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51" w:type="dxa"/>
        <w:tblLook w:val="00A0"/>
      </w:tblPr>
      <w:tblGrid>
        <w:gridCol w:w="3150"/>
        <w:gridCol w:w="3785"/>
        <w:gridCol w:w="1453"/>
        <w:gridCol w:w="1833"/>
        <w:gridCol w:w="730"/>
      </w:tblGrid>
      <w:tr w:rsidR="00190BCB" w:rsidRPr="00665B50" w:rsidTr="002A6103">
        <w:tc>
          <w:tcPr>
            <w:tcW w:w="3150" w:type="dxa"/>
          </w:tcPr>
          <w:p w:rsidR="00190BCB" w:rsidRPr="00E6658A" w:rsidRDefault="00190BCB" w:rsidP="003710F4">
            <w:pPr>
              <w:pStyle w:val="af"/>
              <w:rPr>
                <w:lang w:val="en-US"/>
              </w:rPr>
            </w:pPr>
          </w:p>
        </w:tc>
        <w:tc>
          <w:tcPr>
            <w:tcW w:w="3785" w:type="dxa"/>
          </w:tcPr>
          <w:p w:rsidR="00190BCB" w:rsidRPr="00067477" w:rsidRDefault="00190BCB" w:rsidP="0049793F">
            <w:pPr>
              <w:keepNext/>
              <w:spacing w:line="264" w:lineRule="auto"/>
              <w:ind w:right="57"/>
              <w:jc w:val="center"/>
              <w:outlineLvl w:val="2"/>
              <w:rPr>
                <w:rFonts w:ascii="Verdana" w:hAnsi="Verdana" w:cs="Arial"/>
                <w:b/>
                <w:bCs/>
                <w:smallCaps/>
                <w:color w:val="000000"/>
                <w:sz w:val="24"/>
                <w:szCs w:val="24"/>
              </w:rPr>
            </w:pPr>
          </w:p>
        </w:tc>
        <w:tc>
          <w:tcPr>
            <w:tcW w:w="4016" w:type="dxa"/>
            <w:gridSpan w:val="3"/>
          </w:tcPr>
          <w:p w:rsidR="00190BCB" w:rsidRPr="00665B50" w:rsidRDefault="00190BCB" w:rsidP="006377BA">
            <w:pPr>
              <w:spacing w:line="264" w:lineRule="auto"/>
              <w:rPr>
                <w:rFonts w:ascii="Verdana" w:hAnsi="Verdana" w:cs="Arial"/>
                <w:b/>
                <w:color w:val="002060"/>
                <w:sz w:val="20"/>
                <w:lang w:val="en-US"/>
              </w:rPr>
            </w:pPr>
          </w:p>
        </w:tc>
      </w:tr>
      <w:tr w:rsidR="00190BCB" w:rsidTr="002A6103">
        <w:trPr>
          <w:gridAfter w:val="1"/>
          <w:wAfter w:w="730" w:type="dxa"/>
        </w:trPr>
        <w:tc>
          <w:tcPr>
            <w:tcW w:w="8388" w:type="dxa"/>
            <w:gridSpan w:val="3"/>
          </w:tcPr>
          <w:p w:rsidR="00190BCB" w:rsidRDefault="00190BCB">
            <w:pPr>
              <w:spacing w:line="288" w:lineRule="auto"/>
              <w:rPr>
                <w:b/>
                <w:color w:val="000000"/>
                <w:sz w:val="28"/>
                <w:szCs w:val="28"/>
              </w:rPr>
            </w:pPr>
          </w:p>
          <w:p w:rsidR="00190BCB" w:rsidRPr="003710F4" w:rsidRDefault="00D12106" w:rsidP="001A652C">
            <w:pPr>
              <w:spacing w:line="288" w:lineRule="auto"/>
              <w:ind w:right="-1818"/>
            </w:pPr>
            <w:r w:rsidRPr="00D12106">
              <w:rPr>
                <w:b/>
                <w:noProof/>
                <w:color w:val="000000"/>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EU flag-Crea EU EN" style="width:134.3pt;height:42.9pt;visibility:visible">
                  <v:imagedata r:id="rId7" o:title=""/>
                </v:shape>
              </w:pict>
            </w:r>
            <w:r w:rsidR="000457CA">
              <w:rPr>
                <w:b/>
                <w:noProof/>
                <w:color w:val="000000"/>
                <w:sz w:val="28"/>
                <w:szCs w:val="28"/>
                <w:lang w:val="el-GR" w:eastAsia="en-US"/>
              </w:rPr>
              <w:t xml:space="preserve">               </w:t>
            </w:r>
            <w:r w:rsidR="00190BCB">
              <w:rPr>
                <w:b/>
                <w:sz w:val="20"/>
                <w:lang w:val="el-GR"/>
              </w:rPr>
              <w:t>ΔΕΛΤΙΟ</w:t>
            </w:r>
            <w:r w:rsidR="000457CA">
              <w:rPr>
                <w:b/>
                <w:sz w:val="20"/>
                <w:lang w:val="el-GR"/>
              </w:rPr>
              <w:t xml:space="preserve"> </w:t>
            </w:r>
            <w:r w:rsidR="00190BCB">
              <w:rPr>
                <w:b/>
                <w:sz w:val="20"/>
                <w:lang w:val="el-GR"/>
              </w:rPr>
              <w:t>ΤΥΠΟΥ</w:t>
            </w:r>
          </w:p>
          <w:p w:rsidR="00190BCB" w:rsidRPr="008A68B3" w:rsidRDefault="00190BCB" w:rsidP="00671490">
            <w:pPr>
              <w:jc w:val="center"/>
            </w:pPr>
          </w:p>
        </w:tc>
        <w:tc>
          <w:tcPr>
            <w:tcW w:w="1833" w:type="dxa"/>
          </w:tcPr>
          <w:p w:rsidR="00190BCB" w:rsidRDefault="00190BCB" w:rsidP="000302AC">
            <w:pPr>
              <w:tabs>
                <w:tab w:val="clear" w:pos="1701"/>
                <w:tab w:val="left" w:pos="330"/>
                <w:tab w:val="left" w:pos="1512"/>
                <w:tab w:val="right" w:pos="2605"/>
              </w:tabs>
              <w:spacing w:line="288" w:lineRule="auto"/>
              <w:ind w:left="-249" w:firstLine="249"/>
              <w:rPr>
                <w:rFonts w:cs="Arial"/>
                <w:b/>
                <w:color w:val="002060"/>
                <w:lang w:val="en-US"/>
              </w:rPr>
            </w:pPr>
            <w:r>
              <w:rPr>
                <w:rFonts w:cs="Arial"/>
                <w:b/>
                <w:color w:val="002060"/>
                <w:lang w:val="en-US"/>
              </w:rPr>
              <w:tab/>
            </w:r>
            <w:r w:rsidR="00D12106" w:rsidRPr="00D12106">
              <w:rPr>
                <w:rFonts w:cs="Arial"/>
                <w:b/>
                <w:noProof/>
                <w:color w:val="002060"/>
                <w:lang w:val="en-US" w:eastAsia="en-US"/>
              </w:rPr>
              <w:pict>
                <v:shape id="_x0000_i1026" type="#_x0000_t75" style="width:63pt;height:94.85pt;visibility:visible">
                  <v:imagedata r:id="rId8" o:title="" croptop="2716f" cropbottom="2716f"/>
                </v:shape>
              </w:pict>
            </w:r>
          </w:p>
        </w:tc>
      </w:tr>
    </w:tbl>
    <w:p w:rsidR="00190BCB" w:rsidRPr="00BF1969" w:rsidRDefault="00190BCB" w:rsidP="00FF3FE7">
      <w:pPr>
        <w:pStyle w:val="5Normal"/>
        <w:spacing w:line="312" w:lineRule="auto"/>
        <w:jc w:val="center"/>
        <w:rPr>
          <w:b/>
          <w:color w:val="000000"/>
          <w:sz w:val="4"/>
          <w:szCs w:val="4"/>
        </w:rPr>
      </w:pPr>
    </w:p>
    <w:p w:rsidR="00190BCB" w:rsidRDefault="00190BCB" w:rsidP="00FF3FE7">
      <w:pPr>
        <w:pStyle w:val="5Normal"/>
        <w:spacing w:after="0"/>
        <w:jc w:val="center"/>
        <w:rPr>
          <w:b/>
          <w:sz w:val="24"/>
          <w:szCs w:val="24"/>
          <w:lang w:val="el-GR"/>
        </w:rPr>
      </w:pPr>
      <w:r w:rsidRPr="00FF3FE7">
        <w:rPr>
          <w:b/>
          <w:sz w:val="24"/>
          <w:szCs w:val="24"/>
          <w:lang w:val="el-GR"/>
        </w:rPr>
        <w:t xml:space="preserve">Βραβείο Ευρωπαϊκής Ένωσης για την Πολιτιστική Κληρονομιά / </w:t>
      </w:r>
    </w:p>
    <w:p w:rsidR="00190BCB" w:rsidRPr="00FF3FE7" w:rsidRDefault="00190BCB" w:rsidP="00FF3FE7">
      <w:pPr>
        <w:pStyle w:val="5Normal"/>
        <w:spacing w:after="0"/>
        <w:jc w:val="center"/>
        <w:rPr>
          <w:b/>
          <w:sz w:val="24"/>
          <w:szCs w:val="24"/>
          <w:lang w:val="el-GR"/>
        </w:rPr>
      </w:pPr>
      <w:r w:rsidRPr="00FF3FE7">
        <w:rPr>
          <w:b/>
          <w:sz w:val="24"/>
          <w:szCs w:val="24"/>
          <w:lang w:val="el-GR"/>
        </w:rPr>
        <w:t xml:space="preserve">Βραβεία </w:t>
      </w:r>
      <w:r w:rsidRPr="00FF3FE7">
        <w:rPr>
          <w:b/>
          <w:sz w:val="24"/>
          <w:szCs w:val="24"/>
        </w:rPr>
        <w:t>EuropaNostra</w:t>
      </w:r>
      <w:r>
        <w:rPr>
          <w:b/>
          <w:sz w:val="24"/>
          <w:szCs w:val="24"/>
          <w:lang w:val="el-GR"/>
        </w:rPr>
        <w:t xml:space="preserve"> απονέμεται στον </w:t>
      </w:r>
    </w:p>
    <w:p w:rsidR="00190BCB" w:rsidRPr="00FF3FE7" w:rsidRDefault="00190BCB" w:rsidP="00FF3FE7">
      <w:pPr>
        <w:spacing w:before="100"/>
        <w:jc w:val="center"/>
        <w:rPr>
          <w:rFonts w:cs="Arial"/>
          <w:b/>
          <w:sz w:val="24"/>
          <w:szCs w:val="24"/>
          <w:lang w:val="el-GR" w:eastAsia="el-GR"/>
        </w:rPr>
      </w:pPr>
      <w:r>
        <w:rPr>
          <w:rFonts w:cs="Arial"/>
          <w:b/>
          <w:sz w:val="24"/>
          <w:szCs w:val="24"/>
          <w:lang w:val="el-GR" w:eastAsia="el-GR"/>
        </w:rPr>
        <w:t>Προμαχώνα</w:t>
      </w:r>
      <w:r w:rsidRPr="00FF3FE7">
        <w:rPr>
          <w:rFonts w:cs="Arial"/>
          <w:b/>
          <w:sz w:val="24"/>
          <w:szCs w:val="24"/>
          <w:lang w:val="el-GR" w:eastAsia="el-GR"/>
        </w:rPr>
        <w:t xml:space="preserve"> του Παλατιού του Μεγάλου </w:t>
      </w:r>
      <w:r>
        <w:rPr>
          <w:rFonts w:cs="Arial"/>
          <w:b/>
          <w:sz w:val="24"/>
          <w:szCs w:val="24"/>
          <w:lang w:val="el-GR" w:eastAsia="el-GR"/>
        </w:rPr>
        <w:t>Μαγίστρου στη Ρόδο</w:t>
      </w:r>
    </w:p>
    <w:p w:rsidR="00190BCB" w:rsidRPr="00FF3FE7" w:rsidRDefault="00190BCB" w:rsidP="001A652C">
      <w:pPr>
        <w:pStyle w:val="5Normal"/>
        <w:spacing w:after="0"/>
        <w:jc w:val="both"/>
        <w:rPr>
          <w:rFonts w:cs="Arial"/>
          <w:b/>
          <w:color w:val="000000"/>
          <w:sz w:val="20"/>
          <w:lang w:val="el-GR"/>
        </w:rPr>
      </w:pPr>
    </w:p>
    <w:p w:rsidR="00190BCB" w:rsidRPr="00707F10" w:rsidRDefault="00190BCB" w:rsidP="001A652C">
      <w:pPr>
        <w:pStyle w:val="5Normal"/>
        <w:spacing w:after="0"/>
        <w:jc w:val="both"/>
        <w:rPr>
          <w:rFonts w:cs="Arial"/>
          <w:bCs/>
          <w:color w:val="000000"/>
          <w:sz w:val="20"/>
          <w:lang w:val="el-GR"/>
        </w:rPr>
      </w:pPr>
    </w:p>
    <w:p w:rsidR="00BF1969" w:rsidRPr="00BF1969" w:rsidRDefault="00BF1969" w:rsidP="00BF1969">
      <w:pPr>
        <w:suppressAutoHyphens/>
        <w:jc w:val="both"/>
        <w:rPr>
          <w:rFonts w:cs="Arial"/>
          <w:bCs/>
          <w:color w:val="000000"/>
          <w:spacing w:val="-2"/>
          <w:sz w:val="20"/>
          <w:lang w:val="el-GR"/>
        </w:rPr>
      </w:pPr>
      <w:r w:rsidRPr="00BF1969">
        <w:rPr>
          <w:rFonts w:cs="Arial"/>
          <w:b/>
          <w:color w:val="000000"/>
          <w:spacing w:val="-2"/>
          <w:sz w:val="20"/>
          <w:lang w:val="el-GR"/>
        </w:rPr>
        <w:t>Βρυξέλλες / Χάγη, 5 Απριλίου 2017</w:t>
      </w:r>
      <w:r w:rsidRPr="00BF1969">
        <w:rPr>
          <w:rFonts w:cs="Arial"/>
          <w:color w:val="000000"/>
          <w:spacing w:val="-2"/>
          <w:sz w:val="20"/>
          <w:lang w:val="el-GR"/>
        </w:rPr>
        <w:t xml:space="preserve"> – </w:t>
      </w:r>
      <w:r w:rsidRPr="00BF1969">
        <w:rPr>
          <w:rFonts w:cs="Arial"/>
          <w:spacing w:val="-2"/>
          <w:sz w:val="20"/>
          <w:lang w:val="en-US"/>
        </w:rPr>
        <w:t>H</w:t>
      </w:r>
      <w:r w:rsidRPr="00BF1969">
        <w:rPr>
          <w:rFonts w:cs="Arial"/>
          <w:spacing w:val="-2"/>
          <w:sz w:val="20"/>
          <w:lang w:val="el-GR"/>
        </w:rPr>
        <w:t xml:space="preserve"> Ευρωπαϊκή Επιτροπή και η </w:t>
      </w:r>
      <w:r w:rsidRPr="00BF1969">
        <w:rPr>
          <w:rFonts w:cs="Arial"/>
          <w:spacing w:val="-2"/>
          <w:sz w:val="20"/>
        </w:rPr>
        <w:t>EuropaNostra</w:t>
      </w:r>
      <w:r w:rsidRPr="00BF1969">
        <w:rPr>
          <w:rFonts w:cs="Arial"/>
          <w:spacing w:val="-2"/>
          <w:sz w:val="20"/>
          <w:lang w:val="el-GR"/>
        </w:rPr>
        <w:t xml:space="preserve"> ανακοίνωσαν σήμερα τους νικητές των Βραβείων της Ευρωπαϊκής Ένωσης για την Πολιτιστική Κληρονομιά για το 2017 / Βραβεία </w:t>
      </w:r>
      <w:r w:rsidRPr="00BF1969">
        <w:rPr>
          <w:rFonts w:cs="Arial"/>
          <w:spacing w:val="-2"/>
          <w:sz w:val="20"/>
        </w:rPr>
        <w:t>EuropaNostra</w:t>
      </w:r>
      <w:r w:rsidRPr="00BF1969">
        <w:rPr>
          <w:rFonts w:cs="Arial"/>
          <w:spacing w:val="-2"/>
          <w:sz w:val="20"/>
          <w:lang w:val="el-GR"/>
        </w:rPr>
        <w:t xml:space="preserve"> - την μεγαλύτερη Ευρωπαϊκή βράβευση στο χώρο της πολιτιστικής κληρονομιάς. Οι 29 βραβευθέντες από 18 χώρες επιλέχθηκαν για το υποδειγματικό τους έργο στους τομείς της αποκατάστασης, έρευνας, μακροχρόνιας προσφοράς στον πολιτισμό καθώς και της εκπαίδευσης, κατάρτισης και ευαισθητοποίησης. </w:t>
      </w:r>
      <w:r w:rsidRPr="00BF1969">
        <w:rPr>
          <w:rFonts w:cs="Arial"/>
          <w:b/>
          <w:color w:val="000000"/>
          <w:sz w:val="20"/>
          <w:lang w:val="el-GR"/>
        </w:rPr>
        <w:t xml:space="preserve">Ο Προμαχώνας του Παλατιού του Μεγάλου Μαγίστρου στη Ρόδο, ΕΛΛΑΔΑ </w:t>
      </w:r>
      <w:r w:rsidRPr="00BF1969">
        <w:rPr>
          <w:rFonts w:cs="Arial"/>
          <w:color w:val="000000"/>
          <w:sz w:val="20"/>
          <w:lang w:val="el-GR"/>
        </w:rPr>
        <w:t>είναι ανάμεσα στους φετινούς νικητές</w:t>
      </w:r>
      <w:r w:rsidRPr="00BF1969">
        <w:rPr>
          <w:rFonts w:cs="Arial"/>
          <w:spacing w:val="-2"/>
          <w:sz w:val="20"/>
          <w:lang w:val="el-GR"/>
        </w:rPr>
        <w:t xml:space="preserve">. Ανεξάρτητη επιτροπή εμπειρογνωμόνων έκρινε 202 συνολικά υποψηφιότητες, που υποβλήθηκαν από φορείς αλλά και ιδιώτες, από 39 Ευρωπαϊκές χώρες, και επέλεξε τους νικητές. </w:t>
      </w:r>
    </w:p>
    <w:p w:rsidR="00BF1969" w:rsidRPr="00BF1969" w:rsidRDefault="00BF1969" w:rsidP="00BF1969">
      <w:pPr>
        <w:suppressAutoHyphens/>
        <w:jc w:val="both"/>
        <w:rPr>
          <w:rFonts w:cs="Arial"/>
          <w:spacing w:val="-2"/>
          <w:sz w:val="20"/>
          <w:lang w:val="el-GR"/>
        </w:rPr>
      </w:pPr>
    </w:p>
    <w:p w:rsidR="00BF1969" w:rsidRPr="00BF1969" w:rsidRDefault="00BF1969" w:rsidP="00BF1969">
      <w:pPr>
        <w:suppressAutoHyphens/>
        <w:jc w:val="both"/>
        <w:rPr>
          <w:rFonts w:cs="Arial"/>
          <w:color w:val="000000"/>
          <w:spacing w:val="-2"/>
          <w:sz w:val="20"/>
          <w:lang w:val="el-GR"/>
        </w:rPr>
      </w:pPr>
      <w:r w:rsidRPr="00BF1969">
        <w:rPr>
          <w:rFonts w:cs="Arial"/>
          <w:spacing w:val="-2"/>
          <w:sz w:val="20"/>
          <w:lang w:val="el-GR"/>
        </w:rPr>
        <w:t xml:space="preserve">Πολίτες από όλον τον κόσμο μπορούν πλέον να </w:t>
      </w:r>
      <w:hyperlink r:id="rId9" w:history="1">
        <w:r w:rsidRPr="00BF1969">
          <w:rPr>
            <w:rFonts w:cs="Arial"/>
            <w:bCs/>
            <w:color w:val="0000FF"/>
            <w:spacing w:val="-2"/>
            <w:sz w:val="20"/>
            <w:u w:val="single"/>
            <w:lang w:val="el-GR"/>
          </w:rPr>
          <w:t>ψηφίσουν μέσω διαδικτύου</w:t>
        </w:r>
      </w:hyperlink>
      <w:r w:rsidR="003D7FD5">
        <w:rPr>
          <w:rFonts w:cs="Arial"/>
          <w:bCs/>
          <w:color w:val="0000FF"/>
          <w:spacing w:val="-2"/>
          <w:sz w:val="20"/>
          <w:u w:val="single"/>
          <w:lang w:val="el-GR"/>
        </w:rPr>
        <w:t xml:space="preserve"> </w:t>
      </w:r>
      <w:r w:rsidRPr="00BF1969">
        <w:rPr>
          <w:rFonts w:cs="Arial"/>
          <w:spacing w:val="-2"/>
          <w:sz w:val="20"/>
          <w:lang w:val="el-GR"/>
        </w:rPr>
        <w:t xml:space="preserve">για το Βραβείο Κοινού και να προωθήσουν το βραβείο/τα βραβεία της χώρας τους, ή άλλης ευρωπαϊκής χώρας. </w:t>
      </w:r>
      <w:r w:rsidRPr="00BF1969">
        <w:rPr>
          <w:rFonts w:cs="Arial"/>
          <w:bCs/>
          <w:color w:val="000000"/>
          <w:spacing w:val="-2"/>
          <w:sz w:val="20"/>
          <w:lang w:val="el-GR"/>
        </w:rPr>
        <w:t xml:space="preserve">Όσοι ψηφίσουν έχουν την πιθανότητα να κερδίσουν ένα ταξίδι για δύο στην Φινλανδία και να παραστούν ως φιλοξενούμενοι της </w:t>
      </w:r>
      <w:r w:rsidRPr="00BF1969">
        <w:rPr>
          <w:rFonts w:cs="Arial"/>
          <w:bCs/>
          <w:color w:val="000000"/>
          <w:spacing w:val="-2"/>
          <w:sz w:val="20"/>
          <w:lang w:val="en-US"/>
        </w:rPr>
        <w:t>EuropaNostra</w:t>
      </w:r>
      <w:r w:rsidRPr="00BF1969">
        <w:rPr>
          <w:rFonts w:cs="Arial"/>
          <w:bCs/>
          <w:color w:val="000000"/>
          <w:spacing w:val="-2"/>
          <w:sz w:val="20"/>
          <w:lang w:val="el-GR"/>
        </w:rPr>
        <w:t xml:space="preserve"> στην Τελετή Απονομής των Βραβείων που θα πραγματοποιηθεί στην ιστορική πόλη </w:t>
      </w:r>
      <w:r w:rsidRPr="00BF1969">
        <w:rPr>
          <w:rFonts w:cs="Arial"/>
          <w:bCs/>
          <w:color w:val="000000"/>
          <w:spacing w:val="-2"/>
          <w:sz w:val="20"/>
          <w:lang w:val="en-US"/>
        </w:rPr>
        <w:t>Turku</w:t>
      </w:r>
      <w:r w:rsidRPr="00BF1969">
        <w:rPr>
          <w:rFonts w:cs="Arial"/>
          <w:bCs/>
          <w:color w:val="000000"/>
          <w:spacing w:val="-2"/>
          <w:sz w:val="20"/>
          <w:lang w:val="el-GR"/>
        </w:rPr>
        <w:t xml:space="preserve"> την 15</w:t>
      </w:r>
      <w:r w:rsidRPr="00BF1969">
        <w:rPr>
          <w:rFonts w:cs="Arial"/>
          <w:bCs/>
          <w:color w:val="000000"/>
          <w:spacing w:val="-2"/>
          <w:sz w:val="20"/>
          <w:vertAlign w:val="superscript"/>
          <w:lang w:val="el-GR"/>
        </w:rPr>
        <w:t>η</w:t>
      </w:r>
      <w:r w:rsidRPr="00BF1969">
        <w:rPr>
          <w:rFonts w:cs="Arial"/>
          <w:bCs/>
          <w:color w:val="000000"/>
          <w:spacing w:val="-2"/>
          <w:sz w:val="20"/>
          <w:lang w:val="el-GR"/>
        </w:rPr>
        <w:t xml:space="preserve"> Μαΐου. </w:t>
      </w:r>
      <w:r w:rsidRPr="00BF1969">
        <w:rPr>
          <w:rFonts w:cs="Arial"/>
          <w:color w:val="000000"/>
          <w:spacing w:val="-2"/>
          <w:sz w:val="20"/>
          <w:lang w:val="el-GR"/>
        </w:rPr>
        <w:t xml:space="preserve">Στη διάρκεια της τελετής θα ανακοινωθούν οι 7 Νικητές των </w:t>
      </w:r>
      <w:r w:rsidRPr="00BF1969">
        <w:rPr>
          <w:rFonts w:cs="Arial"/>
          <w:color w:val="000000"/>
          <w:spacing w:val="-2"/>
          <w:sz w:val="20"/>
          <w:lang w:val="en-US"/>
        </w:rPr>
        <w:t>GrandPrix</w:t>
      </w:r>
      <w:r w:rsidRPr="00BF1969">
        <w:rPr>
          <w:rFonts w:cs="Arial"/>
          <w:color w:val="000000"/>
          <w:spacing w:val="-2"/>
          <w:sz w:val="20"/>
          <w:lang w:val="el-GR"/>
        </w:rPr>
        <w:t xml:space="preserve">, καθένας από τους οποίους θα λάβει € 10,000 καθώς και ο Νικητής του Βραβείου Κοινού, που θα επιλεγεί από τα φετινά έργα.        </w:t>
      </w:r>
    </w:p>
    <w:p w:rsidR="00BF1969" w:rsidRPr="000457CA" w:rsidRDefault="00BF1969" w:rsidP="00BF1969">
      <w:pPr>
        <w:jc w:val="both"/>
        <w:rPr>
          <w:rFonts w:cs="Arial"/>
          <w:bCs/>
          <w:color w:val="000000"/>
          <w:spacing w:val="-2"/>
          <w:sz w:val="20"/>
          <w:lang w:val="el-GR"/>
        </w:rPr>
      </w:pPr>
    </w:p>
    <w:p w:rsidR="00BF1969" w:rsidRPr="00BF1969" w:rsidRDefault="00BF1969" w:rsidP="00BF1969">
      <w:pPr>
        <w:jc w:val="both"/>
        <w:rPr>
          <w:rFonts w:cs="Arial"/>
          <w:bCs/>
          <w:i/>
          <w:color w:val="000000"/>
          <w:spacing w:val="-2"/>
          <w:sz w:val="20"/>
          <w:lang w:val="el-GR"/>
        </w:rPr>
      </w:pPr>
      <w:r w:rsidRPr="00BF1969">
        <w:rPr>
          <w:rFonts w:cs="Arial"/>
          <w:bCs/>
          <w:i/>
          <w:color w:val="000000"/>
          <w:spacing w:val="-2"/>
          <w:sz w:val="20"/>
          <w:lang w:val="el-GR"/>
        </w:rPr>
        <w:t xml:space="preserve">«Συγχαίρω όλους τους νικητές. Τα επιτεύγματά τους αποδεικνύουν για άλλη μια φορά την βαθιά δέσμευση πολλών Ευρωπαίων για την διάσωση και τη σωτηρία της πολιτιστικής τους κληρονομιάς. Τα έργα τους αναδεικνύουν τον σημαντικό ρόλο της πολιτιστικής κληρονομιάς στις ζωές και στην κοινωνία μας. Ιδιαίτερα σήμερα που η Ευρώπη αντιμετωπίζει πολλές και μεγάλες κοινωνικές προκλήσεις, ο πολιτισμός έχει ρόλο ζωτικής σημασίας, να μας βοηθήσει να ευαισθητοποιήσουμε την κοινή μας ιστορία και τις κοινές μας αξίες και να ενθαρρύνουμε την ανεκτικότητα, την αμοιβαία κατανόηση και την κοινωνική ενσωμάτωση. Το Ευρωπαϊκό Έτος Πολιτιστικής Κληρονομιάς το 2018 θα αποτελέσει μια ιδανική ευκαιρία να επικεντρωθούμε σε εκείνα που μας ενώνουν ως Ευρωπαίους – την κοινή μας ιστορία, τον κοινό μας πολιτισμό και την κοινή μας κληρονομιά. Η Ευρωπαϊκή Επιτροπή θα συνεχίσει να υποστηρίζει το Βραβείο αυτό και άλλες δράσεις πολιτιστικής κληρονομιάς μέσω του προγράμματος </w:t>
      </w:r>
      <w:r w:rsidRPr="00BF1969">
        <w:rPr>
          <w:rFonts w:cs="Arial"/>
          <w:bCs/>
          <w:i/>
          <w:color w:val="000000"/>
          <w:spacing w:val="-2"/>
          <w:sz w:val="20"/>
          <w:lang w:val="en-US"/>
        </w:rPr>
        <w:t>CreativeEurope</w:t>
      </w:r>
      <w:r w:rsidRPr="00BF1969">
        <w:rPr>
          <w:rFonts w:cs="Arial"/>
          <w:bCs/>
          <w:i/>
          <w:color w:val="000000"/>
          <w:spacing w:val="-2"/>
          <w:sz w:val="20"/>
          <w:lang w:val="el-GR"/>
        </w:rPr>
        <w:t>»</w:t>
      </w:r>
      <w:r w:rsidRPr="00BF1969">
        <w:rPr>
          <w:rFonts w:cs="Arial"/>
          <w:bCs/>
          <w:color w:val="000000"/>
          <w:spacing w:val="-2"/>
          <w:sz w:val="20"/>
          <w:lang w:val="el-GR"/>
        </w:rPr>
        <w:t xml:space="preserve">, ανέφερε ο </w:t>
      </w:r>
      <w:r w:rsidRPr="00BF1969">
        <w:rPr>
          <w:rFonts w:cs="Arial"/>
          <w:b/>
          <w:bCs/>
          <w:color w:val="000000"/>
          <w:spacing w:val="-2"/>
          <w:sz w:val="20"/>
        </w:rPr>
        <w:t>TiborNavracsics</w:t>
      </w:r>
      <w:r w:rsidRPr="00BF1969">
        <w:rPr>
          <w:rFonts w:cs="Arial"/>
          <w:bCs/>
          <w:color w:val="000000"/>
          <w:spacing w:val="-2"/>
          <w:sz w:val="20"/>
          <w:lang w:val="el-GR"/>
        </w:rPr>
        <w:t xml:space="preserve">, Ευρωπαίος Επίτροπος για την Εκπαίδευση, τον Πολιτισμό, τη Νεολαία και τον Αθλητισμό.  </w:t>
      </w:r>
    </w:p>
    <w:p w:rsidR="00BF1969" w:rsidRPr="00BF1969" w:rsidRDefault="00BF1969" w:rsidP="00BF1969">
      <w:pPr>
        <w:jc w:val="both"/>
        <w:rPr>
          <w:rFonts w:cs="Arial"/>
          <w:bCs/>
          <w:i/>
          <w:color w:val="000000"/>
          <w:spacing w:val="-2"/>
          <w:sz w:val="20"/>
          <w:lang w:val="el-GR"/>
        </w:rPr>
      </w:pPr>
    </w:p>
    <w:p w:rsidR="00BF1969" w:rsidRPr="00BF1969" w:rsidRDefault="00BF1969" w:rsidP="00BF1969">
      <w:pPr>
        <w:jc w:val="both"/>
        <w:rPr>
          <w:rFonts w:cs="Arial"/>
          <w:sz w:val="20"/>
          <w:lang w:val="el-GR"/>
        </w:rPr>
      </w:pPr>
      <w:r w:rsidRPr="00BF1969">
        <w:rPr>
          <w:i/>
          <w:sz w:val="20"/>
          <w:lang w:val="el-GR"/>
        </w:rPr>
        <w:t xml:space="preserve">«Συγχαίρω θερμά τους φετινούς νικητές αλλά όλους όσοι κατέστησαν δυνατά αυτά τα εξαιρετικά έργα, με το αξιοθαύμαστο ταλέντο τους, την ιδιαίτερη αφοσίωση και την μεγάλη γενναιοδωρία τους. Συμπεριλαμβάνονται τώρα σε μια επίλεκτη ομάδα 450 περίπου βραβείων που έχουν απονεμηθεί από την </w:t>
      </w:r>
      <w:r w:rsidRPr="00BF1969">
        <w:rPr>
          <w:i/>
          <w:sz w:val="20"/>
          <w:lang w:val="en-US"/>
        </w:rPr>
        <w:t>EuropaNostra</w:t>
      </w:r>
      <w:r w:rsidRPr="00BF1969">
        <w:rPr>
          <w:i/>
          <w:sz w:val="20"/>
          <w:lang w:val="el-GR"/>
        </w:rPr>
        <w:t xml:space="preserve"> και την Ευρωπαϊκή Επιτροπή τα τελευταία 15 χρόνια. Όλοι οι νικητές μας αποδεικνύουν ότι η πολιτιστική κληρονομιά αποτελεί εργαλείο-κλειδί για την βιώσιμη οικονομική ανάπτυξη, την κοινωνική συνοχή και μια Ευρώπη χωρίς αποκλεισμούς. Οι ηγέτες της ΕΕ θα πρέπει να αδράξουν την ιστορική ευκαιρία του Ευρωπαϊκού Έτους Πολιτιστικής Κληρονομιάς 2018 και να αναγνωρίσουν τα πολλαπλά οφέλη της πολιτιστικής κληρονομιάς και την θεμελιώδη αξία της στην προσέγγιση χωρών, κοινοτήτων και πολιτισμών στην Ευρώπη και πέρα από αυτήν»</w:t>
      </w:r>
      <w:r w:rsidRPr="00BF1969">
        <w:rPr>
          <w:sz w:val="20"/>
          <w:lang w:val="el-GR"/>
        </w:rPr>
        <w:t xml:space="preserve">,  </w:t>
      </w:r>
      <w:r w:rsidRPr="00BF1969">
        <w:rPr>
          <w:rFonts w:cs="Arial"/>
          <w:sz w:val="20"/>
          <w:lang w:val="el-GR"/>
        </w:rPr>
        <w:t xml:space="preserve">δήλωσε ο </w:t>
      </w:r>
      <w:r w:rsidRPr="00BF1969">
        <w:rPr>
          <w:rFonts w:cs="Arial"/>
          <w:b/>
          <w:sz w:val="20"/>
          <w:lang w:val="en-US"/>
        </w:rPr>
        <w:t>Pl</w:t>
      </w:r>
      <w:r w:rsidRPr="00BF1969">
        <w:rPr>
          <w:rFonts w:cs="Arial"/>
          <w:b/>
          <w:sz w:val="20"/>
          <w:lang w:val="el-GR"/>
        </w:rPr>
        <w:t>á</w:t>
      </w:r>
      <w:r w:rsidRPr="00BF1969">
        <w:rPr>
          <w:rFonts w:cs="Arial"/>
          <w:b/>
          <w:sz w:val="20"/>
          <w:lang w:val="en-US"/>
        </w:rPr>
        <w:t>cidoDomingo</w:t>
      </w:r>
      <w:r w:rsidRPr="00BF1969">
        <w:rPr>
          <w:rFonts w:cs="Arial"/>
          <w:sz w:val="20"/>
          <w:lang w:val="el-GR"/>
        </w:rPr>
        <w:t xml:space="preserve">, διακεκριμένος τενόρος και Πρόεδρος της </w:t>
      </w:r>
      <w:r w:rsidRPr="00BF1969">
        <w:rPr>
          <w:rFonts w:cs="Arial"/>
          <w:sz w:val="20"/>
        </w:rPr>
        <w:t>EuropaNostra</w:t>
      </w:r>
      <w:r w:rsidRPr="00BF1969">
        <w:rPr>
          <w:rFonts w:cs="Arial"/>
          <w:sz w:val="20"/>
          <w:lang w:val="el-GR"/>
        </w:rPr>
        <w:t>.</w:t>
      </w:r>
      <w:r w:rsidRPr="00BF1969">
        <w:rPr>
          <w:rFonts w:cs="Arial"/>
          <w:sz w:val="20"/>
        </w:rPr>
        <w:t> </w:t>
      </w:r>
    </w:p>
    <w:p w:rsidR="00BF1969" w:rsidRPr="00BF1969" w:rsidRDefault="00BF1969" w:rsidP="00BF1969">
      <w:pPr>
        <w:jc w:val="both"/>
        <w:rPr>
          <w:rFonts w:cs="Arial"/>
          <w:i/>
          <w:color w:val="000000"/>
          <w:sz w:val="20"/>
          <w:lang w:val="el-GR" w:eastAsia="en-US"/>
        </w:rPr>
      </w:pPr>
    </w:p>
    <w:p w:rsidR="00BF1969" w:rsidRPr="00BF1969" w:rsidRDefault="00BF1969" w:rsidP="00BF1969">
      <w:pPr>
        <w:suppressAutoHyphens/>
        <w:jc w:val="both"/>
        <w:rPr>
          <w:rFonts w:cs="Arial"/>
          <w:color w:val="000000"/>
          <w:spacing w:val="-2"/>
          <w:sz w:val="20"/>
          <w:lang w:val="el-GR"/>
        </w:rPr>
      </w:pPr>
      <w:r w:rsidRPr="00BF1969">
        <w:rPr>
          <w:rFonts w:cs="Arial"/>
          <w:color w:val="000000"/>
          <w:spacing w:val="-2"/>
          <w:sz w:val="20"/>
          <w:lang w:val="el-GR"/>
        </w:rPr>
        <w:t xml:space="preserve">Οι νικητές των Ευρωπαϊκών Βραβείων Πολιτιστικής Κληρονομιάς / </w:t>
      </w:r>
      <w:r w:rsidRPr="00BF1969">
        <w:rPr>
          <w:rFonts w:cs="Arial"/>
          <w:color w:val="000000"/>
          <w:spacing w:val="-2"/>
          <w:sz w:val="20"/>
          <w:lang w:val="en-US"/>
        </w:rPr>
        <w:t>EuropaNostraAwards</w:t>
      </w:r>
      <w:r w:rsidRPr="00BF1969">
        <w:rPr>
          <w:rFonts w:cs="Arial"/>
          <w:color w:val="000000"/>
          <w:spacing w:val="-2"/>
          <w:sz w:val="20"/>
          <w:lang w:val="el-GR"/>
        </w:rPr>
        <w:t xml:space="preserve"> 2017 θα βραβευθούν σε μια ιδιαίτερη εκδήλωση με οικοδεσπότες τον Ευρωπαίο Επίτροπο </w:t>
      </w:r>
      <w:r w:rsidRPr="00BF1969">
        <w:rPr>
          <w:rFonts w:cs="Arial"/>
          <w:bCs/>
          <w:color w:val="000000"/>
          <w:spacing w:val="-2"/>
          <w:sz w:val="20"/>
          <w:lang w:val="pt-PT"/>
        </w:rPr>
        <w:t>Navracsics</w:t>
      </w:r>
      <w:r w:rsidRPr="00BF1969">
        <w:rPr>
          <w:rFonts w:cs="Arial"/>
          <w:bCs/>
          <w:color w:val="000000"/>
          <w:spacing w:val="-2"/>
          <w:sz w:val="20"/>
          <w:lang w:val="el-GR"/>
        </w:rPr>
        <w:t xml:space="preserve"> και τον  </w:t>
      </w:r>
      <w:r w:rsidRPr="00BF1969">
        <w:rPr>
          <w:rFonts w:cs="Arial"/>
          <w:color w:val="000000"/>
          <w:spacing w:val="-2"/>
          <w:sz w:val="20"/>
          <w:lang w:val="pt-PT"/>
        </w:rPr>
        <w:t>Maestro</w:t>
      </w:r>
      <w:r w:rsidRPr="00BF1969">
        <w:rPr>
          <w:rFonts w:cs="Arial"/>
          <w:bCs/>
          <w:color w:val="000000"/>
          <w:spacing w:val="-2"/>
          <w:sz w:val="20"/>
          <w:lang w:val="pt-PT"/>
        </w:rPr>
        <w:t>Pl</w:t>
      </w:r>
      <w:r w:rsidRPr="00BF1969">
        <w:rPr>
          <w:rFonts w:cs="Arial"/>
          <w:bCs/>
          <w:color w:val="000000"/>
          <w:spacing w:val="-2"/>
          <w:sz w:val="20"/>
          <w:lang w:val="el-GR"/>
        </w:rPr>
        <w:t>á</w:t>
      </w:r>
      <w:r w:rsidRPr="00BF1969">
        <w:rPr>
          <w:rFonts w:cs="Arial"/>
          <w:bCs/>
          <w:color w:val="000000"/>
          <w:spacing w:val="-2"/>
          <w:sz w:val="20"/>
          <w:lang w:val="pt-PT"/>
        </w:rPr>
        <w:t>cidoDomingo</w:t>
      </w:r>
      <w:r w:rsidRPr="00BF1969">
        <w:rPr>
          <w:rFonts w:cs="Arial"/>
          <w:bCs/>
          <w:color w:val="000000"/>
          <w:spacing w:val="-2"/>
          <w:sz w:val="20"/>
          <w:lang w:val="el-GR"/>
        </w:rPr>
        <w:t xml:space="preserve"> το βράδυ της </w:t>
      </w:r>
      <w:r w:rsidRPr="00BF1969">
        <w:rPr>
          <w:rFonts w:cs="Arial"/>
          <w:b/>
          <w:bCs/>
          <w:color w:val="000000"/>
          <w:spacing w:val="-2"/>
          <w:sz w:val="20"/>
          <w:lang w:val="el-GR"/>
        </w:rPr>
        <w:t>15</w:t>
      </w:r>
      <w:r w:rsidRPr="00BF1969">
        <w:rPr>
          <w:rFonts w:cs="Arial"/>
          <w:b/>
          <w:bCs/>
          <w:color w:val="000000"/>
          <w:spacing w:val="-2"/>
          <w:sz w:val="20"/>
          <w:vertAlign w:val="superscript"/>
          <w:lang w:val="el-GR"/>
        </w:rPr>
        <w:t>ης</w:t>
      </w:r>
      <w:r w:rsidRPr="00BF1969">
        <w:rPr>
          <w:rFonts w:cs="Arial"/>
          <w:b/>
          <w:bCs/>
          <w:color w:val="000000"/>
          <w:spacing w:val="-2"/>
          <w:sz w:val="20"/>
          <w:lang w:val="el-GR"/>
        </w:rPr>
        <w:t xml:space="preserve"> Μαΐου</w:t>
      </w:r>
      <w:r w:rsidRPr="00BF1969">
        <w:rPr>
          <w:rFonts w:cs="Arial"/>
          <w:bCs/>
          <w:color w:val="000000"/>
          <w:spacing w:val="-2"/>
          <w:sz w:val="20"/>
          <w:lang w:val="el-GR"/>
        </w:rPr>
        <w:t xml:space="preserve"> στην Εκκλησία του Αγ. Μιχαήλ στο </w:t>
      </w:r>
      <w:r w:rsidRPr="00BF1969">
        <w:rPr>
          <w:rFonts w:cs="Arial"/>
          <w:b/>
          <w:bCs/>
          <w:color w:val="000000"/>
          <w:spacing w:val="-2"/>
          <w:sz w:val="20"/>
          <w:lang w:val="el-GR"/>
        </w:rPr>
        <w:t>Τούρκου</w:t>
      </w:r>
      <w:r w:rsidRPr="00BF1969">
        <w:rPr>
          <w:rFonts w:cs="Arial"/>
          <w:bCs/>
          <w:color w:val="000000"/>
          <w:spacing w:val="-2"/>
          <w:sz w:val="20"/>
          <w:lang w:val="el-GR"/>
        </w:rPr>
        <w:t xml:space="preserve">. </w:t>
      </w:r>
      <w:r w:rsidRPr="00BF1969">
        <w:rPr>
          <w:rFonts w:cs="Arial"/>
          <w:color w:val="000000"/>
          <w:spacing w:val="-2"/>
          <w:sz w:val="20"/>
          <w:lang w:val="el-GR"/>
        </w:rPr>
        <w:t xml:space="preserve">Η Τελετή Απονομής των Ευρωπαϊκών Βραβείων Πολιτιστικής Κληρονομιάς αναμένεται να συγκεντρώσει περίπου 1,200 άτομα, επαγγελματίες του τομέα της πολιτιστικής κληρονομιάς, εθελοντές και υποστηρικτές απ’ όλη την Ευρώπη, καθώς και κορυφαίους εκπροσώπους Ευρωπαϊκών θεσμών, της Φινλανδίας και άλλων Χωρών Μελών. </w:t>
      </w:r>
    </w:p>
    <w:p w:rsidR="00BF1969" w:rsidRPr="000457CA" w:rsidRDefault="00BF1969" w:rsidP="00BF1969">
      <w:pPr>
        <w:suppressAutoHyphens/>
        <w:jc w:val="both"/>
        <w:rPr>
          <w:rFonts w:cs="Arial"/>
          <w:color w:val="000000"/>
          <w:spacing w:val="-2"/>
          <w:sz w:val="20"/>
          <w:lang w:val="el-GR"/>
        </w:rPr>
      </w:pPr>
    </w:p>
    <w:p w:rsidR="00BF1969" w:rsidRDefault="00BF1969" w:rsidP="00BF1969">
      <w:pPr>
        <w:jc w:val="both"/>
        <w:rPr>
          <w:rFonts w:cs="Arial"/>
          <w:color w:val="000000"/>
          <w:spacing w:val="-2"/>
          <w:sz w:val="20"/>
          <w:szCs w:val="22"/>
          <w:lang w:val="el-GR"/>
        </w:rPr>
      </w:pPr>
      <w:r w:rsidRPr="00BF1969">
        <w:rPr>
          <w:rFonts w:cs="Arial"/>
          <w:color w:val="000000"/>
          <w:sz w:val="20"/>
          <w:lang w:val="el-GR"/>
        </w:rPr>
        <w:t xml:space="preserve">Εξάλλου, οι νικητές των βραβείων θα παρουσιάσουν τα έργα τους στη διάρκεια του </w:t>
      </w:r>
      <w:r w:rsidRPr="00BF1969">
        <w:rPr>
          <w:rFonts w:cs="Arial"/>
          <w:b/>
          <w:color w:val="000000"/>
          <w:spacing w:val="-2"/>
          <w:sz w:val="20"/>
          <w:szCs w:val="22"/>
          <w:lang w:val="en-US"/>
        </w:rPr>
        <w:t>ExcellenceFair</w:t>
      </w:r>
      <w:r w:rsidR="003D7FD5">
        <w:rPr>
          <w:rFonts w:cs="Arial"/>
          <w:b/>
          <w:color w:val="000000"/>
          <w:spacing w:val="-2"/>
          <w:sz w:val="20"/>
          <w:szCs w:val="22"/>
          <w:lang w:val="el-GR"/>
        </w:rPr>
        <w:t xml:space="preserve"> </w:t>
      </w:r>
      <w:r w:rsidRPr="00BF1969">
        <w:rPr>
          <w:rFonts w:cs="Arial"/>
          <w:color w:val="000000"/>
          <w:sz w:val="20"/>
          <w:lang w:val="el-GR"/>
        </w:rPr>
        <w:t xml:space="preserve">την </w:t>
      </w:r>
      <w:r w:rsidRPr="00BF1969">
        <w:rPr>
          <w:rFonts w:cs="Arial"/>
          <w:b/>
          <w:color w:val="000000"/>
          <w:sz w:val="20"/>
          <w:lang w:val="el-GR"/>
        </w:rPr>
        <w:t>14</w:t>
      </w:r>
      <w:r w:rsidRPr="00BF1969">
        <w:rPr>
          <w:rFonts w:cs="Arial"/>
          <w:b/>
          <w:color w:val="000000"/>
          <w:sz w:val="20"/>
          <w:vertAlign w:val="superscript"/>
          <w:lang w:val="el-GR"/>
        </w:rPr>
        <w:t>η</w:t>
      </w:r>
      <w:r w:rsidRPr="00BF1969">
        <w:rPr>
          <w:rFonts w:cs="Arial"/>
          <w:b/>
          <w:color w:val="000000"/>
          <w:sz w:val="20"/>
          <w:lang w:val="el-GR"/>
        </w:rPr>
        <w:t xml:space="preserve"> Μαΐου</w:t>
      </w:r>
      <w:r w:rsidRPr="00BF1969">
        <w:rPr>
          <w:rFonts w:cs="Arial"/>
          <w:color w:val="000000"/>
          <w:sz w:val="20"/>
          <w:lang w:val="el-GR"/>
        </w:rPr>
        <w:t xml:space="preserve"> στο </w:t>
      </w:r>
      <w:r w:rsidRPr="00BF1969">
        <w:rPr>
          <w:rFonts w:cs="Arial"/>
          <w:color w:val="000000"/>
          <w:sz w:val="20"/>
        </w:rPr>
        <w:t>SigynHall</w:t>
      </w:r>
      <w:r w:rsidRPr="00BF1969">
        <w:rPr>
          <w:rFonts w:cs="Arial"/>
          <w:color w:val="000000"/>
          <w:sz w:val="20"/>
          <w:lang w:val="el-GR"/>
        </w:rPr>
        <w:t xml:space="preserve"> της Μουσικής Ακαδημίας </w:t>
      </w:r>
      <w:r w:rsidRPr="00BF1969">
        <w:rPr>
          <w:rFonts w:cs="Arial"/>
          <w:color w:val="000000"/>
          <w:sz w:val="20"/>
          <w:lang w:val="en-US"/>
        </w:rPr>
        <w:t>Turku</w:t>
      </w:r>
      <w:r w:rsidRPr="00BF1969">
        <w:rPr>
          <w:rFonts w:cs="Arial"/>
          <w:color w:val="000000"/>
          <w:sz w:val="20"/>
          <w:lang w:val="el-GR"/>
        </w:rPr>
        <w:t xml:space="preserve">, ενώ θα συμμετάσχουν σε σειρά εκδηλώσεων που θα πραγματοποιηθούν στη διάρκεια του Ευρωπαϊκού Συνεδρίου Πολιτιστικής Κληρονομιάς στο </w:t>
      </w:r>
      <w:r w:rsidRPr="00BF1969">
        <w:rPr>
          <w:rFonts w:cs="Arial"/>
          <w:color w:val="000000"/>
          <w:sz w:val="20"/>
          <w:lang w:val="en-US"/>
        </w:rPr>
        <w:t>Turku</w:t>
      </w:r>
      <w:r w:rsidR="003D7FD5">
        <w:rPr>
          <w:rFonts w:cs="Arial"/>
          <w:color w:val="000000"/>
          <w:sz w:val="20"/>
          <w:lang w:val="el-GR"/>
        </w:rPr>
        <w:t xml:space="preserve"> </w:t>
      </w:r>
      <w:hyperlink r:id="rId10" w:history="1">
        <w:r w:rsidRPr="00BF1969">
          <w:rPr>
            <w:rFonts w:cs="Arial"/>
            <w:color w:val="0000FF"/>
            <w:sz w:val="20"/>
            <w:u w:val="single"/>
          </w:rPr>
          <w:t>EuropeanHeritageCongressinTurku</w:t>
        </w:r>
      </w:hyperlink>
      <w:r w:rsidRPr="00BF1969">
        <w:rPr>
          <w:rFonts w:cs="Arial"/>
          <w:color w:val="000000"/>
          <w:sz w:val="20"/>
          <w:lang w:val="el-GR"/>
        </w:rPr>
        <w:t xml:space="preserve"> (11-15 Μαΐου). Το Συνέδριο διοργανώνεται από την </w:t>
      </w:r>
      <w:r w:rsidRPr="00BF1969">
        <w:rPr>
          <w:rFonts w:cs="Arial"/>
          <w:color w:val="000000"/>
          <w:sz w:val="20"/>
          <w:lang w:val="en-US"/>
        </w:rPr>
        <w:t>EuropaNostra</w:t>
      </w:r>
      <w:r w:rsidRPr="00BF1969">
        <w:rPr>
          <w:rFonts w:cs="Arial"/>
          <w:color w:val="000000"/>
          <w:sz w:val="20"/>
          <w:lang w:val="el-GR"/>
        </w:rPr>
        <w:t xml:space="preserve"> και θα αποτελέσει μια σημαντική πλατφόρμα δικτύωσης και συζήτησης για τις τελευταίες Ευρωπαϊκές εξελίξεις στο θέμα της πολιτιστικής κληρονομιάς, με έμφαση στο Ευρωπαϊκό Έτος Πολιτιστικής Κληρονομιάς 2018.   </w:t>
      </w:r>
    </w:p>
    <w:p w:rsidR="00BF1969" w:rsidRPr="00BF1969" w:rsidRDefault="00BF1969" w:rsidP="00BF1969">
      <w:pPr>
        <w:jc w:val="both"/>
        <w:rPr>
          <w:rFonts w:cs="Arial"/>
          <w:color w:val="000000"/>
          <w:spacing w:val="-2"/>
          <w:sz w:val="20"/>
          <w:szCs w:val="22"/>
          <w:lang w:val="el-GR"/>
        </w:rPr>
      </w:pPr>
    </w:p>
    <w:p w:rsidR="00BF1969" w:rsidRPr="00BF1969" w:rsidRDefault="00BF1969" w:rsidP="00BF1969">
      <w:pPr>
        <w:jc w:val="both"/>
        <w:rPr>
          <w:rFonts w:cs="Arial"/>
          <w:color w:val="000000"/>
          <w:spacing w:val="-2"/>
          <w:sz w:val="20"/>
          <w:szCs w:val="22"/>
          <w:lang w:val="el-GR"/>
        </w:rPr>
      </w:pPr>
    </w:p>
    <w:p w:rsidR="00BF1969" w:rsidRPr="000457CA" w:rsidRDefault="00BF1969" w:rsidP="00BF1969">
      <w:pPr>
        <w:suppressAutoHyphens/>
        <w:jc w:val="both"/>
        <w:rPr>
          <w:rFonts w:cs="Arial"/>
          <w:color w:val="000000"/>
          <w:spacing w:val="-2"/>
          <w:sz w:val="20"/>
          <w:lang w:val="el-GR"/>
        </w:rPr>
      </w:pPr>
    </w:p>
    <w:p w:rsidR="00BF1969" w:rsidRPr="00BF1969" w:rsidRDefault="00BF1969" w:rsidP="00BF1969">
      <w:pPr>
        <w:suppressAutoHyphens/>
        <w:jc w:val="both"/>
        <w:rPr>
          <w:rFonts w:cs="Arial"/>
          <w:color w:val="000000"/>
          <w:spacing w:val="-2"/>
          <w:sz w:val="20"/>
          <w:lang w:val="el-GR"/>
        </w:rPr>
      </w:pPr>
      <w:r w:rsidRPr="00BF1969">
        <w:rPr>
          <w:rFonts w:cs="Arial"/>
          <w:color w:val="000000"/>
          <w:spacing w:val="-2"/>
          <w:sz w:val="20"/>
          <w:lang w:val="el-GR"/>
        </w:rPr>
        <w:t>Αιτήσεις για τα Βραβεία 2018 μπορούν να υποβληθούν από την 15</w:t>
      </w:r>
      <w:r w:rsidRPr="00BF1969">
        <w:rPr>
          <w:rFonts w:cs="Arial"/>
          <w:color w:val="000000"/>
          <w:spacing w:val="-2"/>
          <w:sz w:val="20"/>
          <w:vertAlign w:val="superscript"/>
          <w:lang w:val="el-GR"/>
        </w:rPr>
        <w:t>η</w:t>
      </w:r>
      <w:r w:rsidRPr="00BF1969">
        <w:rPr>
          <w:rFonts w:cs="Arial"/>
          <w:color w:val="000000"/>
          <w:spacing w:val="-2"/>
          <w:sz w:val="20"/>
          <w:lang w:val="el-GR"/>
        </w:rPr>
        <w:t xml:space="preserve"> Μαΐου ως την 1</w:t>
      </w:r>
      <w:r w:rsidRPr="00BF1969">
        <w:rPr>
          <w:rFonts w:cs="Arial"/>
          <w:color w:val="000000"/>
          <w:spacing w:val="-2"/>
          <w:sz w:val="20"/>
          <w:vertAlign w:val="superscript"/>
          <w:lang w:val="el-GR"/>
        </w:rPr>
        <w:t>η</w:t>
      </w:r>
      <w:r w:rsidRPr="00BF1969">
        <w:rPr>
          <w:rFonts w:cs="Arial"/>
          <w:color w:val="000000"/>
          <w:spacing w:val="-2"/>
          <w:sz w:val="20"/>
          <w:lang w:val="el-GR"/>
        </w:rPr>
        <w:t xml:space="preserve"> Οκτωβρίου 2017 μέσω του σχετικού </w:t>
      </w:r>
      <w:hyperlink r:id="rId11" w:history="1">
        <w:r w:rsidRPr="00BF1969">
          <w:rPr>
            <w:rFonts w:cs="Arial"/>
            <w:color w:val="0000FF"/>
            <w:spacing w:val="-2"/>
            <w:sz w:val="20"/>
            <w:u w:val="single"/>
          </w:rPr>
          <w:t>website</w:t>
        </w:r>
      </w:hyperlink>
      <w:r w:rsidRPr="00BF1969">
        <w:rPr>
          <w:rFonts w:cs="Arial"/>
          <w:color w:val="000000"/>
          <w:spacing w:val="-2"/>
          <w:sz w:val="20"/>
          <w:lang w:val="el-GR"/>
        </w:rPr>
        <w:t xml:space="preserve">. </w:t>
      </w:r>
    </w:p>
    <w:p w:rsidR="00190BCB" w:rsidRDefault="00190BCB" w:rsidP="001A652C">
      <w:pPr>
        <w:pStyle w:val="5Normal"/>
        <w:spacing w:after="0"/>
        <w:jc w:val="both"/>
        <w:rPr>
          <w:rFonts w:cs="Arial"/>
          <w:bCs/>
          <w:color w:val="000000"/>
          <w:sz w:val="20"/>
          <w:lang w:val="el-GR"/>
        </w:rPr>
      </w:pPr>
    </w:p>
    <w:p w:rsidR="00BF1969" w:rsidRDefault="00BF1969" w:rsidP="001A652C">
      <w:pPr>
        <w:pStyle w:val="5Normal"/>
        <w:spacing w:after="0"/>
        <w:jc w:val="both"/>
        <w:rPr>
          <w:rFonts w:cs="Arial"/>
          <w:bCs/>
          <w:color w:val="000000"/>
          <w:sz w:val="20"/>
          <w:lang w:val="el-GR"/>
        </w:rPr>
      </w:pPr>
    </w:p>
    <w:p w:rsidR="00BF1969" w:rsidRPr="003710F4" w:rsidRDefault="00BF1969" w:rsidP="001A652C">
      <w:pPr>
        <w:pStyle w:val="5Normal"/>
        <w:spacing w:after="0"/>
        <w:jc w:val="both"/>
        <w:rPr>
          <w:rFonts w:cs="Arial"/>
          <w:color w:val="000000"/>
          <w:sz w:val="20"/>
          <w:lang w:val="el-GR"/>
        </w:rPr>
      </w:pPr>
    </w:p>
    <w:tbl>
      <w:tblPr>
        <w:tblW w:w="15374" w:type="dxa"/>
        <w:tblInd w:w="108" w:type="dxa"/>
        <w:tblLook w:val="00A0"/>
      </w:tblPr>
      <w:tblGrid>
        <w:gridCol w:w="5508"/>
        <w:gridCol w:w="4933"/>
        <w:gridCol w:w="4933"/>
      </w:tblGrid>
      <w:tr w:rsidR="00190BCB" w:rsidRPr="003D7620" w:rsidTr="00BF1969">
        <w:trPr>
          <w:trHeight w:val="3051"/>
        </w:trPr>
        <w:tc>
          <w:tcPr>
            <w:tcW w:w="5508" w:type="dxa"/>
          </w:tcPr>
          <w:p w:rsidR="00190BCB" w:rsidRPr="003710F4"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color w:val="000000"/>
                <w:sz w:val="20"/>
                <w:lang w:val="en-US" w:eastAsia="ar-SA"/>
              </w:rPr>
            </w:pPr>
            <w:r>
              <w:rPr>
                <w:rFonts w:cs="Arial"/>
                <w:b/>
                <w:color w:val="000000"/>
                <w:sz w:val="20"/>
                <w:lang w:val="el-GR" w:eastAsia="ar-SA"/>
              </w:rPr>
              <w:t>ΕΠΑΦΕΣ</w:t>
            </w:r>
          </w:p>
          <w:p w:rsidR="00190BCB"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it-IT" w:eastAsia="ar-SA"/>
              </w:rPr>
            </w:pPr>
          </w:p>
          <w:p w:rsidR="00190BCB" w:rsidRPr="00C62A66"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it-IT" w:eastAsia="ar-SA"/>
              </w:rPr>
            </w:pPr>
            <w:r w:rsidRPr="0060059C">
              <w:rPr>
                <w:rFonts w:cs="Arial"/>
                <w:b/>
                <w:sz w:val="20"/>
                <w:lang w:val="it-IT" w:eastAsia="ar-SA"/>
              </w:rPr>
              <w:t>Europa Nostra</w:t>
            </w:r>
          </w:p>
          <w:p w:rsidR="00190BCB" w:rsidRPr="003A004D"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Cs/>
                <w:sz w:val="20"/>
                <w:lang w:val="pt-PT" w:eastAsia="ar-SA"/>
              </w:rPr>
            </w:pPr>
            <w:r w:rsidRPr="003A004D">
              <w:rPr>
                <w:rFonts w:cs="Arial"/>
                <w:sz w:val="20"/>
                <w:lang w:val="pt-PT" w:eastAsia="ar-SA"/>
              </w:rPr>
              <w:t xml:space="preserve">Joana Pinheiro, jp@europanostra.org, </w:t>
            </w:r>
            <w:r w:rsidRPr="003A004D">
              <w:rPr>
                <w:rFonts w:cs="Arial"/>
                <w:bCs/>
                <w:sz w:val="20"/>
                <w:lang w:val="pt-PT" w:eastAsia="ar-SA"/>
              </w:rPr>
              <w:t xml:space="preserve">+31 70 302 40 55 </w:t>
            </w:r>
          </w:p>
          <w:p w:rsidR="00190BCB" w:rsidRPr="003A004D"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Cs/>
                <w:sz w:val="20"/>
                <w:lang w:val="pt-PT" w:eastAsia="ar-SA"/>
              </w:rPr>
            </w:pPr>
            <w:r w:rsidRPr="00C62A66">
              <w:rPr>
                <w:rFonts w:cs="Arial"/>
                <w:sz w:val="20"/>
                <w:lang w:val="it-IT" w:eastAsia="ar-SA"/>
              </w:rPr>
              <w:t>Elena Bianchi</w:t>
            </w:r>
            <w:r>
              <w:rPr>
                <w:rFonts w:cs="Arial"/>
                <w:sz w:val="20"/>
                <w:lang w:val="it-IT" w:eastAsia="ar-SA"/>
              </w:rPr>
              <w:t>, eb</w:t>
            </w:r>
            <w:r w:rsidRPr="00C62A66">
              <w:rPr>
                <w:rFonts w:cs="Arial"/>
                <w:sz w:val="20"/>
                <w:lang w:val="it-IT" w:eastAsia="ar-SA"/>
              </w:rPr>
              <w:t>@europanostra.org</w:t>
            </w:r>
            <w:r>
              <w:rPr>
                <w:rFonts w:cs="Arial"/>
                <w:sz w:val="20"/>
                <w:lang w:val="it-IT" w:eastAsia="ar-SA"/>
              </w:rPr>
              <w:t xml:space="preserve">, </w:t>
            </w:r>
            <w:r w:rsidRPr="0060059C">
              <w:rPr>
                <w:rFonts w:cs="Arial"/>
                <w:sz w:val="20"/>
                <w:lang w:val="it-IT" w:eastAsia="ar-SA"/>
              </w:rPr>
              <w:t>+31 70 302 40 58</w:t>
            </w: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es-ES" w:eastAsia="ar-SA"/>
              </w:rPr>
            </w:pP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fr-FR" w:eastAsia="ar-SA"/>
              </w:rPr>
            </w:pPr>
            <w:r>
              <w:rPr>
                <w:rFonts w:cs="Arial"/>
                <w:b/>
                <w:sz w:val="20"/>
                <w:lang w:val="el-GR" w:eastAsia="ar-SA"/>
              </w:rPr>
              <w:t>Ευρωπαϊκή Επιτροπή</w:t>
            </w: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lang w:val="fr-FR"/>
              </w:rPr>
            </w:pPr>
            <w:r w:rsidRPr="00FF3FE7">
              <w:rPr>
                <w:rFonts w:cs="Arial"/>
                <w:sz w:val="20"/>
                <w:lang w:val="fr-FR"/>
              </w:rPr>
              <w:t>Nathalie Vandystadt</w:t>
            </w: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fr-FR" w:eastAsia="ar-SA"/>
              </w:rPr>
            </w:pPr>
            <w:r w:rsidRPr="00FF3FE7">
              <w:rPr>
                <w:rFonts w:cs="Arial"/>
                <w:sz w:val="20"/>
                <w:lang w:val="fr-FR"/>
              </w:rPr>
              <w:t xml:space="preserve">nathalie.vandystadt@ec.europa.eu, </w:t>
            </w:r>
            <w:hyperlink r:id="rId12" w:tgtFrame="_blank" w:history="1">
              <w:r w:rsidRPr="00FF3FE7">
                <w:rPr>
                  <w:rStyle w:val="-"/>
                  <w:rFonts w:cs="Arial"/>
                  <w:color w:val="000000"/>
                  <w:sz w:val="20"/>
                  <w:u w:val="none"/>
                  <w:lang w:val="fr-FR"/>
                </w:rPr>
                <w:t>+32 2 2967083</w:t>
              </w:r>
            </w:hyperlink>
          </w:p>
          <w:p w:rsidR="00190BCB" w:rsidRPr="00B20701"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lang w:eastAsia="ar-SA"/>
              </w:rPr>
            </w:pPr>
            <w:r w:rsidRPr="00B20701">
              <w:rPr>
                <w:rFonts w:cs="Arial"/>
                <w:sz w:val="20"/>
                <w:lang w:eastAsia="ar-SA"/>
              </w:rPr>
              <w:t>Joseph Waldstein</w:t>
            </w:r>
          </w:p>
          <w:p w:rsidR="00190BCB" w:rsidRPr="00B20701"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en-IE" w:eastAsia="ar-SA"/>
              </w:rPr>
            </w:pPr>
            <w:r w:rsidRPr="00B20701">
              <w:rPr>
                <w:rFonts w:cs="Arial"/>
                <w:sz w:val="20"/>
                <w:lang w:eastAsia="ar-SA"/>
              </w:rPr>
              <w:t>joseph.waldstein@ec.europa.eu, +32 2 2956184</w:t>
            </w:r>
          </w:p>
          <w:p w:rsidR="00190BCB"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it-IT" w:eastAsia="ar-SA"/>
              </w:rPr>
            </w:pPr>
          </w:p>
          <w:p w:rsidR="00BF1969"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it-IT"/>
              </w:rPr>
            </w:pPr>
            <w:r>
              <w:rPr>
                <w:rFonts w:cs="Arial"/>
                <w:b/>
                <w:sz w:val="20"/>
                <w:lang w:val="el-GR"/>
              </w:rPr>
              <w:t>ΕπιστημονικήΕπιτροπήΡόδου</w:t>
            </w:r>
            <w:r w:rsidR="003E32FD">
              <w:rPr>
                <w:rFonts w:cs="Arial"/>
                <w:b/>
                <w:sz w:val="20"/>
                <w:lang w:val="it-IT"/>
              </w:rPr>
              <w:t>–</w:t>
            </w: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b/>
                <w:sz w:val="20"/>
                <w:lang w:val="el-GR"/>
              </w:rPr>
            </w:pPr>
            <w:r>
              <w:rPr>
                <w:rFonts w:cs="Arial"/>
                <w:b/>
                <w:sz w:val="20"/>
                <w:lang w:val="el-GR"/>
              </w:rPr>
              <w:t>ΥπουργείοΠολιτισμούκαιΑθλητισμού</w:t>
            </w:r>
          </w:p>
          <w:p w:rsidR="00190BCB" w:rsidRPr="00FF3FE7"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lang w:val="el-GR"/>
              </w:rPr>
            </w:pPr>
            <w:r>
              <w:rPr>
                <w:rFonts w:cs="Arial"/>
                <w:sz w:val="20"/>
                <w:lang w:val="el-GR"/>
              </w:rPr>
              <w:t>ΚαθηγητήςΓιάννης Κίζης</w:t>
            </w:r>
          </w:p>
          <w:p w:rsidR="00190BCB" w:rsidRPr="003710F4" w:rsidRDefault="00D12106"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lang w:val="el-GR"/>
              </w:rPr>
            </w:pPr>
            <w:hyperlink r:id="rId13" w:history="1">
              <w:r w:rsidR="00190BCB" w:rsidRPr="004503AF">
                <w:rPr>
                  <w:rStyle w:val="-"/>
                  <w:rFonts w:cs="Arial"/>
                  <w:sz w:val="20"/>
                  <w:lang w:val="en-US"/>
                </w:rPr>
                <w:t>yannis</w:t>
              </w:r>
              <w:r w:rsidR="00190BCB" w:rsidRPr="003710F4">
                <w:rPr>
                  <w:rStyle w:val="-"/>
                  <w:rFonts w:cs="Arial"/>
                  <w:sz w:val="20"/>
                  <w:lang w:val="el-GR"/>
                </w:rPr>
                <w:t>.</w:t>
              </w:r>
              <w:r w:rsidR="00190BCB" w:rsidRPr="004503AF">
                <w:rPr>
                  <w:rStyle w:val="-"/>
                  <w:rFonts w:cs="Arial"/>
                  <w:sz w:val="20"/>
                  <w:lang w:val="en-US"/>
                </w:rPr>
                <w:t>kizis</w:t>
              </w:r>
              <w:r w:rsidR="00190BCB" w:rsidRPr="003710F4">
                <w:rPr>
                  <w:rStyle w:val="-"/>
                  <w:rFonts w:cs="Arial"/>
                  <w:sz w:val="20"/>
                  <w:lang w:val="el-GR"/>
                </w:rPr>
                <w:t>@</w:t>
              </w:r>
              <w:r w:rsidR="00190BCB" w:rsidRPr="004503AF">
                <w:rPr>
                  <w:rStyle w:val="-"/>
                  <w:rFonts w:cs="Arial"/>
                  <w:sz w:val="20"/>
                  <w:lang w:val="en-US"/>
                </w:rPr>
                <w:t>gmail</w:t>
              </w:r>
              <w:r w:rsidR="00190BCB" w:rsidRPr="003710F4">
                <w:rPr>
                  <w:rStyle w:val="-"/>
                  <w:rFonts w:cs="Arial"/>
                  <w:sz w:val="20"/>
                  <w:lang w:val="el-GR"/>
                </w:rPr>
                <w:t>.</w:t>
              </w:r>
              <w:r w:rsidR="00190BCB" w:rsidRPr="004503AF">
                <w:rPr>
                  <w:rStyle w:val="-"/>
                  <w:rFonts w:cs="Arial"/>
                  <w:sz w:val="20"/>
                  <w:lang w:val="en-US"/>
                </w:rPr>
                <w:t>com</w:t>
              </w:r>
            </w:hyperlink>
          </w:p>
          <w:p w:rsidR="00190BCB"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rPr>
            </w:pPr>
            <w:r>
              <w:rPr>
                <w:rFonts w:cs="Arial"/>
                <w:sz w:val="20"/>
                <w:lang w:val="en-US"/>
              </w:rPr>
              <w:t>+</w:t>
            </w:r>
            <w:r w:rsidRPr="004503AF">
              <w:rPr>
                <w:rFonts w:cs="Arial"/>
                <w:sz w:val="20"/>
                <w:lang w:val="en-US"/>
              </w:rPr>
              <w:t>30.210.3240362</w:t>
            </w:r>
            <w:r>
              <w:rPr>
                <w:rFonts w:cs="Arial"/>
                <w:sz w:val="20"/>
                <w:lang w:val="en-US"/>
              </w:rPr>
              <w:t>,+</w:t>
            </w:r>
            <w:r w:rsidRPr="004503AF">
              <w:rPr>
                <w:rFonts w:cs="Arial"/>
                <w:sz w:val="20"/>
                <w:lang w:val="en-US"/>
              </w:rPr>
              <w:t xml:space="preserve"> 30.6974304036</w:t>
            </w:r>
          </w:p>
          <w:p w:rsidR="00190BCB"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highlight w:val="yellow"/>
              </w:rPr>
            </w:pPr>
          </w:p>
          <w:p w:rsidR="00190BCB" w:rsidRPr="0060059C"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108"/>
              <w:jc w:val="both"/>
              <w:rPr>
                <w:rFonts w:cs="Arial"/>
                <w:sz w:val="20"/>
                <w:lang w:val="it-IT" w:eastAsia="ar-SA"/>
              </w:rPr>
            </w:pPr>
          </w:p>
        </w:tc>
        <w:tc>
          <w:tcPr>
            <w:tcW w:w="4933" w:type="dxa"/>
          </w:tcPr>
          <w:p w:rsidR="00190BCB" w:rsidRPr="00BF1969"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jc w:val="both"/>
              <w:rPr>
                <w:rFonts w:cs="Arial"/>
                <w:b/>
                <w:sz w:val="20"/>
                <w:lang w:val="el-GR" w:eastAsia="ar-SA"/>
              </w:rPr>
            </w:pPr>
            <w:r w:rsidRPr="00BF1969">
              <w:rPr>
                <w:rFonts w:cs="Arial"/>
                <w:b/>
                <w:sz w:val="20"/>
                <w:lang w:val="el-GR" w:eastAsia="ar-SA"/>
              </w:rPr>
              <w:t>ΓΙΑ ΠΕΡΙΣΣΟΤΕΡΕΣ ΠΛΗΡΟΦΟΡΙΕΣ:</w:t>
            </w:r>
          </w:p>
          <w:p w:rsidR="00BF1969"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nb-NO" w:eastAsia="ar-SA"/>
              </w:rPr>
            </w:pPr>
          </w:p>
          <w:p w:rsidR="00BF1969" w:rsidRPr="00BF1969"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nb-NO" w:eastAsia="ar-SA"/>
              </w:rPr>
            </w:pPr>
            <w:r w:rsidRPr="00BF1969">
              <w:rPr>
                <w:rFonts w:cs="Arial"/>
                <w:sz w:val="20"/>
                <w:lang w:val="nb-NO" w:eastAsia="ar-SA"/>
              </w:rPr>
              <w:t>Για κάθε βραβευμένο έργο:</w:t>
            </w:r>
          </w:p>
          <w:p w:rsidR="00BF1969" w:rsidRPr="00BF1969" w:rsidRDefault="00D12106"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nb-NO" w:eastAsia="ar-SA"/>
              </w:rPr>
            </w:pPr>
            <w:hyperlink r:id="rId14" w:history="1">
              <w:r w:rsidR="00BF1969" w:rsidRPr="00BF1969">
                <w:rPr>
                  <w:rStyle w:val="-"/>
                  <w:rFonts w:cs="Arial"/>
                  <w:sz w:val="20"/>
                  <w:lang w:val="el-GR" w:eastAsia="ar-SA"/>
                </w:rPr>
                <w:t>πληροφορίες</w:t>
              </w:r>
              <w:r w:rsidR="00BF1969" w:rsidRPr="00BF1969">
                <w:rPr>
                  <w:rStyle w:val="-"/>
                  <w:rFonts w:cs="Arial"/>
                  <w:sz w:val="20"/>
                  <w:lang w:val="nb-NO" w:eastAsia="ar-SA"/>
                </w:rPr>
                <w:t>&amp;</w:t>
              </w:r>
              <w:r w:rsidR="00BF1969" w:rsidRPr="00BF1969">
                <w:rPr>
                  <w:rStyle w:val="-"/>
                  <w:rFonts w:cs="Arial"/>
                  <w:sz w:val="20"/>
                  <w:lang w:val="el-GR" w:eastAsia="ar-SA"/>
                </w:rPr>
                <w:t>σχόλιατωνκριτών</w:t>
              </w:r>
            </w:hyperlink>
            <w:r w:rsidR="00BF1969" w:rsidRPr="00BF1969">
              <w:rPr>
                <w:rFonts w:cs="Arial"/>
                <w:sz w:val="20"/>
                <w:lang w:val="nb-NO" w:eastAsia="ar-SA"/>
              </w:rPr>
              <w:t xml:space="preserve">, </w:t>
            </w:r>
          </w:p>
          <w:p w:rsidR="00BF1969" w:rsidRPr="00BF1969" w:rsidRDefault="00D12106"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u w:val="single"/>
                <w:lang w:val="nb-NO" w:eastAsia="ar-SA"/>
              </w:rPr>
            </w:pPr>
            <w:hyperlink r:id="rId15" w:history="1">
              <w:r w:rsidR="00BF1969" w:rsidRPr="00BF1969">
                <w:rPr>
                  <w:rStyle w:val="-"/>
                  <w:rFonts w:cs="Arial"/>
                  <w:sz w:val="20"/>
                  <w:lang w:val="el-GR" w:eastAsia="ar-SA"/>
                </w:rPr>
                <w:t>φωτογραφίεςυψηλήςανάλυσης</w:t>
              </w:r>
            </w:hyperlink>
            <w:r w:rsidR="00BF1969" w:rsidRPr="00BF1969">
              <w:rPr>
                <w:rFonts w:cs="Arial"/>
                <w:sz w:val="20"/>
                <w:lang w:val="el-GR" w:eastAsia="ar-SA"/>
              </w:rPr>
              <w:t>και</w:t>
            </w:r>
            <w:hyperlink r:id="rId16" w:history="1">
              <w:r w:rsidR="00BF1969" w:rsidRPr="00BF1969">
                <w:rPr>
                  <w:rStyle w:val="-"/>
                  <w:rFonts w:cs="Arial"/>
                  <w:sz w:val="20"/>
                  <w:lang w:val="nb-NO" w:eastAsia="ar-SA"/>
                </w:rPr>
                <w:t>video</w:t>
              </w:r>
            </w:hyperlink>
          </w:p>
          <w:p w:rsidR="00BF1969" w:rsidRPr="000457CA"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nb-NO" w:eastAsia="ar-SA"/>
              </w:rPr>
            </w:pPr>
            <w:r w:rsidRPr="000457CA">
              <w:rPr>
                <w:rFonts w:cs="Arial"/>
                <w:sz w:val="20"/>
                <w:lang w:val="nb-NO" w:eastAsia="ar-SA"/>
              </w:rPr>
              <w:t xml:space="preserve">Twitter: </w:t>
            </w:r>
            <w:hyperlink r:id="rId17" w:history="1">
              <w:r w:rsidRPr="000457CA">
                <w:rPr>
                  <w:rStyle w:val="-"/>
                  <w:rFonts w:cs="Arial"/>
                  <w:sz w:val="20"/>
                  <w:lang w:val="nb-NO" w:eastAsia="ar-SA"/>
                </w:rPr>
                <w:t>@europanostra</w:t>
              </w:r>
            </w:hyperlink>
          </w:p>
          <w:p w:rsidR="00190BCB" w:rsidRPr="000457CA"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cs="Arial"/>
                <w:sz w:val="20"/>
                <w:lang w:val="nb-NO"/>
              </w:rPr>
            </w:pPr>
          </w:p>
          <w:p w:rsidR="00190BCB" w:rsidRPr="000457CA" w:rsidRDefault="00D12106"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nb-NO" w:eastAsia="ar-SA"/>
              </w:rPr>
            </w:pPr>
            <w:hyperlink r:id="rId18" w:history="1">
              <w:r w:rsidR="00190BCB" w:rsidRPr="000457CA">
                <w:rPr>
                  <w:rStyle w:val="-"/>
                  <w:rFonts w:cs="Arial"/>
                  <w:sz w:val="20"/>
                  <w:lang w:val="nb-NO"/>
                </w:rPr>
                <w:t>Creative Europe</w:t>
              </w:r>
              <w:r w:rsidR="00190BCB" w:rsidRPr="000457CA">
                <w:rPr>
                  <w:rStyle w:val="-"/>
                  <w:rFonts w:cs="Arial"/>
                  <w:spacing w:val="-2"/>
                  <w:sz w:val="20"/>
                  <w:lang w:val="nb-NO"/>
                </w:rPr>
                <w:t xml:space="preserve"> website</w:t>
              </w:r>
            </w:hyperlink>
          </w:p>
          <w:p w:rsidR="00190BCB" w:rsidRPr="00BF1969" w:rsidRDefault="00190BCB"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en-US" w:eastAsia="ar-SA"/>
              </w:rPr>
            </w:pPr>
            <w:r w:rsidRPr="00BF1969">
              <w:rPr>
                <w:rFonts w:cs="Arial"/>
                <w:sz w:val="20"/>
                <w:lang w:eastAsia="ar-SA"/>
              </w:rPr>
              <w:t xml:space="preserve">Twitter: </w:t>
            </w:r>
            <w:hyperlink r:id="rId19" w:history="1">
              <w:r w:rsidRPr="00BF1969">
                <w:rPr>
                  <w:rStyle w:val="-"/>
                  <w:rFonts w:cs="Arial"/>
                  <w:sz w:val="20"/>
                  <w:lang w:eastAsia="ar-SA"/>
                </w:rPr>
                <w:t>@europe_creative</w:t>
              </w:r>
            </w:hyperlink>
          </w:p>
          <w:p w:rsidR="00190BCB" w:rsidRPr="00BF1969" w:rsidRDefault="00D12106"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sz w:val="20"/>
                <w:lang w:val="en-US" w:eastAsia="ar-SA"/>
              </w:rPr>
            </w:pPr>
            <w:hyperlink r:id="rId20" w:history="1">
              <w:r w:rsidR="00190BCB" w:rsidRPr="00BF1969">
                <w:rPr>
                  <w:rStyle w:val="-"/>
                  <w:rFonts w:cs="Arial"/>
                  <w:sz w:val="20"/>
                  <w:lang w:val="en-US"/>
                </w:rPr>
                <w:t xml:space="preserve">Commissioner </w:t>
              </w:r>
              <w:r w:rsidR="00190BCB" w:rsidRPr="00BF1969">
                <w:rPr>
                  <w:rStyle w:val="-"/>
                  <w:rFonts w:cs="Arial"/>
                  <w:bCs/>
                  <w:sz w:val="20"/>
                </w:rPr>
                <w:t>Navracsics website</w:t>
              </w:r>
            </w:hyperlink>
          </w:p>
          <w:p w:rsidR="00190BCB" w:rsidRPr="00BF1969"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cs="Arial"/>
                <w:color w:val="0000FF"/>
                <w:sz w:val="20"/>
                <w:lang w:eastAsia="tr-TR"/>
              </w:rPr>
            </w:pPr>
          </w:p>
          <w:p w:rsidR="00190BCB" w:rsidRPr="00BF1969"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cs="Arial"/>
                <w:color w:val="0000FF"/>
                <w:sz w:val="20"/>
                <w:lang w:eastAsia="tr-TR"/>
              </w:rPr>
            </w:pPr>
          </w:p>
          <w:p w:rsidR="00190BCB" w:rsidRPr="00BF1969" w:rsidRDefault="00190BCB"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color w:val="0000FF"/>
                <w:sz w:val="20"/>
                <w:lang w:eastAsia="tr-TR"/>
              </w:rPr>
            </w:pPr>
            <w:r w:rsidRPr="00BF1969">
              <w:rPr>
                <w:rFonts w:cs="Arial"/>
                <w:sz w:val="20"/>
                <w:lang w:val="el-GR"/>
              </w:rPr>
              <w:t>Ιστοσελίδα</w:t>
            </w:r>
            <w:r w:rsidRPr="00BF1969">
              <w:rPr>
                <w:rFonts w:cs="Arial"/>
                <w:sz w:val="20"/>
                <w:lang w:val="en-US"/>
              </w:rPr>
              <w:t>:</w:t>
            </w:r>
          </w:p>
          <w:p w:rsidR="00190BCB" w:rsidRPr="00BF1969" w:rsidRDefault="00D12106"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rPr>
                <w:rFonts w:cs="Arial"/>
                <w:i/>
                <w:color w:val="0000FF"/>
                <w:sz w:val="20"/>
                <w:lang w:eastAsia="tr-TR"/>
              </w:rPr>
            </w:pPr>
            <w:hyperlink r:id="rId21" w:history="1">
              <w:r w:rsidR="00190BCB" w:rsidRPr="00BF1969">
                <w:rPr>
                  <w:rStyle w:val="-"/>
                  <w:rFonts w:cs="Arial"/>
                  <w:sz w:val="20"/>
                  <w:lang w:val="en-US"/>
                </w:rPr>
                <w:t>www.</w:t>
              </w:r>
              <w:r w:rsidR="00190BCB" w:rsidRPr="00BF1969">
                <w:rPr>
                  <w:rStyle w:val="-"/>
                  <w:rFonts w:cs="Arial"/>
                  <w:bCs/>
                  <w:sz w:val="20"/>
                  <w:lang w:val="en-US"/>
                </w:rPr>
                <w:t>kizis</w:t>
              </w:r>
              <w:r w:rsidR="00190BCB" w:rsidRPr="00BF1969">
                <w:rPr>
                  <w:rStyle w:val="-"/>
                  <w:rFonts w:cs="Arial"/>
                  <w:sz w:val="20"/>
                  <w:lang w:val="en-US"/>
                </w:rPr>
                <w:t>architects.gr/english/index.php/gr/theoffice</w:t>
              </w:r>
            </w:hyperlink>
          </w:p>
          <w:p w:rsidR="00190BCB" w:rsidRPr="0060059C"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rPr>
                <w:rFonts w:cs="Arial"/>
                <w:color w:val="0000FF"/>
                <w:sz w:val="20"/>
                <w:lang w:eastAsia="tr-TR"/>
              </w:rPr>
            </w:pPr>
          </w:p>
        </w:tc>
        <w:tc>
          <w:tcPr>
            <w:tcW w:w="4933" w:type="dxa"/>
          </w:tcPr>
          <w:p w:rsidR="00190BCB" w:rsidRPr="003D7620" w:rsidRDefault="00190BCB" w:rsidP="00081752">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ind w:left="824"/>
              <w:jc w:val="both"/>
              <w:rPr>
                <w:rFonts w:cs="Arial"/>
                <w:b/>
                <w:sz w:val="20"/>
                <w:lang w:val="en-US" w:eastAsia="ar-SA"/>
              </w:rPr>
            </w:pPr>
          </w:p>
        </w:tc>
      </w:tr>
    </w:tbl>
    <w:p w:rsidR="00190BCB" w:rsidRDefault="00190BCB" w:rsidP="001A652C">
      <w:pPr>
        <w:keepNext/>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 w:val="left" w:pos="720"/>
          <w:tab w:val="left" w:pos="2160"/>
        </w:tabs>
        <w:spacing w:line="264" w:lineRule="auto"/>
        <w:ind w:right="57"/>
        <w:jc w:val="center"/>
        <w:rPr>
          <w:rFonts w:cs="Arial"/>
          <w:b/>
          <w:color w:val="000000"/>
          <w:sz w:val="24"/>
          <w:szCs w:val="24"/>
        </w:rPr>
      </w:pPr>
    </w:p>
    <w:p w:rsidR="00BF1969" w:rsidRPr="00BF1969" w:rsidRDefault="00BF1969" w:rsidP="00BF1969">
      <w:pPr>
        <w:keepNext/>
        <w:spacing w:line="264" w:lineRule="auto"/>
        <w:ind w:right="57"/>
        <w:jc w:val="center"/>
        <w:rPr>
          <w:rFonts w:cs="Arial"/>
          <w:b/>
          <w:color w:val="000000"/>
          <w:sz w:val="24"/>
          <w:szCs w:val="24"/>
        </w:rPr>
      </w:pPr>
      <w:r w:rsidRPr="00BF1969">
        <w:rPr>
          <w:rFonts w:cs="Arial"/>
          <w:b/>
          <w:color w:val="000000"/>
          <w:sz w:val="24"/>
          <w:szCs w:val="24"/>
          <w:lang w:val="el-GR"/>
        </w:rPr>
        <w:t>ΝικητέςΒραβείων</w:t>
      </w:r>
      <w:r w:rsidRPr="00BF1969">
        <w:rPr>
          <w:rFonts w:cs="Arial"/>
          <w:b/>
          <w:color w:val="000000"/>
          <w:sz w:val="24"/>
          <w:szCs w:val="24"/>
        </w:rPr>
        <w:t xml:space="preserve"> 2017</w:t>
      </w:r>
    </w:p>
    <w:p w:rsidR="00190BCB" w:rsidRPr="000457CA" w:rsidRDefault="00190BCB" w:rsidP="00BF1969">
      <w:pPr>
        <w:keepNext/>
        <w:spacing w:line="264" w:lineRule="auto"/>
        <w:ind w:right="57"/>
        <w:jc w:val="center"/>
        <w:rPr>
          <w:rFonts w:cs="Arial"/>
          <w:b/>
          <w:i/>
          <w:color w:val="000000"/>
          <w:sz w:val="20"/>
        </w:rPr>
      </w:pPr>
      <w:r w:rsidRPr="000457CA">
        <w:rPr>
          <w:rFonts w:cs="Arial"/>
          <w:i/>
          <w:color w:val="000000"/>
          <w:sz w:val="20"/>
        </w:rPr>
        <w:t>(</w:t>
      </w:r>
      <w:r>
        <w:rPr>
          <w:rFonts w:cs="Arial"/>
          <w:i/>
          <w:color w:val="000000"/>
          <w:sz w:val="20"/>
          <w:lang w:val="el-GR"/>
        </w:rPr>
        <w:t>αλφαβητικά</w:t>
      </w:r>
      <w:r w:rsidRPr="000457CA">
        <w:rPr>
          <w:rFonts w:cs="Arial"/>
          <w:i/>
          <w:color w:val="000000"/>
          <w:sz w:val="20"/>
        </w:rPr>
        <w:t xml:space="preserve"> </w:t>
      </w:r>
      <w:r>
        <w:rPr>
          <w:rFonts w:cs="Arial"/>
          <w:i/>
          <w:color w:val="000000"/>
          <w:sz w:val="20"/>
          <w:lang w:val="el-GR"/>
        </w:rPr>
        <w:t>ανά</w:t>
      </w:r>
      <w:r w:rsidRPr="000457CA">
        <w:rPr>
          <w:rFonts w:cs="Arial"/>
          <w:i/>
          <w:color w:val="000000"/>
          <w:sz w:val="20"/>
        </w:rPr>
        <w:t xml:space="preserve"> </w:t>
      </w:r>
      <w:r>
        <w:rPr>
          <w:rFonts w:cs="Arial"/>
          <w:i/>
          <w:color w:val="000000"/>
          <w:sz w:val="20"/>
          <w:lang w:val="el-GR"/>
        </w:rPr>
        <w:t>χώρα</w:t>
      </w:r>
      <w:r w:rsidRPr="000457CA">
        <w:rPr>
          <w:rFonts w:cs="Arial"/>
          <w:i/>
          <w:color w:val="000000"/>
          <w:sz w:val="20"/>
        </w:rPr>
        <w:t>)</w:t>
      </w:r>
    </w:p>
    <w:p w:rsidR="00190BCB" w:rsidRPr="000457CA" w:rsidRDefault="00190BCB" w:rsidP="00EE4E48">
      <w:pPr>
        <w:keepNext/>
        <w:spacing w:line="264" w:lineRule="auto"/>
        <w:ind w:right="57"/>
        <w:rPr>
          <w:rFonts w:cs="Arial"/>
          <w:b/>
          <w:color w:val="000000"/>
          <w:sz w:val="20"/>
        </w:rPr>
      </w:pPr>
    </w:p>
    <w:p w:rsidR="00BF1969" w:rsidRPr="00BF1969"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Cs w:val="22"/>
          <w:lang w:val="en-US" w:eastAsia="pt-PT"/>
        </w:rPr>
      </w:pPr>
      <w:r w:rsidRPr="00BF1969">
        <w:rPr>
          <w:rFonts w:cs="Arial"/>
          <w:b/>
          <w:bCs/>
          <w:color w:val="000000"/>
          <w:szCs w:val="22"/>
          <w:lang w:val="el-GR" w:eastAsia="pt-PT"/>
        </w:rPr>
        <w:t>ΚατηγορίαΑποκατάσταση</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St. Martin’s Chapel in StariBrod, near </w:t>
      </w:r>
      <w:smartTag w:uri="urn:schemas-microsoft-com:office:smarttags" w:element="place">
        <w:smartTag w:uri="urn:schemas-microsoft-com:office:smarttags" w:element="place">
          <w:r w:rsidRPr="007C199C">
            <w:rPr>
              <w:rFonts w:cs="Arial"/>
              <w:color w:val="000000"/>
              <w:sz w:val="20"/>
              <w:lang w:eastAsia="pt-PT"/>
            </w:rPr>
            <w:t>Sisak</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CROATIA</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Baroque Complex and Gardens in Kuks, Hradec Králové region, </w:t>
      </w:r>
      <w:smartTag w:uri="urn:schemas-microsoft-com:office:smarttags" w:element="place">
        <w:r w:rsidRPr="007C199C">
          <w:rPr>
            <w:rFonts w:cs="Arial"/>
            <w:color w:val="000000"/>
            <w:sz w:val="20"/>
            <w:lang w:eastAsia="pt-PT"/>
          </w:rPr>
          <w:t>CZECH REPUBLIC</w:t>
        </w:r>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Ancient city of </w:t>
      </w:r>
      <w:smartTag w:uri="urn:schemas-microsoft-com:office:smarttags" w:element="place">
        <w:r w:rsidRPr="007C199C">
          <w:rPr>
            <w:rFonts w:cs="Arial"/>
            <w:color w:val="000000"/>
            <w:sz w:val="20"/>
            <w:lang w:eastAsia="pt-PT"/>
          </w:rPr>
          <w:t>Karthaia</w:t>
        </w:r>
      </w:smartTag>
      <w:r w:rsidRPr="007C199C">
        <w:rPr>
          <w:rFonts w:cs="Arial"/>
          <w:color w:val="000000"/>
          <w:sz w:val="20"/>
          <w:lang w:eastAsia="pt-PT"/>
        </w:rPr>
        <w:t xml:space="preserve">, </w:t>
      </w:r>
      <w:smartTag w:uri="urn:schemas-microsoft-com:office:smarttags" w:element="place">
        <w:smartTag w:uri="urn:schemas-microsoft-com:office:smarttags" w:element="place">
          <w:r w:rsidRPr="007C199C">
            <w:rPr>
              <w:rFonts w:cs="Arial"/>
              <w:color w:val="000000"/>
              <w:sz w:val="20"/>
              <w:lang w:eastAsia="pt-PT"/>
            </w:rPr>
            <w:t>Island of Kea</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GREECE</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Bastion of the Grand Master's Palace in </w:t>
      </w:r>
      <w:smartTag w:uri="urn:schemas-microsoft-com:office:smarttags" w:element="place">
        <w:smartTag w:uri="urn:schemas-microsoft-com:office:smarttags" w:element="place">
          <w:r w:rsidRPr="007C199C">
            <w:rPr>
              <w:rFonts w:cs="Arial"/>
              <w:color w:val="000000"/>
              <w:sz w:val="20"/>
              <w:lang w:eastAsia="pt-PT"/>
            </w:rPr>
            <w:t>Rhodes</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GREECE</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White Pyramid in </w:t>
      </w:r>
      <w:smartTag w:uri="urn:schemas-microsoft-com:office:smarttags" w:element="place">
        <w:smartTag w:uri="urn:schemas-microsoft-com:office:smarttags" w:element="place">
          <w:r w:rsidRPr="007C199C">
            <w:rPr>
              <w:rFonts w:cs="Arial"/>
              <w:color w:val="000000"/>
              <w:sz w:val="20"/>
              <w:lang w:eastAsia="pt-PT"/>
            </w:rPr>
            <w:t>Rome</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ITALY</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The King’s Road across </w:t>
      </w:r>
      <w:smartTag w:uri="urn:schemas-microsoft-com:office:smarttags" w:element="place">
        <w:smartTag w:uri="urn:schemas-microsoft-com:office:smarttags" w:element="place">
          <w:r w:rsidRPr="007C199C">
            <w:rPr>
              <w:rFonts w:cs="Arial"/>
              <w:color w:val="000000"/>
              <w:sz w:val="20"/>
              <w:lang w:eastAsia="pt-PT"/>
            </w:rPr>
            <w:t>Filefjell</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NORWAY</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TheClérigos’ Church and Tower in Porto, PORTUGAL </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smartTag w:uri="urn:schemas-microsoft-com:office:smarttags" w:element="place">
        <w:r w:rsidRPr="00C62A66">
          <w:rPr>
            <w:rFonts w:cs="Arial"/>
            <w:color w:val="000000"/>
            <w:sz w:val="20"/>
            <w:lang w:val="en-US" w:eastAsia="en-US"/>
          </w:rPr>
          <w:t>▪</w:t>
        </w:r>
        <w:r w:rsidRPr="007C199C">
          <w:rPr>
            <w:rFonts w:cs="Arial"/>
            <w:color w:val="000000"/>
            <w:sz w:val="20"/>
            <w:lang w:eastAsia="pt-PT"/>
          </w:rPr>
          <w:t>Cultural</w:t>
        </w:r>
      </w:smartTag>
      <w:smartTag w:uri="urn:schemas-microsoft-com:office:smarttags" w:element="place">
        <w:r w:rsidRPr="007C199C">
          <w:rPr>
            <w:rFonts w:cs="Arial"/>
            <w:color w:val="000000"/>
            <w:sz w:val="20"/>
            <w:lang w:eastAsia="pt-PT"/>
          </w:rPr>
          <w:t>Palace</w:t>
        </w:r>
      </w:smartTag>
      <w:r w:rsidRPr="007C199C">
        <w:rPr>
          <w:rFonts w:cs="Arial"/>
          <w:color w:val="000000"/>
          <w:sz w:val="20"/>
          <w:lang w:eastAsia="pt-PT"/>
        </w:rPr>
        <w:t xml:space="preserve"> in Blaj, Transylvania region, </w:t>
      </w:r>
      <w:smartTag w:uri="urn:schemas-microsoft-com:office:smarttags" w:element="place">
        <w:r w:rsidRPr="007C199C">
          <w:rPr>
            <w:rFonts w:cs="Arial"/>
            <w:color w:val="000000"/>
            <w:sz w:val="20"/>
            <w:lang w:eastAsia="pt-PT"/>
          </w:rPr>
          <w:t>ROMANIA</w:t>
        </w:r>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Cap Enderrocat Fortress, </w:t>
      </w:r>
      <w:smartTag w:uri="urn:schemas-microsoft-com:office:smarttags" w:element="place">
        <w:smartTag w:uri="urn:schemas-microsoft-com:office:smarttags" w:element="place">
          <w:r w:rsidRPr="007C199C">
            <w:rPr>
              <w:rFonts w:cs="Arial"/>
              <w:color w:val="000000"/>
              <w:sz w:val="20"/>
              <w:lang w:eastAsia="pt-PT"/>
            </w:rPr>
            <w:t>Mallorca</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SPAIN</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Roof for the ruins of the Monastery of San Juan in </w:t>
      </w:r>
      <w:smartTag w:uri="urn:schemas-microsoft-com:office:smarttags" w:element="place">
        <w:smartTag w:uri="urn:schemas-microsoft-com:office:smarttags" w:element="place">
          <w:r w:rsidRPr="007C199C">
            <w:rPr>
              <w:rFonts w:cs="Arial"/>
              <w:color w:val="000000"/>
              <w:sz w:val="20"/>
              <w:lang w:eastAsia="pt-PT"/>
            </w:rPr>
            <w:t>Burgos</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SPAIN</w:t>
          </w:r>
        </w:smartTag>
      </w:smartTag>
    </w:p>
    <w:p w:rsidR="00190BCB"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Cromford Mills: Building 17, </w:t>
      </w:r>
      <w:smartTag w:uri="urn:schemas-microsoft-com:office:smarttags" w:element="place">
        <w:smartTag w:uri="urn:schemas-microsoft-com:office:smarttags" w:element="place">
          <w:r w:rsidRPr="007C199C">
            <w:rPr>
              <w:rFonts w:cs="Arial"/>
              <w:color w:val="000000"/>
              <w:sz w:val="20"/>
              <w:lang w:eastAsia="pt-PT"/>
            </w:rPr>
            <w:t>Derbyshire</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UNITED KINGDOM</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BF1969" w:rsidRPr="004941B6"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Cs w:val="22"/>
          <w:lang w:eastAsia="pt-PT"/>
        </w:rPr>
      </w:pPr>
      <w:r w:rsidRPr="000E30A0">
        <w:rPr>
          <w:rFonts w:cs="Arial"/>
          <w:b/>
          <w:bCs/>
          <w:color w:val="000000"/>
          <w:szCs w:val="22"/>
          <w:lang w:val="el-GR" w:eastAsia="pt-PT"/>
        </w:rPr>
        <w:t>ΚατηγορίαΈρευνα</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Rode Altarpiece Research and Conservation Project, Tallinn, ESTONIA</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 ‘Carnival King of Europe’, San Michele all’Adige, </w:t>
      </w:r>
      <w:smartTag w:uri="urn:schemas-microsoft-com:office:smarttags" w:element="place">
        <w:r w:rsidRPr="007C199C">
          <w:rPr>
            <w:rFonts w:cs="Arial"/>
            <w:color w:val="000000"/>
            <w:sz w:val="20"/>
            <w:lang w:eastAsia="pt-PT"/>
          </w:rPr>
          <w:t>ITALY</w:t>
        </w:r>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Museum Piranesi’, </w:t>
      </w:r>
      <w:smartTag w:uri="urn:schemas-microsoft-com:office:smarttags" w:element="place">
        <w:smartTag w:uri="urn:schemas-microsoft-com:office:smarttags" w:element="place">
          <w:r w:rsidRPr="007C199C">
            <w:rPr>
              <w:rFonts w:cs="Arial"/>
              <w:color w:val="000000"/>
              <w:sz w:val="20"/>
              <w:lang w:eastAsia="pt-PT"/>
            </w:rPr>
            <w:t>Milan</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ITALY</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Bosch Research and Conservation Project, ‘s-Hertogenbosch, THE NETHERLANDS</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BF1969" w:rsidRPr="004941B6"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Cs w:val="22"/>
          <w:lang w:eastAsia="en-US"/>
        </w:rPr>
      </w:pPr>
      <w:r w:rsidRPr="000E30A0">
        <w:rPr>
          <w:rFonts w:cs="Arial"/>
          <w:b/>
          <w:bCs/>
          <w:color w:val="000000"/>
          <w:szCs w:val="22"/>
          <w:lang w:val="el-GR" w:eastAsia="en-US"/>
        </w:rPr>
        <w:t>ΚατηγορίαΜακροχρόνιαςΠροσφοράς</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Mr. Ferdinand Meder, </w:t>
      </w:r>
      <w:smartTag w:uri="urn:schemas-microsoft-com:office:smarttags" w:element="place">
        <w:smartTag w:uri="urn:schemas-microsoft-com:office:smarttags" w:element="place">
          <w:r w:rsidRPr="007C199C">
            <w:rPr>
              <w:rFonts w:cs="Arial"/>
              <w:color w:val="000000"/>
              <w:sz w:val="20"/>
              <w:lang w:eastAsia="pt-PT"/>
            </w:rPr>
            <w:t>Zagreb</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CROATIA</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Mr. Jim Callery, </w:t>
      </w:r>
      <w:smartTag w:uri="urn:schemas-microsoft-com:office:smarttags" w:element="place">
        <w:smartTag w:uri="urn:schemas-microsoft-com:office:smarttags" w:element="place">
          <w:r w:rsidRPr="007C199C">
            <w:rPr>
              <w:rFonts w:cs="Arial"/>
              <w:color w:val="000000"/>
              <w:sz w:val="20"/>
              <w:lang w:eastAsia="pt-PT"/>
            </w:rPr>
            <w:t>County Roscommon</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IRELAND</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The Norwegian Lighthouse Society, </w:t>
      </w:r>
      <w:smartTag w:uri="urn:schemas-microsoft-com:office:smarttags" w:element="place">
        <w:r w:rsidRPr="007C199C">
          <w:rPr>
            <w:rFonts w:cs="Arial"/>
            <w:color w:val="000000"/>
            <w:sz w:val="20"/>
            <w:lang w:eastAsia="pt-PT"/>
          </w:rPr>
          <w:t>NORWAY</w:t>
        </w:r>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Mr. ZoltánKallós, Transylvania region, </w:t>
      </w:r>
      <w:smartTag w:uri="urn:schemas-microsoft-com:office:smarttags" w:element="place">
        <w:r w:rsidRPr="007C199C">
          <w:rPr>
            <w:rFonts w:cs="Arial"/>
            <w:color w:val="000000"/>
            <w:sz w:val="20"/>
            <w:lang w:eastAsia="pt-PT"/>
          </w:rPr>
          <w:t>ROMANIA</w:t>
        </w:r>
      </w:smartTag>
    </w:p>
    <w:p w:rsidR="00190BCB"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 w:val="20"/>
          <w:lang w:eastAsia="pt-PT"/>
        </w:rPr>
      </w:pPr>
    </w:p>
    <w:p w:rsidR="00BF1969" w:rsidRPr="000E30A0"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b/>
          <w:bCs/>
          <w:color w:val="000000"/>
          <w:szCs w:val="22"/>
          <w:lang w:val="en-US" w:eastAsia="en-US"/>
        </w:rPr>
      </w:pPr>
      <w:r w:rsidRPr="000E30A0">
        <w:rPr>
          <w:rFonts w:cs="Arial"/>
          <w:b/>
          <w:bCs/>
          <w:color w:val="000000"/>
          <w:szCs w:val="22"/>
          <w:lang w:val="el-GR" w:eastAsia="en-US"/>
        </w:rPr>
        <w:t>ΚατηγορίαΕκπαίδευση</w:t>
      </w:r>
      <w:r w:rsidRPr="000E30A0">
        <w:rPr>
          <w:rFonts w:cs="Arial"/>
          <w:b/>
          <w:bCs/>
          <w:color w:val="000000"/>
          <w:szCs w:val="22"/>
          <w:lang w:val="en-US" w:eastAsia="en-US"/>
        </w:rPr>
        <w:t xml:space="preserve">, </w:t>
      </w:r>
      <w:r w:rsidRPr="000E30A0">
        <w:rPr>
          <w:rFonts w:cs="Arial"/>
          <w:b/>
          <w:bCs/>
          <w:color w:val="000000"/>
          <w:szCs w:val="22"/>
          <w:lang w:val="el-GR" w:eastAsia="en-US"/>
        </w:rPr>
        <w:t>Κατάρτιση</w:t>
      </w:r>
      <w:r w:rsidRPr="000E30A0">
        <w:rPr>
          <w:rFonts w:cs="Arial"/>
          <w:b/>
          <w:bCs/>
          <w:color w:val="000000"/>
          <w:szCs w:val="22"/>
          <w:lang w:val="en-US" w:eastAsia="en-US"/>
        </w:rPr>
        <w:t>&amp;</w:t>
      </w:r>
      <w:r w:rsidRPr="000E30A0">
        <w:rPr>
          <w:rFonts w:cs="Arial"/>
          <w:b/>
          <w:bCs/>
          <w:color w:val="000000"/>
          <w:szCs w:val="22"/>
          <w:lang w:val="el-GR" w:eastAsia="en-US"/>
        </w:rPr>
        <w:t>Ευαισθητοποίηση</w:t>
      </w:r>
    </w:p>
    <w:p w:rsidR="00190BCB" w:rsidRPr="00BB55A6"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val="de-DE" w:eastAsia="pt-PT"/>
        </w:rPr>
      </w:pPr>
      <w:r w:rsidRPr="00BB55A6">
        <w:rPr>
          <w:rFonts w:cs="Arial"/>
          <w:color w:val="000000"/>
          <w:sz w:val="20"/>
          <w:lang w:val="de-DE" w:eastAsia="en-US"/>
        </w:rPr>
        <w:t>▪</w:t>
      </w:r>
      <w:r w:rsidRPr="00BB55A6">
        <w:rPr>
          <w:rFonts w:cs="Arial"/>
          <w:color w:val="000000"/>
          <w:sz w:val="20"/>
          <w:lang w:val="de-DE" w:eastAsia="pt-PT"/>
        </w:rPr>
        <w:t>Erfgoedplus: Online heritage platform, Hasselt, BELGIUM</w:t>
      </w: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Centre of Visual Arts and Research, </w:t>
      </w:r>
      <w:smartTag w:uri="urn:schemas-microsoft-com:office:smarttags" w:element="place">
        <w:smartTag w:uri="urn:schemas-microsoft-com:office:smarttags" w:element="place">
          <w:r w:rsidRPr="007C199C">
            <w:rPr>
              <w:rFonts w:cs="Arial"/>
              <w:color w:val="000000"/>
              <w:sz w:val="20"/>
              <w:lang w:eastAsia="pt-PT"/>
            </w:rPr>
            <w:t>Nicosia</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CYPRUS</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Educational programme for Czech cultural heritage, Telc, </w:t>
      </w:r>
      <w:r w:rsidRPr="007C199C">
        <w:rPr>
          <w:rFonts w:cs="Arial"/>
          <w:color w:val="000000"/>
          <w:sz w:val="19"/>
          <w:szCs w:val="19"/>
          <w:shd w:val="clear" w:color="auto" w:fill="F8F9FA"/>
          <w:lang w:eastAsia="pt-PT"/>
        </w:rPr>
        <w:t>Vysočina</w:t>
      </w:r>
      <w:r w:rsidRPr="007C199C">
        <w:rPr>
          <w:rFonts w:cs="Arial"/>
          <w:color w:val="000000"/>
          <w:sz w:val="20"/>
          <w:lang w:eastAsia="pt-PT"/>
        </w:rPr>
        <w:t xml:space="preserve"> region, </w:t>
      </w:r>
      <w:smartTag w:uri="urn:schemas-microsoft-com:office:smarttags" w:element="place">
        <w:r w:rsidRPr="007C199C">
          <w:rPr>
            <w:rFonts w:cs="Arial"/>
            <w:color w:val="000000"/>
            <w:sz w:val="20"/>
            <w:lang w:eastAsia="pt-PT"/>
          </w:rPr>
          <w:t>CZECH REPUBLIC</w:t>
        </w:r>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PaavoNurmi Legacy project, </w:t>
      </w:r>
      <w:smartTag w:uri="urn:schemas-microsoft-com:office:smarttags" w:element="place">
        <w:smartTag w:uri="urn:schemas-microsoft-com:office:smarttags" w:element="place">
          <w:r w:rsidRPr="007C199C">
            <w:rPr>
              <w:rFonts w:cs="Arial"/>
              <w:color w:val="000000"/>
              <w:sz w:val="20"/>
              <w:lang w:eastAsia="pt-PT"/>
            </w:rPr>
            <w:t>Turku</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FINLAND</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Heritage Crafts Initiative for </w:t>
      </w:r>
      <w:smartTag w:uri="urn:schemas-microsoft-com:office:smarttags" w:element="place">
        <w:r w:rsidRPr="007C199C">
          <w:rPr>
            <w:rFonts w:cs="Arial"/>
            <w:color w:val="000000"/>
            <w:sz w:val="20"/>
            <w:lang w:eastAsia="pt-PT"/>
          </w:rPr>
          <w:t>Georgia</w:t>
        </w:r>
      </w:smartTag>
      <w:r w:rsidRPr="007C199C">
        <w:rPr>
          <w:rFonts w:cs="Arial"/>
          <w:color w:val="000000"/>
          <w:sz w:val="20"/>
          <w:lang w:eastAsia="pt-PT"/>
        </w:rPr>
        <w:t xml:space="preserve">, </w:t>
      </w:r>
      <w:smartTag w:uri="urn:schemas-microsoft-com:office:smarttags" w:element="place">
        <w:smartTag w:uri="urn:schemas-microsoft-com:office:smarttags" w:element="place">
          <w:r w:rsidRPr="007C199C">
            <w:rPr>
              <w:rFonts w:cs="Arial"/>
              <w:color w:val="000000"/>
              <w:sz w:val="20"/>
              <w:lang w:eastAsia="pt-PT"/>
            </w:rPr>
            <w:t>Tbilisi</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GEORGIA</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Cultural Heritage and Barrier-free Accessibility project, </w:t>
      </w:r>
      <w:smartTag w:uri="urn:schemas-microsoft-com:office:smarttags" w:element="place">
        <w:smartTag w:uri="urn:schemas-microsoft-com:office:smarttags" w:element="place">
          <w:r w:rsidRPr="007C199C">
            <w:rPr>
              <w:rFonts w:cs="Arial"/>
              <w:color w:val="000000"/>
              <w:sz w:val="20"/>
              <w:lang w:eastAsia="pt-PT"/>
            </w:rPr>
            <w:t>Berlin</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GERMANY</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i/>
          <w:iCs/>
          <w:color w:val="000000"/>
          <w:sz w:val="20"/>
          <w:lang w:eastAsia="pt-PT"/>
        </w:rPr>
        <w:t>ilCartastorie</w:t>
      </w:r>
      <w:r w:rsidRPr="007C199C">
        <w:rPr>
          <w:rFonts w:cs="Arial"/>
          <w:color w:val="000000"/>
          <w:sz w:val="20"/>
          <w:lang w:eastAsia="pt-PT"/>
        </w:rPr>
        <w:t xml:space="preserve">: Storytelling in the archives, </w:t>
      </w:r>
      <w:smartTag w:uri="urn:schemas-microsoft-com:office:smarttags" w:element="place">
        <w:smartTag w:uri="urn:schemas-microsoft-com:office:smarttags" w:element="place">
          <w:r w:rsidRPr="007C199C">
            <w:rPr>
              <w:rFonts w:cs="Arial"/>
              <w:color w:val="000000"/>
              <w:sz w:val="20"/>
              <w:lang w:eastAsia="pt-PT"/>
            </w:rPr>
            <w:t>Naples</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ITALY</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Jewish Cultural Heritage: Educational programme, </w:t>
      </w:r>
      <w:smartTag w:uri="urn:schemas-microsoft-com:office:smarttags" w:element="place">
        <w:smartTag w:uri="urn:schemas-microsoft-com:office:smarttags" w:element="place">
          <w:r w:rsidRPr="007C199C">
            <w:rPr>
              <w:rFonts w:cs="Arial"/>
              <w:color w:val="000000"/>
              <w:sz w:val="20"/>
              <w:lang w:eastAsia="pt-PT"/>
            </w:rPr>
            <w:t>Warsaw</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POLAND</w:t>
          </w:r>
        </w:smartTag>
      </w:smartTag>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r w:rsidRPr="00C62A66">
        <w:rPr>
          <w:rFonts w:cs="Arial"/>
          <w:color w:val="000000"/>
          <w:sz w:val="20"/>
          <w:lang w:val="en-US" w:eastAsia="en-US"/>
        </w:rPr>
        <w:t>▪</w:t>
      </w:r>
      <w:r w:rsidRPr="007C199C">
        <w:rPr>
          <w:rFonts w:cs="Arial"/>
          <w:color w:val="000000"/>
          <w:sz w:val="20"/>
          <w:lang w:eastAsia="pt-PT"/>
        </w:rPr>
        <w:t xml:space="preserve">Advanced Master in Structural Analysis of Monuments and Historical Constructions, European programme coordinated in </w:t>
      </w:r>
      <w:smartTag w:uri="urn:schemas-microsoft-com:office:smarttags" w:element="place">
        <w:smartTag w:uri="urn:schemas-microsoft-com:office:smarttags" w:element="place">
          <w:r w:rsidRPr="007C199C">
            <w:rPr>
              <w:rFonts w:cs="Arial"/>
              <w:color w:val="000000"/>
              <w:sz w:val="20"/>
              <w:lang w:eastAsia="pt-PT"/>
            </w:rPr>
            <w:t>Guimarães</w:t>
          </w:r>
        </w:smartTag>
        <w:r w:rsidRPr="007C199C">
          <w:rPr>
            <w:rFonts w:cs="Arial"/>
            <w:color w:val="000000"/>
            <w:sz w:val="20"/>
            <w:lang w:eastAsia="pt-PT"/>
          </w:rPr>
          <w:t xml:space="preserve">, </w:t>
        </w:r>
        <w:smartTag w:uri="urn:schemas-microsoft-com:office:smarttags" w:element="place">
          <w:r w:rsidRPr="007C199C">
            <w:rPr>
              <w:rFonts w:cs="Arial"/>
              <w:color w:val="000000"/>
              <w:sz w:val="20"/>
              <w:lang w:eastAsia="pt-PT"/>
            </w:rPr>
            <w:t>PORTUGAL</w:t>
          </w:r>
        </w:smartTag>
      </w:smartTag>
    </w:p>
    <w:p w:rsidR="00190BCB"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color w:val="000000"/>
          <w:sz w:val="20"/>
          <w:lang w:eastAsia="pt-PT"/>
        </w:rPr>
      </w:pPr>
      <w:r w:rsidRPr="00C62A66">
        <w:rPr>
          <w:rFonts w:cs="Arial"/>
          <w:color w:val="000000"/>
          <w:sz w:val="20"/>
          <w:lang w:val="en-US" w:eastAsia="en-US"/>
        </w:rPr>
        <w:t>▪</w:t>
      </w:r>
      <w:r w:rsidRPr="007C199C">
        <w:rPr>
          <w:rFonts w:cs="Arial"/>
          <w:color w:val="000000"/>
          <w:sz w:val="20"/>
          <w:lang w:eastAsia="pt-PT"/>
        </w:rPr>
        <w:t xml:space="preserve">SAMPHIRE: Maritime heritage project in western </w:t>
      </w:r>
      <w:smartTag w:uri="urn:schemas-microsoft-com:office:smarttags" w:element="place">
        <w:r w:rsidRPr="007C199C">
          <w:rPr>
            <w:rFonts w:cs="Arial"/>
            <w:color w:val="000000"/>
            <w:sz w:val="20"/>
            <w:lang w:eastAsia="pt-PT"/>
          </w:rPr>
          <w:t>Scotland</w:t>
        </w:r>
      </w:smartTag>
      <w:r w:rsidRPr="007C199C">
        <w:rPr>
          <w:rFonts w:cs="Arial"/>
          <w:color w:val="000000"/>
          <w:sz w:val="20"/>
          <w:lang w:eastAsia="pt-PT"/>
        </w:rPr>
        <w:t>, UNITED KINGDOM</w:t>
      </w:r>
    </w:p>
    <w:p w:rsidR="00BF1969" w:rsidRPr="007C199C" w:rsidRDefault="00BF1969"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190BCB" w:rsidRPr="007C199C"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ascii="Times New Roman" w:hAnsi="Times New Roman"/>
          <w:sz w:val="24"/>
          <w:szCs w:val="24"/>
          <w:lang w:eastAsia="pt-PT"/>
        </w:rPr>
      </w:pPr>
    </w:p>
    <w:p w:rsidR="00BF1969"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cs="Arial"/>
          <w:color w:val="000000"/>
          <w:sz w:val="20"/>
          <w:lang w:val="el-GR" w:eastAsia="pt-PT"/>
        </w:rPr>
      </w:pPr>
      <w:r>
        <w:rPr>
          <w:rFonts w:cs="Arial"/>
          <w:color w:val="000000"/>
          <w:sz w:val="20"/>
          <w:lang w:val="el-GR" w:eastAsia="pt-PT"/>
        </w:rPr>
        <w:t>Επίσης,Βραβεία</w:t>
      </w:r>
      <w:r>
        <w:rPr>
          <w:rFonts w:cs="Arial"/>
          <w:color w:val="000000"/>
          <w:sz w:val="20"/>
          <w:lang w:val="en-US" w:eastAsia="pt-PT"/>
        </w:rPr>
        <w:t>EuropaNostra</w:t>
      </w:r>
      <w:r>
        <w:rPr>
          <w:rFonts w:cs="Arial"/>
          <w:color w:val="000000"/>
          <w:sz w:val="20"/>
          <w:lang w:val="el-GR" w:eastAsia="pt-PT"/>
        </w:rPr>
        <w:t>απονέμονται σε δύο εξέχοντα έργα στονχώροτηςπολιτιστικήςκληρονομιάςαπόδύο χώρες πουδενσυμμετέχουν στοπρόγραμματηςΕΕ</w:t>
      </w:r>
      <w:r>
        <w:rPr>
          <w:rFonts w:cs="Arial"/>
          <w:color w:val="000000"/>
          <w:sz w:val="20"/>
          <w:lang w:val="en-US" w:eastAsia="pt-PT"/>
        </w:rPr>
        <w:t>CreativeEurope</w:t>
      </w:r>
      <w:r w:rsidRPr="00F55CF1">
        <w:rPr>
          <w:rFonts w:cs="Arial"/>
          <w:color w:val="000000"/>
          <w:sz w:val="20"/>
          <w:lang w:val="el-GR" w:eastAsia="pt-PT"/>
        </w:rPr>
        <w:t xml:space="preserve">. </w:t>
      </w:r>
    </w:p>
    <w:p w:rsidR="00190BCB" w:rsidRPr="00FF3FE7"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color w:val="000000"/>
          <w:sz w:val="20"/>
          <w:lang w:val="el-GR" w:eastAsia="pt-PT"/>
        </w:rPr>
      </w:pPr>
    </w:p>
    <w:p w:rsidR="00190BCB" w:rsidRPr="00FF3FE7" w:rsidRDefault="00190BCB" w:rsidP="00EE4E48">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rPr>
          <w:rFonts w:cs="Arial"/>
          <w:color w:val="000000"/>
          <w:sz w:val="20"/>
          <w:lang w:val="el-GR" w:eastAsia="pt-PT"/>
        </w:rPr>
      </w:pPr>
      <w:r>
        <w:rPr>
          <w:rFonts w:cs="Arial"/>
          <w:color w:val="000000"/>
          <w:sz w:val="20"/>
          <w:lang w:val="el-GR" w:eastAsia="pt-PT"/>
        </w:rPr>
        <w:t xml:space="preserve">Κατηγορία Συντήρησης: </w:t>
      </w:r>
      <w:r w:rsidRPr="007C199C">
        <w:rPr>
          <w:rFonts w:cs="Arial"/>
          <w:color w:val="000000"/>
          <w:sz w:val="20"/>
          <w:lang w:eastAsia="pt-PT"/>
        </w:rPr>
        <w:t>K</w:t>
      </w:r>
      <w:r w:rsidRPr="00FF3FE7">
        <w:rPr>
          <w:rFonts w:cs="Arial"/>
          <w:color w:val="000000"/>
          <w:sz w:val="20"/>
          <w:lang w:val="el-GR" w:eastAsia="pt-PT"/>
        </w:rPr>
        <w:t>ı</w:t>
      </w:r>
      <w:r w:rsidRPr="007C199C">
        <w:rPr>
          <w:rFonts w:cs="Arial"/>
          <w:color w:val="000000"/>
          <w:sz w:val="20"/>
          <w:lang w:eastAsia="pt-PT"/>
        </w:rPr>
        <w:t>l</w:t>
      </w:r>
      <w:r w:rsidRPr="00FF3FE7">
        <w:rPr>
          <w:rFonts w:cs="Arial"/>
          <w:color w:val="000000"/>
          <w:sz w:val="20"/>
          <w:lang w:val="el-GR" w:eastAsia="pt-PT"/>
        </w:rPr>
        <w:t xml:space="preserve">ıç </w:t>
      </w:r>
      <w:r w:rsidRPr="007C199C">
        <w:rPr>
          <w:rFonts w:cs="Arial"/>
          <w:color w:val="000000"/>
          <w:sz w:val="20"/>
          <w:lang w:eastAsia="pt-PT"/>
        </w:rPr>
        <w:t>AliPa</w:t>
      </w:r>
      <w:r w:rsidRPr="00FF3FE7">
        <w:rPr>
          <w:rFonts w:cs="Arial"/>
          <w:color w:val="000000"/>
          <w:sz w:val="20"/>
          <w:lang w:val="el-GR" w:eastAsia="pt-PT"/>
        </w:rPr>
        <w:t>ş</w:t>
      </w:r>
      <w:r w:rsidRPr="007C199C">
        <w:rPr>
          <w:rFonts w:cs="Arial"/>
          <w:color w:val="000000"/>
          <w:sz w:val="20"/>
          <w:lang w:eastAsia="pt-PT"/>
        </w:rPr>
        <w:t>aHamaminIstanbul</w:t>
      </w:r>
      <w:r w:rsidRPr="00FF3FE7">
        <w:rPr>
          <w:rFonts w:cs="Arial"/>
          <w:color w:val="000000"/>
          <w:sz w:val="20"/>
          <w:lang w:val="el-GR" w:eastAsia="pt-PT"/>
        </w:rPr>
        <w:t xml:space="preserve">, </w:t>
      </w:r>
      <w:r w:rsidRPr="007C199C">
        <w:rPr>
          <w:rFonts w:cs="Arial"/>
          <w:color w:val="000000"/>
          <w:sz w:val="20"/>
          <w:lang w:eastAsia="pt-PT"/>
        </w:rPr>
        <w:t>TURKEY</w:t>
      </w:r>
    </w:p>
    <w:p w:rsidR="00190BCB" w:rsidRPr="000457CA" w:rsidRDefault="00190BCB" w:rsidP="00EE4E48">
      <w:pPr>
        <w:pStyle w:val="Web"/>
        <w:spacing w:before="0" w:beforeAutospacing="0" w:after="0" w:afterAutospacing="0"/>
        <w:rPr>
          <w:rFonts w:ascii="Arial" w:hAnsi="Arial" w:cs="Arial"/>
          <w:color w:val="000000"/>
          <w:sz w:val="20"/>
          <w:szCs w:val="20"/>
          <w:lang w:val="el-GR"/>
        </w:rPr>
      </w:pPr>
      <w:r>
        <w:rPr>
          <w:rFonts w:ascii="Arial" w:hAnsi="Arial" w:cs="Arial"/>
          <w:color w:val="000000"/>
          <w:sz w:val="20"/>
          <w:szCs w:val="20"/>
          <w:lang w:val="el-GR"/>
        </w:rPr>
        <w:t>ΚατηγορίαΈρευνας</w:t>
      </w:r>
      <w:r w:rsidRPr="000457CA">
        <w:rPr>
          <w:rFonts w:ascii="Arial" w:hAnsi="Arial" w:cs="Arial"/>
          <w:color w:val="000000"/>
          <w:sz w:val="20"/>
          <w:szCs w:val="20"/>
          <w:lang w:val="el-GR"/>
        </w:rPr>
        <w:t xml:space="preserve">: </w:t>
      </w:r>
      <w:r>
        <w:rPr>
          <w:rFonts w:ascii="Arial" w:hAnsi="Arial" w:cs="Arial"/>
          <w:color w:val="000000"/>
          <w:sz w:val="20"/>
          <w:szCs w:val="20"/>
        </w:rPr>
        <w:t>Philippe</w:t>
      </w:r>
      <w:r w:rsidRPr="000457CA">
        <w:rPr>
          <w:rFonts w:ascii="Arial" w:hAnsi="Arial" w:cs="Arial"/>
          <w:color w:val="000000"/>
          <w:sz w:val="20"/>
          <w:szCs w:val="20"/>
          <w:lang w:val="el-GR"/>
        </w:rPr>
        <w:t xml:space="preserve"> </w:t>
      </w:r>
      <w:r>
        <w:rPr>
          <w:rFonts w:ascii="Arial" w:hAnsi="Arial" w:cs="Arial"/>
          <w:color w:val="000000"/>
          <w:sz w:val="20"/>
          <w:szCs w:val="20"/>
        </w:rPr>
        <w:t>Stern</w:t>
      </w:r>
      <w:r w:rsidRPr="000457CA">
        <w:rPr>
          <w:rFonts w:ascii="Arial" w:hAnsi="Arial" w:cs="Arial"/>
          <w:color w:val="000000"/>
          <w:sz w:val="20"/>
          <w:szCs w:val="20"/>
          <w:lang w:val="el-GR"/>
        </w:rPr>
        <w:t>’</w:t>
      </w:r>
      <w:r>
        <w:rPr>
          <w:rFonts w:ascii="Arial" w:hAnsi="Arial" w:cs="Arial"/>
          <w:color w:val="000000"/>
          <w:sz w:val="20"/>
          <w:szCs w:val="20"/>
        </w:rPr>
        <w:t>s</w:t>
      </w:r>
      <w:r w:rsidRPr="000457CA">
        <w:rPr>
          <w:rFonts w:ascii="Arial" w:hAnsi="Arial" w:cs="Arial"/>
          <w:color w:val="000000"/>
          <w:sz w:val="20"/>
          <w:szCs w:val="20"/>
          <w:lang w:val="el-GR"/>
        </w:rPr>
        <w:t xml:space="preserve"> </w:t>
      </w:r>
      <w:r>
        <w:rPr>
          <w:rFonts w:ascii="Arial" w:hAnsi="Arial" w:cs="Arial"/>
          <w:color w:val="000000"/>
          <w:sz w:val="20"/>
          <w:szCs w:val="20"/>
        </w:rPr>
        <w:t>Collection</w:t>
      </w:r>
      <w:r w:rsidRPr="000457CA">
        <w:rPr>
          <w:rFonts w:ascii="Arial" w:hAnsi="Arial" w:cs="Arial"/>
          <w:color w:val="000000"/>
          <w:sz w:val="20"/>
          <w:szCs w:val="20"/>
          <w:lang w:val="el-GR"/>
        </w:rPr>
        <w:t xml:space="preserve"> </w:t>
      </w:r>
      <w:r>
        <w:rPr>
          <w:rFonts w:ascii="Arial" w:hAnsi="Arial" w:cs="Arial"/>
          <w:color w:val="000000"/>
          <w:sz w:val="20"/>
          <w:szCs w:val="20"/>
        </w:rPr>
        <w:t>of</w:t>
      </w:r>
      <w:r w:rsidRPr="000457CA">
        <w:rPr>
          <w:rFonts w:ascii="Arial" w:hAnsi="Arial" w:cs="Arial"/>
          <w:color w:val="000000"/>
          <w:sz w:val="20"/>
          <w:szCs w:val="20"/>
          <w:lang w:val="el-GR"/>
        </w:rPr>
        <w:t xml:space="preserve"> </w:t>
      </w:r>
      <w:r>
        <w:rPr>
          <w:rFonts w:ascii="Arial" w:hAnsi="Arial" w:cs="Arial"/>
          <w:color w:val="000000"/>
          <w:sz w:val="20"/>
          <w:szCs w:val="20"/>
        </w:rPr>
        <w:t>Timekeepers</w:t>
      </w:r>
      <w:r w:rsidRPr="000457CA">
        <w:rPr>
          <w:rFonts w:ascii="Arial" w:hAnsi="Arial" w:cs="Arial"/>
          <w:color w:val="000000"/>
          <w:sz w:val="20"/>
          <w:szCs w:val="20"/>
          <w:lang w:val="el-GR"/>
        </w:rPr>
        <w:t xml:space="preserve">, </w:t>
      </w:r>
      <w:r>
        <w:rPr>
          <w:rFonts w:ascii="Arial" w:hAnsi="Arial" w:cs="Arial"/>
          <w:color w:val="000000"/>
          <w:sz w:val="20"/>
          <w:szCs w:val="20"/>
        </w:rPr>
        <w:t>Geneva</w:t>
      </w:r>
      <w:r w:rsidRPr="000457CA">
        <w:rPr>
          <w:rFonts w:ascii="Arial" w:hAnsi="Arial" w:cs="Arial"/>
          <w:color w:val="000000"/>
          <w:sz w:val="20"/>
          <w:szCs w:val="20"/>
          <w:lang w:val="el-GR"/>
        </w:rPr>
        <w:t xml:space="preserve">, </w:t>
      </w:r>
      <w:r>
        <w:rPr>
          <w:rFonts w:ascii="Arial" w:hAnsi="Arial" w:cs="Arial"/>
          <w:color w:val="000000"/>
          <w:sz w:val="20"/>
          <w:szCs w:val="20"/>
        </w:rPr>
        <w:t>SWITZERLAND</w:t>
      </w:r>
    </w:p>
    <w:p w:rsidR="00190BCB" w:rsidRPr="000457CA" w:rsidRDefault="00190BCB" w:rsidP="00EE4E48">
      <w:pPr>
        <w:pStyle w:val="Web"/>
        <w:spacing w:before="0" w:beforeAutospacing="0" w:after="0" w:afterAutospacing="0"/>
        <w:rPr>
          <w:lang w:val="el-GR"/>
        </w:rPr>
      </w:pPr>
    </w:p>
    <w:p w:rsidR="00BF1969" w:rsidRPr="000457CA" w:rsidRDefault="00BF1969" w:rsidP="00BF1969">
      <w:pPr>
        <w:pStyle w:val="Web"/>
        <w:spacing w:before="0" w:beforeAutospacing="0" w:after="0" w:afterAutospacing="0"/>
        <w:rPr>
          <w:lang w:val="el-GR"/>
        </w:rPr>
      </w:pPr>
    </w:p>
    <w:p w:rsidR="00190BCB" w:rsidRPr="00BF1969" w:rsidRDefault="00190BCB" w:rsidP="00BF1969">
      <w:pPr>
        <w:rPr>
          <w:rFonts w:cs="Arial"/>
          <w:b/>
          <w:szCs w:val="22"/>
          <w:lang w:val="el-GR" w:eastAsia="el-GR"/>
        </w:rPr>
      </w:pPr>
      <w:r w:rsidRPr="00BF1969">
        <w:rPr>
          <w:rFonts w:cs="Arial"/>
          <w:b/>
          <w:szCs w:val="22"/>
          <w:lang w:val="el-GR" w:eastAsia="el-GR"/>
        </w:rPr>
        <w:t>Προμαχώνας του Παλατιού του Μεγάλου Μαγίστρου στη Ρόδο</w:t>
      </w:r>
    </w:p>
    <w:p w:rsidR="00BF1969" w:rsidRDefault="00BF1969" w:rsidP="00BF1969">
      <w:pPr>
        <w:jc w:val="both"/>
        <w:rPr>
          <w:sz w:val="20"/>
          <w:lang w:val="el-GR"/>
        </w:rPr>
      </w:pPr>
    </w:p>
    <w:p w:rsidR="00BF1969" w:rsidRDefault="00190BCB" w:rsidP="00BF1969">
      <w:pPr>
        <w:jc w:val="both"/>
        <w:rPr>
          <w:sz w:val="20"/>
          <w:lang w:val="el-GR" w:eastAsia="el-GR"/>
        </w:rPr>
      </w:pPr>
      <w:r w:rsidRPr="009E6026">
        <w:rPr>
          <w:sz w:val="20"/>
          <w:lang w:val="el-GR"/>
        </w:rPr>
        <w:t>Το φιλόδοξο αυτό έργο διήρκεσε δέκα χρόνια και</w:t>
      </w:r>
      <w:r w:rsidRPr="009E6026">
        <w:rPr>
          <w:sz w:val="20"/>
          <w:lang w:val="el-GR" w:eastAsia="el-GR"/>
        </w:rPr>
        <w:t xml:space="preserve"> επικεντρώθηκε στην</w:t>
      </w:r>
      <w:r>
        <w:rPr>
          <w:sz w:val="20"/>
          <w:lang w:val="el-GR" w:eastAsia="el-GR"/>
        </w:rPr>
        <w:t xml:space="preserve"> αποκατάσταση και ανάδειξη του Π</w:t>
      </w:r>
      <w:r w:rsidRPr="009E6026">
        <w:rPr>
          <w:sz w:val="20"/>
          <w:lang w:val="el-GR" w:eastAsia="el-GR"/>
        </w:rPr>
        <w:t>ρομαχώνα του Παλατιού του Μεγάλου Μαγίστρου στη Μεσαιωνική πόλη της Ρόδου.Το σύνθετο αμυντικό συγκρότημα είχε μεγάλη ανάγκη φροντίδας όταν το έργο ξεκίνησε στις αρχές της δεκαετίας του 2000, μετά την κατάρρευση μεγάλων τμημάτων της αυθεντικής λιθοδομής της ανατολικής πυροβολαρχίας του προμαχώνα, ο οποίος είχε ανακατασκευαστεί σ</w:t>
      </w:r>
      <w:r w:rsidR="003E32FD">
        <w:rPr>
          <w:sz w:val="20"/>
          <w:lang w:val="el-GR" w:eastAsia="el-GR"/>
        </w:rPr>
        <w:t xml:space="preserve">ε μεγάλο βαθμό κατά την </w:t>
      </w:r>
      <w:r w:rsidRPr="009E6026">
        <w:rPr>
          <w:sz w:val="20"/>
          <w:lang w:val="el-GR" w:eastAsia="el-GR"/>
        </w:rPr>
        <w:t xml:space="preserve">περίοδο </w:t>
      </w:r>
      <w:r w:rsidR="003E32FD">
        <w:rPr>
          <w:sz w:val="20"/>
          <w:lang w:val="el-GR" w:eastAsia="el-GR"/>
        </w:rPr>
        <w:t xml:space="preserve">Ιταλικής Διοίκησης </w:t>
      </w:r>
      <w:r w:rsidRPr="009E6026">
        <w:rPr>
          <w:sz w:val="20"/>
          <w:lang w:val="el-GR" w:eastAsia="el-GR"/>
        </w:rPr>
        <w:t>της Ρόδου το πρώτο μισό του 20</w:t>
      </w:r>
      <w:r w:rsidRPr="009E6026">
        <w:rPr>
          <w:sz w:val="20"/>
          <w:vertAlign w:val="superscript"/>
          <w:lang w:val="el-GR" w:eastAsia="el-GR"/>
        </w:rPr>
        <w:t>ου</w:t>
      </w:r>
      <w:r w:rsidRPr="009E6026">
        <w:rPr>
          <w:sz w:val="20"/>
          <w:lang w:val="el-GR" w:eastAsia="el-GR"/>
        </w:rPr>
        <w:t xml:space="preserve"> αι. Δυστυχώς, οι επεμβάσεις που πραγματοποιήθηκαν τότε και συμπεριέλαβαν τη δημιουργία ενός φυτωρίου κυπαρισσιών στον πυθμένα της τάφρου καθώς και μια νέα διάταξη πρόσβασης στην πυροβολαρχία φαίνεται ότι επιβάρυναν τις  ήδη ανεπαρκείς  θεμελιώσεις  και οδήγησαν σε  αποδιοργάνωση  τμημάτων των τειχών. Η κατασκευή περιήλθε  σε κίνδυνο σοβαρής περαιτέρω κατάρρευσης, η οποία με τη σειρά της απείλησε άλλες σημαντικές μεσαιωνικές κατασκευές  που αναπτύσσονται  στις διαδοχικές στάθμες  του Παλατιού.</w:t>
      </w:r>
      <w:r w:rsidRPr="009E6026">
        <w:rPr>
          <w:sz w:val="20"/>
          <w:lang w:val="el-GR" w:eastAsia="el-GR"/>
        </w:rPr>
        <w:br/>
        <w:t>Οι εργασίες  αποκατάστασης υλοποιήθηκαν από την Επιστημονική Επιτροπή των Μνημείων της Μεσαιωνικής Πόλης του Υπουργείου Πολιτισμού, στο πλαίσιο των σχετικών ευρωπαϊκών προγραμμάτων χρηματοδότησης για την αντιμετώπιση της απειλής της κατάρρευσης και είχε ως στόχο να αναδείξει την αμυντική λειτουργία του προμαχώνα  και να ενισχύσει τις  επικίνδυνες κατασκευές  και τοιχοποιίες. Εκτός από την ενίσχυση της κατασκευής του Προμαχώνα, το έργο είχε σαφή στόχο τη μετατροπή της περιοχής σε έναν κατάλληλο δημόσιο χώρο για πολιτιστικές και εκπαιδευτικές δραστηριότητες στο συγκρότημα του μουσειακού-συνεδριακού κέντρου  του Παλατιού του Μεγάλου Μαγίστρου.</w:t>
      </w:r>
    </w:p>
    <w:p w:rsidR="00BF1969" w:rsidRDefault="00190BCB" w:rsidP="00BF1969">
      <w:pPr>
        <w:jc w:val="both"/>
        <w:rPr>
          <w:i/>
          <w:sz w:val="20"/>
          <w:lang w:val="el-GR" w:eastAsia="el-GR"/>
        </w:rPr>
      </w:pPr>
      <w:r w:rsidRPr="009E6026">
        <w:rPr>
          <w:sz w:val="20"/>
          <w:highlight w:val="yellow"/>
          <w:lang w:val="el-GR" w:eastAsia="el-GR"/>
        </w:rPr>
        <w:br/>
      </w:r>
      <w:r w:rsidRPr="009E6026">
        <w:rPr>
          <w:sz w:val="20"/>
          <w:lang w:val="el-GR" w:eastAsia="el-GR"/>
        </w:rPr>
        <w:t>Η ολοκληρωμένη προκαταρκτική έρευνα στον  Προμαχώνα έχει οδηγήσει στην  αποκάλυψη σημαντικών νέων στοιχείων και στον εμπλουτισμό των γνώσεων σχετικά με διάφο</w:t>
      </w:r>
      <w:bookmarkStart w:id="0" w:name="_GoBack"/>
      <w:bookmarkEnd w:id="0"/>
      <w:r w:rsidRPr="009E6026">
        <w:rPr>
          <w:sz w:val="20"/>
          <w:lang w:val="el-GR" w:eastAsia="el-GR"/>
        </w:rPr>
        <w:t xml:space="preserve">ρες περιόδους της ιστορίας της Ρόδου. </w:t>
      </w:r>
      <w:r>
        <w:rPr>
          <w:sz w:val="20"/>
          <w:lang w:val="el-GR" w:eastAsia="el-GR"/>
        </w:rPr>
        <w:t xml:space="preserve">Υποστήριξε </w:t>
      </w:r>
      <w:r w:rsidRPr="00FF3FE7">
        <w:rPr>
          <w:sz w:val="20"/>
          <w:lang w:val="el-GR" w:eastAsia="el-GR"/>
        </w:rPr>
        <w:t>την</w:t>
      </w:r>
      <w:r w:rsidRPr="009E6026">
        <w:rPr>
          <w:sz w:val="20"/>
          <w:lang w:val="el-GR" w:eastAsia="el-GR"/>
        </w:rPr>
        <w:t xml:space="preserve"> εκπόνηση επιστημονικών μελετών με νέα στοιχεία σχετικά με τον Κολοσσό της Ρόδου, τη βυζαντινή  Ακρόπολη, την ύπαρξη της βόρειας πτέρυγας του Παλατιού που είχε καταρρεύσει κατά την  Οθωμανική περίοδο και τον τρόπο με τον οποίο τα διαμερίσματα του Μεγάλου Μαγίστρου συνδέονταν με τον κήπο. Αυτό το χαρακτηριστικό του έργου εκτιμήθηκε ιδιαίτερα από την κριτική επιτροπή, η οποία  σχολίασε ότι: </w:t>
      </w:r>
      <w:r w:rsidRPr="009E6026">
        <w:rPr>
          <w:i/>
          <w:sz w:val="20"/>
          <w:lang w:val="el-GR" w:eastAsia="el-GR"/>
        </w:rPr>
        <w:t>«με την προσπάθεια συστηματικής  αρχαιολογικής  έρευνας και τεκμηρίωσης έχουν ανακτηθεί αποτελεσματικά πολλά στοιχεία που είχαν  χαθεί σε αυτόν τον χώρο εξέχουσας πολιτιστικής κληρονομιάς, το κομβικό σημείο της μεσαιωνικής πόλης της Ρόδου».</w:t>
      </w:r>
    </w:p>
    <w:p w:rsidR="00190BCB" w:rsidRPr="009E6026" w:rsidRDefault="00190BCB" w:rsidP="00BF1969">
      <w:pPr>
        <w:jc w:val="both"/>
        <w:rPr>
          <w:sz w:val="20"/>
          <w:lang w:val="el-GR" w:eastAsia="el-GR"/>
        </w:rPr>
      </w:pPr>
      <w:r w:rsidRPr="009E6026">
        <w:rPr>
          <w:i/>
          <w:sz w:val="20"/>
          <w:highlight w:val="yellow"/>
          <w:lang w:val="el-GR" w:eastAsia="el-GR"/>
        </w:rPr>
        <w:br/>
      </w:r>
      <w:r>
        <w:rPr>
          <w:i/>
          <w:sz w:val="20"/>
          <w:lang w:val="el-GR" w:eastAsia="el-GR"/>
        </w:rPr>
        <w:t>«</w:t>
      </w:r>
      <w:r w:rsidRPr="009E6026">
        <w:rPr>
          <w:i/>
          <w:sz w:val="20"/>
          <w:lang w:val="el-GR" w:eastAsia="el-GR"/>
        </w:rPr>
        <w:t>Το έργο έχει αναδείξει αυτό το σημαντικό τμήμα  της Παγκόσμιας Πολιτιστικής Κληρονομιάς της πόλης της Ρόδου και βοήθησε να ανακτηθεί η  τοπογραφία  στη θέση του φρουρίου. Έχει επίσης δημιουργήσει ένα νέο χώρο  δημόσιων  δραστηριοτήτων, επιβεβαιώνοντας το καθεστώς  του Παλατιού ως κέντρο  εκδηλώσεων στην πόλη »,</w:t>
      </w:r>
      <w:r w:rsidRPr="009E6026">
        <w:rPr>
          <w:sz w:val="20"/>
          <w:lang w:val="el-GR" w:eastAsia="el-GR"/>
        </w:rPr>
        <w:t xml:space="preserve"> είπε η κριτική επιτροπή.</w:t>
      </w:r>
    </w:p>
    <w:p w:rsidR="00190BCB" w:rsidRDefault="00190BCB" w:rsidP="00BF1969">
      <w:pPr>
        <w:pStyle w:val="5Normal"/>
        <w:spacing w:after="0"/>
        <w:jc w:val="both"/>
        <w:rPr>
          <w:sz w:val="20"/>
          <w:szCs w:val="20"/>
          <w:lang w:val="el-GR"/>
        </w:rPr>
      </w:pPr>
    </w:p>
    <w:p w:rsidR="00BF1969" w:rsidRDefault="00BF1969" w:rsidP="00BF1969">
      <w:pPr>
        <w:pStyle w:val="5Normal"/>
        <w:spacing w:after="0"/>
        <w:jc w:val="both"/>
        <w:rPr>
          <w:sz w:val="20"/>
          <w:szCs w:val="20"/>
          <w:lang w:val="el-GR"/>
        </w:rPr>
      </w:pPr>
    </w:p>
    <w:p w:rsidR="00BF1969" w:rsidRDefault="00BF1969" w:rsidP="00BF1969">
      <w:pPr>
        <w:pStyle w:val="5Normal"/>
        <w:spacing w:after="0"/>
        <w:jc w:val="both"/>
        <w:rPr>
          <w:sz w:val="20"/>
          <w:szCs w:val="20"/>
          <w:lang w:val="el-GR"/>
        </w:rPr>
      </w:pPr>
    </w:p>
    <w:p w:rsidR="00BF1969" w:rsidRDefault="00BF1969" w:rsidP="00BF1969">
      <w:pPr>
        <w:jc w:val="both"/>
        <w:rPr>
          <w:rFonts w:cs="Arial"/>
          <w:b/>
          <w:sz w:val="24"/>
          <w:szCs w:val="24"/>
          <w:lang w:val="el-GR"/>
        </w:rPr>
      </w:pPr>
    </w:p>
    <w:p w:rsidR="00BF1969" w:rsidRDefault="00BF1969" w:rsidP="00BF1969">
      <w:pPr>
        <w:jc w:val="both"/>
        <w:rPr>
          <w:rFonts w:cs="Arial"/>
          <w:b/>
          <w:sz w:val="24"/>
          <w:szCs w:val="24"/>
          <w:lang w:val="el-GR"/>
        </w:rPr>
      </w:pPr>
      <w:r w:rsidRPr="001751AF">
        <w:rPr>
          <w:rFonts w:cs="Arial"/>
          <w:b/>
          <w:sz w:val="24"/>
          <w:szCs w:val="24"/>
          <w:lang w:val="el-GR"/>
        </w:rPr>
        <w:t xml:space="preserve">ΙΣΤΟΡΙΚΟ </w:t>
      </w:r>
      <w:r>
        <w:rPr>
          <w:rFonts w:cs="Arial"/>
          <w:b/>
          <w:sz w:val="24"/>
          <w:szCs w:val="24"/>
          <w:lang w:val="el-GR"/>
        </w:rPr>
        <w:t>–</w:t>
      </w:r>
      <w:r w:rsidRPr="001751AF">
        <w:rPr>
          <w:rFonts w:cs="Arial"/>
          <w:b/>
          <w:sz w:val="24"/>
          <w:szCs w:val="24"/>
          <w:lang w:val="el-GR"/>
        </w:rPr>
        <w:t xml:space="preserve"> πληροφορίες</w:t>
      </w:r>
    </w:p>
    <w:p w:rsidR="00BF1969" w:rsidRPr="001751AF" w:rsidRDefault="00BF1969" w:rsidP="00BF1969">
      <w:pPr>
        <w:jc w:val="both"/>
        <w:rPr>
          <w:rFonts w:cs="Arial"/>
          <w:b/>
          <w:sz w:val="24"/>
          <w:szCs w:val="24"/>
          <w:lang w:val="el-GR"/>
        </w:rPr>
      </w:pPr>
    </w:p>
    <w:p w:rsidR="00BF1969" w:rsidRPr="001751AF" w:rsidRDefault="00BF1969" w:rsidP="00BF1969">
      <w:pPr>
        <w:suppressAutoHyphens/>
        <w:rPr>
          <w:b/>
          <w:spacing w:val="-2"/>
          <w:sz w:val="24"/>
          <w:szCs w:val="24"/>
          <w:lang w:val="el-GR"/>
        </w:rPr>
      </w:pPr>
    </w:p>
    <w:p w:rsidR="00BF1969" w:rsidRDefault="00BF1969" w:rsidP="00BF1969">
      <w:pPr>
        <w:suppressAutoHyphens/>
        <w:jc w:val="both"/>
        <w:rPr>
          <w:b/>
          <w:spacing w:val="-2"/>
          <w:szCs w:val="22"/>
          <w:lang w:val="el-GR"/>
        </w:rPr>
      </w:pPr>
      <w:r w:rsidRPr="001751AF">
        <w:rPr>
          <w:b/>
          <w:spacing w:val="-2"/>
          <w:szCs w:val="22"/>
          <w:lang w:val="el-GR"/>
        </w:rPr>
        <w:t xml:space="preserve">Βραβεία ΕΕ για την Πολιτιστική Κληρονομιά / Βραβεία </w:t>
      </w:r>
      <w:r w:rsidRPr="001751AF">
        <w:rPr>
          <w:b/>
          <w:spacing w:val="-2"/>
          <w:szCs w:val="22"/>
        </w:rPr>
        <w:t>EuropaNostra</w:t>
      </w:r>
    </w:p>
    <w:p w:rsidR="00BF1969" w:rsidRPr="001751AF" w:rsidRDefault="00BF1969" w:rsidP="00BF1969">
      <w:pPr>
        <w:suppressAutoHyphens/>
        <w:jc w:val="both"/>
        <w:rPr>
          <w:b/>
          <w:spacing w:val="-2"/>
          <w:szCs w:val="22"/>
          <w:lang w:val="el-GR"/>
        </w:rPr>
      </w:pPr>
    </w:p>
    <w:p w:rsidR="00BF1969" w:rsidRPr="00D00043" w:rsidRDefault="00BF1969" w:rsidP="00BF1969">
      <w:pPr>
        <w:suppressAutoHyphens/>
        <w:ind w:right="57"/>
        <w:jc w:val="both"/>
        <w:rPr>
          <w:rFonts w:cs="Arial"/>
          <w:color w:val="808080"/>
          <w:spacing w:val="-2"/>
          <w:sz w:val="4"/>
          <w:szCs w:val="4"/>
          <w:lang w:val="el-GR"/>
        </w:rPr>
      </w:pPr>
    </w:p>
    <w:p w:rsidR="00BF1969" w:rsidRDefault="00BF1969" w:rsidP="00BF1969">
      <w:pPr>
        <w:suppressAutoHyphens/>
        <w:jc w:val="both"/>
        <w:rPr>
          <w:rFonts w:cs="Arial"/>
          <w:color w:val="000000"/>
          <w:spacing w:val="-2"/>
          <w:sz w:val="20"/>
          <w:szCs w:val="22"/>
          <w:lang w:val="el-GR"/>
        </w:rPr>
      </w:pPr>
      <w:r w:rsidRPr="001751AF">
        <w:rPr>
          <w:rFonts w:cs="Arial"/>
          <w:spacing w:val="-2"/>
          <w:sz w:val="20"/>
          <w:szCs w:val="22"/>
          <w:lang w:val="el-GR"/>
        </w:rPr>
        <w:t xml:space="preserve">Τα </w:t>
      </w:r>
      <w:hyperlink r:id="rId22" w:history="1">
        <w:r w:rsidRPr="000E30A0">
          <w:rPr>
            <w:rFonts w:cs="Arial"/>
            <w:color w:val="0000FF"/>
            <w:spacing w:val="-2"/>
            <w:sz w:val="20"/>
            <w:szCs w:val="22"/>
            <w:u w:val="single"/>
            <w:lang w:val="el-GR"/>
          </w:rPr>
          <w:t xml:space="preserve">Βραβεία της Ευρωπαϊκής Ένωσης για την Πολιτιστική Κληρονομιά / Βραβεία </w:t>
        </w:r>
        <w:r w:rsidRPr="000E30A0">
          <w:rPr>
            <w:rFonts w:cs="Arial"/>
            <w:color w:val="0000FF"/>
            <w:spacing w:val="-2"/>
            <w:sz w:val="20"/>
            <w:szCs w:val="22"/>
            <w:u w:val="single"/>
          </w:rPr>
          <w:t>EuropaNostra</w:t>
        </w:r>
      </w:hyperlink>
      <w:r w:rsidR="003D7FD5">
        <w:rPr>
          <w:rFonts w:cs="Arial"/>
          <w:color w:val="0000FF"/>
          <w:spacing w:val="-2"/>
          <w:sz w:val="20"/>
          <w:szCs w:val="22"/>
          <w:u w:val="single"/>
          <w:lang w:val="el-GR"/>
        </w:rPr>
        <w:t xml:space="preserve"> </w:t>
      </w:r>
      <w:r w:rsidRPr="001751AF">
        <w:rPr>
          <w:rFonts w:cs="Arial"/>
          <w:color w:val="000000"/>
          <w:spacing w:val="-2"/>
          <w:sz w:val="20"/>
          <w:szCs w:val="22"/>
          <w:lang w:val="el-GR"/>
        </w:rPr>
        <w:t xml:space="preserve">παρουσιάσθηκαν από την Ευρωπαϊκή Επιτροπή το 2002 και από τότε απονέμονται από την </w:t>
      </w:r>
      <w:r w:rsidRPr="001751AF">
        <w:rPr>
          <w:rFonts w:cs="Arial"/>
          <w:color w:val="000000"/>
          <w:spacing w:val="-2"/>
          <w:sz w:val="20"/>
          <w:szCs w:val="22"/>
        </w:rPr>
        <w:t>EuropaNostra</w:t>
      </w:r>
      <w:r w:rsidRPr="001751AF">
        <w:rPr>
          <w:rFonts w:cs="Arial"/>
          <w:color w:val="000000"/>
          <w:spacing w:val="-2"/>
          <w:sz w:val="20"/>
          <w:szCs w:val="22"/>
          <w:lang w:val="el-GR"/>
        </w:rPr>
        <w:t xml:space="preserve">. Τα Βραβεία τιμούν και προωθούν τις καλές πρακτικές στους τομείς της πολιτιστικής κληρονομιάς: αποκατάσταση, έρευνα, διαχείριση, εθελοντισμό, εκπαίδευση και επικοινωνία. Με τον τρόπο αυτό συμβάλλουν στην ισχυρότερη δημόσια αναγνώριση της πολιτιστικής κληρονομιάς ως στρατηγικού πόρου για την οικονομία και την κοινωνία της Ευρώπης. Τα Βραβεία έχουν την υποστήριξη του προγράμματος </w:t>
      </w:r>
      <w:r w:rsidRPr="001751AF">
        <w:rPr>
          <w:rFonts w:cs="Arial"/>
          <w:color w:val="000000"/>
          <w:spacing w:val="-2"/>
          <w:sz w:val="20"/>
          <w:szCs w:val="22"/>
          <w:lang w:val="en-US"/>
        </w:rPr>
        <w:t>CreativeEurope</w:t>
      </w:r>
      <w:r w:rsidRPr="001751AF">
        <w:rPr>
          <w:rFonts w:cs="Arial"/>
          <w:color w:val="000000"/>
          <w:spacing w:val="-2"/>
          <w:sz w:val="20"/>
          <w:szCs w:val="22"/>
          <w:lang w:val="el-GR"/>
        </w:rPr>
        <w:t xml:space="preserve"> της Ευρωπαϊκής Ένωσης. </w:t>
      </w:r>
      <w:r w:rsidRPr="001751AF">
        <w:rPr>
          <w:rFonts w:cs="Arial"/>
          <w:color w:val="000000"/>
          <w:spacing w:val="-2"/>
          <w:sz w:val="20"/>
          <w:szCs w:val="22"/>
        </w:rPr>
        <w:t> </w:t>
      </w:r>
    </w:p>
    <w:p w:rsidR="00BF1969" w:rsidRPr="001751AF" w:rsidRDefault="00BF1969" w:rsidP="00BF1969">
      <w:pPr>
        <w:suppressAutoHyphens/>
        <w:jc w:val="both"/>
        <w:rPr>
          <w:rFonts w:cs="Arial"/>
          <w:color w:val="000000"/>
          <w:spacing w:val="-2"/>
          <w:sz w:val="20"/>
          <w:szCs w:val="22"/>
          <w:lang w:val="el-GR"/>
        </w:rPr>
      </w:pPr>
    </w:p>
    <w:p w:rsidR="00BF1969" w:rsidRDefault="00BF1969" w:rsidP="00BF1969">
      <w:pPr>
        <w:suppressAutoHyphens/>
        <w:ind w:right="57"/>
        <w:jc w:val="both"/>
        <w:rPr>
          <w:rFonts w:cs="Arial"/>
          <w:color w:val="000000"/>
          <w:spacing w:val="-2"/>
          <w:sz w:val="20"/>
          <w:lang w:val="el-GR"/>
        </w:rPr>
      </w:pPr>
      <w:r w:rsidRPr="001751AF">
        <w:rPr>
          <w:rFonts w:cs="Arial"/>
          <w:color w:val="000000"/>
          <w:spacing w:val="-2"/>
          <w:sz w:val="20"/>
          <w:lang w:val="el-GR"/>
        </w:rPr>
        <w:t>Τα τελευταία 1</w:t>
      </w:r>
      <w:r w:rsidRPr="004941B6">
        <w:rPr>
          <w:rFonts w:cs="Arial"/>
          <w:color w:val="000000"/>
          <w:spacing w:val="-2"/>
          <w:sz w:val="20"/>
          <w:lang w:val="el-GR"/>
        </w:rPr>
        <w:t>5</w:t>
      </w:r>
      <w:r w:rsidRPr="001751AF">
        <w:rPr>
          <w:rFonts w:cs="Arial"/>
          <w:color w:val="000000"/>
          <w:spacing w:val="-2"/>
          <w:sz w:val="20"/>
          <w:lang w:val="el-GR"/>
        </w:rPr>
        <w:t xml:space="preserve"> χρόνια, οργανισμοί αλλά και ιδιώτες από </w:t>
      </w:r>
      <w:r w:rsidRPr="001751AF">
        <w:rPr>
          <w:rFonts w:cs="Arial"/>
          <w:b/>
          <w:color w:val="000000"/>
          <w:spacing w:val="-2"/>
          <w:sz w:val="20"/>
          <w:lang w:val="el-GR"/>
        </w:rPr>
        <w:t>39 χώρες</w:t>
      </w:r>
      <w:r w:rsidRPr="001751AF">
        <w:rPr>
          <w:rFonts w:cs="Arial"/>
          <w:color w:val="000000"/>
          <w:spacing w:val="-2"/>
          <w:sz w:val="20"/>
          <w:lang w:val="el-GR"/>
        </w:rPr>
        <w:t xml:space="preserve"> έχουν υποβάλει συνολικά </w:t>
      </w:r>
      <w:r w:rsidRPr="001751AF">
        <w:rPr>
          <w:rFonts w:cs="Arial"/>
          <w:b/>
          <w:color w:val="000000"/>
          <w:spacing w:val="-2"/>
          <w:sz w:val="20"/>
          <w:lang w:val="el-GR"/>
        </w:rPr>
        <w:t>2</w:t>
      </w:r>
      <w:r w:rsidRPr="004941B6">
        <w:rPr>
          <w:rFonts w:cs="Arial"/>
          <w:b/>
          <w:color w:val="000000"/>
          <w:spacing w:val="-2"/>
          <w:sz w:val="20"/>
          <w:lang w:val="el-GR"/>
        </w:rPr>
        <w:t>,72</w:t>
      </w:r>
      <w:r w:rsidRPr="001751AF">
        <w:rPr>
          <w:rFonts w:cs="Arial"/>
          <w:b/>
          <w:color w:val="000000"/>
          <w:spacing w:val="-2"/>
          <w:sz w:val="20"/>
          <w:lang w:val="el-GR"/>
        </w:rPr>
        <w:t>0 υποψηφιότητες</w:t>
      </w:r>
      <w:r w:rsidRPr="001751AF">
        <w:rPr>
          <w:rFonts w:cs="Arial"/>
          <w:color w:val="000000"/>
          <w:spacing w:val="-2"/>
          <w:sz w:val="20"/>
          <w:lang w:val="el-GR"/>
        </w:rPr>
        <w:t xml:space="preserve"> για τα Βραβεία. Αναφορικά με τον αριθμό των </w:t>
      </w:r>
      <w:r w:rsidRPr="001751AF">
        <w:rPr>
          <w:rFonts w:cs="Arial"/>
          <w:b/>
          <w:color w:val="000000"/>
          <w:spacing w:val="-2"/>
          <w:sz w:val="20"/>
          <w:lang w:val="el-GR"/>
        </w:rPr>
        <w:t>υποψηφιοτήτων ανά χώρα</w:t>
      </w:r>
      <w:r w:rsidRPr="001751AF">
        <w:rPr>
          <w:rFonts w:cs="Arial"/>
          <w:color w:val="000000"/>
          <w:spacing w:val="-2"/>
          <w:sz w:val="20"/>
          <w:lang w:val="el-GR"/>
        </w:rPr>
        <w:t xml:space="preserve">, η </w:t>
      </w:r>
      <w:r w:rsidRPr="001751AF">
        <w:rPr>
          <w:rFonts w:cs="Arial"/>
          <w:b/>
          <w:color w:val="000000"/>
          <w:spacing w:val="-2"/>
          <w:sz w:val="20"/>
          <w:lang w:val="el-GR"/>
        </w:rPr>
        <w:t xml:space="preserve">Ισπανία </w:t>
      </w:r>
      <w:r w:rsidRPr="001751AF">
        <w:rPr>
          <w:rFonts w:cs="Arial"/>
          <w:color w:val="000000"/>
          <w:spacing w:val="-2"/>
          <w:sz w:val="20"/>
          <w:lang w:val="el-GR"/>
        </w:rPr>
        <w:t>κατατάσσεται πρώτη με 4</w:t>
      </w:r>
      <w:r w:rsidRPr="004941B6">
        <w:rPr>
          <w:rFonts w:cs="Arial"/>
          <w:color w:val="000000"/>
          <w:spacing w:val="-2"/>
          <w:sz w:val="20"/>
          <w:lang w:val="el-GR"/>
        </w:rPr>
        <w:t>98</w:t>
      </w:r>
      <w:r w:rsidRPr="001751AF">
        <w:rPr>
          <w:rFonts w:cs="Arial"/>
          <w:color w:val="000000"/>
          <w:spacing w:val="-2"/>
          <w:sz w:val="20"/>
          <w:lang w:val="el-GR"/>
        </w:rPr>
        <w:t xml:space="preserve"> έργα, και ακολουθεί το </w:t>
      </w:r>
      <w:r w:rsidRPr="001751AF">
        <w:rPr>
          <w:rFonts w:cs="Arial"/>
          <w:b/>
          <w:color w:val="000000"/>
          <w:spacing w:val="-2"/>
          <w:sz w:val="20"/>
          <w:lang w:val="el-GR"/>
        </w:rPr>
        <w:t>Ηνωμένο Βασίλειο</w:t>
      </w:r>
      <w:r w:rsidRPr="001751AF">
        <w:rPr>
          <w:rFonts w:cs="Arial"/>
          <w:color w:val="000000"/>
          <w:spacing w:val="-2"/>
          <w:sz w:val="20"/>
          <w:lang w:val="el-GR"/>
        </w:rPr>
        <w:t xml:space="preserve"> με 2</w:t>
      </w:r>
      <w:r w:rsidRPr="004941B6">
        <w:rPr>
          <w:rFonts w:cs="Arial"/>
          <w:color w:val="000000"/>
          <w:spacing w:val="-2"/>
          <w:sz w:val="20"/>
          <w:lang w:val="el-GR"/>
        </w:rPr>
        <w:t>8</w:t>
      </w:r>
      <w:r w:rsidRPr="001751AF">
        <w:rPr>
          <w:rFonts w:cs="Arial"/>
          <w:color w:val="000000"/>
          <w:spacing w:val="-2"/>
          <w:sz w:val="20"/>
          <w:lang w:val="el-GR"/>
        </w:rPr>
        <w:t xml:space="preserve">6 υποψηφιότητες. Στην τρίτη θέση είναι η </w:t>
      </w:r>
      <w:r w:rsidRPr="001751AF">
        <w:rPr>
          <w:rFonts w:cs="Arial"/>
          <w:b/>
          <w:color w:val="000000"/>
          <w:spacing w:val="-2"/>
          <w:sz w:val="20"/>
          <w:lang w:val="el-GR"/>
        </w:rPr>
        <w:t>Ιταλία</w:t>
      </w:r>
      <w:r w:rsidRPr="001751AF">
        <w:rPr>
          <w:rFonts w:cs="Arial"/>
          <w:color w:val="000000"/>
          <w:spacing w:val="-2"/>
          <w:sz w:val="20"/>
          <w:lang w:val="el-GR"/>
        </w:rPr>
        <w:t xml:space="preserve"> (2</w:t>
      </w:r>
      <w:r w:rsidRPr="004941B6">
        <w:rPr>
          <w:rFonts w:cs="Arial"/>
          <w:color w:val="000000"/>
          <w:spacing w:val="-2"/>
          <w:sz w:val="20"/>
          <w:lang w:val="el-GR"/>
        </w:rPr>
        <w:t>78</w:t>
      </w:r>
      <w:r w:rsidRPr="001751AF">
        <w:rPr>
          <w:rFonts w:cs="Arial"/>
          <w:color w:val="000000"/>
          <w:spacing w:val="-2"/>
          <w:sz w:val="20"/>
          <w:lang w:val="el-GR"/>
        </w:rPr>
        <w:t xml:space="preserve"> υποψηφιότητες). Αναφορικά με τις </w:t>
      </w:r>
      <w:r w:rsidRPr="001751AF">
        <w:rPr>
          <w:rFonts w:cs="Arial"/>
          <w:b/>
          <w:color w:val="000000"/>
          <w:spacing w:val="-2"/>
          <w:sz w:val="20"/>
          <w:lang w:val="el-GR"/>
        </w:rPr>
        <w:t>Κατηγορίες βράβευσης</w:t>
      </w:r>
      <w:r w:rsidRPr="001751AF">
        <w:rPr>
          <w:rFonts w:cs="Arial"/>
          <w:color w:val="000000"/>
          <w:spacing w:val="-2"/>
          <w:sz w:val="20"/>
          <w:lang w:val="el-GR"/>
        </w:rPr>
        <w:t>, οι περισσότερες υποψηφιότητες υ</w:t>
      </w:r>
      <w:r w:rsidRPr="000E30A0">
        <w:rPr>
          <w:rFonts w:cs="Arial"/>
          <w:color w:val="000000"/>
          <w:spacing w:val="-2"/>
          <w:sz w:val="20"/>
          <w:lang w:val="el-GR"/>
        </w:rPr>
        <w:t>ποβλήθηκαν στην Αποκατάσταση (1,</w:t>
      </w:r>
      <w:r w:rsidRPr="004941B6">
        <w:rPr>
          <w:rFonts w:cs="Arial"/>
          <w:color w:val="000000"/>
          <w:spacing w:val="-2"/>
          <w:sz w:val="20"/>
          <w:lang w:val="el-GR"/>
        </w:rPr>
        <w:t>606</w:t>
      </w:r>
      <w:r w:rsidRPr="001751AF">
        <w:rPr>
          <w:rFonts w:cs="Arial"/>
          <w:color w:val="000000"/>
          <w:spacing w:val="-2"/>
          <w:sz w:val="20"/>
          <w:lang w:val="el-GR"/>
        </w:rPr>
        <w:t>). Ακολουθούν οι: Εκπαίδευση, Κατάρτιση &amp; Ευαισθητοποίηση (</w:t>
      </w:r>
      <w:r w:rsidRPr="004941B6">
        <w:rPr>
          <w:rFonts w:cs="Arial"/>
          <w:color w:val="000000"/>
          <w:spacing w:val="-2"/>
          <w:sz w:val="20"/>
          <w:lang w:val="el-GR"/>
        </w:rPr>
        <w:t>457</w:t>
      </w:r>
      <w:r w:rsidRPr="001751AF">
        <w:rPr>
          <w:rFonts w:cs="Arial"/>
          <w:color w:val="000000"/>
          <w:spacing w:val="-2"/>
          <w:sz w:val="20"/>
          <w:lang w:val="el-GR"/>
        </w:rPr>
        <w:t>), Έρευνα (3</w:t>
      </w:r>
      <w:r w:rsidRPr="004941B6">
        <w:rPr>
          <w:rFonts w:cs="Arial"/>
          <w:color w:val="000000"/>
          <w:spacing w:val="-2"/>
          <w:sz w:val="20"/>
          <w:lang w:val="el-GR"/>
        </w:rPr>
        <w:t>40</w:t>
      </w:r>
      <w:r w:rsidRPr="001751AF">
        <w:rPr>
          <w:rFonts w:cs="Arial"/>
          <w:color w:val="000000"/>
          <w:spacing w:val="-2"/>
          <w:sz w:val="20"/>
          <w:lang w:val="el-GR"/>
        </w:rPr>
        <w:t>), και, τέλος, Μακροχρόνια Προσφορά στην Πολιτιστική Κληρονομιά (</w:t>
      </w:r>
      <w:r w:rsidRPr="004941B6">
        <w:rPr>
          <w:rFonts w:cs="Arial"/>
          <w:color w:val="000000"/>
          <w:spacing w:val="-2"/>
          <w:sz w:val="20"/>
          <w:lang w:val="el-GR"/>
        </w:rPr>
        <w:t>317</w:t>
      </w:r>
      <w:r w:rsidRPr="001751AF">
        <w:rPr>
          <w:rFonts w:cs="Arial"/>
          <w:color w:val="000000"/>
          <w:spacing w:val="-2"/>
          <w:sz w:val="20"/>
          <w:lang w:val="el-GR"/>
        </w:rPr>
        <w:t>).</w:t>
      </w:r>
    </w:p>
    <w:p w:rsidR="00BF1969" w:rsidRDefault="00BF1969" w:rsidP="00BF1969">
      <w:pPr>
        <w:suppressAutoHyphens/>
        <w:ind w:right="57"/>
        <w:jc w:val="both"/>
        <w:rPr>
          <w:rFonts w:cs="Arial"/>
          <w:color w:val="000000"/>
          <w:spacing w:val="-2"/>
          <w:sz w:val="20"/>
          <w:lang w:val="el-GR"/>
        </w:rPr>
      </w:pPr>
    </w:p>
    <w:p w:rsidR="00BF1969" w:rsidRDefault="00BF1969" w:rsidP="00BF1969">
      <w:pPr>
        <w:suppressAutoHyphens/>
        <w:ind w:right="57"/>
        <w:jc w:val="both"/>
        <w:rPr>
          <w:rFonts w:cs="Arial"/>
          <w:color w:val="000000"/>
          <w:spacing w:val="-2"/>
          <w:sz w:val="20"/>
          <w:lang w:val="el-GR"/>
        </w:rPr>
      </w:pPr>
    </w:p>
    <w:p w:rsidR="00BF1969" w:rsidRDefault="00BF1969" w:rsidP="00BF1969">
      <w:pPr>
        <w:suppressAutoHyphens/>
        <w:ind w:right="57"/>
        <w:jc w:val="both"/>
        <w:rPr>
          <w:rFonts w:cs="Arial"/>
          <w:color w:val="000000"/>
          <w:spacing w:val="-2"/>
          <w:sz w:val="20"/>
          <w:lang w:val="el-GR"/>
        </w:rPr>
      </w:pPr>
    </w:p>
    <w:p w:rsidR="00BF1969" w:rsidRDefault="00BF1969" w:rsidP="00BF1969">
      <w:pPr>
        <w:suppressAutoHyphens/>
        <w:ind w:right="57"/>
        <w:jc w:val="both"/>
        <w:rPr>
          <w:rFonts w:cs="Arial"/>
          <w:color w:val="000000"/>
          <w:spacing w:val="-2"/>
          <w:sz w:val="20"/>
          <w:lang w:val="el-GR"/>
        </w:rPr>
      </w:pPr>
    </w:p>
    <w:p w:rsidR="00BF1969" w:rsidRPr="001751AF" w:rsidRDefault="00BF1969" w:rsidP="00BF1969">
      <w:pPr>
        <w:suppressAutoHyphens/>
        <w:ind w:right="57"/>
        <w:jc w:val="both"/>
        <w:rPr>
          <w:rFonts w:cs="Arial"/>
          <w:color w:val="000000"/>
          <w:spacing w:val="-2"/>
          <w:sz w:val="20"/>
          <w:lang w:val="el-GR"/>
        </w:rPr>
      </w:pPr>
    </w:p>
    <w:p w:rsidR="00BF1969" w:rsidRDefault="00BF1969" w:rsidP="00BF1969">
      <w:pPr>
        <w:suppressAutoHyphens/>
        <w:ind w:right="57"/>
        <w:jc w:val="both"/>
        <w:rPr>
          <w:rFonts w:cs="Arial"/>
          <w:color w:val="000000"/>
          <w:spacing w:val="-2"/>
          <w:sz w:val="20"/>
          <w:lang w:val="el-GR"/>
        </w:rPr>
      </w:pPr>
      <w:r w:rsidRPr="001751AF">
        <w:rPr>
          <w:rFonts w:cs="Arial"/>
          <w:color w:val="000000"/>
          <w:spacing w:val="-2"/>
          <w:sz w:val="20"/>
          <w:lang w:val="el-GR"/>
        </w:rPr>
        <w:t xml:space="preserve">Από το 2002, ανεξάρτητες επιτροπές εμπειρογνωμόνων έχουν επιλέξει </w:t>
      </w:r>
      <w:r w:rsidRPr="001751AF">
        <w:rPr>
          <w:rFonts w:cs="Arial"/>
          <w:b/>
          <w:color w:val="000000"/>
          <w:spacing w:val="-2"/>
          <w:sz w:val="20"/>
          <w:lang w:val="el-GR"/>
        </w:rPr>
        <w:t>4</w:t>
      </w:r>
      <w:r w:rsidRPr="004941B6">
        <w:rPr>
          <w:rFonts w:cs="Arial"/>
          <w:b/>
          <w:color w:val="000000"/>
          <w:spacing w:val="-2"/>
          <w:sz w:val="20"/>
          <w:lang w:val="el-GR"/>
        </w:rPr>
        <w:t>55</w:t>
      </w:r>
      <w:r w:rsidRPr="001751AF">
        <w:rPr>
          <w:rFonts w:cs="Arial"/>
          <w:b/>
          <w:color w:val="000000"/>
          <w:spacing w:val="-2"/>
          <w:sz w:val="20"/>
          <w:lang w:val="el-GR"/>
        </w:rPr>
        <w:t xml:space="preserve"> βραβευμένα έργα</w:t>
      </w:r>
      <w:r w:rsidRPr="001751AF">
        <w:rPr>
          <w:rFonts w:cs="Arial"/>
          <w:color w:val="000000"/>
          <w:spacing w:val="-2"/>
          <w:sz w:val="20"/>
          <w:lang w:val="el-GR"/>
        </w:rPr>
        <w:t xml:space="preserve"> από </w:t>
      </w:r>
      <w:r w:rsidRPr="001751AF">
        <w:rPr>
          <w:rFonts w:cs="Arial"/>
          <w:b/>
          <w:color w:val="000000"/>
          <w:spacing w:val="-2"/>
          <w:sz w:val="20"/>
          <w:lang w:val="el-GR"/>
        </w:rPr>
        <w:t>34 χώρες</w:t>
      </w:r>
      <w:r w:rsidRPr="001751AF">
        <w:rPr>
          <w:rFonts w:cs="Arial"/>
          <w:color w:val="000000"/>
          <w:spacing w:val="-2"/>
          <w:sz w:val="20"/>
          <w:lang w:val="el-GR"/>
        </w:rPr>
        <w:t xml:space="preserve">.  Όπως και με τον αριθμό υποψηφιοτήτων, η </w:t>
      </w:r>
      <w:r w:rsidRPr="001751AF">
        <w:rPr>
          <w:rFonts w:cs="Arial"/>
          <w:b/>
          <w:color w:val="000000"/>
          <w:spacing w:val="-2"/>
          <w:sz w:val="20"/>
          <w:lang w:val="el-GR"/>
        </w:rPr>
        <w:t>Ισπανία</w:t>
      </w:r>
      <w:r w:rsidRPr="001751AF">
        <w:rPr>
          <w:rFonts w:cs="Arial"/>
          <w:color w:val="000000"/>
          <w:spacing w:val="-2"/>
          <w:sz w:val="20"/>
          <w:lang w:val="el-GR"/>
        </w:rPr>
        <w:t xml:space="preserve"> έρχεται πρώτη με </w:t>
      </w:r>
      <w:r w:rsidRPr="004941B6">
        <w:rPr>
          <w:rFonts w:cs="Arial"/>
          <w:color w:val="000000"/>
          <w:spacing w:val="-2"/>
          <w:sz w:val="20"/>
          <w:lang w:val="el-GR"/>
        </w:rPr>
        <w:t>61</w:t>
      </w:r>
      <w:r w:rsidRPr="001751AF">
        <w:rPr>
          <w:rFonts w:cs="Arial"/>
          <w:color w:val="000000"/>
          <w:spacing w:val="-2"/>
          <w:sz w:val="20"/>
          <w:lang w:val="el-GR"/>
        </w:rPr>
        <w:t xml:space="preserve"> βραβεία. Στη δεύτερη θέση βρίσκεται το </w:t>
      </w:r>
      <w:r w:rsidRPr="001751AF">
        <w:rPr>
          <w:rFonts w:cs="Arial"/>
          <w:b/>
          <w:color w:val="000000"/>
          <w:spacing w:val="-2"/>
          <w:sz w:val="20"/>
          <w:lang w:val="el-GR"/>
        </w:rPr>
        <w:t>Ηνωμένο Βασίλειο</w:t>
      </w:r>
      <w:r w:rsidRPr="001751AF">
        <w:rPr>
          <w:rFonts w:cs="Arial"/>
          <w:color w:val="000000"/>
          <w:spacing w:val="-2"/>
          <w:sz w:val="20"/>
          <w:lang w:val="el-GR"/>
        </w:rPr>
        <w:t xml:space="preserve"> με </w:t>
      </w:r>
      <w:r w:rsidRPr="004941B6">
        <w:rPr>
          <w:rFonts w:cs="Arial"/>
          <w:color w:val="000000"/>
          <w:spacing w:val="-2"/>
          <w:sz w:val="20"/>
          <w:lang w:val="el-GR"/>
        </w:rPr>
        <w:t>60</w:t>
      </w:r>
      <w:r w:rsidRPr="001751AF">
        <w:rPr>
          <w:rFonts w:cs="Arial"/>
          <w:color w:val="000000"/>
          <w:spacing w:val="-2"/>
          <w:sz w:val="20"/>
          <w:lang w:val="el-GR"/>
        </w:rPr>
        <w:t xml:space="preserve">. Ακολουθούν η </w:t>
      </w:r>
      <w:r w:rsidRPr="001751AF">
        <w:rPr>
          <w:rFonts w:cs="Arial"/>
          <w:b/>
          <w:color w:val="000000"/>
          <w:spacing w:val="-2"/>
          <w:sz w:val="20"/>
          <w:lang w:val="el-GR"/>
        </w:rPr>
        <w:t>Ιταλία</w:t>
      </w:r>
      <w:r w:rsidRPr="001751AF">
        <w:rPr>
          <w:rFonts w:cs="Arial"/>
          <w:color w:val="000000"/>
          <w:spacing w:val="-2"/>
          <w:sz w:val="20"/>
          <w:lang w:val="el-GR"/>
        </w:rPr>
        <w:t xml:space="preserve"> στην τρίτη θέση (3</w:t>
      </w:r>
      <w:r w:rsidRPr="004941B6">
        <w:rPr>
          <w:rFonts w:cs="Arial"/>
          <w:color w:val="000000"/>
          <w:spacing w:val="-2"/>
          <w:sz w:val="20"/>
          <w:lang w:val="el-GR"/>
        </w:rPr>
        <w:t>7</w:t>
      </w:r>
      <w:r w:rsidRPr="001751AF">
        <w:rPr>
          <w:rFonts w:cs="Arial"/>
          <w:color w:val="000000"/>
          <w:spacing w:val="-2"/>
          <w:sz w:val="20"/>
          <w:lang w:val="el-GR"/>
        </w:rPr>
        <w:t xml:space="preserve"> βραβεία), η </w:t>
      </w:r>
      <w:r w:rsidRPr="001751AF">
        <w:rPr>
          <w:rFonts w:cs="Arial"/>
          <w:b/>
          <w:color w:val="000000"/>
          <w:spacing w:val="-2"/>
          <w:sz w:val="20"/>
          <w:lang w:val="el-GR"/>
        </w:rPr>
        <w:t>Γερμανία</w:t>
      </w:r>
      <w:r w:rsidRPr="001751AF">
        <w:rPr>
          <w:rFonts w:cs="Arial"/>
          <w:color w:val="000000"/>
          <w:spacing w:val="-2"/>
          <w:sz w:val="20"/>
          <w:lang w:val="el-GR"/>
        </w:rPr>
        <w:t xml:space="preserve"> στην τέταρτη (2</w:t>
      </w:r>
      <w:r w:rsidRPr="004941B6">
        <w:rPr>
          <w:rFonts w:cs="Arial"/>
          <w:color w:val="000000"/>
          <w:spacing w:val="-2"/>
          <w:sz w:val="20"/>
          <w:lang w:val="el-GR"/>
        </w:rPr>
        <w:t>9</w:t>
      </w:r>
      <w:r w:rsidRPr="001751AF">
        <w:rPr>
          <w:rFonts w:cs="Arial"/>
          <w:color w:val="000000"/>
          <w:spacing w:val="-2"/>
          <w:sz w:val="20"/>
          <w:lang w:val="el-GR"/>
        </w:rPr>
        <w:t xml:space="preserve"> βραβεία) και η </w:t>
      </w:r>
      <w:r w:rsidRPr="001751AF">
        <w:rPr>
          <w:rFonts w:cs="Arial"/>
          <w:b/>
          <w:color w:val="000000"/>
          <w:spacing w:val="-2"/>
          <w:sz w:val="20"/>
          <w:lang w:val="el-GR"/>
        </w:rPr>
        <w:t>Ελλάδα</w:t>
      </w:r>
      <w:r w:rsidRPr="001751AF">
        <w:rPr>
          <w:rFonts w:cs="Arial"/>
          <w:color w:val="000000"/>
          <w:spacing w:val="-2"/>
          <w:sz w:val="20"/>
          <w:lang w:val="el-GR"/>
        </w:rPr>
        <w:t xml:space="preserve"> στην Πέμπτη (2</w:t>
      </w:r>
      <w:r w:rsidRPr="004941B6">
        <w:rPr>
          <w:rFonts w:cs="Arial"/>
          <w:color w:val="000000"/>
          <w:spacing w:val="-2"/>
          <w:sz w:val="20"/>
          <w:lang w:val="el-GR"/>
        </w:rPr>
        <w:t>7</w:t>
      </w:r>
      <w:r w:rsidRPr="001751AF">
        <w:rPr>
          <w:rFonts w:cs="Arial"/>
          <w:color w:val="000000"/>
          <w:spacing w:val="-2"/>
          <w:sz w:val="20"/>
          <w:lang w:val="el-GR"/>
        </w:rPr>
        <w:t xml:space="preserve"> βραβεία). Όσον αφορά στις </w:t>
      </w:r>
      <w:r w:rsidRPr="001751AF">
        <w:rPr>
          <w:rFonts w:cs="Arial"/>
          <w:b/>
          <w:color w:val="000000"/>
          <w:spacing w:val="-2"/>
          <w:sz w:val="20"/>
          <w:lang w:val="el-GR"/>
        </w:rPr>
        <w:t>κατηγορίες βράβευσης</w:t>
      </w:r>
      <w:r w:rsidRPr="001751AF">
        <w:rPr>
          <w:rFonts w:cs="Arial"/>
          <w:color w:val="000000"/>
          <w:spacing w:val="-2"/>
          <w:sz w:val="20"/>
          <w:lang w:val="el-GR"/>
        </w:rPr>
        <w:t>, η Αποκατάσταση έχει τους περισσότερους νικητές (2</w:t>
      </w:r>
      <w:r w:rsidRPr="004941B6">
        <w:rPr>
          <w:rFonts w:cs="Arial"/>
          <w:color w:val="000000"/>
          <w:spacing w:val="-2"/>
          <w:sz w:val="20"/>
          <w:lang w:val="el-GR"/>
        </w:rPr>
        <w:t>67</w:t>
      </w:r>
      <w:r w:rsidRPr="001751AF">
        <w:rPr>
          <w:rFonts w:cs="Arial"/>
          <w:color w:val="000000"/>
          <w:spacing w:val="-2"/>
          <w:sz w:val="20"/>
          <w:lang w:val="el-GR"/>
        </w:rPr>
        <w:t>), και ακολουθούν οι: Μακροχρόνια Προσφορά στην Πολιτιστική Κληρονομιά (6</w:t>
      </w:r>
      <w:r w:rsidRPr="004941B6">
        <w:rPr>
          <w:rFonts w:cs="Arial"/>
          <w:color w:val="000000"/>
          <w:spacing w:val="-2"/>
          <w:sz w:val="20"/>
          <w:lang w:val="el-GR"/>
        </w:rPr>
        <w:t>7</w:t>
      </w:r>
      <w:r w:rsidRPr="001751AF">
        <w:rPr>
          <w:rFonts w:cs="Arial"/>
          <w:color w:val="000000"/>
          <w:spacing w:val="-2"/>
          <w:sz w:val="20"/>
          <w:lang w:val="el-GR"/>
        </w:rPr>
        <w:t>), Εκπαίδευση, Κατάρτιση &amp; Ευαισθητοποίηση (</w:t>
      </w:r>
      <w:r w:rsidRPr="004941B6">
        <w:rPr>
          <w:rFonts w:cs="Arial"/>
          <w:color w:val="000000"/>
          <w:spacing w:val="-2"/>
          <w:sz w:val="20"/>
          <w:lang w:val="el-GR"/>
        </w:rPr>
        <w:t>6</w:t>
      </w:r>
      <w:r w:rsidRPr="001751AF">
        <w:rPr>
          <w:rFonts w:cs="Arial"/>
          <w:color w:val="000000"/>
          <w:spacing w:val="-2"/>
          <w:sz w:val="20"/>
          <w:lang w:val="el-GR"/>
        </w:rPr>
        <w:t>5), και Έρευνα (5</w:t>
      </w:r>
      <w:r w:rsidRPr="004941B6">
        <w:rPr>
          <w:rFonts w:cs="Arial"/>
          <w:color w:val="000000"/>
          <w:spacing w:val="-2"/>
          <w:sz w:val="20"/>
          <w:lang w:val="el-GR"/>
        </w:rPr>
        <w:t>6</w:t>
      </w:r>
      <w:r w:rsidRPr="001751AF">
        <w:rPr>
          <w:rFonts w:cs="Arial"/>
          <w:color w:val="000000"/>
          <w:spacing w:val="-2"/>
          <w:sz w:val="20"/>
          <w:lang w:val="el-GR"/>
        </w:rPr>
        <w:t xml:space="preserve">).  </w:t>
      </w:r>
    </w:p>
    <w:p w:rsidR="00BF1969" w:rsidRPr="001751AF" w:rsidRDefault="00BF1969" w:rsidP="00BF1969">
      <w:pPr>
        <w:suppressAutoHyphens/>
        <w:ind w:right="57"/>
        <w:jc w:val="both"/>
        <w:rPr>
          <w:rFonts w:cs="Arial"/>
          <w:color w:val="000000"/>
          <w:spacing w:val="-2"/>
          <w:sz w:val="20"/>
          <w:lang w:val="el-GR"/>
        </w:rPr>
      </w:pPr>
    </w:p>
    <w:p w:rsidR="00BF1969" w:rsidRDefault="00BF1969" w:rsidP="00BF1969">
      <w:pPr>
        <w:suppressAutoHyphens/>
        <w:ind w:right="57"/>
        <w:jc w:val="both"/>
        <w:rPr>
          <w:rFonts w:cs="Arial"/>
          <w:color w:val="000000"/>
          <w:spacing w:val="-2"/>
          <w:sz w:val="20"/>
          <w:lang w:val="el-GR"/>
        </w:rPr>
      </w:pPr>
      <w:r w:rsidRPr="001751AF">
        <w:rPr>
          <w:rFonts w:cs="Arial"/>
          <w:color w:val="000000"/>
          <w:spacing w:val="-2"/>
          <w:sz w:val="20"/>
          <w:lang w:val="el-GR"/>
        </w:rPr>
        <w:t xml:space="preserve">Συνολικά </w:t>
      </w:r>
      <w:r w:rsidRPr="004941B6">
        <w:rPr>
          <w:rFonts w:cs="Arial"/>
          <w:b/>
          <w:color w:val="000000"/>
          <w:spacing w:val="-2"/>
          <w:sz w:val="20"/>
          <w:lang w:val="el-GR"/>
        </w:rPr>
        <w:t>95</w:t>
      </w:r>
      <w:r w:rsidRPr="001751AF">
        <w:rPr>
          <w:rFonts w:cs="Arial"/>
          <w:b/>
          <w:color w:val="000000"/>
          <w:spacing w:val="-2"/>
          <w:sz w:val="20"/>
        </w:rPr>
        <w:t>GrandPrix</w:t>
      </w:r>
      <w:r w:rsidRPr="001751AF">
        <w:rPr>
          <w:rFonts w:cs="Arial"/>
          <w:color w:val="000000"/>
          <w:spacing w:val="-2"/>
          <w:sz w:val="20"/>
          <w:lang w:val="el-GR"/>
        </w:rPr>
        <w:t xml:space="preserve"> των €10,000 έχουν απονεμηθεί σε εξέχουσες πρωτοβουλίες πολιτιστικής κληρονομιάς που επιλέχθηκαν από τα βραβευμένα έργα. </w:t>
      </w:r>
    </w:p>
    <w:p w:rsidR="00BF1969" w:rsidRPr="001751AF" w:rsidRDefault="00BF1969" w:rsidP="00BF1969">
      <w:pPr>
        <w:suppressAutoHyphens/>
        <w:ind w:right="57"/>
        <w:jc w:val="both"/>
        <w:rPr>
          <w:rFonts w:cs="Arial"/>
          <w:color w:val="000000"/>
          <w:spacing w:val="-2"/>
          <w:sz w:val="20"/>
          <w:lang w:val="el-GR"/>
        </w:rPr>
      </w:pPr>
    </w:p>
    <w:p w:rsidR="00BF1969" w:rsidRPr="001751AF"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ascii="Calibri" w:hAnsi="Calibri" w:cs="Calibri"/>
          <w:color w:val="000000"/>
          <w:lang w:val="el-GR" w:eastAsia="en-US"/>
        </w:rPr>
      </w:pPr>
      <w:bookmarkStart w:id="1" w:name="h.gjdgxs" w:colFirst="0" w:colLast="0"/>
      <w:bookmarkEnd w:id="1"/>
      <w:r w:rsidRPr="001751AF">
        <w:rPr>
          <w:rFonts w:cs="Arial"/>
          <w:color w:val="000000"/>
          <w:sz w:val="20"/>
          <w:lang w:val="el-GR" w:eastAsia="en-US"/>
        </w:rPr>
        <w:t xml:space="preserve">Τα Βραβεία ΕΕ για την Πολιτιστική Κληρονομιά / Βραβεία </w:t>
      </w:r>
      <w:r w:rsidRPr="001751AF">
        <w:rPr>
          <w:rFonts w:cs="Arial"/>
          <w:color w:val="000000"/>
          <w:sz w:val="20"/>
          <w:lang w:val="en-US" w:eastAsia="en-US"/>
        </w:rPr>
        <w:t>EuropaNostra</w:t>
      </w:r>
      <w:r w:rsidRPr="001751AF">
        <w:rPr>
          <w:rFonts w:cs="Arial"/>
          <w:color w:val="000000"/>
          <w:sz w:val="20"/>
          <w:lang w:val="el-GR" w:eastAsia="en-US"/>
        </w:rPr>
        <w:t xml:space="preserve"> έχουν ενισχύσει τον τομέα της πολιτιστικής κληρονομιάς στην Ευρώπη, αναδεικνύοντας τις καλές πρακτικές, ενθαρρύνοντας τη δια-συνοριακή ανταλλαγή γνώσης και ενώνοντας τα ενδιαφερόμενα μέρη σε ευρύτερα δίκτυα. Έχουν ακόμα επιφέρει σημαντικά οφέλη στους νικητές, όπως μεγαλύτερη εθνική και διεθνή προβολή, ευκαιρίες για χρηματοδότηση και αυξημένο αριθμό επισκεπτών. Επιπλέον, έχουν ευαισθητοποιήσει το ευρύτερο κοινό για την κοινή μας πολιτιστική κληρονομιά, αναδεικνύοντας τον εγγενή Ευρωπαϊκό της χαρακτήρα. Τα Βραβεία αποτελούν συνεπών ένα εργαλείο - κλειδί για την προώθηση της πολιτιστικής κληρονομιάς της Ευρώπης. </w:t>
      </w:r>
    </w:p>
    <w:p w:rsidR="00BF1969" w:rsidRPr="001751AF" w:rsidRDefault="00BF1969" w:rsidP="00BF1969">
      <w:pPr>
        <w:autoSpaceDE w:val="0"/>
        <w:autoSpaceDN w:val="0"/>
        <w:adjustRightInd w:val="0"/>
        <w:jc w:val="both"/>
        <w:rPr>
          <w:rFonts w:cs="Arial"/>
          <w:color w:val="000000"/>
          <w:spacing w:val="-2"/>
          <w:sz w:val="20"/>
          <w:lang w:val="el-GR"/>
        </w:rPr>
      </w:pPr>
    </w:p>
    <w:p w:rsidR="00BF1969" w:rsidRPr="001751AF" w:rsidRDefault="00BF1969" w:rsidP="00BF1969">
      <w:pPr>
        <w:autoSpaceDE w:val="0"/>
        <w:autoSpaceDN w:val="0"/>
        <w:adjustRightInd w:val="0"/>
        <w:jc w:val="both"/>
        <w:rPr>
          <w:rFonts w:cs="Arial"/>
          <w:color w:val="000000"/>
          <w:spacing w:val="-2"/>
          <w:sz w:val="20"/>
          <w:lang w:val="el-GR"/>
        </w:rPr>
      </w:pPr>
    </w:p>
    <w:p w:rsidR="00BF1969" w:rsidRPr="000457CA" w:rsidRDefault="00BF1969" w:rsidP="00BF1969">
      <w:pPr>
        <w:suppressAutoHyphens/>
        <w:jc w:val="both"/>
        <w:rPr>
          <w:b/>
          <w:color w:val="000000"/>
          <w:spacing w:val="-2"/>
          <w:szCs w:val="22"/>
          <w:lang w:val="el-GR"/>
        </w:rPr>
      </w:pPr>
      <w:r w:rsidRPr="001751AF">
        <w:rPr>
          <w:b/>
          <w:color w:val="000000"/>
          <w:spacing w:val="-2"/>
          <w:szCs w:val="22"/>
        </w:rPr>
        <w:t>EuropaNostra</w:t>
      </w:r>
    </w:p>
    <w:p w:rsidR="00BF1969" w:rsidRPr="001751AF" w:rsidRDefault="00BF1969" w:rsidP="00BF1969">
      <w:pPr>
        <w:suppressAutoHyphens/>
        <w:jc w:val="both"/>
        <w:rPr>
          <w:rFonts w:cs="Arial"/>
          <w:color w:val="000000"/>
          <w:spacing w:val="-2"/>
          <w:szCs w:val="22"/>
          <w:lang w:val="el-GR"/>
        </w:rPr>
      </w:pPr>
    </w:p>
    <w:p w:rsidR="00BF1969" w:rsidRPr="00D00043" w:rsidRDefault="00BF1969" w:rsidP="00BF1969">
      <w:pPr>
        <w:suppressAutoHyphens/>
        <w:jc w:val="both"/>
        <w:rPr>
          <w:rFonts w:cs="Arial"/>
          <w:color w:val="000000"/>
          <w:spacing w:val="-2"/>
          <w:sz w:val="4"/>
          <w:szCs w:val="4"/>
          <w:lang w:val="el-GR"/>
        </w:rPr>
      </w:pPr>
    </w:p>
    <w:p w:rsidR="00BF1969" w:rsidRPr="001751AF" w:rsidRDefault="00BF1969" w:rsidP="00BF1969">
      <w:pPr>
        <w:autoSpaceDE w:val="0"/>
        <w:autoSpaceDN w:val="0"/>
        <w:adjustRightInd w:val="0"/>
        <w:jc w:val="both"/>
        <w:rPr>
          <w:rFonts w:ascii="ArialMT" w:hAnsi="ArialMT" w:cs="ArialMT"/>
          <w:color w:val="000000"/>
          <w:sz w:val="20"/>
          <w:lang w:val="el-GR" w:eastAsia="en-US"/>
        </w:rPr>
      </w:pPr>
      <w:r w:rsidRPr="001751AF">
        <w:rPr>
          <w:sz w:val="20"/>
          <w:lang w:val="el-GR"/>
        </w:rPr>
        <w:t>Η</w:t>
      </w:r>
      <w:r w:rsidR="003D7FD5">
        <w:rPr>
          <w:sz w:val="20"/>
          <w:lang w:val="el-GR"/>
        </w:rPr>
        <w:t xml:space="preserve"> </w:t>
      </w:r>
      <w:hyperlink r:id="rId23" w:history="1">
        <w:r w:rsidRPr="001751AF">
          <w:rPr>
            <w:rFonts w:cs="Arial"/>
            <w:color w:val="0000FF"/>
            <w:spacing w:val="-2"/>
            <w:sz w:val="20"/>
            <w:u w:val="single"/>
            <w:lang w:val="en-US"/>
          </w:rPr>
          <w:t>EuropaNostra</w:t>
        </w:r>
      </w:hyperlink>
      <w:r w:rsidR="003D7FD5">
        <w:rPr>
          <w:lang w:val="el-GR"/>
        </w:rPr>
        <w:t xml:space="preserve"> </w:t>
      </w:r>
      <w:r w:rsidRPr="001751AF">
        <w:rPr>
          <w:rFonts w:ascii="ArialMT Greek" w:hAnsi="ArialMT Greek" w:cs="ArialMT Greek"/>
          <w:color w:val="000000"/>
          <w:sz w:val="20"/>
          <w:lang w:val="el-GR" w:eastAsia="en-US"/>
        </w:rPr>
        <w:t xml:space="preserve">είναι η Πανευρωπαϊκή ομοσπονδία μη-κυβερνητικών οργανισμών για την πολιτιστική κληρονομιά. Με την στήριξη ενός ευρύτατου δικτύου δημόσιων φορών, ιδιωτικών εταιρειών και προσώπων και καλύπτοντας 40 χώρες σ’ όλη την Ευρώπη, αποτελεί τη φωνή της κοινωνίας των πολιτών για την προστασία και προώθηση της πολιτιστικής και φυσικής κληρονομιάς της Ευρώπης. Με έτος ίδρυσης το 1963, η </w:t>
      </w:r>
      <w:r w:rsidRPr="001751AF">
        <w:rPr>
          <w:rFonts w:ascii="ArialMT" w:hAnsi="ArialMT" w:cs="ArialMT"/>
          <w:color w:val="000000"/>
          <w:sz w:val="20"/>
          <w:lang w:val="en-US" w:eastAsia="en-US"/>
        </w:rPr>
        <w:t>EuropaNostra</w:t>
      </w:r>
      <w:r w:rsidRPr="001751AF">
        <w:rPr>
          <w:rFonts w:ascii="ArialMT Greek" w:hAnsi="ArialMT Greek" w:cs="ArialMT Greek"/>
          <w:color w:val="000000"/>
          <w:sz w:val="20"/>
          <w:lang w:val="el-GR" w:eastAsia="en-US"/>
        </w:rPr>
        <w:t xml:space="preserve"> αναγνωρίζεται σήμερα ως το πιο αντιπροσωπευτικό δίκτυο πολιτιστικής κληρονομιάς στην Ευρώπη. Πρόεδρος της οργάνωσης είναι ο </w:t>
      </w:r>
      <w:r w:rsidRPr="001751AF">
        <w:rPr>
          <w:rFonts w:ascii="Arial-BoldMT" w:hAnsi="Arial-BoldMT" w:cs="Arial-BoldMT"/>
          <w:b/>
          <w:bCs/>
          <w:color w:val="000000"/>
          <w:sz w:val="20"/>
          <w:lang w:val="en-US" w:eastAsia="en-US"/>
        </w:rPr>
        <w:t>Pl</w:t>
      </w:r>
      <w:r w:rsidRPr="001751AF">
        <w:rPr>
          <w:rFonts w:ascii="Arial-BoldMT" w:hAnsi="Arial-BoldMT" w:cs="Arial-BoldMT"/>
          <w:b/>
          <w:bCs/>
          <w:color w:val="000000"/>
          <w:sz w:val="20"/>
          <w:lang w:val="el-GR" w:eastAsia="en-US"/>
        </w:rPr>
        <w:t>á</w:t>
      </w:r>
      <w:r w:rsidRPr="001751AF">
        <w:rPr>
          <w:rFonts w:ascii="Arial-BoldMT" w:hAnsi="Arial-BoldMT" w:cs="Arial-BoldMT"/>
          <w:b/>
          <w:bCs/>
          <w:color w:val="000000"/>
          <w:sz w:val="20"/>
          <w:lang w:val="en-US" w:eastAsia="en-US"/>
        </w:rPr>
        <w:t>cidoDomingo</w:t>
      </w:r>
      <w:r w:rsidRPr="001751AF">
        <w:rPr>
          <w:rFonts w:ascii="ArialMT Greek" w:hAnsi="ArialMT Greek" w:cs="ArialMT Greek"/>
          <w:color w:val="000000"/>
          <w:sz w:val="20"/>
          <w:lang w:val="el-GR" w:eastAsia="en-US"/>
        </w:rPr>
        <w:t xml:space="preserve">, παγκοσμίου φήμης τενόρος και διευθυντής ορχήστρας. Η </w:t>
      </w:r>
      <w:r w:rsidRPr="001751AF">
        <w:rPr>
          <w:rFonts w:ascii="ArialMT" w:hAnsi="ArialMT" w:cs="ArialMT"/>
          <w:color w:val="000000"/>
          <w:sz w:val="20"/>
          <w:lang w:val="en-US" w:eastAsia="en-US"/>
        </w:rPr>
        <w:t>EuropaNostra</w:t>
      </w:r>
      <w:r w:rsidRPr="001751AF">
        <w:rPr>
          <w:rFonts w:ascii="ArialMT Greek" w:hAnsi="ArialMT Greek" w:cs="ArialMT Greek"/>
          <w:color w:val="000000"/>
          <w:sz w:val="20"/>
          <w:lang w:val="el-GR" w:eastAsia="en-US"/>
        </w:rPr>
        <w:t xml:space="preserve"> πραγματοποιεί εκστρατείες για τη διάσωση των Ευρωπαϊκών μνημείων, χώρων και φυσικών τοπίων που βρίσκονται σε κίνδυνο, ιδιαίτερα μέσω του προγράμματος ‘</w:t>
      </w:r>
      <w:r w:rsidRPr="001751AF">
        <w:rPr>
          <w:rFonts w:ascii="ArialMT" w:hAnsi="ArialMT" w:cs="ArialMT"/>
          <w:color w:val="000000"/>
          <w:sz w:val="20"/>
          <w:lang w:val="en-US" w:eastAsia="en-US"/>
        </w:rPr>
        <w:t>The</w:t>
      </w:r>
      <w:r w:rsidRPr="001751AF">
        <w:rPr>
          <w:rFonts w:ascii="ArialMT" w:hAnsi="ArialMT" w:cs="ArialMT"/>
          <w:color w:val="000000"/>
          <w:sz w:val="20"/>
          <w:lang w:val="el-GR" w:eastAsia="en-US"/>
        </w:rPr>
        <w:t xml:space="preserve"> 7 </w:t>
      </w:r>
      <w:r w:rsidRPr="001751AF">
        <w:rPr>
          <w:rFonts w:ascii="ArialMT" w:hAnsi="ArialMT" w:cs="ArialMT"/>
          <w:color w:val="000000"/>
          <w:sz w:val="20"/>
          <w:lang w:val="en-US" w:eastAsia="en-US"/>
        </w:rPr>
        <w:t>MostEndangered</w:t>
      </w:r>
      <w:r w:rsidRPr="001751AF">
        <w:rPr>
          <w:rFonts w:ascii="ArialMT" w:hAnsi="ArialMT" w:cs="ArialMT"/>
          <w:color w:val="000000"/>
          <w:sz w:val="20"/>
          <w:lang w:val="el-GR" w:eastAsia="en-US"/>
        </w:rPr>
        <w:t xml:space="preserve">’. </w:t>
      </w:r>
      <w:r w:rsidRPr="001751AF">
        <w:rPr>
          <w:rFonts w:ascii="ArialMT Greek" w:hAnsi="ArialMT Greek" w:cs="ArialMT Greek"/>
          <w:color w:val="000000"/>
          <w:sz w:val="20"/>
          <w:lang w:val="el-GR" w:eastAsia="en-US"/>
        </w:rPr>
        <w:t xml:space="preserve">Επιβραβεύει την αριστεία μέσω των βραβείων της Ευρωπαϊκής Ένωσης για την Πολιτιστική Κληρονομιά / </w:t>
      </w:r>
      <w:r w:rsidRPr="001751AF">
        <w:rPr>
          <w:rFonts w:ascii="ArialMT" w:hAnsi="ArialMT" w:cs="ArialMT"/>
          <w:color w:val="000000"/>
          <w:sz w:val="20"/>
          <w:lang w:val="en-US" w:eastAsia="en-US"/>
        </w:rPr>
        <w:t>EuropaNostraAwards</w:t>
      </w:r>
      <w:r w:rsidRPr="001751AF">
        <w:rPr>
          <w:rFonts w:ascii="ArialMT" w:hAnsi="ArialMT" w:cs="ArialMT"/>
          <w:color w:val="000000"/>
          <w:sz w:val="20"/>
          <w:lang w:val="el-GR" w:eastAsia="en-US"/>
        </w:rPr>
        <w:t xml:space="preserve">. </w:t>
      </w:r>
      <w:r w:rsidRPr="001751AF">
        <w:rPr>
          <w:rFonts w:ascii="ArialMT Greek" w:hAnsi="ArialMT Greek" w:cs="ArialMT Greek"/>
          <w:color w:val="000000"/>
          <w:sz w:val="20"/>
          <w:lang w:val="el-GR" w:eastAsia="en-US"/>
        </w:rPr>
        <w:t xml:space="preserve">Συνεισφέρει στην διαμόρφωση και υλοποίηση των Ευρωπαϊκών στρατηγικών και πολιτικών αναφορικά με την πολιτιστική κληρονομιά, μέσω δομημένου διαλόγου με τους Ευρωπαϊκούς θεσμούς και τον συντονισμό της πλατφόρμας </w:t>
      </w:r>
      <w:r w:rsidRPr="001751AF">
        <w:rPr>
          <w:rFonts w:ascii="ArialMT" w:hAnsi="ArialMT" w:cs="ArialMT"/>
          <w:color w:val="000000"/>
          <w:sz w:val="20"/>
          <w:lang w:val="en-US" w:eastAsia="en-US"/>
        </w:rPr>
        <w:t>European</w:t>
      </w:r>
      <w:r w:rsidR="003D7FD5">
        <w:rPr>
          <w:rFonts w:asciiTheme="minorHAnsi" w:hAnsiTheme="minorHAnsi" w:cs="ArialMT"/>
          <w:color w:val="000000"/>
          <w:sz w:val="20"/>
          <w:lang w:val="el-GR" w:eastAsia="en-US"/>
        </w:rPr>
        <w:t xml:space="preserve"> </w:t>
      </w:r>
      <w:r w:rsidRPr="001751AF">
        <w:rPr>
          <w:rFonts w:ascii="ArialMT" w:hAnsi="ArialMT" w:cs="ArialMT"/>
          <w:color w:val="000000"/>
          <w:sz w:val="20"/>
          <w:lang w:val="en-US" w:eastAsia="en-US"/>
        </w:rPr>
        <w:t>Heritage</w:t>
      </w:r>
      <w:r w:rsidR="003D7FD5">
        <w:rPr>
          <w:rFonts w:asciiTheme="minorHAnsi" w:hAnsiTheme="minorHAnsi" w:cs="ArialMT"/>
          <w:color w:val="000000"/>
          <w:sz w:val="20"/>
          <w:lang w:val="el-GR" w:eastAsia="en-US"/>
        </w:rPr>
        <w:t xml:space="preserve"> </w:t>
      </w:r>
      <w:r w:rsidRPr="001751AF">
        <w:rPr>
          <w:rFonts w:ascii="ArialMT" w:hAnsi="ArialMT" w:cs="ArialMT"/>
          <w:color w:val="000000"/>
          <w:sz w:val="20"/>
          <w:lang w:val="en-US" w:eastAsia="en-US"/>
        </w:rPr>
        <w:t>Alliance</w:t>
      </w:r>
      <w:r w:rsidRPr="001751AF">
        <w:rPr>
          <w:rFonts w:ascii="ArialMT" w:hAnsi="ArialMT" w:cs="ArialMT"/>
          <w:color w:val="000000"/>
          <w:sz w:val="20"/>
          <w:lang w:val="el-GR" w:eastAsia="en-US"/>
        </w:rPr>
        <w:t xml:space="preserve"> 3.3. </w:t>
      </w:r>
    </w:p>
    <w:p w:rsidR="00BF1969" w:rsidRPr="00D00043" w:rsidRDefault="00BF1969" w:rsidP="00BF1969">
      <w:pPr>
        <w:autoSpaceDE w:val="0"/>
        <w:autoSpaceDN w:val="0"/>
        <w:adjustRightInd w:val="0"/>
        <w:jc w:val="both"/>
        <w:rPr>
          <w:rFonts w:cs="Arial"/>
          <w:color w:val="000000"/>
          <w:spacing w:val="-2"/>
          <w:sz w:val="24"/>
          <w:szCs w:val="24"/>
          <w:lang w:val="el-GR"/>
        </w:rPr>
      </w:pPr>
    </w:p>
    <w:p w:rsidR="00BF1969" w:rsidRPr="000457CA" w:rsidRDefault="00BF1969" w:rsidP="00BF1969">
      <w:pPr>
        <w:suppressAutoHyphens/>
        <w:jc w:val="both"/>
        <w:rPr>
          <w:b/>
          <w:color w:val="000000"/>
          <w:spacing w:val="-2"/>
          <w:szCs w:val="22"/>
          <w:lang w:val="el-GR"/>
        </w:rPr>
      </w:pPr>
      <w:r w:rsidRPr="001751AF">
        <w:rPr>
          <w:b/>
          <w:color w:val="000000"/>
          <w:spacing w:val="-2"/>
          <w:szCs w:val="22"/>
        </w:rPr>
        <w:t>CreativeEurope</w:t>
      </w:r>
    </w:p>
    <w:p w:rsidR="00BF1969" w:rsidRPr="001751AF" w:rsidRDefault="00BF1969" w:rsidP="00BF1969">
      <w:pPr>
        <w:suppressAutoHyphens/>
        <w:jc w:val="both"/>
        <w:rPr>
          <w:rFonts w:cs="Arial"/>
          <w:color w:val="000000"/>
          <w:spacing w:val="-2"/>
          <w:szCs w:val="22"/>
          <w:lang w:val="el-GR"/>
        </w:rPr>
      </w:pPr>
    </w:p>
    <w:p w:rsidR="00BF1969" w:rsidRPr="00D00043" w:rsidRDefault="00BF1969" w:rsidP="00BF1969">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jc w:val="both"/>
        <w:rPr>
          <w:rFonts w:cs="Arial"/>
          <w:color w:val="002060"/>
          <w:sz w:val="4"/>
          <w:szCs w:val="4"/>
          <w:lang w:val="el-GR"/>
        </w:rPr>
      </w:pPr>
    </w:p>
    <w:p w:rsidR="00BF1969" w:rsidRPr="001751AF" w:rsidRDefault="00D12106" w:rsidP="00BF1969">
      <w:pPr>
        <w:jc w:val="both"/>
        <w:rPr>
          <w:rFonts w:cs="Arial"/>
          <w:color w:val="000000"/>
          <w:spacing w:val="-2"/>
          <w:sz w:val="20"/>
          <w:lang w:val="el-GR"/>
        </w:rPr>
      </w:pPr>
      <w:hyperlink r:id="rId24" w:history="1">
        <w:r w:rsidR="00BF1969" w:rsidRPr="001751AF">
          <w:rPr>
            <w:rFonts w:cs="Arial"/>
            <w:color w:val="0000FF"/>
            <w:spacing w:val="-2"/>
            <w:sz w:val="20"/>
            <w:u w:val="single"/>
          </w:rPr>
          <w:t>CreativeEurope</w:t>
        </w:r>
      </w:hyperlink>
      <w:r w:rsidR="00BF1969" w:rsidRPr="001751AF">
        <w:rPr>
          <w:rFonts w:cs="Arial"/>
          <w:color w:val="000000"/>
          <w:spacing w:val="-2"/>
          <w:sz w:val="20"/>
          <w:lang w:val="el-GR"/>
        </w:rPr>
        <w:t xml:space="preserve"> το νέο πρόγραμμα της Ευρωπαϊκής Ένωσης για την υποστήριξη του πολιτιστικού και δημιουργικού τομέα, με στόχο την αύξηση της συνεισφοράς τους στον αριθμό θέσεων εργασίας και στην ανάπτυξη. Με προϋπολογισμό €1,46 δις. για το 2014-2020, υποστηρίζει οργανισμούς στους τομείς της πολιτιστικής κληρονομιάς, των παραστατικών τεχνών, καλών τεχνών, εκδόσεων, του κινηματογράφου, τηλεόρασης, μουσικής και βιντεοπαιχνιδιών καθώς και δεκάδες χιλιάδων καλλιτεχνών και επαγγελματιών στον χώρο του πολιτισμού και των οπτικοακουστικών μέσων. Η χρηματοδότηση θα τους επιτρέψει να δραστηριοποιηθούν σε όλη την Ευρώπη, να πλησιάσουν νέα κοινά και να αναπτύξουν τις δεξιότητες που απαιτεί η ψηφιακή εποχή.</w:t>
      </w:r>
    </w:p>
    <w:p w:rsidR="00BF1969" w:rsidRPr="009E6026" w:rsidRDefault="00BF1969" w:rsidP="00BF1969">
      <w:pPr>
        <w:pStyle w:val="5Normal"/>
        <w:jc w:val="both"/>
        <w:rPr>
          <w:sz w:val="20"/>
          <w:szCs w:val="20"/>
          <w:lang w:val="el-GR"/>
        </w:rPr>
      </w:pPr>
    </w:p>
    <w:sectPr w:rsidR="00BF1969" w:rsidRPr="009E6026" w:rsidSect="00BF1969">
      <w:footerReference w:type="default" r:id="rId25"/>
      <w:pgSz w:w="11907" w:h="16840" w:code="9"/>
      <w:pgMar w:top="270" w:right="1008" w:bottom="540" w:left="1008" w:header="0" w:footer="23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729" w:rsidRDefault="00855729">
      <w:r>
        <w:separator/>
      </w:r>
    </w:p>
  </w:endnote>
  <w:endnote w:type="continuationSeparator" w:id="1">
    <w:p w:rsidR="00855729" w:rsidRDefault="008557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A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A00002EF" w:usb1="4000207B"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ArialMT Greek">
    <w:altName w:val="Arial"/>
    <w:panose1 w:val="00000000000000000000"/>
    <w:charset w:val="A1"/>
    <w:family w:val="swiss"/>
    <w:notTrueType/>
    <w:pitch w:val="default"/>
    <w:sig w:usb0="00000081" w:usb1="00000000" w:usb2="00000000" w:usb3="00000000" w:csb0="00000008"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BCB" w:rsidRDefault="00190BCB">
    <w:pPr>
      <w:pStyle w:val="a3"/>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729" w:rsidRDefault="00855729">
      <w:r>
        <w:separator/>
      </w:r>
    </w:p>
  </w:footnote>
  <w:footnote w:type="continuationSeparator" w:id="1">
    <w:p w:rsidR="00855729" w:rsidRDefault="008557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singleLevel"/>
    <w:tmpl w:val="00000003"/>
    <w:name w:val="WW8Num10"/>
    <w:lvl w:ilvl="0">
      <w:start w:val="1"/>
      <w:numFmt w:val="bullet"/>
      <w:lvlText w:val=""/>
      <w:lvlJc w:val="left"/>
      <w:pPr>
        <w:tabs>
          <w:tab w:val="num" w:pos="0"/>
        </w:tabs>
        <w:ind w:left="720" w:hanging="360"/>
      </w:pPr>
      <w:rPr>
        <w:rFonts w:ascii="Symbol" w:hAnsi="Symbol"/>
      </w:rPr>
    </w:lvl>
  </w:abstractNum>
  <w:abstractNum w:abstractNumId="2">
    <w:nsid w:val="05106EFC"/>
    <w:multiLevelType w:val="hybridMultilevel"/>
    <w:tmpl w:val="005E9790"/>
    <w:lvl w:ilvl="0" w:tplc="F3220A08">
      <w:start w:val="1"/>
      <w:numFmt w:val="bullet"/>
      <w:lvlText w:val=""/>
      <w:lvlJc w:val="left"/>
      <w:pPr>
        <w:tabs>
          <w:tab w:val="num" w:pos="720"/>
        </w:tabs>
        <w:ind w:left="720" w:hanging="360"/>
      </w:pPr>
      <w:rPr>
        <w:rFonts w:ascii="Wingdings" w:hAnsi="Wingdings" w:hint="default"/>
      </w:rPr>
    </w:lvl>
    <w:lvl w:ilvl="1" w:tplc="4240194E" w:tentative="1">
      <w:start w:val="1"/>
      <w:numFmt w:val="bullet"/>
      <w:lvlText w:val=""/>
      <w:lvlJc w:val="left"/>
      <w:pPr>
        <w:tabs>
          <w:tab w:val="num" w:pos="1440"/>
        </w:tabs>
        <w:ind w:left="1440" w:hanging="360"/>
      </w:pPr>
      <w:rPr>
        <w:rFonts w:ascii="Wingdings" w:hAnsi="Wingdings" w:hint="default"/>
      </w:rPr>
    </w:lvl>
    <w:lvl w:ilvl="2" w:tplc="35765EDE" w:tentative="1">
      <w:start w:val="1"/>
      <w:numFmt w:val="bullet"/>
      <w:lvlText w:val=""/>
      <w:lvlJc w:val="left"/>
      <w:pPr>
        <w:tabs>
          <w:tab w:val="num" w:pos="2160"/>
        </w:tabs>
        <w:ind w:left="2160" w:hanging="360"/>
      </w:pPr>
      <w:rPr>
        <w:rFonts w:ascii="Wingdings" w:hAnsi="Wingdings" w:hint="default"/>
      </w:rPr>
    </w:lvl>
    <w:lvl w:ilvl="3" w:tplc="CFFA2CC2" w:tentative="1">
      <w:start w:val="1"/>
      <w:numFmt w:val="bullet"/>
      <w:lvlText w:val=""/>
      <w:lvlJc w:val="left"/>
      <w:pPr>
        <w:tabs>
          <w:tab w:val="num" w:pos="2880"/>
        </w:tabs>
        <w:ind w:left="2880" w:hanging="360"/>
      </w:pPr>
      <w:rPr>
        <w:rFonts w:ascii="Wingdings" w:hAnsi="Wingdings" w:hint="default"/>
      </w:rPr>
    </w:lvl>
    <w:lvl w:ilvl="4" w:tplc="57328184" w:tentative="1">
      <w:start w:val="1"/>
      <w:numFmt w:val="bullet"/>
      <w:lvlText w:val=""/>
      <w:lvlJc w:val="left"/>
      <w:pPr>
        <w:tabs>
          <w:tab w:val="num" w:pos="3600"/>
        </w:tabs>
        <w:ind w:left="3600" w:hanging="360"/>
      </w:pPr>
      <w:rPr>
        <w:rFonts w:ascii="Wingdings" w:hAnsi="Wingdings" w:hint="default"/>
      </w:rPr>
    </w:lvl>
    <w:lvl w:ilvl="5" w:tplc="36023AE8" w:tentative="1">
      <w:start w:val="1"/>
      <w:numFmt w:val="bullet"/>
      <w:lvlText w:val=""/>
      <w:lvlJc w:val="left"/>
      <w:pPr>
        <w:tabs>
          <w:tab w:val="num" w:pos="4320"/>
        </w:tabs>
        <w:ind w:left="4320" w:hanging="360"/>
      </w:pPr>
      <w:rPr>
        <w:rFonts w:ascii="Wingdings" w:hAnsi="Wingdings" w:hint="default"/>
      </w:rPr>
    </w:lvl>
    <w:lvl w:ilvl="6" w:tplc="31E0BC86" w:tentative="1">
      <w:start w:val="1"/>
      <w:numFmt w:val="bullet"/>
      <w:lvlText w:val=""/>
      <w:lvlJc w:val="left"/>
      <w:pPr>
        <w:tabs>
          <w:tab w:val="num" w:pos="5040"/>
        </w:tabs>
        <w:ind w:left="5040" w:hanging="360"/>
      </w:pPr>
      <w:rPr>
        <w:rFonts w:ascii="Wingdings" w:hAnsi="Wingdings" w:hint="default"/>
      </w:rPr>
    </w:lvl>
    <w:lvl w:ilvl="7" w:tplc="DC9E3FE0" w:tentative="1">
      <w:start w:val="1"/>
      <w:numFmt w:val="bullet"/>
      <w:lvlText w:val=""/>
      <w:lvlJc w:val="left"/>
      <w:pPr>
        <w:tabs>
          <w:tab w:val="num" w:pos="5760"/>
        </w:tabs>
        <w:ind w:left="5760" w:hanging="360"/>
      </w:pPr>
      <w:rPr>
        <w:rFonts w:ascii="Wingdings" w:hAnsi="Wingdings" w:hint="default"/>
      </w:rPr>
    </w:lvl>
    <w:lvl w:ilvl="8" w:tplc="CA243B48" w:tentative="1">
      <w:start w:val="1"/>
      <w:numFmt w:val="bullet"/>
      <w:lvlText w:val=""/>
      <w:lvlJc w:val="left"/>
      <w:pPr>
        <w:tabs>
          <w:tab w:val="num" w:pos="6480"/>
        </w:tabs>
        <w:ind w:left="6480" w:hanging="360"/>
      </w:pPr>
      <w:rPr>
        <w:rFonts w:ascii="Wingdings" w:hAnsi="Wingdings" w:hint="default"/>
      </w:rPr>
    </w:lvl>
  </w:abstractNum>
  <w:abstractNum w:abstractNumId="3">
    <w:nsid w:val="07237224"/>
    <w:multiLevelType w:val="hybridMultilevel"/>
    <w:tmpl w:val="2592BFCE"/>
    <w:lvl w:ilvl="0" w:tplc="F0DCDE98">
      <w:start w:val="1"/>
      <w:numFmt w:val="bullet"/>
      <w:lvlText w:val=""/>
      <w:lvlJc w:val="left"/>
      <w:pPr>
        <w:tabs>
          <w:tab w:val="num" w:pos="720"/>
        </w:tabs>
        <w:ind w:left="720" w:hanging="360"/>
      </w:pPr>
      <w:rPr>
        <w:rFonts w:ascii="Wingdings" w:hAnsi="Wingdings" w:hint="default"/>
      </w:rPr>
    </w:lvl>
    <w:lvl w:ilvl="1" w:tplc="E79864C6" w:tentative="1">
      <w:start w:val="1"/>
      <w:numFmt w:val="bullet"/>
      <w:lvlText w:val=""/>
      <w:lvlJc w:val="left"/>
      <w:pPr>
        <w:tabs>
          <w:tab w:val="num" w:pos="1440"/>
        </w:tabs>
        <w:ind w:left="1440" w:hanging="360"/>
      </w:pPr>
      <w:rPr>
        <w:rFonts w:ascii="Wingdings" w:hAnsi="Wingdings" w:hint="default"/>
      </w:rPr>
    </w:lvl>
    <w:lvl w:ilvl="2" w:tplc="89AE5184" w:tentative="1">
      <w:start w:val="1"/>
      <w:numFmt w:val="bullet"/>
      <w:lvlText w:val=""/>
      <w:lvlJc w:val="left"/>
      <w:pPr>
        <w:tabs>
          <w:tab w:val="num" w:pos="2160"/>
        </w:tabs>
        <w:ind w:left="2160" w:hanging="360"/>
      </w:pPr>
      <w:rPr>
        <w:rFonts w:ascii="Wingdings" w:hAnsi="Wingdings" w:hint="default"/>
      </w:rPr>
    </w:lvl>
    <w:lvl w:ilvl="3" w:tplc="9A8EB54E" w:tentative="1">
      <w:start w:val="1"/>
      <w:numFmt w:val="bullet"/>
      <w:lvlText w:val=""/>
      <w:lvlJc w:val="left"/>
      <w:pPr>
        <w:tabs>
          <w:tab w:val="num" w:pos="2880"/>
        </w:tabs>
        <w:ind w:left="2880" w:hanging="360"/>
      </w:pPr>
      <w:rPr>
        <w:rFonts w:ascii="Wingdings" w:hAnsi="Wingdings" w:hint="default"/>
      </w:rPr>
    </w:lvl>
    <w:lvl w:ilvl="4" w:tplc="1A244B92" w:tentative="1">
      <w:start w:val="1"/>
      <w:numFmt w:val="bullet"/>
      <w:lvlText w:val=""/>
      <w:lvlJc w:val="left"/>
      <w:pPr>
        <w:tabs>
          <w:tab w:val="num" w:pos="3600"/>
        </w:tabs>
        <w:ind w:left="3600" w:hanging="360"/>
      </w:pPr>
      <w:rPr>
        <w:rFonts w:ascii="Wingdings" w:hAnsi="Wingdings" w:hint="default"/>
      </w:rPr>
    </w:lvl>
    <w:lvl w:ilvl="5" w:tplc="7486BBEE" w:tentative="1">
      <w:start w:val="1"/>
      <w:numFmt w:val="bullet"/>
      <w:lvlText w:val=""/>
      <w:lvlJc w:val="left"/>
      <w:pPr>
        <w:tabs>
          <w:tab w:val="num" w:pos="4320"/>
        </w:tabs>
        <w:ind w:left="4320" w:hanging="360"/>
      </w:pPr>
      <w:rPr>
        <w:rFonts w:ascii="Wingdings" w:hAnsi="Wingdings" w:hint="default"/>
      </w:rPr>
    </w:lvl>
    <w:lvl w:ilvl="6" w:tplc="41385C10" w:tentative="1">
      <w:start w:val="1"/>
      <w:numFmt w:val="bullet"/>
      <w:lvlText w:val=""/>
      <w:lvlJc w:val="left"/>
      <w:pPr>
        <w:tabs>
          <w:tab w:val="num" w:pos="5040"/>
        </w:tabs>
        <w:ind w:left="5040" w:hanging="360"/>
      </w:pPr>
      <w:rPr>
        <w:rFonts w:ascii="Wingdings" w:hAnsi="Wingdings" w:hint="default"/>
      </w:rPr>
    </w:lvl>
    <w:lvl w:ilvl="7" w:tplc="4228768E" w:tentative="1">
      <w:start w:val="1"/>
      <w:numFmt w:val="bullet"/>
      <w:lvlText w:val=""/>
      <w:lvlJc w:val="left"/>
      <w:pPr>
        <w:tabs>
          <w:tab w:val="num" w:pos="5760"/>
        </w:tabs>
        <w:ind w:left="5760" w:hanging="360"/>
      </w:pPr>
      <w:rPr>
        <w:rFonts w:ascii="Wingdings" w:hAnsi="Wingdings" w:hint="default"/>
      </w:rPr>
    </w:lvl>
    <w:lvl w:ilvl="8" w:tplc="B7BAE93C" w:tentative="1">
      <w:start w:val="1"/>
      <w:numFmt w:val="bullet"/>
      <w:lvlText w:val=""/>
      <w:lvlJc w:val="left"/>
      <w:pPr>
        <w:tabs>
          <w:tab w:val="num" w:pos="6480"/>
        </w:tabs>
        <w:ind w:left="6480" w:hanging="360"/>
      </w:pPr>
      <w:rPr>
        <w:rFonts w:ascii="Wingdings" w:hAnsi="Wingdings" w:hint="default"/>
      </w:rPr>
    </w:lvl>
  </w:abstractNum>
  <w:abstractNum w:abstractNumId="4">
    <w:nsid w:val="0C647BC4"/>
    <w:multiLevelType w:val="hybridMultilevel"/>
    <w:tmpl w:val="A232C684"/>
    <w:lvl w:ilvl="0" w:tplc="3496E648">
      <w:start w:val="1"/>
      <w:numFmt w:val="bullet"/>
      <w:lvlText w:val=""/>
      <w:lvlJc w:val="left"/>
      <w:pPr>
        <w:tabs>
          <w:tab w:val="num" w:pos="720"/>
        </w:tabs>
        <w:ind w:left="720" w:hanging="360"/>
      </w:pPr>
      <w:rPr>
        <w:rFonts w:ascii="Wingdings" w:hAnsi="Wingdings" w:hint="default"/>
      </w:rPr>
    </w:lvl>
    <w:lvl w:ilvl="1" w:tplc="0212EF64" w:tentative="1">
      <w:start w:val="1"/>
      <w:numFmt w:val="bullet"/>
      <w:lvlText w:val=""/>
      <w:lvlJc w:val="left"/>
      <w:pPr>
        <w:tabs>
          <w:tab w:val="num" w:pos="1440"/>
        </w:tabs>
        <w:ind w:left="1440" w:hanging="360"/>
      </w:pPr>
      <w:rPr>
        <w:rFonts w:ascii="Wingdings" w:hAnsi="Wingdings" w:hint="default"/>
      </w:rPr>
    </w:lvl>
    <w:lvl w:ilvl="2" w:tplc="6D8E4424" w:tentative="1">
      <w:start w:val="1"/>
      <w:numFmt w:val="bullet"/>
      <w:lvlText w:val=""/>
      <w:lvlJc w:val="left"/>
      <w:pPr>
        <w:tabs>
          <w:tab w:val="num" w:pos="2160"/>
        </w:tabs>
        <w:ind w:left="2160" w:hanging="360"/>
      </w:pPr>
      <w:rPr>
        <w:rFonts w:ascii="Wingdings" w:hAnsi="Wingdings" w:hint="default"/>
      </w:rPr>
    </w:lvl>
    <w:lvl w:ilvl="3" w:tplc="847CEB18" w:tentative="1">
      <w:start w:val="1"/>
      <w:numFmt w:val="bullet"/>
      <w:lvlText w:val=""/>
      <w:lvlJc w:val="left"/>
      <w:pPr>
        <w:tabs>
          <w:tab w:val="num" w:pos="2880"/>
        </w:tabs>
        <w:ind w:left="2880" w:hanging="360"/>
      </w:pPr>
      <w:rPr>
        <w:rFonts w:ascii="Wingdings" w:hAnsi="Wingdings" w:hint="default"/>
      </w:rPr>
    </w:lvl>
    <w:lvl w:ilvl="4" w:tplc="B69C2C9A" w:tentative="1">
      <w:start w:val="1"/>
      <w:numFmt w:val="bullet"/>
      <w:lvlText w:val=""/>
      <w:lvlJc w:val="left"/>
      <w:pPr>
        <w:tabs>
          <w:tab w:val="num" w:pos="3600"/>
        </w:tabs>
        <w:ind w:left="3600" w:hanging="360"/>
      </w:pPr>
      <w:rPr>
        <w:rFonts w:ascii="Wingdings" w:hAnsi="Wingdings" w:hint="default"/>
      </w:rPr>
    </w:lvl>
    <w:lvl w:ilvl="5" w:tplc="868079EA" w:tentative="1">
      <w:start w:val="1"/>
      <w:numFmt w:val="bullet"/>
      <w:lvlText w:val=""/>
      <w:lvlJc w:val="left"/>
      <w:pPr>
        <w:tabs>
          <w:tab w:val="num" w:pos="4320"/>
        </w:tabs>
        <w:ind w:left="4320" w:hanging="360"/>
      </w:pPr>
      <w:rPr>
        <w:rFonts w:ascii="Wingdings" w:hAnsi="Wingdings" w:hint="default"/>
      </w:rPr>
    </w:lvl>
    <w:lvl w:ilvl="6" w:tplc="852C5180" w:tentative="1">
      <w:start w:val="1"/>
      <w:numFmt w:val="bullet"/>
      <w:lvlText w:val=""/>
      <w:lvlJc w:val="left"/>
      <w:pPr>
        <w:tabs>
          <w:tab w:val="num" w:pos="5040"/>
        </w:tabs>
        <w:ind w:left="5040" w:hanging="360"/>
      </w:pPr>
      <w:rPr>
        <w:rFonts w:ascii="Wingdings" w:hAnsi="Wingdings" w:hint="default"/>
      </w:rPr>
    </w:lvl>
    <w:lvl w:ilvl="7" w:tplc="1278D326" w:tentative="1">
      <w:start w:val="1"/>
      <w:numFmt w:val="bullet"/>
      <w:lvlText w:val=""/>
      <w:lvlJc w:val="left"/>
      <w:pPr>
        <w:tabs>
          <w:tab w:val="num" w:pos="5760"/>
        </w:tabs>
        <w:ind w:left="5760" w:hanging="360"/>
      </w:pPr>
      <w:rPr>
        <w:rFonts w:ascii="Wingdings" w:hAnsi="Wingdings" w:hint="default"/>
      </w:rPr>
    </w:lvl>
    <w:lvl w:ilvl="8" w:tplc="16C622A8" w:tentative="1">
      <w:start w:val="1"/>
      <w:numFmt w:val="bullet"/>
      <w:lvlText w:val=""/>
      <w:lvlJc w:val="left"/>
      <w:pPr>
        <w:tabs>
          <w:tab w:val="num" w:pos="6480"/>
        </w:tabs>
        <w:ind w:left="6480" w:hanging="360"/>
      </w:pPr>
      <w:rPr>
        <w:rFonts w:ascii="Wingdings" w:hAnsi="Wingdings" w:hint="default"/>
      </w:rPr>
    </w:lvl>
  </w:abstractNum>
  <w:abstractNum w:abstractNumId="5">
    <w:nsid w:val="107B6D01"/>
    <w:multiLevelType w:val="hybridMultilevel"/>
    <w:tmpl w:val="0DF6E166"/>
    <w:lvl w:ilvl="0" w:tplc="8034B222">
      <w:start w:val="1"/>
      <w:numFmt w:val="bullet"/>
      <w:lvlText w:val=""/>
      <w:lvlJc w:val="left"/>
      <w:pPr>
        <w:tabs>
          <w:tab w:val="num" w:pos="720"/>
        </w:tabs>
        <w:ind w:left="720" w:hanging="360"/>
      </w:pPr>
      <w:rPr>
        <w:rFonts w:ascii="Wingdings" w:hAnsi="Wingdings" w:hint="default"/>
      </w:rPr>
    </w:lvl>
    <w:lvl w:ilvl="1" w:tplc="5590F8B8" w:tentative="1">
      <w:start w:val="1"/>
      <w:numFmt w:val="bullet"/>
      <w:lvlText w:val=""/>
      <w:lvlJc w:val="left"/>
      <w:pPr>
        <w:tabs>
          <w:tab w:val="num" w:pos="1440"/>
        </w:tabs>
        <w:ind w:left="1440" w:hanging="360"/>
      </w:pPr>
      <w:rPr>
        <w:rFonts w:ascii="Wingdings" w:hAnsi="Wingdings" w:hint="default"/>
      </w:rPr>
    </w:lvl>
    <w:lvl w:ilvl="2" w:tplc="344E050C" w:tentative="1">
      <w:start w:val="1"/>
      <w:numFmt w:val="bullet"/>
      <w:lvlText w:val=""/>
      <w:lvlJc w:val="left"/>
      <w:pPr>
        <w:tabs>
          <w:tab w:val="num" w:pos="2160"/>
        </w:tabs>
        <w:ind w:left="2160" w:hanging="360"/>
      </w:pPr>
      <w:rPr>
        <w:rFonts w:ascii="Wingdings" w:hAnsi="Wingdings" w:hint="default"/>
      </w:rPr>
    </w:lvl>
    <w:lvl w:ilvl="3" w:tplc="EA6CC1D0" w:tentative="1">
      <w:start w:val="1"/>
      <w:numFmt w:val="bullet"/>
      <w:lvlText w:val=""/>
      <w:lvlJc w:val="left"/>
      <w:pPr>
        <w:tabs>
          <w:tab w:val="num" w:pos="2880"/>
        </w:tabs>
        <w:ind w:left="2880" w:hanging="360"/>
      </w:pPr>
      <w:rPr>
        <w:rFonts w:ascii="Wingdings" w:hAnsi="Wingdings" w:hint="default"/>
      </w:rPr>
    </w:lvl>
    <w:lvl w:ilvl="4" w:tplc="CB8C60D6" w:tentative="1">
      <w:start w:val="1"/>
      <w:numFmt w:val="bullet"/>
      <w:lvlText w:val=""/>
      <w:lvlJc w:val="left"/>
      <w:pPr>
        <w:tabs>
          <w:tab w:val="num" w:pos="3600"/>
        </w:tabs>
        <w:ind w:left="3600" w:hanging="360"/>
      </w:pPr>
      <w:rPr>
        <w:rFonts w:ascii="Wingdings" w:hAnsi="Wingdings" w:hint="default"/>
      </w:rPr>
    </w:lvl>
    <w:lvl w:ilvl="5" w:tplc="78AE1A02" w:tentative="1">
      <w:start w:val="1"/>
      <w:numFmt w:val="bullet"/>
      <w:lvlText w:val=""/>
      <w:lvlJc w:val="left"/>
      <w:pPr>
        <w:tabs>
          <w:tab w:val="num" w:pos="4320"/>
        </w:tabs>
        <w:ind w:left="4320" w:hanging="360"/>
      </w:pPr>
      <w:rPr>
        <w:rFonts w:ascii="Wingdings" w:hAnsi="Wingdings" w:hint="default"/>
      </w:rPr>
    </w:lvl>
    <w:lvl w:ilvl="6" w:tplc="2B98D29E" w:tentative="1">
      <w:start w:val="1"/>
      <w:numFmt w:val="bullet"/>
      <w:lvlText w:val=""/>
      <w:lvlJc w:val="left"/>
      <w:pPr>
        <w:tabs>
          <w:tab w:val="num" w:pos="5040"/>
        </w:tabs>
        <w:ind w:left="5040" w:hanging="360"/>
      </w:pPr>
      <w:rPr>
        <w:rFonts w:ascii="Wingdings" w:hAnsi="Wingdings" w:hint="default"/>
      </w:rPr>
    </w:lvl>
    <w:lvl w:ilvl="7" w:tplc="86D03AB8" w:tentative="1">
      <w:start w:val="1"/>
      <w:numFmt w:val="bullet"/>
      <w:lvlText w:val=""/>
      <w:lvlJc w:val="left"/>
      <w:pPr>
        <w:tabs>
          <w:tab w:val="num" w:pos="5760"/>
        </w:tabs>
        <w:ind w:left="5760" w:hanging="360"/>
      </w:pPr>
      <w:rPr>
        <w:rFonts w:ascii="Wingdings" w:hAnsi="Wingdings" w:hint="default"/>
      </w:rPr>
    </w:lvl>
    <w:lvl w:ilvl="8" w:tplc="1988DC0C" w:tentative="1">
      <w:start w:val="1"/>
      <w:numFmt w:val="bullet"/>
      <w:lvlText w:val=""/>
      <w:lvlJc w:val="left"/>
      <w:pPr>
        <w:tabs>
          <w:tab w:val="num" w:pos="6480"/>
        </w:tabs>
        <w:ind w:left="6480" w:hanging="360"/>
      </w:pPr>
      <w:rPr>
        <w:rFonts w:ascii="Wingdings" w:hAnsi="Wingdings" w:hint="default"/>
      </w:rPr>
    </w:lvl>
  </w:abstractNum>
  <w:abstractNum w:abstractNumId="6">
    <w:nsid w:val="10BA7138"/>
    <w:multiLevelType w:val="hybridMultilevel"/>
    <w:tmpl w:val="A4FE3C1E"/>
    <w:lvl w:ilvl="0" w:tplc="DD3CF872">
      <w:start w:val="1"/>
      <w:numFmt w:val="bullet"/>
      <w:lvlText w:val=""/>
      <w:lvlJc w:val="left"/>
      <w:pPr>
        <w:tabs>
          <w:tab w:val="num" w:pos="720"/>
        </w:tabs>
        <w:ind w:left="720" w:hanging="360"/>
      </w:pPr>
      <w:rPr>
        <w:rFonts w:ascii="Wingdings" w:hAnsi="Wingdings" w:hint="default"/>
      </w:rPr>
    </w:lvl>
    <w:lvl w:ilvl="1" w:tplc="CBAE5EFE" w:tentative="1">
      <w:start w:val="1"/>
      <w:numFmt w:val="bullet"/>
      <w:lvlText w:val=""/>
      <w:lvlJc w:val="left"/>
      <w:pPr>
        <w:tabs>
          <w:tab w:val="num" w:pos="1440"/>
        </w:tabs>
        <w:ind w:left="1440" w:hanging="360"/>
      </w:pPr>
      <w:rPr>
        <w:rFonts w:ascii="Wingdings" w:hAnsi="Wingdings" w:hint="default"/>
      </w:rPr>
    </w:lvl>
    <w:lvl w:ilvl="2" w:tplc="C9C89AD4" w:tentative="1">
      <w:start w:val="1"/>
      <w:numFmt w:val="bullet"/>
      <w:lvlText w:val=""/>
      <w:lvlJc w:val="left"/>
      <w:pPr>
        <w:tabs>
          <w:tab w:val="num" w:pos="2160"/>
        </w:tabs>
        <w:ind w:left="2160" w:hanging="360"/>
      </w:pPr>
      <w:rPr>
        <w:rFonts w:ascii="Wingdings" w:hAnsi="Wingdings" w:hint="default"/>
      </w:rPr>
    </w:lvl>
    <w:lvl w:ilvl="3" w:tplc="20747D6C" w:tentative="1">
      <w:start w:val="1"/>
      <w:numFmt w:val="bullet"/>
      <w:lvlText w:val=""/>
      <w:lvlJc w:val="left"/>
      <w:pPr>
        <w:tabs>
          <w:tab w:val="num" w:pos="2880"/>
        </w:tabs>
        <w:ind w:left="2880" w:hanging="360"/>
      </w:pPr>
      <w:rPr>
        <w:rFonts w:ascii="Wingdings" w:hAnsi="Wingdings" w:hint="default"/>
      </w:rPr>
    </w:lvl>
    <w:lvl w:ilvl="4" w:tplc="017643D4" w:tentative="1">
      <w:start w:val="1"/>
      <w:numFmt w:val="bullet"/>
      <w:lvlText w:val=""/>
      <w:lvlJc w:val="left"/>
      <w:pPr>
        <w:tabs>
          <w:tab w:val="num" w:pos="3600"/>
        </w:tabs>
        <w:ind w:left="3600" w:hanging="360"/>
      </w:pPr>
      <w:rPr>
        <w:rFonts w:ascii="Wingdings" w:hAnsi="Wingdings" w:hint="default"/>
      </w:rPr>
    </w:lvl>
    <w:lvl w:ilvl="5" w:tplc="7AFA447C" w:tentative="1">
      <w:start w:val="1"/>
      <w:numFmt w:val="bullet"/>
      <w:lvlText w:val=""/>
      <w:lvlJc w:val="left"/>
      <w:pPr>
        <w:tabs>
          <w:tab w:val="num" w:pos="4320"/>
        </w:tabs>
        <w:ind w:left="4320" w:hanging="360"/>
      </w:pPr>
      <w:rPr>
        <w:rFonts w:ascii="Wingdings" w:hAnsi="Wingdings" w:hint="default"/>
      </w:rPr>
    </w:lvl>
    <w:lvl w:ilvl="6" w:tplc="B9A20626" w:tentative="1">
      <w:start w:val="1"/>
      <w:numFmt w:val="bullet"/>
      <w:lvlText w:val=""/>
      <w:lvlJc w:val="left"/>
      <w:pPr>
        <w:tabs>
          <w:tab w:val="num" w:pos="5040"/>
        </w:tabs>
        <w:ind w:left="5040" w:hanging="360"/>
      </w:pPr>
      <w:rPr>
        <w:rFonts w:ascii="Wingdings" w:hAnsi="Wingdings" w:hint="default"/>
      </w:rPr>
    </w:lvl>
    <w:lvl w:ilvl="7" w:tplc="52BA3B34" w:tentative="1">
      <w:start w:val="1"/>
      <w:numFmt w:val="bullet"/>
      <w:lvlText w:val=""/>
      <w:lvlJc w:val="left"/>
      <w:pPr>
        <w:tabs>
          <w:tab w:val="num" w:pos="5760"/>
        </w:tabs>
        <w:ind w:left="5760" w:hanging="360"/>
      </w:pPr>
      <w:rPr>
        <w:rFonts w:ascii="Wingdings" w:hAnsi="Wingdings" w:hint="default"/>
      </w:rPr>
    </w:lvl>
    <w:lvl w:ilvl="8" w:tplc="8768303E" w:tentative="1">
      <w:start w:val="1"/>
      <w:numFmt w:val="bullet"/>
      <w:lvlText w:val=""/>
      <w:lvlJc w:val="left"/>
      <w:pPr>
        <w:tabs>
          <w:tab w:val="num" w:pos="6480"/>
        </w:tabs>
        <w:ind w:left="6480" w:hanging="360"/>
      </w:pPr>
      <w:rPr>
        <w:rFonts w:ascii="Wingdings" w:hAnsi="Wingdings" w:hint="default"/>
      </w:rPr>
    </w:lvl>
  </w:abstractNum>
  <w:abstractNum w:abstractNumId="7">
    <w:nsid w:val="127A0384"/>
    <w:multiLevelType w:val="singleLevel"/>
    <w:tmpl w:val="36802114"/>
    <w:lvl w:ilvl="0">
      <w:start w:val="1"/>
      <w:numFmt w:val="bullet"/>
      <w:pStyle w:val="Tiret2"/>
      <w:lvlText w:val="-"/>
      <w:lvlJc w:val="left"/>
      <w:pPr>
        <w:tabs>
          <w:tab w:val="num" w:pos="644"/>
        </w:tabs>
        <w:ind w:left="567" w:hanging="283"/>
      </w:pPr>
      <w:rPr>
        <w:rFonts w:ascii="Times New Roman" w:hAnsi="Times New Roman" w:hint="default"/>
        <w:sz w:val="22"/>
      </w:rPr>
    </w:lvl>
  </w:abstractNum>
  <w:abstractNum w:abstractNumId="8">
    <w:nsid w:val="144423E7"/>
    <w:multiLevelType w:val="hybridMultilevel"/>
    <w:tmpl w:val="951E42AA"/>
    <w:lvl w:ilvl="0" w:tplc="08160011">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9">
    <w:nsid w:val="17C52893"/>
    <w:multiLevelType w:val="hybridMultilevel"/>
    <w:tmpl w:val="845065C8"/>
    <w:lvl w:ilvl="0" w:tplc="3EDABD4E">
      <w:start w:val="1"/>
      <w:numFmt w:val="bullet"/>
      <w:lvlText w:val=""/>
      <w:lvlJc w:val="left"/>
      <w:pPr>
        <w:tabs>
          <w:tab w:val="num" w:pos="720"/>
        </w:tabs>
        <w:ind w:left="720" w:hanging="360"/>
      </w:pPr>
      <w:rPr>
        <w:rFonts w:ascii="Wingdings" w:hAnsi="Wingdings" w:hint="default"/>
      </w:rPr>
    </w:lvl>
    <w:lvl w:ilvl="1" w:tplc="DB3AF6B2" w:tentative="1">
      <w:start w:val="1"/>
      <w:numFmt w:val="bullet"/>
      <w:lvlText w:val=""/>
      <w:lvlJc w:val="left"/>
      <w:pPr>
        <w:tabs>
          <w:tab w:val="num" w:pos="1440"/>
        </w:tabs>
        <w:ind w:left="1440" w:hanging="360"/>
      </w:pPr>
      <w:rPr>
        <w:rFonts w:ascii="Wingdings" w:hAnsi="Wingdings" w:hint="default"/>
      </w:rPr>
    </w:lvl>
    <w:lvl w:ilvl="2" w:tplc="C46863D4" w:tentative="1">
      <w:start w:val="1"/>
      <w:numFmt w:val="bullet"/>
      <w:lvlText w:val=""/>
      <w:lvlJc w:val="left"/>
      <w:pPr>
        <w:tabs>
          <w:tab w:val="num" w:pos="2160"/>
        </w:tabs>
        <w:ind w:left="2160" w:hanging="360"/>
      </w:pPr>
      <w:rPr>
        <w:rFonts w:ascii="Wingdings" w:hAnsi="Wingdings" w:hint="default"/>
      </w:rPr>
    </w:lvl>
    <w:lvl w:ilvl="3" w:tplc="32D8E4D2" w:tentative="1">
      <w:start w:val="1"/>
      <w:numFmt w:val="bullet"/>
      <w:lvlText w:val=""/>
      <w:lvlJc w:val="left"/>
      <w:pPr>
        <w:tabs>
          <w:tab w:val="num" w:pos="2880"/>
        </w:tabs>
        <w:ind w:left="2880" w:hanging="360"/>
      </w:pPr>
      <w:rPr>
        <w:rFonts w:ascii="Wingdings" w:hAnsi="Wingdings" w:hint="default"/>
      </w:rPr>
    </w:lvl>
    <w:lvl w:ilvl="4" w:tplc="F5EE4492" w:tentative="1">
      <w:start w:val="1"/>
      <w:numFmt w:val="bullet"/>
      <w:lvlText w:val=""/>
      <w:lvlJc w:val="left"/>
      <w:pPr>
        <w:tabs>
          <w:tab w:val="num" w:pos="3600"/>
        </w:tabs>
        <w:ind w:left="3600" w:hanging="360"/>
      </w:pPr>
      <w:rPr>
        <w:rFonts w:ascii="Wingdings" w:hAnsi="Wingdings" w:hint="default"/>
      </w:rPr>
    </w:lvl>
    <w:lvl w:ilvl="5" w:tplc="19123CA8" w:tentative="1">
      <w:start w:val="1"/>
      <w:numFmt w:val="bullet"/>
      <w:lvlText w:val=""/>
      <w:lvlJc w:val="left"/>
      <w:pPr>
        <w:tabs>
          <w:tab w:val="num" w:pos="4320"/>
        </w:tabs>
        <w:ind w:left="4320" w:hanging="360"/>
      </w:pPr>
      <w:rPr>
        <w:rFonts w:ascii="Wingdings" w:hAnsi="Wingdings" w:hint="default"/>
      </w:rPr>
    </w:lvl>
    <w:lvl w:ilvl="6" w:tplc="4D342E66" w:tentative="1">
      <w:start w:val="1"/>
      <w:numFmt w:val="bullet"/>
      <w:lvlText w:val=""/>
      <w:lvlJc w:val="left"/>
      <w:pPr>
        <w:tabs>
          <w:tab w:val="num" w:pos="5040"/>
        </w:tabs>
        <w:ind w:left="5040" w:hanging="360"/>
      </w:pPr>
      <w:rPr>
        <w:rFonts w:ascii="Wingdings" w:hAnsi="Wingdings" w:hint="default"/>
      </w:rPr>
    </w:lvl>
    <w:lvl w:ilvl="7" w:tplc="74AC4D44" w:tentative="1">
      <w:start w:val="1"/>
      <w:numFmt w:val="bullet"/>
      <w:lvlText w:val=""/>
      <w:lvlJc w:val="left"/>
      <w:pPr>
        <w:tabs>
          <w:tab w:val="num" w:pos="5760"/>
        </w:tabs>
        <w:ind w:left="5760" w:hanging="360"/>
      </w:pPr>
      <w:rPr>
        <w:rFonts w:ascii="Wingdings" w:hAnsi="Wingdings" w:hint="default"/>
      </w:rPr>
    </w:lvl>
    <w:lvl w:ilvl="8" w:tplc="9A8C9222" w:tentative="1">
      <w:start w:val="1"/>
      <w:numFmt w:val="bullet"/>
      <w:lvlText w:val=""/>
      <w:lvlJc w:val="left"/>
      <w:pPr>
        <w:tabs>
          <w:tab w:val="num" w:pos="6480"/>
        </w:tabs>
        <w:ind w:left="6480" w:hanging="360"/>
      </w:pPr>
      <w:rPr>
        <w:rFonts w:ascii="Wingdings" w:hAnsi="Wingdings" w:hint="default"/>
      </w:rPr>
    </w:lvl>
  </w:abstractNum>
  <w:abstractNum w:abstractNumId="10">
    <w:nsid w:val="231E7DB5"/>
    <w:multiLevelType w:val="hybridMultilevel"/>
    <w:tmpl w:val="98AA6176"/>
    <w:lvl w:ilvl="0" w:tplc="4C3CF9B2">
      <w:start w:val="1"/>
      <w:numFmt w:val="bullet"/>
      <w:lvlText w:val=""/>
      <w:lvlJc w:val="left"/>
      <w:pPr>
        <w:tabs>
          <w:tab w:val="num" w:pos="720"/>
        </w:tabs>
        <w:ind w:left="720" w:hanging="360"/>
      </w:pPr>
      <w:rPr>
        <w:rFonts w:ascii="Wingdings" w:hAnsi="Wingdings" w:hint="default"/>
      </w:rPr>
    </w:lvl>
    <w:lvl w:ilvl="1" w:tplc="D754546C" w:tentative="1">
      <w:start w:val="1"/>
      <w:numFmt w:val="bullet"/>
      <w:lvlText w:val=""/>
      <w:lvlJc w:val="left"/>
      <w:pPr>
        <w:tabs>
          <w:tab w:val="num" w:pos="1440"/>
        </w:tabs>
        <w:ind w:left="1440" w:hanging="360"/>
      </w:pPr>
      <w:rPr>
        <w:rFonts w:ascii="Wingdings" w:hAnsi="Wingdings" w:hint="default"/>
      </w:rPr>
    </w:lvl>
    <w:lvl w:ilvl="2" w:tplc="0ED42AA8" w:tentative="1">
      <w:start w:val="1"/>
      <w:numFmt w:val="bullet"/>
      <w:lvlText w:val=""/>
      <w:lvlJc w:val="left"/>
      <w:pPr>
        <w:tabs>
          <w:tab w:val="num" w:pos="2160"/>
        </w:tabs>
        <w:ind w:left="2160" w:hanging="360"/>
      </w:pPr>
      <w:rPr>
        <w:rFonts w:ascii="Wingdings" w:hAnsi="Wingdings" w:hint="default"/>
      </w:rPr>
    </w:lvl>
    <w:lvl w:ilvl="3" w:tplc="F0D48B7E" w:tentative="1">
      <w:start w:val="1"/>
      <w:numFmt w:val="bullet"/>
      <w:lvlText w:val=""/>
      <w:lvlJc w:val="left"/>
      <w:pPr>
        <w:tabs>
          <w:tab w:val="num" w:pos="2880"/>
        </w:tabs>
        <w:ind w:left="2880" w:hanging="360"/>
      </w:pPr>
      <w:rPr>
        <w:rFonts w:ascii="Wingdings" w:hAnsi="Wingdings" w:hint="default"/>
      </w:rPr>
    </w:lvl>
    <w:lvl w:ilvl="4" w:tplc="E5989506" w:tentative="1">
      <w:start w:val="1"/>
      <w:numFmt w:val="bullet"/>
      <w:lvlText w:val=""/>
      <w:lvlJc w:val="left"/>
      <w:pPr>
        <w:tabs>
          <w:tab w:val="num" w:pos="3600"/>
        </w:tabs>
        <w:ind w:left="3600" w:hanging="360"/>
      </w:pPr>
      <w:rPr>
        <w:rFonts w:ascii="Wingdings" w:hAnsi="Wingdings" w:hint="default"/>
      </w:rPr>
    </w:lvl>
    <w:lvl w:ilvl="5" w:tplc="70F6F4AC" w:tentative="1">
      <w:start w:val="1"/>
      <w:numFmt w:val="bullet"/>
      <w:lvlText w:val=""/>
      <w:lvlJc w:val="left"/>
      <w:pPr>
        <w:tabs>
          <w:tab w:val="num" w:pos="4320"/>
        </w:tabs>
        <w:ind w:left="4320" w:hanging="360"/>
      </w:pPr>
      <w:rPr>
        <w:rFonts w:ascii="Wingdings" w:hAnsi="Wingdings" w:hint="default"/>
      </w:rPr>
    </w:lvl>
    <w:lvl w:ilvl="6" w:tplc="F0E63304" w:tentative="1">
      <w:start w:val="1"/>
      <w:numFmt w:val="bullet"/>
      <w:lvlText w:val=""/>
      <w:lvlJc w:val="left"/>
      <w:pPr>
        <w:tabs>
          <w:tab w:val="num" w:pos="5040"/>
        </w:tabs>
        <w:ind w:left="5040" w:hanging="360"/>
      </w:pPr>
      <w:rPr>
        <w:rFonts w:ascii="Wingdings" w:hAnsi="Wingdings" w:hint="default"/>
      </w:rPr>
    </w:lvl>
    <w:lvl w:ilvl="7" w:tplc="66BE1EDE" w:tentative="1">
      <w:start w:val="1"/>
      <w:numFmt w:val="bullet"/>
      <w:lvlText w:val=""/>
      <w:lvlJc w:val="left"/>
      <w:pPr>
        <w:tabs>
          <w:tab w:val="num" w:pos="5760"/>
        </w:tabs>
        <w:ind w:left="5760" w:hanging="360"/>
      </w:pPr>
      <w:rPr>
        <w:rFonts w:ascii="Wingdings" w:hAnsi="Wingdings" w:hint="default"/>
      </w:rPr>
    </w:lvl>
    <w:lvl w:ilvl="8" w:tplc="A5ECF83C" w:tentative="1">
      <w:start w:val="1"/>
      <w:numFmt w:val="bullet"/>
      <w:lvlText w:val=""/>
      <w:lvlJc w:val="left"/>
      <w:pPr>
        <w:tabs>
          <w:tab w:val="num" w:pos="6480"/>
        </w:tabs>
        <w:ind w:left="6480" w:hanging="360"/>
      </w:pPr>
      <w:rPr>
        <w:rFonts w:ascii="Wingdings" w:hAnsi="Wingdings" w:hint="default"/>
      </w:rPr>
    </w:lvl>
  </w:abstractNum>
  <w:abstractNum w:abstractNumId="11">
    <w:nsid w:val="240F7C70"/>
    <w:multiLevelType w:val="hybridMultilevel"/>
    <w:tmpl w:val="5CFA3A8C"/>
    <w:lvl w:ilvl="0" w:tplc="96D2A2B8">
      <w:start w:val="1"/>
      <w:numFmt w:val="bullet"/>
      <w:lvlText w:val=""/>
      <w:lvlJc w:val="left"/>
      <w:pPr>
        <w:tabs>
          <w:tab w:val="num" w:pos="720"/>
        </w:tabs>
        <w:ind w:left="720" w:hanging="360"/>
      </w:pPr>
      <w:rPr>
        <w:rFonts w:ascii="Wingdings" w:hAnsi="Wingdings" w:hint="default"/>
      </w:rPr>
    </w:lvl>
    <w:lvl w:ilvl="1" w:tplc="023E7788" w:tentative="1">
      <w:start w:val="1"/>
      <w:numFmt w:val="bullet"/>
      <w:lvlText w:val=""/>
      <w:lvlJc w:val="left"/>
      <w:pPr>
        <w:tabs>
          <w:tab w:val="num" w:pos="1440"/>
        </w:tabs>
        <w:ind w:left="1440" w:hanging="360"/>
      </w:pPr>
      <w:rPr>
        <w:rFonts w:ascii="Wingdings" w:hAnsi="Wingdings" w:hint="default"/>
      </w:rPr>
    </w:lvl>
    <w:lvl w:ilvl="2" w:tplc="3FF85984" w:tentative="1">
      <w:start w:val="1"/>
      <w:numFmt w:val="bullet"/>
      <w:lvlText w:val=""/>
      <w:lvlJc w:val="left"/>
      <w:pPr>
        <w:tabs>
          <w:tab w:val="num" w:pos="2160"/>
        </w:tabs>
        <w:ind w:left="2160" w:hanging="360"/>
      </w:pPr>
      <w:rPr>
        <w:rFonts w:ascii="Wingdings" w:hAnsi="Wingdings" w:hint="default"/>
      </w:rPr>
    </w:lvl>
    <w:lvl w:ilvl="3" w:tplc="950A039A" w:tentative="1">
      <w:start w:val="1"/>
      <w:numFmt w:val="bullet"/>
      <w:lvlText w:val=""/>
      <w:lvlJc w:val="left"/>
      <w:pPr>
        <w:tabs>
          <w:tab w:val="num" w:pos="2880"/>
        </w:tabs>
        <w:ind w:left="2880" w:hanging="360"/>
      </w:pPr>
      <w:rPr>
        <w:rFonts w:ascii="Wingdings" w:hAnsi="Wingdings" w:hint="default"/>
      </w:rPr>
    </w:lvl>
    <w:lvl w:ilvl="4" w:tplc="8EDAA2BC" w:tentative="1">
      <w:start w:val="1"/>
      <w:numFmt w:val="bullet"/>
      <w:lvlText w:val=""/>
      <w:lvlJc w:val="left"/>
      <w:pPr>
        <w:tabs>
          <w:tab w:val="num" w:pos="3600"/>
        </w:tabs>
        <w:ind w:left="3600" w:hanging="360"/>
      </w:pPr>
      <w:rPr>
        <w:rFonts w:ascii="Wingdings" w:hAnsi="Wingdings" w:hint="default"/>
      </w:rPr>
    </w:lvl>
    <w:lvl w:ilvl="5" w:tplc="B910432A" w:tentative="1">
      <w:start w:val="1"/>
      <w:numFmt w:val="bullet"/>
      <w:lvlText w:val=""/>
      <w:lvlJc w:val="left"/>
      <w:pPr>
        <w:tabs>
          <w:tab w:val="num" w:pos="4320"/>
        </w:tabs>
        <w:ind w:left="4320" w:hanging="360"/>
      </w:pPr>
      <w:rPr>
        <w:rFonts w:ascii="Wingdings" w:hAnsi="Wingdings" w:hint="default"/>
      </w:rPr>
    </w:lvl>
    <w:lvl w:ilvl="6" w:tplc="3538070E" w:tentative="1">
      <w:start w:val="1"/>
      <w:numFmt w:val="bullet"/>
      <w:lvlText w:val=""/>
      <w:lvlJc w:val="left"/>
      <w:pPr>
        <w:tabs>
          <w:tab w:val="num" w:pos="5040"/>
        </w:tabs>
        <w:ind w:left="5040" w:hanging="360"/>
      </w:pPr>
      <w:rPr>
        <w:rFonts w:ascii="Wingdings" w:hAnsi="Wingdings" w:hint="default"/>
      </w:rPr>
    </w:lvl>
    <w:lvl w:ilvl="7" w:tplc="E00CE6CC" w:tentative="1">
      <w:start w:val="1"/>
      <w:numFmt w:val="bullet"/>
      <w:lvlText w:val=""/>
      <w:lvlJc w:val="left"/>
      <w:pPr>
        <w:tabs>
          <w:tab w:val="num" w:pos="5760"/>
        </w:tabs>
        <w:ind w:left="5760" w:hanging="360"/>
      </w:pPr>
      <w:rPr>
        <w:rFonts w:ascii="Wingdings" w:hAnsi="Wingdings" w:hint="default"/>
      </w:rPr>
    </w:lvl>
    <w:lvl w:ilvl="8" w:tplc="CA628A12" w:tentative="1">
      <w:start w:val="1"/>
      <w:numFmt w:val="bullet"/>
      <w:lvlText w:val=""/>
      <w:lvlJc w:val="left"/>
      <w:pPr>
        <w:tabs>
          <w:tab w:val="num" w:pos="6480"/>
        </w:tabs>
        <w:ind w:left="6480" w:hanging="360"/>
      </w:pPr>
      <w:rPr>
        <w:rFonts w:ascii="Wingdings" w:hAnsi="Wingdings" w:hint="default"/>
      </w:rPr>
    </w:lvl>
  </w:abstractNum>
  <w:abstractNum w:abstractNumId="12">
    <w:nsid w:val="2C5E4918"/>
    <w:multiLevelType w:val="hybridMultilevel"/>
    <w:tmpl w:val="B46631E2"/>
    <w:lvl w:ilvl="0" w:tplc="12FCB49A">
      <w:start w:val="1"/>
      <w:numFmt w:val="bullet"/>
      <w:lvlText w:val=""/>
      <w:lvlJc w:val="left"/>
      <w:pPr>
        <w:tabs>
          <w:tab w:val="num" w:pos="720"/>
        </w:tabs>
        <w:ind w:left="720" w:hanging="360"/>
      </w:pPr>
      <w:rPr>
        <w:rFonts w:ascii="Wingdings" w:hAnsi="Wingdings" w:hint="default"/>
      </w:rPr>
    </w:lvl>
    <w:lvl w:ilvl="1" w:tplc="02025A8C" w:tentative="1">
      <w:start w:val="1"/>
      <w:numFmt w:val="bullet"/>
      <w:lvlText w:val=""/>
      <w:lvlJc w:val="left"/>
      <w:pPr>
        <w:tabs>
          <w:tab w:val="num" w:pos="1440"/>
        </w:tabs>
        <w:ind w:left="1440" w:hanging="360"/>
      </w:pPr>
      <w:rPr>
        <w:rFonts w:ascii="Wingdings" w:hAnsi="Wingdings" w:hint="default"/>
      </w:rPr>
    </w:lvl>
    <w:lvl w:ilvl="2" w:tplc="33548314" w:tentative="1">
      <w:start w:val="1"/>
      <w:numFmt w:val="bullet"/>
      <w:lvlText w:val=""/>
      <w:lvlJc w:val="left"/>
      <w:pPr>
        <w:tabs>
          <w:tab w:val="num" w:pos="2160"/>
        </w:tabs>
        <w:ind w:left="2160" w:hanging="360"/>
      </w:pPr>
      <w:rPr>
        <w:rFonts w:ascii="Wingdings" w:hAnsi="Wingdings" w:hint="default"/>
      </w:rPr>
    </w:lvl>
    <w:lvl w:ilvl="3" w:tplc="37DE8F7C" w:tentative="1">
      <w:start w:val="1"/>
      <w:numFmt w:val="bullet"/>
      <w:lvlText w:val=""/>
      <w:lvlJc w:val="left"/>
      <w:pPr>
        <w:tabs>
          <w:tab w:val="num" w:pos="2880"/>
        </w:tabs>
        <w:ind w:left="2880" w:hanging="360"/>
      </w:pPr>
      <w:rPr>
        <w:rFonts w:ascii="Wingdings" w:hAnsi="Wingdings" w:hint="default"/>
      </w:rPr>
    </w:lvl>
    <w:lvl w:ilvl="4" w:tplc="20048AFE" w:tentative="1">
      <w:start w:val="1"/>
      <w:numFmt w:val="bullet"/>
      <w:lvlText w:val=""/>
      <w:lvlJc w:val="left"/>
      <w:pPr>
        <w:tabs>
          <w:tab w:val="num" w:pos="3600"/>
        </w:tabs>
        <w:ind w:left="3600" w:hanging="360"/>
      </w:pPr>
      <w:rPr>
        <w:rFonts w:ascii="Wingdings" w:hAnsi="Wingdings" w:hint="default"/>
      </w:rPr>
    </w:lvl>
    <w:lvl w:ilvl="5" w:tplc="B16C1DAA" w:tentative="1">
      <w:start w:val="1"/>
      <w:numFmt w:val="bullet"/>
      <w:lvlText w:val=""/>
      <w:lvlJc w:val="left"/>
      <w:pPr>
        <w:tabs>
          <w:tab w:val="num" w:pos="4320"/>
        </w:tabs>
        <w:ind w:left="4320" w:hanging="360"/>
      </w:pPr>
      <w:rPr>
        <w:rFonts w:ascii="Wingdings" w:hAnsi="Wingdings" w:hint="default"/>
      </w:rPr>
    </w:lvl>
    <w:lvl w:ilvl="6" w:tplc="56F20B6E" w:tentative="1">
      <w:start w:val="1"/>
      <w:numFmt w:val="bullet"/>
      <w:lvlText w:val=""/>
      <w:lvlJc w:val="left"/>
      <w:pPr>
        <w:tabs>
          <w:tab w:val="num" w:pos="5040"/>
        </w:tabs>
        <w:ind w:left="5040" w:hanging="360"/>
      </w:pPr>
      <w:rPr>
        <w:rFonts w:ascii="Wingdings" w:hAnsi="Wingdings" w:hint="default"/>
      </w:rPr>
    </w:lvl>
    <w:lvl w:ilvl="7" w:tplc="F8487310" w:tentative="1">
      <w:start w:val="1"/>
      <w:numFmt w:val="bullet"/>
      <w:lvlText w:val=""/>
      <w:lvlJc w:val="left"/>
      <w:pPr>
        <w:tabs>
          <w:tab w:val="num" w:pos="5760"/>
        </w:tabs>
        <w:ind w:left="5760" w:hanging="360"/>
      </w:pPr>
      <w:rPr>
        <w:rFonts w:ascii="Wingdings" w:hAnsi="Wingdings" w:hint="default"/>
      </w:rPr>
    </w:lvl>
    <w:lvl w:ilvl="8" w:tplc="BAE42DA2" w:tentative="1">
      <w:start w:val="1"/>
      <w:numFmt w:val="bullet"/>
      <w:lvlText w:val=""/>
      <w:lvlJc w:val="left"/>
      <w:pPr>
        <w:tabs>
          <w:tab w:val="num" w:pos="6480"/>
        </w:tabs>
        <w:ind w:left="6480" w:hanging="360"/>
      </w:pPr>
      <w:rPr>
        <w:rFonts w:ascii="Wingdings" w:hAnsi="Wingdings" w:hint="default"/>
      </w:rPr>
    </w:lvl>
  </w:abstractNum>
  <w:abstractNum w:abstractNumId="13">
    <w:nsid w:val="2EB35033"/>
    <w:multiLevelType w:val="hybridMultilevel"/>
    <w:tmpl w:val="E62004A8"/>
    <w:lvl w:ilvl="0" w:tplc="13D07A98">
      <w:start w:val="1"/>
      <w:numFmt w:val="bullet"/>
      <w:lvlText w:val=""/>
      <w:lvlJc w:val="left"/>
      <w:pPr>
        <w:tabs>
          <w:tab w:val="num" w:pos="720"/>
        </w:tabs>
        <w:ind w:left="720" w:hanging="360"/>
      </w:pPr>
      <w:rPr>
        <w:rFonts w:ascii="Wingdings" w:hAnsi="Wingdings" w:hint="default"/>
      </w:rPr>
    </w:lvl>
    <w:lvl w:ilvl="1" w:tplc="AA26F2A8" w:tentative="1">
      <w:start w:val="1"/>
      <w:numFmt w:val="bullet"/>
      <w:lvlText w:val=""/>
      <w:lvlJc w:val="left"/>
      <w:pPr>
        <w:tabs>
          <w:tab w:val="num" w:pos="1440"/>
        </w:tabs>
        <w:ind w:left="1440" w:hanging="360"/>
      </w:pPr>
      <w:rPr>
        <w:rFonts w:ascii="Wingdings" w:hAnsi="Wingdings" w:hint="default"/>
      </w:rPr>
    </w:lvl>
    <w:lvl w:ilvl="2" w:tplc="9F3C3414" w:tentative="1">
      <w:start w:val="1"/>
      <w:numFmt w:val="bullet"/>
      <w:lvlText w:val=""/>
      <w:lvlJc w:val="left"/>
      <w:pPr>
        <w:tabs>
          <w:tab w:val="num" w:pos="2160"/>
        </w:tabs>
        <w:ind w:left="2160" w:hanging="360"/>
      </w:pPr>
      <w:rPr>
        <w:rFonts w:ascii="Wingdings" w:hAnsi="Wingdings" w:hint="default"/>
      </w:rPr>
    </w:lvl>
    <w:lvl w:ilvl="3" w:tplc="5CACA836" w:tentative="1">
      <w:start w:val="1"/>
      <w:numFmt w:val="bullet"/>
      <w:lvlText w:val=""/>
      <w:lvlJc w:val="left"/>
      <w:pPr>
        <w:tabs>
          <w:tab w:val="num" w:pos="2880"/>
        </w:tabs>
        <w:ind w:left="2880" w:hanging="360"/>
      </w:pPr>
      <w:rPr>
        <w:rFonts w:ascii="Wingdings" w:hAnsi="Wingdings" w:hint="default"/>
      </w:rPr>
    </w:lvl>
    <w:lvl w:ilvl="4" w:tplc="BDCE3232" w:tentative="1">
      <w:start w:val="1"/>
      <w:numFmt w:val="bullet"/>
      <w:lvlText w:val=""/>
      <w:lvlJc w:val="left"/>
      <w:pPr>
        <w:tabs>
          <w:tab w:val="num" w:pos="3600"/>
        </w:tabs>
        <w:ind w:left="3600" w:hanging="360"/>
      </w:pPr>
      <w:rPr>
        <w:rFonts w:ascii="Wingdings" w:hAnsi="Wingdings" w:hint="default"/>
      </w:rPr>
    </w:lvl>
    <w:lvl w:ilvl="5" w:tplc="2624B2CC" w:tentative="1">
      <w:start w:val="1"/>
      <w:numFmt w:val="bullet"/>
      <w:lvlText w:val=""/>
      <w:lvlJc w:val="left"/>
      <w:pPr>
        <w:tabs>
          <w:tab w:val="num" w:pos="4320"/>
        </w:tabs>
        <w:ind w:left="4320" w:hanging="360"/>
      </w:pPr>
      <w:rPr>
        <w:rFonts w:ascii="Wingdings" w:hAnsi="Wingdings" w:hint="default"/>
      </w:rPr>
    </w:lvl>
    <w:lvl w:ilvl="6" w:tplc="B928C6AE" w:tentative="1">
      <w:start w:val="1"/>
      <w:numFmt w:val="bullet"/>
      <w:lvlText w:val=""/>
      <w:lvlJc w:val="left"/>
      <w:pPr>
        <w:tabs>
          <w:tab w:val="num" w:pos="5040"/>
        </w:tabs>
        <w:ind w:left="5040" w:hanging="360"/>
      </w:pPr>
      <w:rPr>
        <w:rFonts w:ascii="Wingdings" w:hAnsi="Wingdings" w:hint="default"/>
      </w:rPr>
    </w:lvl>
    <w:lvl w:ilvl="7" w:tplc="B4720B16" w:tentative="1">
      <w:start w:val="1"/>
      <w:numFmt w:val="bullet"/>
      <w:lvlText w:val=""/>
      <w:lvlJc w:val="left"/>
      <w:pPr>
        <w:tabs>
          <w:tab w:val="num" w:pos="5760"/>
        </w:tabs>
        <w:ind w:left="5760" w:hanging="360"/>
      </w:pPr>
      <w:rPr>
        <w:rFonts w:ascii="Wingdings" w:hAnsi="Wingdings" w:hint="default"/>
      </w:rPr>
    </w:lvl>
    <w:lvl w:ilvl="8" w:tplc="C6F8B994" w:tentative="1">
      <w:start w:val="1"/>
      <w:numFmt w:val="bullet"/>
      <w:lvlText w:val=""/>
      <w:lvlJc w:val="left"/>
      <w:pPr>
        <w:tabs>
          <w:tab w:val="num" w:pos="6480"/>
        </w:tabs>
        <w:ind w:left="6480" w:hanging="360"/>
      </w:pPr>
      <w:rPr>
        <w:rFonts w:ascii="Wingdings" w:hAnsi="Wingdings" w:hint="default"/>
      </w:rPr>
    </w:lvl>
  </w:abstractNum>
  <w:abstractNum w:abstractNumId="14">
    <w:nsid w:val="2EEF4FE0"/>
    <w:multiLevelType w:val="hybridMultilevel"/>
    <w:tmpl w:val="FB00E6A8"/>
    <w:lvl w:ilvl="0" w:tplc="6E984882">
      <w:start w:val="1"/>
      <w:numFmt w:val="bullet"/>
      <w:lvlText w:val=""/>
      <w:lvlJc w:val="left"/>
      <w:pPr>
        <w:tabs>
          <w:tab w:val="num" w:pos="720"/>
        </w:tabs>
        <w:ind w:left="720" w:hanging="360"/>
      </w:pPr>
      <w:rPr>
        <w:rFonts w:ascii="Wingdings" w:hAnsi="Wingdings" w:hint="default"/>
      </w:rPr>
    </w:lvl>
    <w:lvl w:ilvl="1" w:tplc="214A5C7A" w:tentative="1">
      <w:start w:val="1"/>
      <w:numFmt w:val="bullet"/>
      <w:lvlText w:val=""/>
      <w:lvlJc w:val="left"/>
      <w:pPr>
        <w:tabs>
          <w:tab w:val="num" w:pos="1440"/>
        </w:tabs>
        <w:ind w:left="1440" w:hanging="360"/>
      </w:pPr>
      <w:rPr>
        <w:rFonts w:ascii="Wingdings" w:hAnsi="Wingdings" w:hint="default"/>
      </w:rPr>
    </w:lvl>
    <w:lvl w:ilvl="2" w:tplc="44DE4D3A" w:tentative="1">
      <w:start w:val="1"/>
      <w:numFmt w:val="bullet"/>
      <w:lvlText w:val=""/>
      <w:lvlJc w:val="left"/>
      <w:pPr>
        <w:tabs>
          <w:tab w:val="num" w:pos="2160"/>
        </w:tabs>
        <w:ind w:left="2160" w:hanging="360"/>
      </w:pPr>
      <w:rPr>
        <w:rFonts w:ascii="Wingdings" w:hAnsi="Wingdings" w:hint="default"/>
      </w:rPr>
    </w:lvl>
    <w:lvl w:ilvl="3" w:tplc="29645940" w:tentative="1">
      <w:start w:val="1"/>
      <w:numFmt w:val="bullet"/>
      <w:lvlText w:val=""/>
      <w:lvlJc w:val="left"/>
      <w:pPr>
        <w:tabs>
          <w:tab w:val="num" w:pos="2880"/>
        </w:tabs>
        <w:ind w:left="2880" w:hanging="360"/>
      </w:pPr>
      <w:rPr>
        <w:rFonts w:ascii="Wingdings" w:hAnsi="Wingdings" w:hint="default"/>
      </w:rPr>
    </w:lvl>
    <w:lvl w:ilvl="4" w:tplc="5A48DFD4" w:tentative="1">
      <w:start w:val="1"/>
      <w:numFmt w:val="bullet"/>
      <w:lvlText w:val=""/>
      <w:lvlJc w:val="left"/>
      <w:pPr>
        <w:tabs>
          <w:tab w:val="num" w:pos="3600"/>
        </w:tabs>
        <w:ind w:left="3600" w:hanging="360"/>
      </w:pPr>
      <w:rPr>
        <w:rFonts w:ascii="Wingdings" w:hAnsi="Wingdings" w:hint="default"/>
      </w:rPr>
    </w:lvl>
    <w:lvl w:ilvl="5" w:tplc="75F6C91C" w:tentative="1">
      <w:start w:val="1"/>
      <w:numFmt w:val="bullet"/>
      <w:lvlText w:val=""/>
      <w:lvlJc w:val="left"/>
      <w:pPr>
        <w:tabs>
          <w:tab w:val="num" w:pos="4320"/>
        </w:tabs>
        <w:ind w:left="4320" w:hanging="360"/>
      </w:pPr>
      <w:rPr>
        <w:rFonts w:ascii="Wingdings" w:hAnsi="Wingdings" w:hint="default"/>
      </w:rPr>
    </w:lvl>
    <w:lvl w:ilvl="6" w:tplc="A992EF34" w:tentative="1">
      <w:start w:val="1"/>
      <w:numFmt w:val="bullet"/>
      <w:lvlText w:val=""/>
      <w:lvlJc w:val="left"/>
      <w:pPr>
        <w:tabs>
          <w:tab w:val="num" w:pos="5040"/>
        </w:tabs>
        <w:ind w:left="5040" w:hanging="360"/>
      </w:pPr>
      <w:rPr>
        <w:rFonts w:ascii="Wingdings" w:hAnsi="Wingdings" w:hint="default"/>
      </w:rPr>
    </w:lvl>
    <w:lvl w:ilvl="7" w:tplc="40BE1238" w:tentative="1">
      <w:start w:val="1"/>
      <w:numFmt w:val="bullet"/>
      <w:lvlText w:val=""/>
      <w:lvlJc w:val="left"/>
      <w:pPr>
        <w:tabs>
          <w:tab w:val="num" w:pos="5760"/>
        </w:tabs>
        <w:ind w:left="5760" w:hanging="360"/>
      </w:pPr>
      <w:rPr>
        <w:rFonts w:ascii="Wingdings" w:hAnsi="Wingdings" w:hint="default"/>
      </w:rPr>
    </w:lvl>
    <w:lvl w:ilvl="8" w:tplc="3ECEB5B2" w:tentative="1">
      <w:start w:val="1"/>
      <w:numFmt w:val="bullet"/>
      <w:lvlText w:val=""/>
      <w:lvlJc w:val="left"/>
      <w:pPr>
        <w:tabs>
          <w:tab w:val="num" w:pos="6480"/>
        </w:tabs>
        <w:ind w:left="6480" w:hanging="360"/>
      </w:pPr>
      <w:rPr>
        <w:rFonts w:ascii="Wingdings" w:hAnsi="Wingdings" w:hint="default"/>
      </w:rPr>
    </w:lvl>
  </w:abstractNum>
  <w:abstractNum w:abstractNumId="15">
    <w:nsid w:val="2FCD089A"/>
    <w:multiLevelType w:val="hybridMultilevel"/>
    <w:tmpl w:val="3482A920"/>
    <w:lvl w:ilvl="0" w:tplc="B8B21A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33E0F95"/>
    <w:multiLevelType w:val="hybridMultilevel"/>
    <w:tmpl w:val="81D2DA70"/>
    <w:lvl w:ilvl="0" w:tplc="08160011">
      <w:start w:val="1"/>
      <w:numFmt w:val="decimal"/>
      <w:lvlText w:val="%1)"/>
      <w:lvlJc w:val="left"/>
      <w:pPr>
        <w:ind w:left="720" w:hanging="360"/>
      </w:pPr>
      <w:rPr>
        <w:rFonts w:cs="Times New Roman"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7">
    <w:nsid w:val="35425A1D"/>
    <w:multiLevelType w:val="singleLevel"/>
    <w:tmpl w:val="007042C2"/>
    <w:lvl w:ilvl="0">
      <w:numFmt w:val="bullet"/>
      <w:pStyle w:val="Tiret3"/>
      <w:lvlText w:val="-"/>
      <w:lvlJc w:val="left"/>
      <w:pPr>
        <w:tabs>
          <w:tab w:val="num" w:pos="1069"/>
        </w:tabs>
        <w:ind w:left="1021" w:hanging="312"/>
      </w:pPr>
      <w:rPr>
        <w:rFonts w:ascii="Times New Roman" w:hAnsi="Times New Roman" w:hint="default"/>
      </w:rPr>
    </w:lvl>
  </w:abstractNum>
  <w:abstractNum w:abstractNumId="18">
    <w:nsid w:val="362E45D9"/>
    <w:multiLevelType w:val="hybridMultilevel"/>
    <w:tmpl w:val="95B26F9A"/>
    <w:lvl w:ilvl="0" w:tplc="D64820FC">
      <w:start w:val="1"/>
      <w:numFmt w:val="bullet"/>
      <w:lvlText w:val=""/>
      <w:lvlJc w:val="left"/>
      <w:pPr>
        <w:tabs>
          <w:tab w:val="num" w:pos="720"/>
        </w:tabs>
        <w:ind w:left="720" w:hanging="360"/>
      </w:pPr>
      <w:rPr>
        <w:rFonts w:ascii="Wingdings" w:hAnsi="Wingdings" w:hint="default"/>
      </w:rPr>
    </w:lvl>
    <w:lvl w:ilvl="1" w:tplc="D332D17A" w:tentative="1">
      <w:start w:val="1"/>
      <w:numFmt w:val="bullet"/>
      <w:lvlText w:val=""/>
      <w:lvlJc w:val="left"/>
      <w:pPr>
        <w:tabs>
          <w:tab w:val="num" w:pos="1440"/>
        </w:tabs>
        <w:ind w:left="1440" w:hanging="360"/>
      </w:pPr>
      <w:rPr>
        <w:rFonts w:ascii="Wingdings" w:hAnsi="Wingdings" w:hint="default"/>
      </w:rPr>
    </w:lvl>
    <w:lvl w:ilvl="2" w:tplc="F35CC4B0" w:tentative="1">
      <w:start w:val="1"/>
      <w:numFmt w:val="bullet"/>
      <w:lvlText w:val=""/>
      <w:lvlJc w:val="left"/>
      <w:pPr>
        <w:tabs>
          <w:tab w:val="num" w:pos="2160"/>
        </w:tabs>
        <w:ind w:left="2160" w:hanging="360"/>
      </w:pPr>
      <w:rPr>
        <w:rFonts w:ascii="Wingdings" w:hAnsi="Wingdings" w:hint="default"/>
      </w:rPr>
    </w:lvl>
    <w:lvl w:ilvl="3" w:tplc="4CEE9EB2" w:tentative="1">
      <w:start w:val="1"/>
      <w:numFmt w:val="bullet"/>
      <w:lvlText w:val=""/>
      <w:lvlJc w:val="left"/>
      <w:pPr>
        <w:tabs>
          <w:tab w:val="num" w:pos="2880"/>
        </w:tabs>
        <w:ind w:left="2880" w:hanging="360"/>
      </w:pPr>
      <w:rPr>
        <w:rFonts w:ascii="Wingdings" w:hAnsi="Wingdings" w:hint="default"/>
      </w:rPr>
    </w:lvl>
    <w:lvl w:ilvl="4" w:tplc="BD54AE8C" w:tentative="1">
      <w:start w:val="1"/>
      <w:numFmt w:val="bullet"/>
      <w:lvlText w:val=""/>
      <w:lvlJc w:val="left"/>
      <w:pPr>
        <w:tabs>
          <w:tab w:val="num" w:pos="3600"/>
        </w:tabs>
        <w:ind w:left="3600" w:hanging="360"/>
      </w:pPr>
      <w:rPr>
        <w:rFonts w:ascii="Wingdings" w:hAnsi="Wingdings" w:hint="default"/>
      </w:rPr>
    </w:lvl>
    <w:lvl w:ilvl="5" w:tplc="C578385E" w:tentative="1">
      <w:start w:val="1"/>
      <w:numFmt w:val="bullet"/>
      <w:lvlText w:val=""/>
      <w:lvlJc w:val="left"/>
      <w:pPr>
        <w:tabs>
          <w:tab w:val="num" w:pos="4320"/>
        </w:tabs>
        <w:ind w:left="4320" w:hanging="360"/>
      </w:pPr>
      <w:rPr>
        <w:rFonts w:ascii="Wingdings" w:hAnsi="Wingdings" w:hint="default"/>
      </w:rPr>
    </w:lvl>
    <w:lvl w:ilvl="6" w:tplc="F8A80CB4" w:tentative="1">
      <w:start w:val="1"/>
      <w:numFmt w:val="bullet"/>
      <w:lvlText w:val=""/>
      <w:lvlJc w:val="left"/>
      <w:pPr>
        <w:tabs>
          <w:tab w:val="num" w:pos="5040"/>
        </w:tabs>
        <w:ind w:left="5040" w:hanging="360"/>
      </w:pPr>
      <w:rPr>
        <w:rFonts w:ascii="Wingdings" w:hAnsi="Wingdings" w:hint="default"/>
      </w:rPr>
    </w:lvl>
    <w:lvl w:ilvl="7" w:tplc="D332C6FA" w:tentative="1">
      <w:start w:val="1"/>
      <w:numFmt w:val="bullet"/>
      <w:lvlText w:val=""/>
      <w:lvlJc w:val="left"/>
      <w:pPr>
        <w:tabs>
          <w:tab w:val="num" w:pos="5760"/>
        </w:tabs>
        <w:ind w:left="5760" w:hanging="360"/>
      </w:pPr>
      <w:rPr>
        <w:rFonts w:ascii="Wingdings" w:hAnsi="Wingdings" w:hint="default"/>
      </w:rPr>
    </w:lvl>
    <w:lvl w:ilvl="8" w:tplc="E800DAA6" w:tentative="1">
      <w:start w:val="1"/>
      <w:numFmt w:val="bullet"/>
      <w:lvlText w:val=""/>
      <w:lvlJc w:val="left"/>
      <w:pPr>
        <w:tabs>
          <w:tab w:val="num" w:pos="6480"/>
        </w:tabs>
        <w:ind w:left="6480" w:hanging="360"/>
      </w:pPr>
      <w:rPr>
        <w:rFonts w:ascii="Wingdings" w:hAnsi="Wingdings" w:hint="default"/>
      </w:rPr>
    </w:lvl>
  </w:abstractNum>
  <w:abstractNum w:abstractNumId="19">
    <w:nsid w:val="3DAD4EDC"/>
    <w:multiLevelType w:val="hybridMultilevel"/>
    <w:tmpl w:val="4C0A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B5316A"/>
    <w:multiLevelType w:val="hybridMultilevel"/>
    <w:tmpl w:val="CC264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93B31AF"/>
    <w:multiLevelType w:val="hybridMultilevel"/>
    <w:tmpl w:val="A18AC216"/>
    <w:lvl w:ilvl="0" w:tplc="40E0563C">
      <w:start w:val="1"/>
      <w:numFmt w:val="bullet"/>
      <w:lvlText w:val=""/>
      <w:lvlJc w:val="left"/>
      <w:pPr>
        <w:tabs>
          <w:tab w:val="num" w:pos="720"/>
        </w:tabs>
        <w:ind w:left="720" w:hanging="360"/>
      </w:pPr>
      <w:rPr>
        <w:rFonts w:ascii="Wingdings" w:hAnsi="Wingdings" w:hint="default"/>
      </w:rPr>
    </w:lvl>
    <w:lvl w:ilvl="1" w:tplc="92C29E82" w:tentative="1">
      <w:start w:val="1"/>
      <w:numFmt w:val="bullet"/>
      <w:lvlText w:val=""/>
      <w:lvlJc w:val="left"/>
      <w:pPr>
        <w:tabs>
          <w:tab w:val="num" w:pos="1440"/>
        </w:tabs>
        <w:ind w:left="1440" w:hanging="360"/>
      </w:pPr>
      <w:rPr>
        <w:rFonts w:ascii="Wingdings" w:hAnsi="Wingdings" w:hint="default"/>
      </w:rPr>
    </w:lvl>
    <w:lvl w:ilvl="2" w:tplc="804EAD9C" w:tentative="1">
      <w:start w:val="1"/>
      <w:numFmt w:val="bullet"/>
      <w:lvlText w:val=""/>
      <w:lvlJc w:val="left"/>
      <w:pPr>
        <w:tabs>
          <w:tab w:val="num" w:pos="2160"/>
        </w:tabs>
        <w:ind w:left="2160" w:hanging="360"/>
      </w:pPr>
      <w:rPr>
        <w:rFonts w:ascii="Wingdings" w:hAnsi="Wingdings" w:hint="default"/>
      </w:rPr>
    </w:lvl>
    <w:lvl w:ilvl="3" w:tplc="E7A67278" w:tentative="1">
      <w:start w:val="1"/>
      <w:numFmt w:val="bullet"/>
      <w:lvlText w:val=""/>
      <w:lvlJc w:val="left"/>
      <w:pPr>
        <w:tabs>
          <w:tab w:val="num" w:pos="2880"/>
        </w:tabs>
        <w:ind w:left="2880" w:hanging="360"/>
      </w:pPr>
      <w:rPr>
        <w:rFonts w:ascii="Wingdings" w:hAnsi="Wingdings" w:hint="default"/>
      </w:rPr>
    </w:lvl>
    <w:lvl w:ilvl="4" w:tplc="E0862470" w:tentative="1">
      <w:start w:val="1"/>
      <w:numFmt w:val="bullet"/>
      <w:lvlText w:val=""/>
      <w:lvlJc w:val="left"/>
      <w:pPr>
        <w:tabs>
          <w:tab w:val="num" w:pos="3600"/>
        </w:tabs>
        <w:ind w:left="3600" w:hanging="360"/>
      </w:pPr>
      <w:rPr>
        <w:rFonts w:ascii="Wingdings" w:hAnsi="Wingdings" w:hint="default"/>
      </w:rPr>
    </w:lvl>
    <w:lvl w:ilvl="5" w:tplc="5490795A" w:tentative="1">
      <w:start w:val="1"/>
      <w:numFmt w:val="bullet"/>
      <w:lvlText w:val=""/>
      <w:lvlJc w:val="left"/>
      <w:pPr>
        <w:tabs>
          <w:tab w:val="num" w:pos="4320"/>
        </w:tabs>
        <w:ind w:left="4320" w:hanging="360"/>
      </w:pPr>
      <w:rPr>
        <w:rFonts w:ascii="Wingdings" w:hAnsi="Wingdings" w:hint="default"/>
      </w:rPr>
    </w:lvl>
    <w:lvl w:ilvl="6" w:tplc="F3EC241A" w:tentative="1">
      <w:start w:val="1"/>
      <w:numFmt w:val="bullet"/>
      <w:lvlText w:val=""/>
      <w:lvlJc w:val="left"/>
      <w:pPr>
        <w:tabs>
          <w:tab w:val="num" w:pos="5040"/>
        </w:tabs>
        <w:ind w:left="5040" w:hanging="360"/>
      </w:pPr>
      <w:rPr>
        <w:rFonts w:ascii="Wingdings" w:hAnsi="Wingdings" w:hint="default"/>
      </w:rPr>
    </w:lvl>
    <w:lvl w:ilvl="7" w:tplc="852EC622" w:tentative="1">
      <w:start w:val="1"/>
      <w:numFmt w:val="bullet"/>
      <w:lvlText w:val=""/>
      <w:lvlJc w:val="left"/>
      <w:pPr>
        <w:tabs>
          <w:tab w:val="num" w:pos="5760"/>
        </w:tabs>
        <w:ind w:left="5760" w:hanging="360"/>
      </w:pPr>
      <w:rPr>
        <w:rFonts w:ascii="Wingdings" w:hAnsi="Wingdings" w:hint="default"/>
      </w:rPr>
    </w:lvl>
    <w:lvl w:ilvl="8" w:tplc="850CBCC8" w:tentative="1">
      <w:start w:val="1"/>
      <w:numFmt w:val="bullet"/>
      <w:lvlText w:val=""/>
      <w:lvlJc w:val="left"/>
      <w:pPr>
        <w:tabs>
          <w:tab w:val="num" w:pos="6480"/>
        </w:tabs>
        <w:ind w:left="6480" w:hanging="360"/>
      </w:pPr>
      <w:rPr>
        <w:rFonts w:ascii="Wingdings" w:hAnsi="Wingdings" w:hint="default"/>
      </w:rPr>
    </w:lvl>
  </w:abstractNum>
  <w:abstractNum w:abstractNumId="22">
    <w:nsid w:val="4F0E1742"/>
    <w:multiLevelType w:val="hybridMultilevel"/>
    <w:tmpl w:val="4D0090EC"/>
    <w:lvl w:ilvl="0" w:tplc="1C5417AA">
      <w:start w:val="1"/>
      <w:numFmt w:val="bullet"/>
      <w:pStyle w:val="Tir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960705"/>
    <w:multiLevelType w:val="hybridMultilevel"/>
    <w:tmpl w:val="EA0C6F10"/>
    <w:lvl w:ilvl="0" w:tplc="4386E52A">
      <w:start w:val="1"/>
      <w:numFmt w:val="bullet"/>
      <w:lvlText w:val=""/>
      <w:lvlJc w:val="left"/>
      <w:pPr>
        <w:tabs>
          <w:tab w:val="num" w:pos="720"/>
        </w:tabs>
        <w:ind w:left="720" w:hanging="360"/>
      </w:pPr>
      <w:rPr>
        <w:rFonts w:ascii="Wingdings" w:hAnsi="Wingdings" w:hint="default"/>
      </w:rPr>
    </w:lvl>
    <w:lvl w:ilvl="1" w:tplc="044635C4" w:tentative="1">
      <w:start w:val="1"/>
      <w:numFmt w:val="bullet"/>
      <w:lvlText w:val=""/>
      <w:lvlJc w:val="left"/>
      <w:pPr>
        <w:tabs>
          <w:tab w:val="num" w:pos="1440"/>
        </w:tabs>
        <w:ind w:left="1440" w:hanging="360"/>
      </w:pPr>
      <w:rPr>
        <w:rFonts w:ascii="Wingdings" w:hAnsi="Wingdings" w:hint="default"/>
      </w:rPr>
    </w:lvl>
    <w:lvl w:ilvl="2" w:tplc="FB466A24" w:tentative="1">
      <w:start w:val="1"/>
      <w:numFmt w:val="bullet"/>
      <w:lvlText w:val=""/>
      <w:lvlJc w:val="left"/>
      <w:pPr>
        <w:tabs>
          <w:tab w:val="num" w:pos="2160"/>
        </w:tabs>
        <w:ind w:left="2160" w:hanging="360"/>
      </w:pPr>
      <w:rPr>
        <w:rFonts w:ascii="Wingdings" w:hAnsi="Wingdings" w:hint="default"/>
      </w:rPr>
    </w:lvl>
    <w:lvl w:ilvl="3" w:tplc="4C887472" w:tentative="1">
      <w:start w:val="1"/>
      <w:numFmt w:val="bullet"/>
      <w:lvlText w:val=""/>
      <w:lvlJc w:val="left"/>
      <w:pPr>
        <w:tabs>
          <w:tab w:val="num" w:pos="2880"/>
        </w:tabs>
        <w:ind w:left="2880" w:hanging="360"/>
      </w:pPr>
      <w:rPr>
        <w:rFonts w:ascii="Wingdings" w:hAnsi="Wingdings" w:hint="default"/>
      </w:rPr>
    </w:lvl>
    <w:lvl w:ilvl="4" w:tplc="B420C36A" w:tentative="1">
      <w:start w:val="1"/>
      <w:numFmt w:val="bullet"/>
      <w:lvlText w:val=""/>
      <w:lvlJc w:val="left"/>
      <w:pPr>
        <w:tabs>
          <w:tab w:val="num" w:pos="3600"/>
        </w:tabs>
        <w:ind w:left="3600" w:hanging="360"/>
      </w:pPr>
      <w:rPr>
        <w:rFonts w:ascii="Wingdings" w:hAnsi="Wingdings" w:hint="default"/>
      </w:rPr>
    </w:lvl>
    <w:lvl w:ilvl="5" w:tplc="679EA6E6" w:tentative="1">
      <w:start w:val="1"/>
      <w:numFmt w:val="bullet"/>
      <w:lvlText w:val=""/>
      <w:lvlJc w:val="left"/>
      <w:pPr>
        <w:tabs>
          <w:tab w:val="num" w:pos="4320"/>
        </w:tabs>
        <w:ind w:left="4320" w:hanging="360"/>
      </w:pPr>
      <w:rPr>
        <w:rFonts w:ascii="Wingdings" w:hAnsi="Wingdings" w:hint="default"/>
      </w:rPr>
    </w:lvl>
    <w:lvl w:ilvl="6" w:tplc="50D2194C" w:tentative="1">
      <w:start w:val="1"/>
      <w:numFmt w:val="bullet"/>
      <w:lvlText w:val=""/>
      <w:lvlJc w:val="left"/>
      <w:pPr>
        <w:tabs>
          <w:tab w:val="num" w:pos="5040"/>
        </w:tabs>
        <w:ind w:left="5040" w:hanging="360"/>
      </w:pPr>
      <w:rPr>
        <w:rFonts w:ascii="Wingdings" w:hAnsi="Wingdings" w:hint="default"/>
      </w:rPr>
    </w:lvl>
    <w:lvl w:ilvl="7" w:tplc="E7B242B6" w:tentative="1">
      <w:start w:val="1"/>
      <w:numFmt w:val="bullet"/>
      <w:lvlText w:val=""/>
      <w:lvlJc w:val="left"/>
      <w:pPr>
        <w:tabs>
          <w:tab w:val="num" w:pos="5760"/>
        </w:tabs>
        <w:ind w:left="5760" w:hanging="360"/>
      </w:pPr>
      <w:rPr>
        <w:rFonts w:ascii="Wingdings" w:hAnsi="Wingdings" w:hint="default"/>
      </w:rPr>
    </w:lvl>
    <w:lvl w:ilvl="8" w:tplc="A21ECE70" w:tentative="1">
      <w:start w:val="1"/>
      <w:numFmt w:val="bullet"/>
      <w:lvlText w:val=""/>
      <w:lvlJc w:val="left"/>
      <w:pPr>
        <w:tabs>
          <w:tab w:val="num" w:pos="6480"/>
        </w:tabs>
        <w:ind w:left="6480" w:hanging="360"/>
      </w:pPr>
      <w:rPr>
        <w:rFonts w:ascii="Wingdings" w:hAnsi="Wingdings" w:hint="default"/>
      </w:rPr>
    </w:lvl>
  </w:abstractNum>
  <w:abstractNum w:abstractNumId="24">
    <w:nsid w:val="5DFD014F"/>
    <w:multiLevelType w:val="singleLevel"/>
    <w:tmpl w:val="03C29486"/>
    <w:lvl w:ilvl="0">
      <w:start w:val="1"/>
      <w:numFmt w:val="bullet"/>
      <w:lvlText w:val="-"/>
      <w:lvlJc w:val="left"/>
      <w:pPr>
        <w:tabs>
          <w:tab w:val="num" w:pos="360"/>
        </w:tabs>
        <w:ind w:left="284" w:hanging="284"/>
      </w:pPr>
      <w:rPr>
        <w:rFonts w:ascii="Times New Roman" w:hAnsi="Times New Roman" w:hint="default"/>
      </w:rPr>
    </w:lvl>
  </w:abstractNum>
  <w:abstractNum w:abstractNumId="25">
    <w:nsid w:val="5E6B69F7"/>
    <w:multiLevelType w:val="hybridMultilevel"/>
    <w:tmpl w:val="1236E38C"/>
    <w:lvl w:ilvl="0" w:tplc="2CE6BA2E">
      <w:start w:val="1"/>
      <w:numFmt w:val="bullet"/>
      <w:lvlText w:val=""/>
      <w:lvlJc w:val="left"/>
      <w:pPr>
        <w:tabs>
          <w:tab w:val="num" w:pos="720"/>
        </w:tabs>
        <w:ind w:left="720" w:hanging="360"/>
      </w:pPr>
      <w:rPr>
        <w:rFonts w:ascii="Wingdings" w:hAnsi="Wingdings" w:hint="default"/>
      </w:rPr>
    </w:lvl>
    <w:lvl w:ilvl="1" w:tplc="FFA4F46A" w:tentative="1">
      <w:start w:val="1"/>
      <w:numFmt w:val="bullet"/>
      <w:lvlText w:val=""/>
      <w:lvlJc w:val="left"/>
      <w:pPr>
        <w:tabs>
          <w:tab w:val="num" w:pos="1440"/>
        </w:tabs>
        <w:ind w:left="1440" w:hanging="360"/>
      </w:pPr>
      <w:rPr>
        <w:rFonts w:ascii="Wingdings" w:hAnsi="Wingdings" w:hint="default"/>
      </w:rPr>
    </w:lvl>
    <w:lvl w:ilvl="2" w:tplc="3DA6671E" w:tentative="1">
      <w:start w:val="1"/>
      <w:numFmt w:val="bullet"/>
      <w:lvlText w:val=""/>
      <w:lvlJc w:val="left"/>
      <w:pPr>
        <w:tabs>
          <w:tab w:val="num" w:pos="2160"/>
        </w:tabs>
        <w:ind w:left="2160" w:hanging="360"/>
      </w:pPr>
      <w:rPr>
        <w:rFonts w:ascii="Wingdings" w:hAnsi="Wingdings" w:hint="default"/>
      </w:rPr>
    </w:lvl>
    <w:lvl w:ilvl="3" w:tplc="7C74CE58" w:tentative="1">
      <w:start w:val="1"/>
      <w:numFmt w:val="bullet"/>
      <w:lvlText w:val=""/>
      <w:lvlJc w:val="left"/>
      <w:pPr>
        <w:tabs>
          <w:tab w:val="num" w:pos="2880"/>
        </w:tabs>
        <w:ind w:left="2880" w:hanging="360"/>
      </w:pPr>
      <w:rPr>
        <w:rFonts w:ascii="Wingdings" w:hAnsi="Wingdings" w:hint="default"/>
      </w:rPr>
    </w:lvl>
    <w:lvl w:ilvl="4" w:tplc="9162F6CE" w:tentative="1">
      <w:start w:val="1"/>
      <w:numFmt w:val="bullet"/>
      <w:lvlText w:val=""/>
      <w:lvlJc w:val="left"/>
      <w:pPr>
        <w:tabs>
          <w:tab w:val="num" w:pos="3600"/>
        </w:tabs>
        <w:ind w:left="3600" w:hanging="360"/>
      </w:pPr>
      <w:rPr>
        <w:rFonts w:ascii="Wingdings" w:hAnsi="Wingdings" w:hint="default"/>
      </w:rPr>
    </w:lvl>
    <w:lvl w:ilvl="5" w:tplc="C8A28562" w:tentative="1">
      <w:start w:val="1"/>
      <w:numFmt w:val="bullet"/>
      <w:lvlText w:val=""/>
      <w:lvlJc w:val="left"/>
      <w:pPr>
        <w:tabs>
          <w:tab w:val="num" w:pos="4320"/>
        </w:tabs>
        <w:ind w:left="4320" w:hanging="360"/>
      </w:pPr>
      <w:rPr>
        <w:rFonts w:ascii="Wingdings" w:hAnsi="Wingdings" w:hint="default"/>
      </w:rPr>
    </w:lvl>
    <w:lvl w:ilvl="6" w:tplc="A04275C6" w:tentative="1">
      <w:start w:val="1"/>
      <w:numFmt w:val="bullet"/>
      <w:lvlText w:val=""/>
      <w:lvlJc w:val="left"/>
      <w:pPr>
        <w:tabs>
          <w:tab w:val="num" w:pos="5040"/>
        </w:tabs>
        <w:ind w:left="5040" w:hanging="360"/>
      </w:pPr>
      <w:rPr>
        <w:rFonts w:ascii="Wingdings" w:hAnsi="Wingdings" w:hint="default"/>
      </w:rPr>
    </w:lvl>
    <w:lvl w:ilvl="7" w:tplc="87425C22" w:tentative="1">
      <w:start w:val="1"/>
      <w:numFmt w:val="bullet"/>
      <w:lvlText w:val=""/>
      <w:lvlJc w:val="left"/>
      <w:pPr>
        <w:tabs>
          <w:tab w:val="num" w:pos="5760"/>
        </w:tabs>
        <w:ind w:left="5760" w:hanging="360"/>
      </w:pPr>
      <w:rPr>
        <w:rFonts w:ascii="Wingdings" w:hAnsi="Wingdings" w:hint="default"/>
      </w:rPr>
    </w:lvl>
    <w:lvl w:ilvl="8" w:tplc="F8846C90" w:tentative="1">
      <w:start w:val="1"/>
      <w:numFmt w:val="bullet"/>
      <w:lvlText w:val=""/>
      <w:lvlJc w:val="left"/>
      <w:pPr>
        <w:tabs>
          <w:tab w:val="num" w:pos="6480"/>
        </w:tabs>
        <w:ind w:left="6480" w:hanging="360"/>
      </w:pPr>
      <w:rPr>
        <w:rFonts w:ascii="Wingdings" w:hAnsi="Wingdings" w:hint="default"/>
      </w:rPr>
    </w:lvl>
  </w:abstractNum>
  <w:abstractNum w:abstractNumId="26">
    <w:nsid w:val="641F3601"/>
    <w:multiLevelType w:val="hybridMultilevel"/>
    <w:tmpl w:val="E44A9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CC17F3"/>
    <w:multiLevelType w:val="hybridMultilevel"/>
    <w:tmpl w:val="18303D30"/>
    <w:lvl w:ilvl="0" w:tplc="AECAF6EA">
      <w:start w:val="1"/>
      <w:numFmt w:val="bullet"/>
      <w:lvlText w:val=""/>
      <w:lvlJc w:val="left"/>
      <w:pPr>
        <w:tabs>
          <w:tab w:val="num" w:pos="720"/>
        </w:tabs>
        <w:ind w:left="720" w:hanging="360"/>
      </w:pPr>
      <w:rPr>
        <w:rFonts w:ascii="Wingdings" w:hAnsi="Wingdings" w:hint="default"/>
      </w:rPr>
    </w:lvl>
    <w:lvl w:ilvl="1" w:tplc="04C8C29C" w:tentative="1">
      <w:start w:val="1"/>
      <w:numFmt w:val="bullet"/>
      <w:lvlText w:val=""/>
      <w:lvlJc w:val="left"/>
      <w:pPr>
        <w:tabs>
          <w:tab w:val="num" w:pos="1440"/>
        </w:tabs>
        <w:ind w:left="1440" w:hanging="360"/>
      </w:pPr>
      <w:rPr>
        <w:rFonts w:ascii="Wingdings" w:hAnsi="Wingdings" w:hint="default"/>
      </w:rPr>
    </w:lvl>
    <w:lvl w:ilvl="2" w:tplc="78F25606" w:tentative="1">
      <w:start w:val="1"/>
      <w:numFmt w:val="bullet"/>
      <w:lvlText w:val=""/>
      <w:lvlJc w:val="left"/>
      <w:pPr>
        <w:tabs>
          <w:tab w:val="num" w:pos="2160"/>
        </w:tabs>
        <w:ind w:left="2160" w:hanging="360"/>
      </w:pPr>
      <w:rPr>
        <w:rFonts w:ascii="Wingdings" w:hAnsi="Wingdings" w:hint="default"/>
      </w:rPr>
    </w:lvl>
    <w:lvl w:ilvl="3" w:tplc="9D80C89E" w:tentative="1">
      <w:start w:val="1"/>
      <w:numFmt w:val="bullet"/>
      <w:lvlText w:val=""/>
      <w:lvlJc w:val="left"/>
      <w:pPr>
        <w:tabs>
          <w:tab w:val="num" w:pos="2880"/>
        </w:tabs>
        <w:ind w:left="2880" w:hanging="360"/>
      </w:pPr>
      <w:rPr>
        <w:rFonts w:ascii="Wingdings" w:hAnsi="Wingdings" w:hint="default"/>
      </w:rPr>
    </w:lvl>
    <w:lvl w:ilvl="4" w:tplc="E002553C" w:tentative="1">
      <w:start w:val="1"/>
      <w:numFmt w:val="bullet"/>
      <w:lvlText w:val=""/>
      <w:lvlJc w:val="left"/>
      <w:pPr>
        <w:tabs>
          <w:tab w:val="num" w:pos="3600"/>
        </w:tabs>
        <w:ind w:left="3600" w:hanging="360"/>
      </w:pPr>
      <w:rPr>
        <w:rFonts w:ascii="Wingdings" w:hAnsi="Wingdings" w:hint="default"/>
      </w:rPr>
    </w:lvl>
    <w:lvl w:ilvl="5" w:tplc="4A70F86A" w:tentative="1">
      <w:start w:val="1"/>
      <w:numFmt w:val="bullet"/>
      <w:lvlText w:val=""/>
      <w:lvlJc w:val="left"/>
      <w:pPr>
        <w:tabs>
          <w:tab w:val="num" w:pos="4320"/>
        </w:tabs>
        <w:ind w:left="4320" w:hanging="360"/>
      </w:pPr>
      <w:rPr>
        <w:rFonts w:ascii="Wingdings" w:hAnsi="Wingdings" w:hint="default"/>
      </w:rPr>
    </w:lvl>
    <w:lvl w:ilvl="6" w:tplc="970E78B2" w:tentative="1">
      <w:start w:val="1"/>
      <w:numFmt w:val="bullet"/>
      <w:lvlText w:val=""/>
      <w:lvlJc w:val="left"/>
      <w:pPr>
        <w:tabs>
          <w:tab w:val="num" w:pos="5040"/>
        </w:tabs>
        <w:ind w:left="5040" w:hanging="360"/>
      </w:pPr>
      <w:rPr>
        <w:rFonts w:ascii="Wingdings" w:hAnsi="Wingdings" w:hint="default"/>
      </w:rPr>
    </w:lvl>
    <w:lvl w:ilvl="7" w:tplc="D0B89E2A" w:tentative="1">
      <w:start w:val="1"/>
      <w:numFmt w:val="bullet"/>
      <w:lvlText w:val=""/>
      <w:lvlJc w:val="left"/>
      <w:pPr>
        <w:tabs>
          <w:tab w:val="num" w:pos="5760"/>
        </w:tabs>
        <w:ind w:left="5760" w:hanging="360"/>
      </w:pPr>
      <w:rPr>
        <w:rFonts w:ascii="Wingdings" w:hAnsi="Wingdings" w:hint="default"/>
      </w:rPr>
    </w:lvl>
    <w:lvl w:ilvl="8" w:tplc="36641E68" w:tentative="1">
      <w:start w:val="1"/>
      <w:numFmt w:val="bullet"/>
      <w:lvlText w:val=""/>
      <w:lvlJc w:val="left"/>
      <w:pPr>
        <w:tabs>
          <w:tab w:val="num" w:pos="6480"/>
        </w:tabs>
        <w:ind w:left="6480" w:hanging="360"/>
      </w:pPr>
      <w:rPr>
        <w:rFonts w:ascii="Wingdings" w:hAnsi="Wingdings" w:hint="default"/>
      </w:rPr>
    </w:lvl>
  </w:abstractNum>
  <w:abstractNum w:abstractNumId="28">
    <w:nsid w:val="7894210E"/>
    <w:multiLevelType w:val="hybridMultilevel"/>
    <w:tmpl w:val="7CD0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F03F47"/>
    <w:multiLevelType w:val="hybridMultilevel"/>
    <w:tmpl w:val="A6EAD7CA"/>
    <w:lvl w:ilvl="0" w:tplc="F61663D4">
      <w:start w:val="1"/>
      <w:numFmt w:val="bullet"/>
      <w:lvlText w:val=""/>
      <w:lvlJc w:val="left"/>
      <w:pPr>
        <w:tabs>
          <w:tab w:val="num" w:pos="720"/>
        </w:tabs>
        <w:ind w:left="720" w:hanging="360"/>
      </w:pPr>
      <w:rPr>
        <w:rFonts w:ascii="Wingdings" w:hAnsi="Wingdings" w:hint="default"/>
      </w:rPr>
    </w:lvl>
    <w:lvl w:ilvl="1" w:tplc="106C57BC" w:tentative="1">
      <w:start w:val="1"/>
      <w:numFmt w:val="bullet"/>
      <w:lvlText w:val=""/>
      <w:lvlJc w:val="left"/>
      <w:pPr>
        <w:tabs>
          <w:tab w:val="num" w:pos="1440"/>
        </w:tabs>
        <w:ind w:left="1440" w:hanging="360"/>
      </w:pPr>
      <w:rPr>
        <w:rFonts w:ascii="Wingdings" w:hAnsi="Wingdings" w:hint="default"/>
      </w:rPr>
    </w:lvl>
    <w:lvl w:ilvl="2" w:tplc="202A5318" w:tentative="1">
      <w:start w:val="1"/>
      <w:numFmt w:val="bullet"/>
      <w:lvlText w:val=""/>
      <w:lvlJc w:val="left"/>
      <w:pPr>
        <w:tabs>
          <w:tab w:val="num" w:pos="2160"/>
        </w:tabs>
        <w:ind w:left="2160" w:hanging="360"/>
      </w:pPr>
      <w:rPr>
        <w:rFonts w:ascii="Wingdings" w:hAnsi="Wingdings" w:hint="default"/>
      </w:rPr>
    </w:lvl>
    <w:lvl w:ilvl="3" w:tplc="5AB08412" w:tentative="1">
      <w:start w:val="1"/>
      <w:numFmt w:val="bullet"/>
      <w:lvlText w:val=""/>
      <w:lvlJc w:val="left"/>
      <w:pPr>
        <w:tabs>
          <w:tab w:val="num" w:pos="2880"/>
        </w:tabs>
        <w:ind w:left="2880" w:hanging="360"/>
      </w:pPr>
      <w:rPr>
        <w:rFonts w:ascii="Wingdings" w:hAnsi="Wingdings" w:hint="default"/>
      </w:rPr>
    </w:lvl>
    <w:lvl w:ilvl="4" w:tplc="37B0D570" w:tentative="1">
      <w:start w:val="1"/>
      <w:numFmt w:val="bullet"/>
      <w:lvlText w:val=""/>
      <w:lvlJc w:val="left"/>
      <w:pPr>
        <w:tabs>
          <w:tab w:val="num" w:pos="3600"/>
        </w:tabs>
        <w:ind w:left="3600" w:hanging="360"/>
      </w:pPr>
      <w:rPr>
        <w:rFonts w:ascii="Wingdings" w:hAnsi="Wingdings" w:hint="default"/>
      </w:rPr>
    </w:lvl>
    <w:lvl w:ilvl="5" w:tplc="C56AEBCA" w:tentative="1">
      <w:start w:val="1"/>
      <w:numFmt w:val="bullet"/>
      <w:lvlText w:val=""/>
      <w:lvlJc w:val="left"/>
      <w:pPr>
        <w:tabs>
          <w:tab w:val="num" w:pos="4320"/>
        </w:tabs>
        <w:ind w:left="4320" w:hanging="360"/>
      </w:pPr>
      <w:rPr>
        <w:rFonts w:ascii="Wingdings" w:hAnsi="Wingdings" w:hint="default"/>
      </w:rPr>
    </w:lvl>
    <w:lvl w:ilvl="6" w:tplc="30F0F47C" w:tentative="1">
      <w:start w:val="1"/>
      <w:numFmt w:val="bullet"/>
      <w:lvlText w:val=""/>
      <w:lvlJc w:val="left"/>
      <w:pPr>
        <w:tabs>
          <w:tab w:val="num" w:pos="5040"/>
        </w:tabs>
        <w:ind w:left="5040" w:hanging="360"/>
      </w:pPr>
      <w:rPr>
        <w:rFonts w:ascii="Wingdings" w:hAnsi="Wingdings" w:hint="default"/>
      </w:rPr>
    </w:lvl>
    <w:lvl w:ilvl="7" w:tplc="D1E85EDC" w:tentative="1">
      <w:start w:val="1"/>
      <w:numFmt w:val="bullet"/>
      <w:lvlText w:val=""/>
      <w:lvlJc w:val="left"/>
      <w:pPr>
        <w:tabs>
          <w:tab w:val="num" w:pos="5760"/>
        </w:tabs>
        <w:ind w:left="5760" w:hanging="360"/>
      </w:pPr>
      <w:rPr>
        <w:rFonts w:ascii="Wingdings" w:hAnsi="Wingdings" w:hint="default"/>
      </w:rPr>
    </w:lvl>
    <w:lvl w:ilvl="8" w:tplc="B372B7C4" w:tentative="1">
      <w:start w:val="1"/>
      <w:numFmt w:val="bullet"/>
      <w:lvlText w:val=""/>
      <w:lvlJc w:val="left"/>
      <w:pPr>
        <w:tabs>
          <w:tab w:val="num" w:pos="6480"/>
        </w:tabs>
        <w:ind w:left="6480" w:hanging="360"/>
      </w:pPr>
      <w:rPr>
        <w:rFonts w:ascii="Wingdings" w:hAnsi="Wingdings" w:hint="default"/>
      </w:rPr>
    </w:lvl>
  </w:abstractNum>
  <w:abstractNum w:abstractNumId="30">
    <w:nsid w:val="7E6954B0"/>
    <w:multiLevelType w:val="hybridMultilevel"/>
    <w:tmpl w:val="6BDA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E3076B"/>
    <w:multiLevelType w:val="hybridMultilevel"/>
    <w:tmpl w:val="7A685F66"/>
    <w:lvl w:ilvl="0" w:tplc="5A62FBEA">
      <w:start w:val="1"/>
      <w:numFmt w:val="bullet"/>
      <w:lvlText w:val=""/>
      <w:lvlJc w:val="left"/>
      <w:pPr>
        <w:tabs>
          <w:tab w:val="num" w:pos="720"/>
        </w:tabs>
        <w:ind w:left="720" w:hanging="360"/>
      </w:pPr>
      <w:rPr>
        <w:rFonts w:ascii="Wingdings" w:hAnsi="Wingdings" w:hint="default"/>
      </w:rPr>
    </w:lvl>
    <w:lvl w:ilvl="1" w:tplc="F804323E" w:tentative="1">
      <w:start w:val="1"/>
      <w:numFmt w:val="bullet"/>
      <w:lvlText w:val=""/>
      <w:lvlJc w:val="left"/>
      <w:pPr>
        <w:tabs>
          <w:tab w:val="num" w:pos="1440"/>
        </w:tabs>
        <w:ind w:left="1440" w:hanging="360"/>
      </w:pPr>
      <w:rPr>
        <w:rFonts w:ascii="Wingdings" w:hAnsi="Wingdings" w:hint="default"/>
      </w:rPr>
    </w:lvl>
    <w:lvl w:ilvl="2" w:tplc="EA8245EA" w:tentative="1">
      <w:start w:val="1"/>
      <w:numFmt w:val="bullet"/>
      <w:lvlText w:val=""/>
      <w:lvlJc w:val="left"/>
      <w:pPr>
        <w:tabs>
          <w:tab w:val="num" w:pos="2160"/>
        </w:tabs>
        <w:ind w:left="2160" w:hanging="360"/>
      </w:pPr>
      <w:rPr>
        <w:rFonts w:ascii="Wingdings" w:hAnsi="Wingdings" w:hint="default"/>
      </w:rPr>
    </w:lvl>
    <w:lvl w:ilvl="3" w:tplc="86421C6E" w:tentative="1">
      <w:start w:val="1"/>
      <w:numFmt w:val="bullet"/>
      <w:lvlText w:val=""/>
      <w:lvlJc w:val="left"/>
      <w:pPr>
        <w:tabs>
          <w:tab w:val="num" w:pos="2880"/>
        </w:tabs>
        <w:ind w:left="2880" w:hanging="360"/>
      </w:pPr>
      <w:rPr>
        <w:rFonts w:ascii="Wingdings" w:hAnsi="Wingdings" w:hint="default"/>
      </w:rPr>
    </w:lvl>
    <w:lvl w:ilvl="4" w:tplc="1870F83C" w:tentative="1">
      <w:start w:val="1"/>
      <w:numFmt w:val="bullet"/>
      <w:lvlText w:val=""/>
      <w:lvlJc w:val="left"/>
      <w:pPr>
        <w:tabs>
          <w:tab w:val="num" w:pos="3600"/>
        </w:tabs>
        <w:ind w:left="3600" w:hanging="360"/>
      </w:pPr>
      <w:rPr>
        <w:rFonts w:ascii="Wingdings" w:hAnsi="Wingdings" w:hint="default"/>
      </w:rPr>
    </w:lvl>
    <w:lvl w:ilvl="5" w:tplc="D26AEC9E" w:tentative="1">
      <w:start w:val="1"/>
      <w:numFmt w:val="bullet"/>
      <w:lvlText w:val=""/>
      <w:lvlJc w:val="left"/>
      <w:pPr>
        <w:tabs>
          <w:tab w:val="num" w:pos="4320"/>
        </w:tabs>
        <w:ind w:left="4320" w:hanging="360"/>
      </w:pPr>
      <w:rPr>
        <w:rFonts w:ascii="Wingdings" w:hAnsi="Wingdings" w:hint="default"/>
      </w:rPr>
    </w:lvl>
    <w:lvl w:ilvl="6" w:tplc="04DCABA4" w:tentative="1">
      <w:start w:val="1"/>
      <w:numFmt w:val="bullet"/>
      <w:lvlText w:val=""/>
      <w:lvlJc w:val="left"/>
      <w:pPr>
        <w:tabs>
          <w:tab w:val="num" w:pos="5040"/>
        </w:tabs>
        <w:ind w:left="5040" w:hanging="360"/>
      </w:pPr>
      <w:rPr>
        <w:rFonts w:ascii="Wingdings" w:hAnsi="Wingdings" w:hint="default"/>
      </w:rPr>
    </w:lvl>
    <w:lvl w:ilvl="7" w:tplc="589813A0" w:tentative="1">
      <w:start w:val="1"/>
      <w:numFmt w:val="bullet"/>
      <w:lvlText w:val=""/>
      <w:lvlJc w:val="left"/>
      <w:pPr>
        <w:tabs>
          <w:tab w:val="num" w:pos="5760"/>
        </w:tabs>
        <w:ind w:left="5760" w:hanging="360"/>
      </w:pPr>
      <w:rPr>
        <w:rFonts w:ascii="Wingdings" w:hAnsi="Wingdings" w:hint="default"/>
      </w:rPr>
    </w:lvl>
    <w:lvl w:ilvl="8" w:tplc="51C42B5C"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17"/>
  </w:num>
  <w:num w:numId="5">
    <w:abstractNumId w:val="1"/>
  </w:num>
  <w:num w:numId="6">
    <w:abstractNumId w:val="15"/>
  </w:num>
  <w:num w:numId="7">
    <w:abstractNumId w:val="22"/>
  </w:num>
  <w:num w:numId="8">
    <w:abstractNumId w:val="19"/>
  </w:num>
  <w:num w:numId="9">
    <w:abstractNumId w:val="30"/>
  </w:num>
  <w:num w:numId="10">
    <w:abstractNumId w:val="20"/>
  </w:num>
  <w:num w:numId="11">
    <w:abstractNumId w:val="26"/>
  </w:num>
  <w:num w:numId="12">
    <w:abstractNumId w:val="28"/>
  </w:num>
  <w:num w:numId="13">
    <w:abstractNumId w:val="21"/>
  </w:num>
  <w:num w:numId="14">
    <w:abstractNumId w:val="13"/>
  </w:num>
  <w:num w:numId="15">
    <w:abstractNumId w:val="5"/>
  </w:num>
  <w:num w:numId="16">
    <w:abstractNumId w:val="2"/>
  </w:num>
  <w:num w:numId="17">
    <w:abstractNumId w:val="27"/>
  </w:num>
  <w:num w:numId="18">
    <w:abstractNumId w:val="9"/>
  </w:num>
  <w:num w:numId="19">
    <w:abstractNumId w:val="12"/>
  </w:num>
  <w:num w:numId="20">
    <w:abstractNumId w:val="10"/>
  </w:num>
  <w:num w:numId="21">
    <w:abstractNumId w:val="23"/>
  </w:num>
  <w:num w:numId="22">
    <w:abstractNumId w:val="6"/>
  </w:num>
  <w:num w:numId="23">
    <w:abstractNumId w:val="29"/>
  </w:num>
  <w:num w:numId="24">
    <w:abstractNumId w:val="14"/>
  </w:num>
  <w:num w:numId="25">
    <w:abstractNumId w:val="31"/>
  </w:num>
  <w:num w:numId="26">
    <w:abstractNumId w:val="4"/>
  </w:num>
  <w:num w:numId="27">
    <w:abstractNumId w:val="18"/>
  </w:num>
  <w:num w:numId="28">
    <w:abstractNumId w:val="11"/>
  </w:num>
  <w:num w:numId="29">
    <w:abstractNumId w:val="3"/>
  </w:num>
  <w:num w:numId="30">
    <w:abstractNumId w:val="25"/>
  </w:num>
  <w:num w:numId="31">
    <w:abstractNumId w:val="16"/>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oNotTrackMoves/>
  <w:defaultTabStop w:val="720"/>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316"/>
    <w:rsid w:val="00004E21"/>
    <w:rsid w:val="00007311"/>
    <w:rsid w:val="000073EE"/>
    <w:rsid w:val="0001621A"/>
    <w:rsid w:val="00022446"/>
    <w:rsid w:val="000302AC"/>
    <w:rsid w:val="000317F7"/>
    <w:rsid w:val="00033623"/>
    <w:rsid w:val="00036F36"/>
    <w:rsid w:val="00041DD5"/>
    <w:rsid w:val="000457CA"/>
    <w:rsid w:val="0005166C"/>
    <w:rsid w:val="000616E2"/>
    <w:rsid w:val="000662AE"/>
    <w:rsid w:val="00067477"/>
    <w:rsid w:val="000758D8"/>
    <w:rsid w:val="00081752"/>
    <w:rsid w:val="00085703"/>
    <w:rsid w:val="00085FD5"/>
    <w:rsid w:val="000A51B5"/>
    <w:rsid w:val="000A6584"/>
    <w:rsid w:val="000B432F"/>
    <w:rsid w:val="000B51C1"/>
    <w:rsid w:val="000B7EFA"/>
    <w:rsid w:val="000C152B"/>
    <w:rsid w:val="000C6CAB"/>
    <w:rsid w:val="000C76CE"/>
    <w:rsid w:val="000D44DB"/>
    <w:rsid w:val="000D47A9"/>
    <w:rsid w:val="000E021A"/>
    <w:rsid w:val="000E0869"/>
    <w:rsid w:val="000F4DBA"/>
    <w:rsid w:val="001031D8"/>
    <w:rsid w:val="00105DD9"/>
    <w:rsid w:val="00111B4D"/>
    <w:rsid w:val="00113B70"/>
    <w:rsid w:val="001168F5"/>
    <w:rsid w:val="001210F2"/>
    <w:rsid w:val="00125146"/>
    <w:rsid w:val="001269BD"/>
    <w:rsid w:val="0013746A"/>
    <w:rsid w:val="00143AC4"/>
    <w:rsid w:val="00153E9C"/>
    <w:rsid w:val="00154FD9"/>
    <w:rsid w:val="00160340"/>
    <w:rsid w:val="0016620A"/>
    <w:rsid w:val="00166A74"/>
    <w:rsid w:val="00170E40"/>
    <w:rsid w:val="001719A2"/>
    <w:rsid w:val="00173CA5"/>
    <w:rsid w:val="00175CA0"/>
    <w:rsid w:val="0018361A"/>
    <w:rsid w:val="00183B3A"/>
    <w:rsid w:val="001862FC"/>
    <w:rsid w:val="00190736"/>
    <w:rsid w:val="001908F3"/>
    <w:rsid w:val="00190BCB"/>
    <w:rsid w:val="001A013E"/>
    <w:rsid w:val="001A0A78"/>
    <w:rsid w:val="001A5971"/>
    <w:rsid w:val="001A652C"/>
    <w:rsid w:val="001C1E27"/>
    <w:rsid w:val="001C2A35"/>
    <w:rsid w:val="001D1723"/>
    <w:rsid w:val="001D35EE"/>
    <w:rsid w:val="001D4591"/>
    <w:rsid w:val="001D5561"/>
    <w:rsid w:val="001E4F51"/>
    <w:rsid w:val="001E60E8"/>
    <w:rsid w:val="001E77E3"/>
    <w:rsid w:val="001F026C"/>
    <w:rsid w:val="001F1A29"/>
    <w:rsid w:val="001F3C40"/>
    <w:rsid w:val="002025FC"/>
    <w:rsid w:val="00204350"/>
    <w:rsid w:val="00212BE5"/>
    <w:rsid w:val="002133D6"/>
    <w:rsid w:val="00214F26"/>
    <w:rsid w:val="00224B71"/>
    <w:rsid w:val="0022579D"/>
    <w:rsid w:val="00230B97"/>
    <w:rsid w:val="00237016"/>
    <w:rsid w:val="00242081"/>
    <w:rsid w:val="002453FD"/>
    <w:rsid w:val="00251AA9"/>
    <w:rsid w:val="002542B0"/>
    <w:rsid w:val="002621F3"/>
    <w:rsid w:val="00264D98"/>
    <w:rsid w:val="00271446"/>
    <w:rsid w:val="00271895"/>
    <w:rsid w:val="002718EC"/>
    <w:rsid w:val="00273819"/>
    <w:rsid w:val="00273A1F"/>
    <w:rsid w:val="00274D31"/>
    <w:rsid w:val="00277F02"/>
    <w:rsid w:val="002821E8"/>
    <w:rsid w:val="00286A55"/>
    <w:rsid w:val="0028738A"/>
    <w:rsid w:val="00294808"/>
    <w:rsid w:val="002A6103"/>
    <w:rsid w:val="002C0411"/>
    <w:rsid w:val="002C0908"/>
    <w:rsid w:val="002C22CC"/>
    <w:rsid w:val="002C5005"/>
    <w:rsid w:val="002D74AE"/>
    <w:rsid w:val="002D7AC9"/>
    <w:rsid w:val="002E4CDC"/>
    <w:rsid w:val="002F69AF"/>
    <w:rsid w:val="002F7DE1"/>
    <w:rsid w:val="00301EDB"/>
    <w:rsid w:val="00313CF8"/>
    <w:rsid w:val="0031664A"/>
    <w:rsid w:val="00327AD3"/>
    <w:rsid w:val="003340BC"/>
    <w:rsid w:val="00335D59"/>
    <w:rsid w:val="00347857"/>
    <w:rsid w:val="00347D00"/>
    <w:rsid w:val="003710F4"/>
    <w:rsid w:val="00371778"/>
    <w:rsid w:val="003A004D"/>
    <w:rsid w:val="003B5279"/>
    <w:rsid w:val="003B5E88"/>
    <w:rsid w:val="003B6581"/>
    <w:rsid w:val="003D7620"/>
    <w:rsid w:val="003D7FD5"/>
    <w:rsid w:val="003E07D4"/>
    <w:rsid w:val="003E32FD"/>
    <w:rsid w:val="003F5EA4"/>
    <w:rsid w:val="003F7AA5"/>
    <w:rsid w:val="00407671"/>
    <w:rsid w:val="004127B3"/>
    <w:rsid w:val="00421D85"/>
    <w:rsid w:val="004243C8"/>
    <w:rsid w:val="00437142"/>
    <w:rsid w:val="00437BB2"/>
    <w:rsid w:val="0044051B"/>
    <w:rsid w:val="00447767"/>
    <w:rsid w:val="004503AF"/>
    <w:rsid w:val="00454DB5"/>
    <w:rsid w:val="004709BB"/>
    <w:rsid w:val="00471A88"/>
    <w:rsid w:val="00473B7E"/>
    <w:rsid w:val="00477648"/>
    <w:rsid w:val="0049793F"/>
    <w:rsid w:val="00497AE1"/>
    <w:rsid w:val="00497FE8"/>
    <w:rsid w:val="004A79CE"/>
    <w:rsid w:val="004B6074"/>
    <w:rsid w:val="004C170E"/>
    <w:rsid w:val="004C7A06"/>
    <w:rsid w:val="004D4A8B"/>
    <w:rsid w:val="004D568D"/>
    <w:rsid w:val="004D7C69"/>
    <w:rsid w:val="004D7DFB"/>
    <w:rsid w:val="004E075D"/>
    <w:rsid w:val="004E0C47"/>
    <w:rsid w:val="004E1230"/>
    <w:rsid w:val="004E2DAE"/>
    <w:rsid w:val="004E6ACA"/>
    <w:rsid w:val="004F2B6D"/>
    <w:rsid w:val="004F492A"/>
    <w:rsid w:val="0050059F"/>
    <w:rsid w:val="00506505"/>
    <w:rsid w:val="00514C0E"/>
    <w:rsid w:val="00521551"/>
    <w:rsid w:val="00526ED6"/>
    <w:rsid w:val="0053617F"/>
    <w:rsid w:val="00540936"/>
    <w:rsid w:val="00542DB8"/>
    <w:rsid w:val="00547179"/>
    <w:rsid w:val="005562FA"/>
    <w:rsid w:val="00561B31"/>
    <w:rsid w:val="00563219"/>
    <w:rsid w:val="00566A79"/>
    <w:rsid w:val="0056780C"/>
    <w:rsid w:val="00567C78"/>
    <w:rsid w:val="00567EE1"/>
    <w:rsid w:val="005908F7"/>
    <w:rsid w:val="0059517C"/>
    <w:rsid w:val="005A1D97"/>
    <w:rsid w:val="005A22E6"/>
    <w:rsid w:val="005A4843"/>
    <w:rsid w:val="005B6311"/>
    <w:rsid w:val="005B6B28"/>
    <w:rsid w:val="005B7BC7"/>
    <w:rsid w:val="005C0198"/>
    <w:rsid w:val="005C0798"/>
    <w:rsid w:val="005D1F8D"/>
    <w:rsid w:val="005D3232"/>
    <w:rsid w:val="005D4E3E"/>
    <w:rsid w:val="005D6ED5"/>
    <w:rsid w:val="005E4F4B"/>
    <w:rsid w:val="005E50C2"/>
    <w:rsid w:val="005E5C2D"/>
    <w:rsid w:val="005E6865"/>
    <w:rsid w:val="005F070F"/>
    <w:rsid w:val="005F20DC"/>
    <w:rsid w:val="005F2AF9"/>
    <w:rsid w:val="005F4017"/>
    <w:rsid w:val="005F7617"/>
    <w:rsid w:val="0060059C"/>
    <w:rsid w:val="0060061F"/>
    <w:rsid w:val="006102BA"/>
    <w:rsid w:val="00611032"/>
    <w:rsid w:val="00612300"/>
    <w:rsid w:val="00614CAB"/>
    <w:rsid w:val="00615A63"/>
    <w:rsid w:val="00621BB8"/>
    <w:rsid w:val="006229F5"/>
    <w:rsid w:val="00623B94"/>
    <w:rsid w:val="00635D03"/>
    <w:rsid w:val="006377BA"/>
    <w:rsid w:val="00642904"/>
    <w:rsid w:val="00654699"/>
    <w:rsid w:val="006607B5"/>
    <w:rsid w:val="00661A13"/>
    <w:rsid w:val="00662E3D"/>
    <w:rsid w:val="00665B50"/>
    <w:rsid w:val="006704F1"/>
    <w:rsid w:val="00671490"/>
    <w:rsid w:val="00671A38"/>
    <w:rsid w:val="00673402"/>
    <w:rsid w:val="0068328B"/>
    <w:rsid w:val="006854D9"/>
    <w:rsid w:val="00685CA6"/>
    <w:rsid w:val="00691A18"/>
    <w:rsid w:val="00696458"/>
    <w:rsid w:val="006A35D2"/>
    <w:rsid w:val="006A42DC"/>
    <w:rsid w:val="006B4000"/>
    <w:rsid w:val="006C1803"/>
    <w:rsid w:val="006C2084"/>
    <w:rsid w:val="006C5C01"/>
    <w:rsid w:val="006C6325"/>
    <w:rsid w:val="006C7DAE"/>
    <w:rsid w:val="006D1B9C"/>
    <w:rsid w:val="006D699A"/>
    <w:rsid w:val="006E0ECF"/>
    <w:rsid w:val="006E4905"/>
    <w:rsid w:val="006E4A85"/>
    <w:rsid w:val="006F5418"/>
    <w:rsid w:val="006F730A"/>
    <w:rsid w:val="0070069A"/>
    <w:rsid w:val="00707F10"/>
    <w:rsid w:val="00711AAF"/>
    <w:rsid w:val="00713DBB"/>
    <w:rsid w:val="00716A19"/>
    <w:rsid w:val="00730D22"/>
    <w:rsid w:val="00733A66"/>
    <w:rsid w:val="00742EB3"/>
    <w:rsid w:val="00744194"/>
    <w:rsid w:val="007610FC"/>
    <w:rsid w:val="0076363F"/>
    <w:rsid w:val="00770704"/>
    <w:rsid w:val="007722FE"/>
    <w:rsid w:val="00772FB0"/>
    <w:rsid w:val="00773132"/>
    <w:rsid w:val="00786B15"/>
    <w:rsid w:val="007908A9"/>
    <w:rsid w:val="00790A01"/>
    <w:rsid w:val="00792922"/>
    <w:rsid w:val="0079375C"/>
    <w:rsid w:val="00795D4B"/>
    <w:rsid w:val="007A0FA4"/>
    <w:rsid w:val="007A3BFE"/>
    <w:rsid w:val="007B32CD"/>
    <w:rsid w:val="007B5479"/>
    <w:rsid w:val="007C199C"/>
    <w:rsid w:val="007E352A"/>
    <w:rsid w:val="007E6811"/>
    <w:rsid w:val="007E6D04"/>
    <w:rsid w:val="007F0C4D"/>
    <w:rsid w:val="008047A2"/>
    <w:rsid w:val="00815908"/>
    <w:rsid w:val="00816572"/>
    <w:rsid w:val="00817F47"/>
    <w:rsid w:val="0082232D"/>
    <w:rsid w:val="00833658"/>
    <w:rsid w:val="0083397F"/>
    <w:rsid w:val="008374E5"/>
    <w:rsid w:val="0083757D"/>
    <w:rsid w:val="00842045"/>
    <w:rsid w:val="0084325D"/>
    <w:rsid w:val="00847DF5"/>
    <w:rsid w:val="008506E7"/>
    <w:rsid w:val="00855729"/>
    <w:rsid w:val="008613D7"/>
    <w:rsid w:val="00864A36"/>
    <w:rsid w:val="008663A9"/>
    <w:rsid w:val="00870B4A"/>
    <w:rsid w:val="008753CE"/>
    <w:rsid w:val="00875CD6"/>
    <w:rsid w:val="0088179C"/>
    <w:rsid w:val="00883E53"/>
    <w:rsid w:val="008976E2"/>
    <w:rsid w:val="008A1B6D"/>
    <w:rsid w:val="008A2007"/>
    <w:rsid w:val="008A31F7"/>
    <w:rsid w:val="008A3A72"/>
    <w:rsid w:val="008A4014"/>
    <w:rsid w:val="008A68B3"/>
    <w:rsid w:val="008B174E"/>
    <w:rsid w:val="008B4B31"/>
    <w:rsid w:val="008B5D59"/>
    <w:rsid w:val="008C28D9"/>
    <w:rsid w:val="008C3E6F"/>
    <w:rsid w:val="008C5D01"/>
    <w:rsid w:val="008C6FB4"/>
    <w:rsid w:val="008C758E"/>
    <w:rsid w:val="008D59DD"/>
    <w:rsid w:val="008E1C1C"/>
    <w:rsid w:val="008E475E"/>
    <w:rsid w:val="008E5B6E"/>
    <w:rsid w:val="008E64A1"/>
    <w:rsid w:val="008F67E3"/>
    <w:rsid w:val="008F785C"/>
    <w:rsid w:val="00904BD0"/>
    <w:rsid w:val="009073AA"/>
    <w:rsid w:val="00907BE8"/>
    <w:rsid w:val="00911E38"/>
    <w:rsid w:val="0091724B"/>
    <w:rsid w:val="0092086F"/>
    <w:rsid w:val="00920C9E"/>
    <w:rsid w:val="009235FA"/>
    <w:rsid w:val="00925855"/>
    <w:rsid w:val="00945468"/>
    <w:rsid w:val="009553EA"/>
    <w:rsid w:val="00956BE0"/>
    <w:rsid w:val="009711E0"/>
    <w:rsid w:val="009717EA"/>
    <w:rsid w:val="00971915"/>
    <w:rsid w:val="009737C1"/>
    <w:rsid w:val="009738AD"/>
    <w:rsid w:val="00976BB5"/>
    <w:rsid w:val="00990501"/>
    <w:rsid w:val="00992B23"/>
    <w:rsid w:val="009958E1"/>
    <w:rsid w:val="00995A25"/>
    <w:rsid w:val="009A23A5"/>
    <w:rsid w:val="009A60E7"/>
    <w:rsid w:val="009B00A7"/>
    <w:rsid w:val="009B06E5"/>
    <w:rsid w:val="009B6C94"/>
    <w:rsid w:val="009B7BC5"/>
    <w:rsid w:val="009C0453"/>
    <w:rsid w:val="009C5FF2"/>
    <w:rsid w:val="009E1504"/>
    <w:rsid w:val="009E3796"/>
    <w:rsid w:val="009E6026"/>
    <w:rsid w:val="009F2F3C"/>
    <w:rsid w:val="00A061AB"/>
    <w:rsid w:val="00A1738F"/>
    <w:rsid w:val="00A25C5C"/>
    <w:rsid w:val="00A31366"/>
    <w:rsid w:val="00A31717"/>
    <w:rsid w:val="00A36BE4"/>
    <w:rsid w:val="00A41139"/>
    <w:rsid w:val="00A42287"/>
    <w:rsid w:val="00A423CB"/>
    <w:rsid w:val="00A42D1A"/>
    <w:rsid w:val="00A714A1"/>
    <w:rsid w:val="00A8597A"/>
    <w:rsid w:val="00A91BA6"/>
    <w:rsid w:val="00A92A4F"/>
    <w:rsid w:val="00A9613E"/>
    <w:rsid w:val="00AA0EF6"/>
    <w:rsid w:val="00AA584D"/>
    <w:rsid w:val="00AA721D"/>
    <w:rsid w:val="00AB1550"/>
    <w:rsid w:val="00AB265E"/>
    <w:rsid w:val="00AB660A"/>
    <w:rsid w:val="00AC04E6"/>
    <w:rsid w:val="00AC61DD"/>
    <w:rsid w:val="00AF3C3C"/>
    <w:rsid w:val="00B17F33"/>
    <w:rsid w:val="00B20701"/>
    <w:rsid w:val="00B22270"/>
    <w:rsid w:val="00B22B7E"/>
    <w:rsid w:val="00B26B8C"/>
    <w:rsid w:val="00B31914"/>
    <w:rsid w:val="00B36DDC"/>
    <w:rsid w:val="00B41B80"/>
    <w:rsid w:val="00B46F1C"/>
    <w:rsid w:val="00B47201"/>
    <w:rsid w:val="00B5360B"/>
    <w:rsid w:val="00B5694B"/>
    <w:rsid w:val="00B7644F"/>
    <w:rsid w:val="00B86157"/>
    <w:rsid w:val="00B90533"/>
    <w:rsid w:val="00B95385"/>
    <w:rsid w:val="00B97CE4"/>
    <w:rsid w:val="00BA0176"/>
    <w:rsid w:val="00BA6AAC"/>
    <w:rsid w:val="00BB55A6"/>
    <w:rsid w:val="00BB6040"/>
    <w:rsid w:val="00BC09D5"/>
    <w:rsid w:val="00BC1DA9"/>
    <w:rsid w:val="00BC2C35"/>
    <w:rsid w:val="00BC37DD"/>
    <w:rsid w:val="00BC4DC6"/>
    <w:rsid w:val="00BC57C0"/>
    <w:rsid w:val="00BD1C50"/>
    <w:rsid w:val="00BD4FCF"/>
    <w:rsid w:val="00BE131E"/>
    <w:rsid w:val="00BF01F2"/>
    <w:rsid w:val="00BF1969"/>
    <w:rsid w:val="00BF2D86"/>
    <w:rsid w:val="00BF45A1"/>
    <w:rsid w:val="00C009D7"/>
    <w:rsid w:val="00C03F42"/>
    <w:rsid w:val="00C10D9A"/>
    <w:rsid w:val="00C23588"/>
    <w:rsid w:val="00C24431"/>
    <w:rsid w:val="00C27286"/>
    <w:rsid w:val="00C517F7"/>
    <w:rsid w:val="00C5197C"/>
    <w:rsid w:val="00C52CA5"/>
    <w:rsid w:val="00C62A66"/>
    <w:rsid w:val="00C6330C"/>
    <w:rsid w:val="00C64ED1"/>
    <w:rsid w:val="00C6784F"/>
    <w:rsid w:val="00C723FA"/>
    <w:rsid w:val="00C72E6C"/>
    <w:rsid w:val="00C75154"/>
    <w:rsid w:val="00C768CF"/>
    <w:rsid w:val="00C76A74"/>
    <w:rsid w:val="00C80133"/>
    <w:rsid w:val="00C81D1F"/>
    <w:rsid w:val="00C84FCC"/>
    <w:rsid w:val="00C933F4"/>
    <w:rsid w:val="00C95B24"/>
    <w:rsid w:val="00C97C99"/>
    <w:rsid w:val="00CA775E"/>
    <w:rsid w:val="00CB3FF6"/>
    <w:rsid w:val="00CC3DE9"/>
    <w:rsid w:val="00CD0316"/>
    <w:rsid w:val="00CD17C2"/>
    <w:rsid w:val="00CD2B97"/>
    <w:rsid w:val="00CE15E5"/>
    <w:rsid w:val="00CE2F43"/>
    <w:rsid w:val="00CE480C"/>
    <w:rsid w:val="00CE56EE"/>
    <w:rsid w:val="00CF0E1B"/>
    <w:rsid w:val="00CF11E9"/>
    <w:rsid w:val="00D00462"/>
    <w:rsid w:val="00D01190"/>
    <w:rsid w:val="00D011C8"/>
    <w:rsid w:val="00D04CA1"/>
    <w:rsid w:val="00D10D7A"/>
    <w:rsid w:val="00D12106"/>
    <w:rsid w:val="00D12B17"/>
    <w:rsid w:val="00D1341E"/>
    <w:rsid w:val="00D14F57"/>
    <w:rsid w:val="00D1608B"/>
    <w:rsid w:val="00D229A6"/>
    <w:rsid w:val="00D24D4C"/>
    <w:rsid w:val="00D2557E"/>
    <w:rsid w:val="00D363A5"/>
    <w:rsid w:val="00D436B2"/>
    <w:rsid w:val="00D47DFE"/>
    <w:rsid w:val="00D55C25"/>
    <w:rsid w:val="00D57C15"/>
    <w:rsid w:val="00D65434"/>
    <w:rsid w:val="00D67315"/>
    <w:rsid w:val="00D769FB"/>
    <w:rsid w:val="00D77259"/>
    <w:rsid w:val="00D77FC9"/>
    <w:rsid w:val="00D826CD"/>
    <w:rsid w:val="00D859FE"/>
    <w:rsid w:val="00D9150B"/>
    <w:rsid w:val="00D97869"/>
    <w:rsid w:val="00DA41D5"/>
    <w:rsid w:val="00DA79B1"/>
    <w:rsid w:val="00DC11B2"/>
    <w:rsid w:val="00DD0CB3"/>
    <w:rsid w:val="00DD17E5"/>
    <w:rsid w:val="00DD2AE4"/>
    <w:rsid w:val="00DE0A65"/>
    <w:rsid w:val="00DF11D7"/>
    <w:rsid w:val="00DF6AC2"/>
    <w:rsid w:val="00E002E2"/>
    <w:rsid w:val="00E01845"/>
    <w:rsid w:val="00E02CF6"/>
    <w:rsid w:val="00E03014"/>
    <w:rsid w:val="00E064C6"/>
    <w:rsid w:val="00E11FEE"/>
    <w:rsid w:val="00E127A5"/>
    <w:rsid w:val="00E22815"/>
    <w:rsid w:val="00E24319"/>
    <w:rsid w:val="00E2747B"/>
    <w:rsid w:val="00E46C41"/>
    <w:rsid w:val="00E5669E"/>
    <w:rsid w:val="00E56A81"/>
    <w:rsid w:val="00E57B02"/>
    <w:rsid w:val="00E622B5"/>
    <w:rsid w:val="00E6658A"/>
    <w:rsid w:val="00E77DD0"/>
    <w:rsid w:val="00E8070C"/>
    <w:rsid w:val="00E91F53"/>
    <w:rsid w:val="00E96C0A"/>
    <w:rsid w:val="00EA3578"/>
    <w:rsid w:val="00EB46FC"/>
    <w:rsid w:val="00EB7D0F"/>
    <w:rsid w:val="00EC7A0B"/>
    <w:rsid w:val="00ED123A"/>
    <w:rsid w:val="00ED398B"/>
    <w:rsid w:val="00ED5F71"/>
    <w:rsid w:val="00EE4E48"/>
    <w:rsid w:val="00EF2B13"/>
    <w:rsid w:val="00EF39F8"/>
    <w:rsid w:val="00F03AB0"/>
    <w:rsid w:val="00F03F25"/>
    <w:rsid w:val="00F04A4B"/>
    <w:rsid w:val="00F06976"/>
    <w:rsid w:val="00F107CB"/>
    <w:rsid w:val="00F133A1"/>
    <w:rsid w:val="00F17E61"/>
    <w:rsid w:val="00F20047"/>
    <w:rsid w:val="00F22839"/>
    <w:rsid w:val="00F253F5"/>
    <w:rsid w:val="00F25D4D"/>
    <w:rsid w:val="00F2662A"/>
    <w:rsid w:val="00F27037"/>
    <w:rsid w:val="00F30692"/>
    <w:rsid w:val="00F32BAE"/>
    <w:rsid w:val="00F369F7"/>
    <w:rsid w:val="00F4330C"/>
    <w:rsid w:val="00F51CE6"/>
    <w:rsid w:val="00F54EA5"/>
    <w:rsid w:val="00F572C4"/>
    <w:rsid w:val="00F57DD9"/>
    <w:rsid w:val="00F7591A"/>
    <w:rsid w:val="00F80B86"/>
    <w:rsid w:val="00F81190"/>
    <w:rsid w:val="00F906A9"/>
    <w:rsid w:val="00F96462"/>
    <w:rsid w:val="00FA2802"/>
    <w:rsid w:val="00FA4FF4"/>
    <w:rsid w:val="00FB2E2F"/>
    <w:rsid w:val="00FB5E05"/>
    <w:rsid w:val="00FC2F2A"/>
    <w:rsid w:val="00FD6DB3"/>
    <w:rsid w:val="00FE06BE"/>
    <w:rsid w:val="00FE090F"/>
    <w:rsid w:val="00FE2BCA"/>
    <w:rsid w:val="00FE7BB8"/>
    <w:rsid w:val="00FE7FA5"/>
    <w:rsid w:val="00FF251F"/>
    <w:rsid w:val="00FF3F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3F5"/>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rPr>
      <w:rFonts w:ascii="Arial" w:hAnsi="Arial"/>
      <w:sz w:val="22"/>
      <w:lang w:val="en-GB" w:eastAsia="en-GB"/>
    </w:rPr>
  </w:style>
  <w:style w:type="paragraph" w:styleId="1">
    <w:name w:val="heading 1"/>
    <w:basedOn w:val="a"/>
    <w:next w:val="a"/>
    <w:link w:val="1Char"/>
    <w:uiPriority w:val="99"/>
    <w:qFormat/>
    <w:rsid w:val="00437142"/>
    <w:pPr>
      <w:keepNext/>
      <w:spacing w:before="240" w:after="240"/>
      <w:outlineLvl w:val="0"/>
    </w:pPr>
    <w:rPr>
      <w:rFonts w:cs="Arial"/>
      <w:b/>
      <w:bCs/>
      <w:kern w:val="32"/>
      <w:sz w:val="32"/>
      <w:szCs w:val="32"/>
    </w:rPr>
  </w:style>
  <w:style w:type="paragraph" w:styleId="2">
    <w:name w:val="heading 2"/>
    <w:basedOn w:val="a"/>
    <w:next w:val="a"/>
    <w:link w:val="2Char"/>
    <w:uiPriority w:val="99"/>
    <w:qFormat/>
    <w:rsid w:val="00437142"/>
    <w:pPr>
      <w:keepNext/>
      <w:spacing w:before="240" w:after="60"/>
      <w:outlineLvl w:val="1"/>
    </w:pPr>
    <w:rPr>
      <w:rFonts w:ascii="Cambria" w:hAnsi="Cambria"/>
      <w:b/>
      <w:bCs/>
      <w:i/>
      <w:iCs/>
      <w:sz w:val="28"/>
      <w:szCs w:val="28"/>
    </w:rPr>
  </w:style>
  <w:style w:type="paragraph" w:styleId="3">
    <w:name w:val="heading 3"/>
    <w:basedOn w:val="a"/>
    <w:next w:val="a"/>
    <w:link w:val="3Char"/>
    <w:uiPriority w:val="99"/>
    <w:qFormat/>
    <w:rsid w:val="00437142"/>
    <w:pPr>
      <w:keepNext/>
      <w:spacing w:before="240" w:after="60"/>
      <w:outlineLvl w:val="2"/>
    </w:pPr>
    <w:rPr>
      <w:rFonts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153E9C"/>
    <w:rPr>
      <w:rFonts w:ascii="Cambria" w:hAnsi="Cambria" w:cs="Times New Roman"/>
      <w:b/>
      <w:bCs/>
      <w:kern w:val="32"/>
      <w:sz w:val="32"/>
      <w:szCs w:val="32"/>
      <w:lang w:val="en-GB" w:eastAsia="en-GB"/>
    </w:rPr>
  </w:style>
  <w:style w:type="character" w:customStyle="1" w:styleId="2Char">
    <w:name w:val="Επικεφαλίδα 2 Char"/>
    <w:link w:val="2"/>
    <w:uiPriority w:val="99"/>
    <w:semiHidden/>
    <w:locked/>
    <w:rsid w:val="00437142"/>
    <w:rPr>
      <w:rFonts w:ascii="Cambria" w:hAnsi="Cambria" w:cs="Times New Roman"/>
      <w:b/>
      <w:i/>
      <w:sz w:val="28"/>
      <w:lang w:val="en-GB" w:eastAsia="en-GB"/>
    </w:rPr>
  </w:style>
  <w:style w:type="character" w:customStyle="1" w:styleId="3Char">
    <w:name w:val="Επικεφαλίδα 3 Char"/>
    <w:link w:val="3"/>
    <w:uiPriority w:val="99"/>
    <w:semiHidden/>
    <w:locked/>
    <w:rsid w:val="00153E9C"/>
    <w:rPr>
      <w:rFonts w:ascii="Cambria" w:hAnsi="Cambria" w:cs="Times New Roman"/>
      <w:b/>
      <w:bCs/>
      <w:sz w:val="26"/>
      <w:szCs w:val="26"/>
      <w:lang w:val="en-GB" w:eastAsia="en-GB"/>
    </w:rPr>
  </w:style>
  <w:style w:type="paragraph" w:customStyle="1" w:styleId="1NNote">
    <w:name w:val="1 N° Note"/>
    <w:basedOn w:val="a"/>
    <w:next w:val="2Date"/>
    <w:uiPriority w:val="99"/>
    <w:rsid w:val="00437142"/>
    <w:pPr>
      <w:spacing w:before="120"/>
      <w:jc w:val="right"/>
    </w:pPr>
    <w:rPr>
      <w:b/>
      <w:caps/>
      <w:sz w:val="28"/>
    </w:rPr>
  </w:style>
  <w:style w:type="paragraph" w:customStyle="1" w:styleId="2Date">
    <w:name w:val="2 Date"/>
    <w:basedOn w:val="a"/>
    <w:next w:val="3Titre"/>
    <w:uiPriority w:val="99"/>
    <w:rsid w:val="009553EA"/>
    <w:pPr>
      <w:spacing w:before="240"/>
      <w:jc w:val="right"/>
    </w:pPr>
  </w:style>
  <w:style w:type="paragraph" w:customStyle="1" w:styleId="3Titre">
    <w:name w:val="3 Titre"/>
    <w:basedOn w:val="a"/>
    <w:next w:val="5Normal"/>
    <w:autoRedefine/>
    <w:uiPriority w:val="99"/>
    <w:rsid w:val="00437142"/>
    <w:pPr>
      <w:spacing w:after="240"/>
      <w:jc w:val="center"/>
    </w:pPr>
    <w:rPr>
      <w:b/>
      <w:sz w:val="24"/>
      <w:szCs w:val="24"/>
    </w:rPr>
  </w:style>
  <w:style w:type="paragraph" w:styleId="a3">
    <w:name w:val="footer"/>
    <w:basedOn w:val="a"/>
    <w:link w:val="Char"/>
    <w:uiPriority w:val="99"/>
    <w:rsid w:val="009553EA"/>
    <w:pPr>
      <w:tabs>
        <w:tab w:val="center" w:pos="4153"/>
        <w:tab w:val="right" w:pos="8306"/>
      </w:tabs>
    </w:pPr>
  </w:style>
  <w:style w:type="character" w:customStyle="1" w:styleId="Char">
    <w:name w:val="Υποσέλιδο Char"/>
    <w:link w:val="a3"/>
    <w:uiPriority w:val="99"/>
    <w:semiHidden/>
    <w:locked/>
    <w:rsid w:val="00153E9C"/>
    <w:rPr>
      <w:rFonts w:ascii="Arial" w:hAnsi="Arial" w:cs="Times New Roman"/>
      <w:sz w:val="20"/>
      <w:szCs w:val="20"/>
      <w:lang w:val="en-GB" w:eastAsia="en-GB"/>
    </w:rPr>
  </w:style>
  <w:style w:type="character" w:styleId="a4">
    <w:name w:val="page number"/>
    <w:uiPriority w:val="99"/>
    <w:rsid w:val="009553EA"/>
    <w:rPr>
      <w:rFonts w:cs="Times New Roman"/>
    </w:rPr>
  </w:style>
  <w:style w:type="paragraph" w:customStyle="1" w:styleId="4Chapeau">
    <w:name w:val="4 Chapeau"/>
    <w:basedOn w:val="a"/>
    <w:next w:val="5Normal"/>
    <w:autoRedefine/>
    <w:uiPriority w:val="99"/>
    <w:rsid w:val="00437142"/>
    <w:pPr>
      <w:tabs>
        <w:tab w:val="clear" w:pos="567"/>
      </w:tabs>
      <w:spacing w:before="240" w:after="240"/>
    </w:pPr>
  </w:style>
  <w:style w:type="paragraph" w:customStyle="1" w:styleId="5Normal">
    <w:name w:val="5 Normal"/>
    <w:link w:val="5NormalChar"/>
    <w:uiPriority w:val="99"/>
    <w:rsid w:val="0043714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szCs w:val="22"/>
      <w:lang w:val="en-GB" w:eastAsia="en-GB"/>
    </w:rPr>
  </w:style>
  <w:style w:type="character" w:styleId="a5">
    <w:name w:val="footnote reference"/>
    <w:uiPriority w:val="99"/>
    <w:rsid w:val="009553EA"/>
    <w:rPr>
      <w:rFonts w:ascii="Arial" w:hAnsi="Arial" w:cs="Times New Roman"/>
      <w:b/>
      <w:kern w:val="0"/>
      <w:sz w:val="20"/>
      <w:vertAlign w:val="superscript"/>
    </w:rPr>
  </w:style>
  <w:style w:type="paragraph" w:styleId="a6">
    <w:name w:val="footnote text"/>
    <w:basedOn w:val="a"/>
    <w:link w:val="Char0"/>
    <w:uiPriority w:val="99"/>
    <w:rsid w:val="009553EA"/>
    <w:pPr>
      <w:ind w:left="170" w:hanging="170"/>
    </w:pPr>
    <w:rPr>
      <w:sz w:val="20"/>
    </w:rPr>
  </w:style>
  <w:style w:type="character" w:customStyle="1" w:styleId="Char0">
    <w:name w:val="Κείμενο υποσημείωσης Char"/>
    <w:link w:val="a6"/>
    <w:uiPriority w:val="99"/>
    <w:semiHidden/>
    <w:locked/>
    <w:rsid w:val="00153E9C"/>
    <w:rPr>
      <w:rFonts w:ascii="Arial" w:hAnsi="Arial" w:cs="Times New Roman"/>
      <w:sz w:val="20"/>
      <w:szCs w:val="20"/>
      <w:lang w:val="en-GB" w:eastAsia="en-GB"/>
    </w:rPr>
  </w:style>
  <w:style w:type="paragraph" w:styleId="a7">
    <w:name w:val="header"/>
    <w:basedOn w:val="a"/>
    <w:link w:val="Char1"/>
    <w:uiPriority w:val="99"/>
    <w:rsid w:val="009553EA"/>
    <w:pPr>
      <w:tabs>
        <w:tab w:val="center" w:pos="4153"/>
        <w:tab w:val="right" w:pos="8306"/>
      </w:tabs>
    </w:pPr>
  </w:style>
  <w:style w:type="character" w:customStyle="1" w:styleId="Char1">
    <w:name w:val="Κεφαλίδα Char"/>
    <w:link w:val="a7"/>
    <w:uiPriority w:val="99"/>
    <w:semiHidden/>
    <w:locked/>
    <w:rsid w:val="00153E9C"/>
    <w:rPr>
      <w:rFonts w:ascii="Arial" w:hAnsi="Arial" w:cs="Times New Roman"/>
      <w:sz w:val="20"/>
      <w:szCs w:val="20"/>
      <w:lang w:val="en-GB" w:eastAsia="en-GB"/>
    </w:rPr>
  </w:style>
  <w:style w:type="paragraph" w:customStyle="1" w:styleId="Sous-titre1">
    <w:name w:val="Sous-titre 1"/>
    <w:basedOn w:val="a"/>
    <w:next w:val="5Normal"/>
    <w:autoRedefine/>
    <w:uiPriority w:val="99"/>
    <w:rsid w:val="00437142"/>
    <w:pPr>
      <w:jc w:val="both"/>
    </w:pPr>
    <w:rPr>
      <w:rFonts w:cs="Arial"/>
      <w:b/>
      <w:sz w:val="24"/>
      <w:szCs w:val="24"/>
    </w:rPr>
  </w:style>
  <w:style w:type="paragraph" w:customStyle="1" w:styleId="Sous-titre2">
    <w:name w:val="Sous-titre 2"/>
    <w:basedOn w:val="a"/>
    <w:next w:val="Texte2"/>
    <w:autoRedefine/>
    <w:uiPriority w:val="99"/>
    <w:rsid w:val="009553EA"/>
    <w:pPr>
      <w:spacing w:before="120" w:after="80"/>
      <w:ind w:left="284"/>
    </w:pPr>
    <w:rPr>
      <w:b/>
    </w:rPr>
  </w:style>
  <w:style w:type="paragraph" w:customStyle="1" w:styleId="Sous-titre3">
    <w:name w:val="Sous-titre 3"/>
    <w:basedOn w:val="a"/>
    <w:next w:val="Texte3"/>
    <w:autoRedefine/>
    <w:uiPriority w:val="99"/>
    <w:rsid w:val="009553EA"/>
    <w:pPr>
      <w:spacing w:before="120" w:after="80"/>
      <w:ind w:left="567"/>
    </w:pPr>
    <w:rPr>
      <w:b/>
      <w:i/>
    </w:rPr>
  </w:style>
  <w:style w:type="paragraph" w:customStyle="1" w:styleId="Texte1">
    <w:name w:val="Texte 1"/>
    <w:basedOn w:val="a"/>
    <w:uiPriority w:val="99"/>
    <w:rsid w:val="00437142"/>
    <w:pPr>
      <w:spacing w:after="80"/>
    </w:pPr>
  </w:style>
  <w:style w:type="paragraph" w:customStyle="1" w:styleId="Texte2">
    <w:name w:val="Texte 2"/>
    <w:basedOn w:val="a"/>
    <w:uiPriority w:val="99"/>
    <w:rsid w:val="00437142"/>
    <w:pPr>
      <w:tabs>
        <w:tab w:val="left" w:pos="720"/>
      </w:tabs>
      <w:suppressAutoHyphens/>
      <w:spacing w:after="80"/>
      <w:ind w:left="284"/>
    </w:pPr>
  </w:style>
  <w:style w:type="paragraph" w:customStyle="1" w:styleId="Texte3">
    <w:name w:val="Texte 3"/>
    <w:basedOn w:val="a"/>
    <w:uiPriority w:val="99"/>
    <w:rsid w:val="00437142"/>
    <w:pPr>
      <w:ind w:left="567"/>
    </w:pPr>
  </w:style>
  <w:style w:type="paragraph" w:customStyle="1" w:styleId="Tiret1">
    <w:name w:val="Tiret 1"/>
    <w:basedOn w:val="Texte1"/>
    <w:autoRedefine/>
    <w:uiPriority w:val="99"/>
    <w:rsid w:val="00437142"/>
    <w:pPr>
      <w:numPr>
        <w:numId w:val="7"/>
      </w:numPr>
      <w:suppressAutoHyphens/>
      <w:spacing w:after="40"/>
      <w:ind w:left="540" w:right="57" w:hanging="180"/>
      <w:jc w:val="both"/>
    </w:pPr>
  </w:style>
  <w:style w:type="paragraph" w:customStyle="1" w:styleId="Tiret2">
    <w:name w:val="Tiret 2"/>
    <w:basedOn w:val="Texte2"/>
    <w:uiPriority w:val="99"/>
    <w:rsid w:val="00437142"/>
    <w:pPr>
      <w:numPr>
        <w:numId w:val="2"/>
      </w:numPr>
      <w:tabs>
        <w:tab w:val="clear" w:pos="284"/>
        <w:tab w:val="clear" w:pos="644"/>
        <w:tab w:val="clear" w:pos="720"/>
        <w:tab w:val="clear" w:pos="1418"/>
        <w:tab w:val="clear" w:pos="1701"/>
        <w:tab w:val="clear" w:pos="1985"/>
        <w:tab w:val="clear" w:pos="2268"/>
        <w:tab w:val="clear" w:pos="2552"/>
        <w:tab w:val="clear" w:pos="3119"/>
        <w:tab w:val="clear" w:pos="4253"/>
        <w:tab w:val="clear" w:pos="5954"/>
        <w:tab w:val="clear" w:pos="8222"/>
        <w:tab w:val="clear" w:pos="11057"/>
      </w:tabs>
      <w:spacing w:after="40"/>
      <w:ind w:left="568" w:hanging="284"/>
    </w:pPr>
  </w:style>
  <w:style w:type="paragraph" w:customStyle="1" w:styleId="Tiret3">
    <w:name w:val="Tiret 3"/>
    <w:basedOn w:val="Texte3"/>
    <w:autoRedefine/>
    <w:uiPriority w:val="99"/>
    <w:rsid w:val="00437142"/>
    <w:pPr>
      <w:numPr>
        <w:numId w:val="4"/>
      </w:numPr>
      <w:spacing w:after="40"/>
    </w:pPr>
  </w:style>
  <w:style w:type="paragraph" w:customStyle="1" w:styleId="EuropeanCommissionPR">
    <w:name w:val="EuropeanCommissionPR"/>
    <w:basedOn w:val="3"/>
    <w:next w:val="3Titre"/>
    <w:link w:val="EuropeanCommissionPRCharChar"/>
    <w:uiPriority w:val="99"/>
    <w:rsid w:val="00437142"/>
    <w:pPr>
      <w:spacing w:before="360"/>
      <w:jc w:val="center"/>
    </w:pPr>
    <w:rPr>
      <w:rFonts w:cs="Times New Roman"/>
      <w:bCs w:val="0"/>
      <w:smallCaps/>
      <w:szCs w:val="20"/>
    </w:rPr>
  </w:style>
  <w:style w:type="table" w:styleId="a8">
    <w:name w:val="Table Grid"/>
    <w:basedOn w:val="a1"/>
    <w:uiPriority w:val="99"/>
    <w:rsid w:val="00437142"/>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aliases w:val="Char1"/>
    <w:uiPriority w:val="99"/>
    <w:rsid w:val="00437142"/>
    <w:rPr>
      <w:rFonts w:cs="Times New Roman"/>
      <w:color w:val="0000FF"/>
      <w:u w:val="single"/>
    </w:rPr>
  </w:style>
  <w:style w:type="paragraph" w:customStyle="1" w:styleId="a3520normalp3">
    <w:name w:val="a__35__20_normal_p3"/>
    <w:basedOn w:val="a"/>
    <w:uiPriority w:val="99"/>
    <w:rsid w:val="00CD03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uppressAutoHyphens/>
      <w:spacing w:after="120"/>
    </w:pPr>
    <w:rPr>
      <w:rFonts w:ascii="Times New Roman" w:hAnsi="Times New Roman"/>
      <w:b/>
      <w:bCs/>
      <w:sz w:val="24"/>
      <w:szCs w:val="24"/>
      <w:lang w:eastAsia="ar-SA"/>
    </w:rPr>
  </w:style>
  <w:style w:type="paragraph" w:styleId="Web">
    <w:name w:val="Normal (Web)"/>
    <w:basedOn w:val="a"/>
    <w:uiPriority w:val="99"/>
    <w:rsid w:val="00CD0316"/>
    <w:pPr>
      <w:tabs>
        <w:tab w:val="clear" w:pos="284"/>
        <w:tab w:val="clear" w:pos="567"/>
        <w:tab w:val="clear" w:pos="851"/>
        <w:tab w:val="clear" w:pos="1134"/>
        <w:tab w:val="clear" w:pos="1418"/>
        <w:tab w:val="clear" w:pos="1701"/>
        <w:tab w:val="clear" w:pos="1985"/>
        <w:tab w:val="clear" w:pos="2268"/>
        <w:tab w:val="clear" w:pos="2552"/>
        <w:tab w:val="clear" w:pos="3119"/>
        <w:tab w:val="clear" w:pos="4253"/>
        <w:tab w:val="clear" w:pos="5954"/>
        <w:tab w:val="clear" w:pos="8222"/>
        <w:tab w:val="clear" w:pos="11057"/>
      </w:tabs>
      <w:spacing w:before="100" w:beforeAutospacing="1" w:after="100" w:afterAutospacing="1"/>
    </w:pPr>
    <w:rPr>
      <w:rFonts w:ascii="Times New Roman" w:hAnsi="Times New Roman"/>
      <w:sz w:val="24"/>
      <w:szCs w:val="24"/>
    </w:rPr>
  </w:style>
  <w:style w:type="character" w:styleId="-0">
    <w:name w:val="FollowedHyperlink"/>
    <w:uiPriority w:val="99"/>
    <w:rsid w:val="00437142"/>
    <w:rPr>
      <w:rFonts w:cs="Times New Roman"/>
      <w:color w:val="800080"/>
      <w:u w:val="single"/>
    </w:rPr>
  </w:style>
  <w:style w:type="character" w:customStyle="1" w:styleId="5NormalChar">
    <w:name w:val="5 Normal Char"/>
    <w:link w:val="5Normal"/>
    <w:uiPriority w:val="99"/>
    <w:locked/>
    <w:rsid w:val="00437142"/>
    <w:rPr>
      <w:rFonts w:ascii="Arial" w:hAnsi="Arial"/>
      <w:spacing w:val="-2"/>
      <w:sz w:val="22"/>
      <w:szCs w:val="22"/>
      <w:lang w:val="en-GB" w:eastAsia="en-GB" w:bidi="ar-SA"/>
    </w:rPr>
  </w:style>
  <w:style w:type="character" w:styleId="a9">
    <w:name w:val="Strong"/>
    <w:uiPriority w:val="99"/>
    <w:qFormat/>
    <w:rsid w:val="00437142"/>
    <w:rPr>
      <w:rFonts w:cs="Times New Roman"/>
      <w:b/>
    </w:rPr>
  </w:style>
  <w:style w:type="paragraph" w:styleId="aa">
    <w:name w:val="Balloon Text"/>
    <w:basedOn w:val="a"/>
    <w:link w:val="Char2"/>
    <w:uiPriority w:val="99"/>
    <w:semiHidden/>
    <w:rsid w:val="00437142"/>
    <w:rPr>
      <w:rFonts w:ascii="Tahoma" w:hAnsi="Tahoma" w:cs="Tahoma"/>
      <w:sz w:val="16"/>
      <w:szCs w:val="16"/>
    </w:rPr>
  </w:style>
  <w:style w:type="character" w:customStyle="1" w:styleId="Char2">
    <w:name w:val="Κείμενο πλαισίου Char"/>
    <w:link w:val="aa"/>
    <w:uiPriority w:val="99"/>
    <w:semiHidden/>
    <w:locked/>
    <w:rsid w:val="00153E9C"/>
    <w:rPr>
      <w:rFonts w:cs="Times New Roman"/>
      <w:sz w:val="2"/>
      <w:lang w:val="en-GB" w:eastAsia="en-GB"/>
    </w:rPr>
  </w:style>
  <w:style w:type="paragraph" w:customStyle="1" w:styleId="ColorfulShading-Accent11">
    <w:name w:val="Colorful Shading - Accent 11"/>
    <w:hidden/>
    <w:uiPriority w:val="99"/>
    <w:semiHidden/>
    <w:rsid w:val="00437142"/>
    <w:rPr>
      <w:rFonts w:ascii="Arial" w:hAnsi="Arial"/>
      <w:sz w:val="22"/>
      <w:lang w:val="en-GB" w:eastAsia="en-GB"/>
    </w:rPr>
  </w:style>
  <w:style w:type="character" w:customStyle="1" w:styleId="st">
    <w:name w:val="st"/>
    <w:uiPriority w:val="99"/>
    <w:rsid w:val="00437142"/>
    <w:rPr>
      <w:rFonts w:cs="Times New Roman"/>
    </w:rPr>
  </w:style>
  <w:style w:type="character" w:customStyle="1" w:styleId="EuropeanCommissionPRCharChar">
    <w:name w:val="EuropeanCommissionPR Char Char"/>
    <w:link w:val="EuropeanCommissionPR"/>
    <w:uiPriority w:val="99"/>
    <w:locked/>
    <w:rsid w:val="00437142"/>
    <w:rPr>
      <w:rFonts w:ascii="Arial" w:hAnsi="Arial"/>
      <w:b/>
      <w:smallCaps/>
      <w:sz w:val="26"/>
      <w:lang w:val="en-GB" w:eastAsia="en-GB"/>
    </w:rPr>
  </w:style>
  <w:style w:type="character" w:styleId="ab">
    <w:name w:val="annotation reference"/>
    <w:uiPriority w:val="99"/>
    <w:rsid w:val="00105DD9"/>
    <w:rPr>
      <w:rFonts w:cs="Times New Roman"/>
      <w:sz w:val="16"/>
    </w:rPr>
  </w:style>
  <w:style w:type="paragraph" w:styleId="ac">
    <w:name w:val="annotation text"/>
    <w:basedOn w:val="a"/>
    <w:link w:val="Char3"/>
    <w:uiPriority w:val="99"/>
    <w:rsid w:val="00105DD9"/>
    <w:rPr>
      <w:sz w:val="20"/>
    </w:rPr>
  </w:style>
  <w:style w:type="character" w:customStyle="1" w:styleId="Char3">
    <w:name w:val="Κείμενο σχολίου Char"/>
    <w:link w:val="ac"/>
    <w:uiPriority w:val="99"/>
    <w:locked/>
    <w:rsid w:val="00105DD9"/>
    <w:rPr>
      <w:rFonts w:ascii="Arial" w:hAnsi="Arial" w:cs="Times New Roman"/>
      <w:lang w:val="en-GB" w:eastAsia="en-GB"/>
    </w:rPr>
  </w:style>
  <w:style w:type="paragraph" w:styleId="ad">
    <w:name w:val="annotation subject"/>
    <w:basedOn w:val="ac"/>
    <w:next w:val="ac"/>
    <w:link w:val="Char4"/>
    <w:uiPriority w:val="99"/>
    <w:rsid w:val="00105DD9"/>
    <w:rPr>
      <w:b/>
      <w:bCs/>
    </w:rPr>
  </w:style>
  <w:style w:type="character" w:customStyle="1" w:styleId="Char4">
    <w:name w:val="Θέμα σχολίου Char"/>
    <w:link w:val="ad"/>
    <w:uiPriority w:val="99"/>
    <w:locked/>
    <w:rsid w:val="00105DD9"/>
    <w:rPr>
      <w:rFonts w:ascii="Arial" w:hAnsi="Arial" w:cs="Times New Roman"/>
      <w:b/>
      <w:lang w:val="en-GB" w:eastAsia="en-GB"/>
    </w:rPr>
  </w:style>
  <w:style w:type="paragraph" w:styleId="ae">
    <w:name w:val="Revision"/>
    <w:hidden/>
    <w:uiPriority w:val="99"/>
    <w:rsid w:val="00E96C0A"/>
    <w:rPr>
      <w:rFonts w:ascii="Arial" w:hAnsi="Arial"/>
      <w:sz w:val="22"/>
      <w:lang w:val="en-GB" w:eastAsia="en-GB"/>
    </w:rPr>
  </w:style>
  <w:style w:type="character" w:customStyle="1" w:styleId="apple-converted-space">
    <w:name w:val="apple-converted-space"/>
    <w:uiPriority w:val="99"/>
    <w:rsid w:val="0083397F"/>
  </w:style>
  <w:style w:type="character" w:styleId="HTML">
    <w:name w:val="HTML Cite"/>
    <w:uiPriority w:val="99"/>
    <w:semiHidden/>
    <w:rsid w:val="00FF3FE7"/>
    <w:rPr>
      <w:rFonts w:cs="Times New Roman"/>
      <w:i/>
      <w:iCs/>
    </w:rPr>
  </w:style>
  <w:style w:type="paragraph" w:styleId="af">
    <w:name w:val="Subtitle"/>
    <w:basedOn w:val="a"/>
    <w:next w:val="a"/>
    <w:link w:val="Char5"/>
    <w:qFormat/>
    <w:locked/>
    <w:rsid w:val="003710F4"/>
    <w:pPr>
      <w:spacing w:after="60"/>
      <w:jc w:val="center"/>
      <w:outlineLvl w:val="1"/>
    </w:pPr>
    <w:rPr>
      <w:rFonts w:ascii="Cambria" w:hAnsi="Cambria"/>
      <w:sz w:val="24"/>
      <w:szCs w:val="24"/>
    </w:rPr>
  </w:style>
  <w:style w:type="character" w:customStyle="1" w:styleId="Char5">
    <w:name w:val="Υπότιτλος Char"/>
    <w:link w:val="af"/>
    <w:rsid w:val="003710F4"/>
    <w:rPr>
      <w:rFonts w:ascii="Cambria" w:eastAsia="Times New Roman" w:hAnsi="Cambria" w:cs="Times New Roman"/>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268590511">
      <w:marLeft w:val="0"/>
      <w:marRight w:val="0"/>
      <w:marTop w:val="0"/>
      <w:marBottom w:val="0"/>
      <w:divBdr>
        <w:top w:val="none" w:sz="0" w:space="0" w:color="auto"/>
        <w:left w:val="none" w:sz="0" w:space="0" w:color="auto"/>
        <w:bottom w:val="none" w:sz="0" w:space="0" w:color="auto"/>
        <w:right w:val="none" w:sz="0" w:space="0" w:color="auto"/>
      </w:divBdr>
      <w:divsChild>
        <w:div w:id="268590507">
          <w:marLeft w:val="0"/>
          <w:marRight w:val="0"/>
          <w:marTop w:val="0"/>
          <w:marBottom w:val="0"/>
          <w:divBdr>
            <w:top w:val="none" w:sz="0" w:space="0" w:color="auto"/>
            <w:left w:val="none" w:sz="0" w:space="0" w:color="auto"/>
            <w:bottom w:val="none" w:sz="0" w:space="0" w:color="auto"/>
            <w:right w:val="none" w:sz="0" w:space="0" w:color="auto"/>
          </w:divBdr>
        </w:div>
        <w:div w:id="268590510">
          <w:marLeft w:val="0"/>
          <w:marRight w:val="0"/>
          <w:marTop w:val="0"/>
          <w:marBottom w:val="0"/>
          <w:divBdr>
            <w:top w:val="none" w:sz="0" w:space="0" w:color="auto"/>
            <w:left w:val="none" w:sz="0" w:space="0" w:color="auto"/>
            <w:bottom w:val="none" w:sz="0" w:space="0" w:color="auto"/>
            <w:right w:val="none" w:sz="0" w:space="0" w:color="auto"/>
          </w:divBdr>
        </w:div>
        <w:div w:id="268590519">
          <w:marLeft w:val="0"/>
          <w:marRight w:val="0"/>
          <w:marTop w:val="0"/>
          <w:marBottom w:val="0"/>
          <w:divBdr>
            <w:top w:val="none" w:sz="0" w:space="0" w:color="auto"/>
            <w:left w:val="none" w:sz="0" w:space="0" w:color="auto"/>
            <w:bottom w:val="none" w:sz="0" w:space="0" w:color="auto"/>
            <w:right w:val="none" w:sz="0" w:space="0" w:color="auto"/>
          </w:divBdr>
        </w:div>
        <w:div w:id="268590542">
          <w:marLeft w:val="0"/>
          <w:marRight w:val="0"/>
          <w:marTop w:val="0"/>
          <w:marBottom w:val="0"/>
          <w:divBdr>
            <w:top w:val="none" w:sz="0" w:space="0" w:color="auto"/>
            <w:left w:val="none" w:sz="0" w:space="0" w:color="auto"/>
            <w:bottom w:val="none" w:sz="0" w:space="0" w:color="auto"/>
            <w:right w:val="none" w:sz="0" w:space="0" w:color="auto"/>
          </w:divBdr>
        </w:div>
        <w:div w:id="268590564">
          <w:marLeft w:val="0"/>
          <w:marRight w:val="0"/>
          <w:marTop w:val="0"/>
          <w:marBottom w:val="0"/>
          <w:divBdr>
            <w:top w:val="none" w:sz="0" w:space="0" w:color="auto"/>
            <w:left w:val="none" w:sz="0" w:space="0" w:color="auto"/>
            <w:bottom w:val="none" w:sz="0" w:space="0" w:color="auto"/>
            <w:right w:val="none" w:sz="0" w:space="0" w:color="auto"/>
          </w:divBdr>
        </w:div>
        <w:div w:id="268590574">
          <w:marLeft w:val="0"/>
          <w:marRight w:val="0"/>
          <w:marTop w:val="0"/>
          <w:marBottom w:val="0"/>
          <w:divBdr>
            <w:top w:val="none" w:sz="0" w:space="0" w:color="auto"/>
            <w:left w:val="none" w:sz="0" w:space="0" w:color="auto"/>
            <w:bottom w:val="none" w:sz="0" w:space="0" w:color="auto"/>
            <w:right w:val="none" w:sz="0" w:space="0" w:color="auto"/>
          </w:divBdr>
        </w:div>
        <w:div w:id="268590581">
          <w:marLeft w:val="0"/>
          <w:marRight w:val="0"/>
          <w:marTop w:val="0"/>
          <w:marBottom w:val="0"/>
          <w:divBdr>
            <w:top w:val="none" w:sz="0" w:space="0" w:color="auto"/>
            <w:left w:val="none" w:sz="0" w:space="0" w:color="auto"/>
            <w:bottom w:val="none" w:sz="0" w:space="0" w:color="auto"/>
            <w:right w:val="none" w:sz="0" w:space="0" w:color="auto"/>
          </w:divBdr>
        </w:div>
        <w:div w:id="268590600">
          <w:marLeft w:val="0"/>
          <w:marRight w:val="0"/>
          <w:marTop w:val="0"/>
          <w:marBottom w:val="0"/>
          <w:divBdr>
            <w:top w:val="none" w:sz="0" w:space="0" w:color="auto"/>
            <w:left w:val="none" w:sz="0" w:space="0" w:color="auto"/>
            <w:bottom w:val="none" w:sz="0" w:space="0" w:color="auto"/>
            <w:right w:val="none" w:sz="0" w:space="0" w:color="auto"/>
          </w:divBdr>
        </w:div>
      </w:divsChild>
    </w:div>
    <w:div w:id="268590513">
      <w:marLeft w:val="0"/>
      <w:marRight w:val="0"/>
      <w:marTop w:val="0"/>
      <w:marBottom w:val="0"/>
      <w:divBdr>
        <w:top w:val="none" w:sz="0" w:space="0" w:color="auto"/>
        <w:left w:val="none" w:sz="0" w:space="0" w:color="auto"/>
        <w:bottom w:val="none" w:sz="0" w:space="0" w:color="auto"/>
        <w:right w:val="none" w:sz="0" w:space="0" w:color="auto"/>
      </w:divBdr>
    </w:div>
    <w:div w:id="268590514">
      <w:marLeft w:val="0"/>
      <w:marRight w:val="0"/>
      <w:marTop w:val="0"/>
      <w:marBottom w:val="0"/>
      <w:divBdr>
        <w:top w:val="none" w:sz="0" w:space="0" w:color="auto"/>
        <w:left w:val="none" w:sz="0" w:space="0" w:color="auto"/>
        <w:bottom w:val="none" w:sz="0" w:space="0" w:color="auto"/>
        <w:right w:val="none" w:sz="0" w:space="0" w:color="auto"/>
      </w:divBdr>
      <w:divsChild>
        <w:div w:id="268590587">
          <w:marLeft w:val="0"/>
          <w:marRight w:val="0"/>
          <w:marTop w:val="0"/>
          <w:marBottom w:val="0"/>
          <w:divBdr>
            <w:top w:val="none" w:sz="0" w:space="0" w:color="auto"/>
            <w:left w:val="none" w:sz="0" w:space="0" w:color="auto"/>
            <w:bottom w:val="none" w:sz="0" w:space="0" w:color="auto"/>
            <w:right w:val="none" w:sz="0" w:space="0" w:color="auto"/>
          </w:divBdr>
          <w:divsChild>
            <w:div w:id="268590509">
              <w:marLeft w:val="0"/>
              <w:marRight w:val="0"/>
              <w:marTop w:val="0"/>
              <w:marBottom w:val="0"/>
              <w:divBdr>
                <w:top w:val="none" w:sz="0" w:space="0" w:color="auto"/>
                <w:left w:val="none" w:sz="0" w:space="0" w:color="auto"/>
                <w:bottom w:val="none" w:sz="0" w:space="0" w:color="auto"/>
                <w:right w:val="none" w:sz="0" w:space="0" w:color="auto"/>
              </w:divBdr>
            </w:div>
            <w:div w:id="268590523">
              <w:marLeft w:val="0"/>
              <w:marRight w:val="0"/>
              <w:marTop w:val="0"/>
              <w:marBottom w:val="0"/>
              <w:divBdr>
                <w:top w:val="none" w:sz="0" w:space="0" w:color="auto"/>
                <w:left w:val="none" w:sz="0" w:space="0" w:color="auto"/>
                <w:bottom w:val="none" w:sz="0" w:space="0" w:color="auto"/>
                <w:right w:val="none" w:sz="0" w:space="0" w:color="auto"/>
              </w:divBdr>
            </w:div>
            <w:div w:id="268590533">
              <w:marLeft w:val="0"/>
              <w:marRight w:val="0"/>
              <w:marTop w:val="0"/>
              <w:marBottom w:val="0"/>
              <w:divBdr>
                <w:top w:val="none" w:sz="0" w:space="0" w:color="auto"/>
                <w:left w:val="none" w:sz="0" w:space="0" w:color="auto"/>
                <w:bottom w:val="none" w:sz="0" w:space="0" w:color="auto"/>
                <w:right w:val="none" w:sz="0" w:space="0" w:color="auto"/>
              </w:divBdr>
            </w:div>
            <w:div w:id="268590545">
              <w:marLeft w:val="0"/>
              <w:marRight w:val="0"/>
              <w:marTop w:val="0"/>
              <w:marBottom w:val="0"/>
              <w:divBdr>
                <w:top w:val="none" w:sz="0" w:space="0" w:color="auto"/>
                <w:left w:val="none" w:sz="0" w:space="0" w:color="auto"/>
                <w:bottom w:val="none" w:sz="0" w:space="0" w:color="auto"/>
                <w:right w:val="none" w:sz="0" w:space="0" w:color="auto"/>
              </w:divBdr>
            </w:div>
            <w:div w:id="268590554">
              <w:marLeft w:val="0"/>
              <w:marRight w:val="0"/>
              <w:marTop w:val="0"/>
              <w:marBottom w:val="0"/>
              <w:divBdr>
                <w:top w:val="none" w:sz="0" w:space="0" w:color="auto"/>
                <w:left w:val="none" w:sz="0" w:space="0" w:color="auto"/>
                <w:bottom w:val="none" w:sz="0" w:space="0" w:color="auto"/>
                <w:right w:val="none" w:sz="0" w:space="0" w:color="auto"/>
              </w:divBdr>
            </w:div>
            <w:div w:id="268590563">
              <w:marLeft w:val="0"/>
              <w:marRight w:val="0"/>
              <w:marTop w:val="0"/>
              <w:marBottom w:val="0"/>
              <w:divBdr>
                <w:top w:val="none" w:sz="0" w:space="0" w:color="auto"/>
                <w:left w:val="none" w:sz="0" w:space="0" w:color="auto"/>
                <w:bottom w:val="none" w:sz="0" w:space="0" w:color="auto"/>
                <w:right w:val="none" w:sz="0" w:space="0" w:color="auto"/>
              </w:divBdr>
            </w:div>
            <w:div w:id="268590567">
              <w:marLeft w:val="0"/>
              <w:marRight w:val="0"/>
              <w:marTop w:val="0"/>
              <w:marBottom w:val="0"/>
              <w:divBdr>
                <w:top w:val="none" w:sz="0" w:space="0" w:color="auto"/>
                <w:left w:val="none" w:sz="0" w:space="0" w:color="auto"/>
                <w:bottom w:val="none" w:sz="0" w:space="0" w:color="auto"/>
                <w:right w:val="none" w:sz="0" w:space="0" w:color="auto"/>
              </w:divBdr>
            </w:div>
            <w:div w:id="268590589">
              <w:marLeft w:val="0"/>
              <w:marRight w:val="0"/>
              <w:marTop w:val="0"/>
              <w:marBottom w:val="0"/>
              <w:divBdr>
                <w:top w:val="none" w:sz="0" w:space="0" w:color="auto"/>
                <w:left w:val="none" w:sz="0" w:space="0" w:color="auto"/>
                <w:bottom w:val="none" w:sz="0" w:space="0" w:color="auto"/>
                <w:right w:val="none" w:sz="0" w:space="0" w:color="auto"/>
              </w:divBdr>
            </w:div>
            <w:div w:id="268590602">
              <w:marLeft w:val="0"/>
              <w:marRight w:val="0"/>
              <w:marTop w:val="0"/>
              <w:marBottom w:val="0"/>
              <w:divBdr>
                <w:top w:val="none" w:sz="0" w:space="0" w:color="auto"/>
                <w:left w:val="none" w:sz="0" w:space="0" w:color="auto"/>
                <w:bottom w:val="none" w:sz="0" w:space="0" w:color="auto"/>
                <w:right w:val="none" w:sz="0" w:space="0" w:color="auto"/>
              </w:divBdr>
            </w:div>
            <w:div w:id="26859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15">
      <w:marLeft w:val="0"/>
      <w:marRight w:val="0"/>
      <w:marTop w:val="0"/>
      <w:marBottom w:val="0"/>
      <w:divBdr>
        <w:top w:val="none" w:sz="0" w:space="0" w:color="auto"/>
        <w:left w:val="none" w:sz="0" w:space="0" w:color="auto"/>
        <w:bottom w:val="none" w:sz="0" w:space="0" w:color="auto"/>
        <w:right w:val="none" w:sz="0" w:space="0" w:color="auto"/>
      </w:divBdr>
    </w:div>
    <w:div w:id="268590516">
      <w:marLeft w:val="0"/>
      <w:marRight w:val="0"/>
      <w:marTop w:val="0"/>
      <w:marBottom w:val="0"/>
      <w:divBdr>
        <w:top w:val="none" w:sz="0" w:space="0" w:color="auto"/>
        <w:left w:val="none" w:sz="0" w:space="0" w:color="auto"/>
        <w:bottom w:val="none" w:sz="0" w:space="0" w:color="auto"/>
        <w:right w:val="none" w:sz="0" w:space="0" w:color="auto"/>
      </w:divBdr>
    </w:div>
    <w:div w:id="268590517">
      <w:marLeft w:val="0"/>
      <w:marRight w:val="0"/>
      <w:marTop w:val="0"/>
      <w:marBottom w:val="0"/>
      <w:divBdr>
        <w:top w:val="none" w:sz="0" w:space="0" w:color="auto"/>
        <w:left w:val="none" w:sz="0" w:space="0" w:color="auto"/>
        <w:bottom w:val="none" w:sz="0" w:space="0" w:color="auto"/>
        <w:right w:val="none" w:sz="0" w:space="0" w:color="auto"/>
      </w:divBdr>
    </w:div>
    <w:div w:id="268590518">
      <w:marLeft w:val="0"/>
      <w:marRight w:val="0"/>
      <w:marTop w:val="0"/>
      <w:marBottom w:val="0"/>
      <w:divBdr>
        <w:top w:val="none" w:sz="0" w:space="0" w:color="auto"/>
        <w:left w:val="none" w:sz="0" w:space="0" w:color="auto"/>
        <w:bottom w:val="none" w:sz="0" w:space="0" w:color="auto"/>
        <w:right w:val="none" w:sz="0" w:space="0" w:color="auto"/>
      </w:divBdr>
      <w:divsChild>
        <w:div w:id="268590508">
          <w:marLeft w:val="0"/>
          <w:marRight w:val="0"/>
          <w:marTop w:val="0"/>
          <w:marBottom w:val="0"/>
          <w:divBdr>
            <w:top w:val="none" w:sz="0" w:space="0" w:color="auto"/>
            <w:left w:val="none" w:sz="0" w:space="0" w:color="auto"/>
            <w:bottom w:val="none" w:sz="0" w:space="0" w:color="auto"/>
            <w:right w:val="none" w:sz="0" w:space="0" w:color="auto"/>
          </w:divBdr>
        </w:div>
        <w:div w:id="268590531">
          <w:marLeft w:val="0"/>
          <w:marRight w:val="0"/>
          <w:marTop w:val="0"/>
          <w:marBottom w:val="0"/>
          <w:divBdr>
            <w:top w:val="none" w:sz="0" w:space="0" w:color="auto"/>
            <w:left w:val="none" w:sz="0" w:space="0" w:color="auto"/>
            <w:bottom w:val="none" w:sz="0" w:space="0" w:color="auto"/>
            <w:right w:val="none" w:sz="0" w:space="0" w:color="auto"/>
          </w:divBdr>
        </w:div>
      </w:divsChild>
    </w:div>
    <w:div w:id="268590521">
      <w:marLeft w:val="0"/>
      <w:marRight w:val="0"/>
      <w:marTop w:val="0"/>
      <w:marBottom w:val="0"/>
      <w:divBdr>
        <w:top w:val="none" w:sz="0" w:space="0" w:color="auto"/>
        <w:left w:val="none" w:sz="0" w:space="0" w:color="auto"/>
        <w:bottom w:val="none" w:sz="0" w:space="0" w:color="auto"/>
        <w:right w:val="none" w:sz="0" w:space="0" w:color="auto"/>
      </w:divBdr>
    </w:div>
    <w:div w:id="268590525">
      <w:marLeft w:val="0"/>
      <w:marRight w:val="0"/>
      <w:marTop w:val="0"/>
      <w:marBottom w:val="0"/>
      <w:divBdr>
        <w:top w:val="none" w:sz="0" w:space="0" w:color="auto"/>
        <w:left w:val="none" w:sz="0" w:space="0" w:color="auto"/>
        <w:bottom w:val="none" w:sz="0" w:space="0" w:color="auto"/>
        <w:right w:val="none" w:sz="0" w:space="0" w:color="auto"/>
      </w:divBdr>
      <w:divsChild>
        <w:div w:id="268590532">
          <w:marLeft w:val="0"/>
          <w:marRight w:val="0"/>
          <w:marTop w:val="0"/>
          <w:marBottom w:val="0"/>
          <w:divBdr>
            <w:top w:val="none" w:sz="0" w:space="0" w:color="auto"/>
            <w:left w:val="none" w:sz="0" w:space="0" w:color="auto"/>
            <w:bottom w:val="none" w:sz="0" w:space="0" w:color="auto"/>
            <w:right w:val="none" w:sz="0" w:space="0" w:color="auto"/>
          </w:divBdr>
          <w:divsChild>
            <w:div w:id="268590537">
              <w:marLeft w:val="0"/>
              <w:marRight w:val="0"/>
              <w:marTop w:val="0"/>
              <w:marBottom w:val="0"/>
              <w:divBdr>
                <w:top w:val="none" w:sz="0" w:space="0" w:color="auto"/>
                <w:left w:val="none" w:sz="0" w:space="0" w:color="auto"/>
                <w:bottom w:val="none" w:sz="0" w:space="0" w:color="auto"/>
                <w:right w:val="none" w:sz="0" w:space="0" w:color="auto"/>
              </w:divBdr>
            </w:div>
            <w:div w:id="268590549">
              <w:marLeft w:val="0"/>
              <w:marRight w:val="0"/>
              <w:marTop w:val="0"/>
              <w:marBottom w:val="0"/>
              <w:divBdr>
                <w:top w:val="none" w:sz="0" w:space="0" w:color="auto"/>
                <w:left w:val="none" w:sz="0" w:space="0" w:color="auto"/>
                <w:bottom w:val="none" w:sz="0" w:space="0" w:color="auto"/>
                <w:right w:val="none" w:sz="0" w:space="0" w:color="auto"/>
              </w:divBdr>
            </w:div>
            <w:div w:id="268590555">
              <w:marLeft w:val="0"/>
              <w:marRight w:val="0"/>
              <w:marTop w:val="0"/>
              <w:marBottom w:val="0"/>
              <w:divBdr>
                <w:top w:val="none" w:sz="0" w:space="0" w:color="auto"/>
                <w:left w:val="none" w:sz="0" w:space="0" w:color="auto"/>
                <w:bottom w:val="none" w:sz="0" w:space="0" w:color="auto"/>
                <w:right w:val="none" w:sz="0" w:space="0" w:color="auto"/>
              </w:divBdr>
            </w:div>
            <w:div w:id="268590566">
              <w:marLeft w:val="0"/>
              <w:marRight w:val="0"/>
              <w:marTop w:val="0"/>
              <w:marBottom w:val="0"/>
              <w:divBdr>
                <w:top w:val="none" w:sz="0" w:space="0" w:color="auto"/>
                <w:left w:val="none" w:sz="0" w:space="0" w:color="auto"/>
                <w:bottom w:val="none" w:sz="0" w:space="0" w:color="auto"/>
                <w:right w:val="none" w:sz="0" w:space="0" w:color="auto"/>
              </w:divBdr>
            </w:div>
            <w:div w:id="268590569">
              <w:marLeft w:val="0"/>
              <w:marRight w:val="0"/>
              <w:marTop w:val="0"/>
              <w:marBottom w:val="0"/>
              <w:divBdr>
                <w:top w:val="none" w:sz="0" w:space="0" w:color="auto"/>
                <w:left w:val="none" w:sz="0" w:space="0" w:color="auto"/>
                <w:bottom w:val="none" w:sz="0" w:space="0" w:color="auto"/>
                <w:right w:val="none" w:sz="0" w:space="0" w:color="auto"/>
              </w:divBdr>
            </w:div>
            <w:div w:id="268590585">
              <w:marLeft w:val="0"/>
              <w:marRight w:val="0"/>
              <w:marTop w:val="0"/>
              <w:marBottom w:val="0"/>
              <w:divBdr>
                <w:top w:val="none" w:sz="0" w:space="0" w:color="auto"/>
                <w:left w:val="none" w:sz="0" w:space="0" w:color="auto"/>
                <w:bottom w:val="none" w:sz="0" w:space="0" w:color="auto"/>
                <w:right w:val="none" w:sz="0" w:space="0" w:color="auto"/>
              </w:divBdr>
            </w:div>
            <w:div w:id="268590591">
              <w:marLeft w:val="0"/>
              <w:marRight w:val="0"/>
              <w:marTop w:val="0"/>
              <w:marBottom w:val="0"/>
              <w:divBdr>
                <w:top w:val="none" w:sz="0" w:space="0" w:color="auto"/>
                <w:left w:val="none" w:sz="0" w:space="0" w:color="auto"/>
                <w:bottom w:val="none" w:sz="0" w:space="0" w:color="auto"/>
                <w:right w:val="none" w:sz="0" w:space="0" w:color="auto"/>
              </w:divBdr>
            </w:div>
            <w:div w:id="268590595">
              <w:marLeft w:val="0"/>
              <w:marRight w:val="0"/>
              <w:marTop w:val="0"/>
              <w:marBottom w:val="0"/>
              <w:divBdr>
                <w:top w:val="none" w:sz="0" w:space="0" w:color="auto"/>
                <w:left w:val="none" w:sz="0" w:space="0" w:color="auto"/>
                <w:bottom w:val="none" w:sz="0" w:space="0" w:color="auto"/>
                <w:right w:val="none" w:sz="0" w:space="0" w:color="auto"/>
              </w:divBdr>
            </w:div>
            <w:div w:id="268590599">
              <w:marLeft w:val="0"/>
              <w:marRight w:val="0"/>
              <w:marTop w:val="0"/>
              <w:marBottom w:val="0"/>
              <w:divBdr>
                <w:top w:val="none" w:sz="0" w:space="0" w:color="auto"/>
                <w:left w:val="none" w:sz="0" w:space="0" w:color="auto"/>
                <w:bottom w:val="none" w:sz="0" w:space="0" w:color="auto"/>
                <w:right w:val="none" w:sz="0" w:space="0" w:color="auto"/>
              </w:divBdr>
            </w:div>
            <w:div w:id="268590606">
              <w:marLeft w:val="0"/>
              <w:marRight w:val="0"/>
              <w:marTop w:val="0"/>
              <w:marBottom w:val="0"/>
              <w:divBdr>
                <w:top w:val="none" w:sz="0" w:space="0" w:color="auto"/>
                <w:left w:val="none" w:sz="0" w:space="0" w:color="auto"/>
                <w:bottom w:val="none" w:sz="0" w:space="0" w:color="auto"/>
                <w:right w:val="none" w:sz="0" w:space="0" w:color="auto"/>
              </w:divBdr>
            </w:div>
            <w:div w:id="2685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26">
      <w:marLeft w:val="0"/>
      <w:marRight w:val="0"/>
      <w:marTop w:val="0"/>
      <w:marBottom w:val="0"/>
      <w:divBdr>
        <w:top w:val="none" w:sz="0" w:space="0" w:color="auto"/>
        <w:left w:val="none" w:sz="0" w:space="0" w:color="auto"/>
        <w:bottom w:val="none" w:sz="0" w:space="0" w:color="auto"/>
        <w:right w:val="none" w:sz="0" w:space="0" w:color="auto"/>
      </w:divBdr>
    </w:div>
    <w:div w:id="268590527">
      <w:marLeft w:val="0"/>
      <w:marRight w:val="0"/>
      <w:marTop w:val="0"/>
      <w:marBottom w:val="0"/>
      <w:divBdr>
        <w:top w:val="none" w:sz="0" w:space="0" w:color="auto"/>
        <w:left w:val="none" w:sz="0" w:space="0" w:color="auto"/>
        <w:bottom w:val="none" w:sz="0" w:space="0" w:color="auto"/>
        <w:right w:val="none" w:sz="0" w:space="0" w:color="auto"/>
      </w:divBdr>
    </w:div>
    <w:div w:id="268590529">
      <w:marLeft w:val="0"/>
      <w:marRight w:val="0"/>
      <w:marTop w:val="0"/>
      <w:marBottom w:val="0"/>
      <w:divBdr>
        <w:top w:val="none" w:sz="0" w:space="0" w:color="auto"/>
        <w:left w:val="none" w:sz="0" w:space="0" w:color="auto"/>
        <w:bottom w:val="none" w:sz="0" w:space="0" w:color="auto"/>
        <w:right w:val="none" w:sz="0" w:space="0" w:color="auto"/>
      </w:divBdr>
    </w:div>
    <w:div w:id="268590530">
      <w:marLeft w:val="0"/>
      <w:marRight w:val="0"/>
      <w:marTop w:val="0"/>
      <w:marBottom w:val="0"/>
      <w:divBdr>
        <w:top w:val="none" w:sz="0" w:space="0" w:color="auto"/>
        <w:left w:val="none" w:sz="0" w:space="0" w:color="auto"/>
        <w:bottom w:val="none" w:sz="0" w:space="0" w:color="auto"/>
        <w:right w:val="none" w:sz="0" w:space="0" w:color="auto"/>
      </w:divBdr>
    </w:div>
    <w:div w:id="268590534">
      <w:marLeft w:val="0"/>
      <w:marRight w:val="0"/>
      <w:marTop w:val="0"/>
      <w:marBottom w:val="0"/>
      <w:divBdr>
        <w:top w:val="none" w:sz="0" w:space="0" w:color="auto"/>
        <w:left w:val="none" w:sz="0" w:space="0" w:color="auto"/>
        <w:bottom w:val="none" w:sz="0" w:space="0" w:color="auto"/>
        <w:right w:val="none" w:sz="0" w:space="0" w:color="auto"/>
      </w:divBdr>
    </w:div>
    <w:div w:id="268590536">
      <w:marLeft w:val="0"/>
      <w:marRight w:val="0"/>
      <w:marTop w:val="0"/>
      <w:marBottom w:val="0"/>
      <w:divBdr>
        <w:top w:val="none" w:sz="0" w:space="0" w:color="auto"/>
        <w:left w:val="none" w:sz="0" w:space="0" w:color="auto"/>
        <w:bottom w:val="none" w:sz="0" w:space="0" w:color="auto"/>
        <w:right w:val="none" w:sz="0" w:space="0" w:color="auto"/>
      </w:divBdr>
    </w:div>
    <w:div w:id="268590538">
      <w:marLeft w:val="0"/>
      <w:marRight w:val="0"/>
      <w:marTop w:val="0"/>
      <w:marBottom w:val="0"/>
      <w:divBdr>
        <w:top w:val="none" w:sz="0" w:space="0" w:color="auto"/>
        <w:left w:val="none" w:sz="0" w:space="0" w:color="auto"/>
        <w:bottom w:val="none" w:sz="0" w:space="0" w:color="auto"/>
        <w:right w:val="none" w:sz="0" w:space="0" w:color="auto"/>
      </w:divBdr>
      <w:divsChild>
        <w:div w:id="268590512">
          <w:marLeft w:val="0"/>
          <w:marRight w:val="0"/>
          <w:marTop w:val="0"/>
          <w:marBottom w:val="0"/>
          <w:divBdr>
            <w:top w:val="none" w:sz="0" w:space="0" w:color="auto"/>
            <w:left w:val="none" w:sz="0" w:space="0" w:color="auto"/>
            <w:bottom w:val="none" w:sz="0" w:space="0" w:color="auto"/>
            <w:right w:val="none" w:sz="0" w:space="0" w:color="auto"/>
          </w:divBdr>
        </w:div>
        <w:div w:id="268590520">
          <w:marLeft w:val="0"/>
          <w:marRight w:val="0"/>
          <w:marTop w:val="0"/>
          <w:marBottom w:val="0"/>
          <w:divBdr>
            <w:top w:val="none" w:sz="0" w:space="0" w:color="auto"/>
            <w:left w:val="none" w:sz="0" w:space="0" w:color="auto"/>
            <w:bottom w:val="none" w:sz="0" w:space="0" w:color="auto"/>
            <w:right w:val="none" w:sz="0" w:space="0" w:color="auto"/>
          </w:divBdr>
        </w:div>
        <w:div w:id="268590572">
          <w:marLeft w:val="0"/>
          <w:marRight w:val="0"/>
          <w:marTop w:val="0"/>
          <w:marBottom w:val="0"/>
          <w:divBdr>
            <w:top w:val="none" w:sz="0" w:space="0" w:color="auto"/>
            <w:left w:val="none" w:sz="0" w:space="0" w:color="auto"/>
            <w:bottom w:val="none" w:sz="0" w:space="0" w:color="auto"/>
            <w:right w:val="none" w:sz="0" w:space="0" w:color="auto"/>
          </w:divBdr>
        </w:div>
        <w:div w:id="268590578">
          <w:marLeft w:val="0"/>
          <w:marRight w:val="0"/>
          <w:marTop w:val="0"/>
          <w:marBottom w:val="0"/>
          <w:divBdr>
            <w:top w:val="none" w:sz="0" w:space="0" w:color="auto"/>
            <w:left w:val="none" w:sz="0" w:space="0" w:color="auto"/>
            <w:bottom w:val="none" w:sz="0" w:space="0" w:color="auto"/>
            <w:right w:val="none" w:sz="0" w:space="0" w:color="auto"/>
          </w:divBdr>
        </w:div>
      </w:divsChild>
    </w:div>
    <w:div w:id="268590539">
      <w:marLeft w:val="0"/>
      <w:marRight w:val="0"/>
      <w:marTop w:val="0"/>
      <w:marBottom w:val="0"/>
      <w:divBdr>
        <w:top w:val="none" w:sz="0" w:space="0" w:color="auto"/>
        <w:left w:val="none" w:sz="0" w:space="0" w:color="auto"/>
        <w:bottom w:val="none" w:sz="0" w:space="0" w:color="auto"/>
        <w:right w:val="none" w:sz="0" w:space="0" w:color="auto"/>
      </w:divBdr>
    </w:div>
    <w:div w:id="268590541">
      <w:marLeft w:val="0"/>
      <w:marRight w:val="0"/>
      <w:marTop w:val="0"/>
      <w:marBottom w:val="0"/>
      <w:divBdr>
        <w:top w:val="none" w:sz="0" w:space="0" w:color="auto"/>
        <w:left w:val="none" w:sz="0" w:space="0" w:color="auto"/>
        <w:bottom w:val="none" w:sz="0" w:space="0" w:color="auto"/>
        <w:right w:val="none" w:sz="0" w:space="0" w:color="auto"/>
      </w:divBdr>
    </w:div>
    <w:div w:id="268590543">
      <w:marLeft w:val="0"/>
      <w:marRight w:val="0"/>
      <w:marTop w:val="0"/>
      <w:marBottom w:val="0"/>
      <w:divBdr>
        <w:top w:val="none" w:sz="0" w:space="0" w:color="auto"/>
        <w:left w:val="none" w:sz="0" w:space="0" w:color="auto"/>
        <w:bottom w:val="none" w:sz="0" w:space="0" w:color="auto"/>
        <w:right w:val="none" w:sz="0" w:space="0" w:color="auto"/>
      </w:divBdr>
    </w:div>
    <w:div w:id="268590544">
      <w:marLeft w:val="0"/>
      <w:marRight w:val="0"/>
      <w:marTop w:val="0"/>
      <w:marBottom w:val="0"/>
      <w:divBdr>
        <w:top w:val="none" w:sz="0" w:space="0" w:color="auto"/>
        <w:left w:val="none" w:sz="0" w:space="0" w:color="auto"/>
        <w:bottom w:val="none" w:sz="0" w:space="0" w:color="auto"/>
        <w:right w:val="none" w:sz="0" w:space="0" w:color="auto"/>
      </w:divBdr>
    </w:div>
    <w:div w:id="268590546">
      <w:marLeft w:val="0"/>
      <w:marRight w:val="0"/>
      <w:marTop w:val="0"/>
      <w:marBottom w:val="0"/>
      <w:divBdr>
        <w:top w:val="none" w:sz="0" w:space="0" w:color="auto"/>
        <w:left w:val="none" w:sz="0" w:space="0" w:color="auto"/>
        <w:bottom w:val="none" w:sz="0" w:space="0" w:color="auto"/>
        <w:right w:val="none" w:sz="0" w:space="0" w:color="auto"/>
      </w:divBdr>
    </w:div>
    <w:div w:id="268590547">
      <w:marLeft w:val="0"/>
      <w:marRight w:val="0"/>
      <w:marTop w:val="0"/>
      <w:marBottom w:val="0"/>
      <w:divBdr>
        <w:top w:val="none" w:sz="0" w:space="0" w:color="auto"/>
        <w:left w:val="none" w:sz="0" w:space="0" w:color="auto"/>
        <w:bottom w:val="none" w:sz="0" w:space="0" w:color="auto"/>
        <w:right w:val="none" w:sz="0" w:space="0" w:color="auto"/>
      </w:divBdr>
    </w:div>
    <w:div w:id="268590548">
      <w:marLeft w:val="0"/>
      <w:marRight w:val="0"/>
      <w:marTop w:val="0"/>
      <w:marBottom w:val="0"/>
      <w:divBdr>
        <w:top w:val="none" w:sz="0" w:space="0" w:color="auto"/>
        <w:left w:val="none" w:sz="0" w:space="0" w:color="auto"/>
        <w:bottom w:val="none" w:sz="0" w:space="0" w:color="auto"/>
        <w:right w:val="none" w:sz="0" w:space="0" w:color="auto"/>
      </w:divBdr>
    </w:div>
    <w:div w:id="268590550">
      <w:marLeft w:val="0"/>
      <w:marRight w:val="0"/>
      <w:marTop w:val="0"/>
      <w:marBottom w:val="0"/>
      <w:divBdr>
        <w:top w:val="none" w:sz="0" w:space="0" w:color="auto"/>
        <w:left w:val="none" w:sz="0" w:space="0" w:color="auto"/>
        <w:bottom w:val="none" w:sz="0" w:space="0" w:color="auto"/>
        <w:right w:val="none" w:sz="0" w:space="0" w:color="auto"/>
      </w:divBdr>
    </w:div>
    <w:div w:id="268590552">
      <w:marLeft w:val="0"/>
      <w:marRight w:val="0"/>
      <w:marTop w:val="0"/>
      <w:marBottom w:val="0"/>
      <w:divBdr>
        <w:top w:val="none" w:sz="0" w:space="0" w:color="auto"/>
        <w:left w:val="none" w:sz="0" w:space="0" w:color="auto"/>
        <w:bottom w:val="none" w:sz="0" w:space="0" w:color="auto"/>
        <w:right w:val="none" w:sz="0" w:space="0" w:color="auto"/>
      </w:divBdr>
    </w:div>
    <w:div w:id="268590558">
      <w:marLeft w:val="0"/>
      <w:marRight w:val="0"/>
      <w:marTop w:val="0"/>
      <w:marBottom w:val="0"/>
      <w:divBdr>
        <w:top w:val="none" w:sz="0" w:space="0" w:color="auto"/>
        <w:left w:val="none" w:sz="0" w:space="0" w:color="auto"/>
        <w:bottom w:val="none" w:sz="0" w:space="0" w:color="auto"/>
        <w:right w:val="none" w:sz="0" w:space="0" w:color="auto"/>
      </w:divBdr>
    </w:div>
    <w:div w:id="268590559">
      <w:marLeft w:val="0"/>
      <w:marRight w:val="0"/>
      <w:marTop w:val="0"/>
      <w:marBottom w:val="0"/>
      <w:divBdr>
        <w:top w:val="none" w:sz="0" w:space="0" w:color="auto"/>
        <w:left w:val="none" w:sz="0" w:space="0" w:color="auto"/>
        <w:bottom w:val="none" w:sz="0" w:space="0" w:color="auto"/>
        <w:right w:val="none" w:sz="0" w:space="0" w:color="auto"/>
      </w:divBdr>
    </w:div>
    <w:div w:id="268590568">
      <w:marLeft w:val="0"/>
      <w:marRight w:val="0"/>
      <w:marTop w:val="0"/>
      <w:marBottom w:val="0"/>
      <w:divBdr>
        <w:top w:val="none" w:sz="0" w:space="0" w:color="auto"/>
        <w:left w:val="none" w:sz="0" w:space="0" w:color="auto"/>
        <w:bottom w:val="none" w:sz="0" w:space="0" w:color="auto"/>
        <w:right w:val="none" w:sz="0" w:space="0" w:color="auto"/>
      </w:divBdr>
      <w:divsChild>
        <w:div w:id="268590573">
          <w:marLeft w:val="0"/>
          <w:marRight w:val="0"/>
          <w:marTop w:val="0"/>
          <w:marBottom w:val="0"/>
          <w:divBdr>
            <w:top w:val="none" w:sz="0" w:space="0" w:color="auto"/>
            <w:left w:val="none" w:sz="0" w:space="0" w:color="auto"/>
            <w:bottom w:val="none" w:sz="0" w:space="0" w:color="auto"/>
            <w:right w:val="none" w:sz="0" w:space="0" w:color="auto"/>
          </w:divBdr>
          <w:divsChild>
            <w:div w:id="268590522">
              <w:marLeft w:val="0"/>
              <w:marRight w:val="0"/>
              <w:marTop w:val="0"/>
              <w:marBottom w:val="0"/>
              <w:divBdr>
                <w:top w:val="none" w:sz="0" w:space="0" w:color="auto"/>
                <w:left w:val="none" w:sz="0" w:space="0" w:color="auto"/>
                <w:bottom w:val="none" w:sz="0" w:space="0" w:color="auto"/>
                <w:right w:val="none" w:sz="0" w:space="0" w:color="auto"/>
              </w:divBdr>
            </w:div>
            <w:div w:id="268590582">
              <w:marLeft w:val="0"/>
              <w:marRight w:val="0"/>
              <w:marTop w:val="0"/>
              <w:marBottom w:val="0"/>
              <w:divBdr>
                <w:top w:val="none" w:sz="0" w:space="0" w:color="auto"/>
                <w:left w:val="none" w:sz="0" w:space="0" w:color="auto"/>
                <w:bottom w:val="none" w:sz="0" w:space="0" w:color="auto"/>
                <w:right w:val="none" w:sz="0" w:space="0" w:color="auto"/>
              </w:divBdr>
            </w:div>
            <w:div w:id="268590583">
              <w:marLeft w:val="0"/>
              <w:marRight w:val="0"/>
              <w:marTop w:val="0"/>
              <w:marBottom w:val="0"/>
              <w:divBdr>
                <w:top w:val="none" w:sz="0" w:space="0" w:color="auto"/>
                <w:left w:val="none" w:sz="0" w:space="0" w:color="auto"/>
                <w:bottom w:val="none" w:sz="0" w:space="0" w:color="auto"/>
                <w:right w:val="none" w:sz="0" w:space="0" w:color="auto"/>
              </w:divBdr>
            </w:div>
            <w:div w:id="2685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70">
      <w:marLeft w:val="0"/>
      <w:marRight w:val="0"/>
      <w:marTop w:val="0"/>
      <w:marBottom w:val="0"/>
      <w:divBdr>
        <w:top w:val="none" w:sz="0" w:space="0" w:color="auto"/>
        <w:left w:val="none" w:sz="0" w:space="0" w:color="auto"/>
        <w:bottom w:val="none" w:sz="0" w:space="0" w:color="auto"/>
        <w:right w:val="none" w:sz="0" w:space="0" w:color="auto"/>
      </w:divBdr>
    </w:div>
    <w:div w:id="268590571">
      <w:marLeft w:val="0"/>
      <w:marRight w:val="0"/>
      <w:marTop w:val="0"/>
      <w:marBottom w:val="0"/>
      <w:divBdr>
        <w:top w:val="none" w:sz="0" w:space="0" w:color="auto"/>
        <w:left w:val="none" w:sz="0" w:space="0" w:color="auto"/>
        <w:bottom w:val="none" w:sz="0" w:space="0" w:color="auto"/>
        <w:right w:val="none" w:sz="0" w:space="0" w:color="auto"/>
      </w:divBdr>
    </w:div>
    <w:div w:id="268590575">
      <w:marLeft w:val="0"/>
      <w:marRight w:val="0"/>
      <w:marTop w:val="0"/>
      <w:marBottom w:val="0"/>
      <w:divBdr>
        <w:top w:val="none" w:sz="0" w:space="0" w:color="auto"/>
        <w:left w:val="none" w:sz="0" w:space="0" w:color="auto"/>
        <w:bottom w:val="none" w:sz="0" w:space="0" w:color="auto"/>
        <w:right w:val="none" w:sz="0" w:space="0" w:color="auto"/>
      </w:divBdr>
      <w:divsChild>
        <w:div w:id="268590540">
          <w:marLeft w:val="0"/>
          <w:marRight w:val="0"/>
          <w:marTop w:val="0"/>
          <w:marBottom w:val="0"/>
          <w:divBdr>
            <w:top w:val="none" w:sz="0" w:space="0" w:color="auto"/>
            <w:left w:val="none" w:sz="0" w:space="0" w:color="auto"/>
            <w:bottom w:val="none" w:sz="0" w:space="0" w:color="auto"/>
            <w:right w:val="none" w:sz="0" w:space="0" w:color="auto"/>
          </w:divBdr>
          <w:divsChild>
            <w:div w:id="268590524">
              <w:marLeft w:val="0"/>
              <w:marRight w:val="0"/>
              <w:marTop w:val="0"/>
              <w:marBottom w:val="0"/>
              <w:divBdr>
                <w:top w:val="none" w:sz="0" w:space="0" w:color="auto"/>
                <w:left w:val="none" w:sz="0" w:space="0" w:color="auto"/>
                <w:bottom w:val="none" w:sz="0" w:space="0" w:color="auto"/>
                <w:right w:val="none" w:sz="0" w:space="0" w:color="auto"/>
              </w:divBdr>
            </w:div>
            <w:div w:id="268590553">
              <w:marLeft w:val="0"/>
              <w:marRight w:val="0"/>
              <w:marTop w:val="0"/>
              <w:marBottom w:val="0"/>
              <w:divBdr>
                <w:top w:val="none" w:sz="0" w:space="0" w:color="auto"/>
                <w:left w:val="none" w:sz="0" w:space="0" w:color="auto"/>
                <w:bottom w:val="none" w:sz="0" w:space="0" w:color="auto"/>
                <w:right w:val="none" w:sz="0" w:space="0" w:color="auto"/>
              </w:divBdr>
            </w:div>
            <w:div w:id="268590557">
              <w:marLeft w:val="0"/>
              <w:marRight w:val="0"/>
              <w:marTop w:val="0"/>
              <w:marBottom w:val="0"/>
              <w:divBdr>
                <w:top w:val="none" w:sz="0" w:space="0" w:color="auto"/>
                <w:left w:val="none" w:sz="0" w:space="0" w:color="auto"/>
                <w:bottom w:val="none" w:sz="0" w:space="0" w:color="auto"/>
                <w:right w:val="none" w:sz="0" w:space="0" w:color="auto"/>
              </w:divBdr>
            </w:div>
            <w:div w:id="268590605">
              <w:marLeft w:val="0"/>
              <w:marRight w:val="0"/>
              <w:marTop w:val="0"/>
              <w:marBottom w:val="0"/>
              <w:divBdr>
                <w:top w:val="none" w:sz="0" w:space="0" w:color="auto"/>
                <w:left w:val="none" w:sz="0" w:space="0" w:color="auto"/>
                <w:bottom w:val="none" w:sz="0" w:space="0" w:color="auto"/>
                <w:right w:val="none" w:sz="0" w:space="0" w:color="auto"/>
              </w:divBdr>
            </w:div>
            <w:div w:id="26859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76">
      <w:marLeft w:val="0"/>
      <w:marRight w:val="0"/>
      <w:marTop w:val="0"/>
      <w:marBottom w:val="0"/>
      <w:divBdr>
        <w:top w:val="none" w:sz="0" w:space="0" w:color="auto"/>
        <w:left w:val="none" w:sz="0" w:space="0" w:color="auto"/>
        <w:bottom w:val="none" w:sz="0" w:space="0" w:color="auto"/>
        <w:right w:val="none" w:sz="0" w:space="0" w:color="auto"/>
      </w:divBdr>
    </w:div>
    <w:div w:id="268590577">
      <w:marLeft w:val="0"/>
      <w:marRight w:val="0"/>
      <w:marTop w:val="0"/>
      <w:marBottom w:val="0"/>
      <w:divBdr>
        <w:top w:val="none" w:sz="0" w:space="0" w:color="auto"/>
        <w:left w:val="none" w:sz="0" w:space="0" w:color="auto"/>
        <w:bottom w:val="none" w:sz="0" w:space="0" w:color="auto"/>
        <w:right w:val="none" w:sz="0" w:space="0" w:color="auto"/>
      </w:divBdr>
    </w:div>
    <w:div w:id="268590584">
      <w:marLeft w:val="0"/>
      <w:marRight w:val="0"/>
      <w:marTop w:val="0"/>
      <w:marBottom w:val="0"/>
      <w:divBdr>
        <w:top w:val="none" w:sz="0" w:space="0" w:color="auto"/>
        <w:left w:val="none" w:sz="0" w:space="0" w:color="auto"/>
        <w:bottom w:val="none" w:sz="0" w:space="0" w:color="auto"/>
        <w:right w:val="none" w:sz="0" w:space="0" w:color="auto"/>
      </w:divBdr>
      <w:divsChild>
        <w:div w:id="268590562">
          <w:marLeft w:val="0"/>
          <w:marRight w:val="0"/>
          <w:marTop w:val="0"/>
          <w:marBottom w:val="0"/>
          <w:divBdr>
            <w:top w:val="none" w:sz="0" w:space="0" w:color="auto"/>
            <w:left w:val="none" w:sz="0" w:space="0" w:color="auto"/>
            <w:bottom w:val="none" w:sz="0" w:space="0" w:color="auto"/>
            <w:right w:val="none" w:sz="0" w:space="0" w:color="auto"/>
          </w:divBdr>
          <w:divsChild>
            <w:div w:id="268590528">
              <w:marLeft w:val="0"/>
              <w:marRight w:val="0"/>
              <w:marTop w:val="0"/>
              <w:marBottom w:val="0"/>
              <w:divBdr>
                <w:top w:val="none" w:sz="0" w:space="0" w:color="auto"/>
                <w:left w:val="none" w:sz="0" w:space="0" w:color="auto"/>
                <w:bottom w:val="none" w:sz="0" w:space="0" w:color="auto"/>
                <w:right w:val="none" w:sz="0" w:space="0" w:color="auto"/>
              </w:divBdr>
            </w:div>
            <w:div w:id="268590535">
              <w:marLeft w:val="0"/>
              <w:marRight w:val="0"/>
              <w:marTop w:val="0"/>
              <w:marBottom w:val="0"/>
              <w:divBdr>
                <w:top w:val="none" w:sz="0" w:space="0" w:color="auto"/>
                <w:left w:val="none" w:sz="0" w:space="0" w:color="auto"/>
                <w:bottom w:val="none" w:sz="0" w:space="0" w:color="auto"/>
                <w:right w:val="none" w:sz="0" w:space="0" w:color="auto"/>
              </w:divBdr>
            </w:div>
            <w:div w:id="268590565">
              <w:marLeft w:val="0"/>
              <w:marRight w:val="0"/>
              <w:marTop w:val="0"/>
              <w:marBottom w:val="0"/>
              <w:divBdr>
                <w:top w:val="none" w:sz="0" w:space="0" w:color="auto"/>
                <w:left w:val="none" w:sz="0" w:space="0" w:color="auto"/>
                <w:bottom w:val="none" w:sz="0" w:space="0" w:color="auto"/>
                <w:right w:val="none" w:sz="0" w:space="0" w:color="auto"/>
              </w:divBdr>
            </w:div>
            <w:div w:id="268590580">
              <w:marLeft w:val="0"/>
              <w:marRight w:val="0"/>
              <w:marTop w:val="0"/>
              <w:marBottom w:val="0"/>
              <w:divBdr>
                <w:top w:val="none" w:sz="0" w:space="0" w:color="auto"/>
                <w:left w:val="none" w:sz="0" w:space="0" w:color="auto"/>
                <w:bottom w:val="none" w:sz="0" w:space="0" w:color="auto"/>
                <w:right w:val="none" w:sz="0" w:space="0" w:color="auto"/>
              </w:divBdr>
            </w:div>
            <w:div w:id="268590588">
              <w:marLeft w:val="0"/>
              <w:marRight w:val="0"/>
              <w:marTop w:val="0"/>
              <w:marBottom w:val="0"/>
              <w:divBdr>
                <w:top w:val="none" w:sz="0" w:space="0" w:color="auto"/>
                <w:left w:val="none" w:sz="0" w:space="0" w:color="auto"/>
                <w:bottom w:val="none" w:sz="0" w:space="0" w:color="auto"/>
                <w:right w:val="none" w:sz="0" w:space="0" w:color="auto"/>
              </w:divBdr>
            </w:div>
            <w:div w:id="268590601">
              <w:marLeft w:val="0"/>
              <w:marRight w:val="0"/>
              <w:marTop w:val="0"/>
              <w:marBottom w:val="0"/>
              <w:divBdr>
                <w:top w:val="none" w:sz="0" w:space="0" w:color="auto"/>
                <w:left w:val="none" w:sz="0" w:space="0" w:color="auto"/>
                <w:bottom w:val="none" w:sz="0" w:space="0" w:color="auto"/>
                <w:right w:val="none" w:sz="0" w:space="0" w:color="auto"/>
              </w:divBdr>
            </w:div>
            <w:div w:id="2685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590586">
      <w:marLeft w:val="0"/>
      <w:marRight w:val="0"/>
      <w:marTop w:val="0"/>
      <w:marBottom w:val="0"/>
      <w:divBdr>
        <w:top w:val="none" w:sz="0" w:space="0" w:color="auto"/>
        <w:left w:val="none" w:sz="0" w:space="0" w:color="auto"/>
        <w:bottom w:val="none" w:sz="0" w:space="0" w:color="auto"/>
        <w:right w:val="none" w:sz="0" w:space="0" w:color="auto"/>
      </w:divBdr>
    </w:div>
    <w:div w:id="268590590">
      <w:marLeft w:val="0"/>
      <w:marRight w:val="0"/>
      <w:marTop w:val="0"/>
      <w:marBottom w:val="0"/>
      <w:divBdr>
        <w:top w:val="none" w:sz="0" w:space="0" w:color="auto"/>
        <w:left w:val="none" w:sz="0" w:space="0" w:color="auto"/>
        <w:bottom w:val="none" w:sz="0" w:space="0" w:color="auto"/>
        <w:right w:val="none" w:sz="0" w:space="0" w:color="auto"/>
      </w:divBdr>
    </w:div>
    <w:div w:id="268590592">
      <w:marLeft w:val="0"/>
      <w:marRight w:val="0"/>
      <w:marTop w:val="0"/>
      <w:marBottom w:val="0"/>
      <w:divBdr>
        <w:top w:val="none" w:sz="0" w:space="0" w:color="auto"/>
        <w:left w:val="none" w:sz="0" w:space="0" w:color="auto"/>
        <w:bottom w:val="none" w:sz="0" w:space="0" w:color="auto"/>
        <w:right w:val="none" w:sz="0" w:space="0" w:color="auto"/>
      </w:divBdr>
      <w:divsChild>
        <w:div w:id="268590556">
          <w:marLeft w:val="0"/>
          <w:marRight w:val="0"/>
          <w:marTop w:val="0"/>
          <w:marBottom w:val="0"/>
          <w:divBdr>
            <w:top w:val="none" w:sz="0" w:space="0" w:color="auto"/>
            <w:left w:val="none" w:sz="0" w:space="0" w:color="auto"/>
            <w:bottom w:val="none" w:sz="0" w:space="0" w:color="auto"/>
            <w:right w:val="none" w:sz="0" w:space="0" w:color="auto"/>
          </w:divBdr>
        </w:div>
      </w:divsChild>
    </w:div>
    <w:div w:id="268590593">
      <w:marLeft w:val="0"/>
      <w:marRight w:val="0"/>
      <w:marTop w:val="0"/>
      <w:marBottom w:val="0"/>
      <w:divBdr>
        <w:top w:val="none" w:sz="0" w:space="0" w:color="auto"/>
        <w:left w:val="none" w:sz="0" w:space="0" w:color="auto"/>
        <w:bottom w:val="none" w:sz="0" w:space="0" w:color="auto"/>
        <w:right w:val="none" w:sz="0" w:space="0" w:color="auto"/>
      </w:divBdr>
    </w:div>
    <w:div w:id="268590596">
      <w:marLeft w:val="0"/>
      <w:marRight w:val="0"/>
      <w:marTop w:val="0"/>
      <w:marBottom w:val="0"/>
      <w:divBdr>
        <w:top w:val="none" w:sz="0" w:space="0" w:color="auto"/>
        <w:left w:val="none" w:sz="0" w:space="0" w:color="auto"/>
        <w:bottom w:val="none" w:sz="0" w:space="0" w:color="auto"/>
        <w:right w:val="none" w:sz="0" w:space="0" w:color="auto"/>
      </w:divBdr>
    </w:div>
    <w:div w:id="268590597">
      <w:marLeft w:val="0"/>
      <w:marRight w:val="0"/>
      <w:marTop w:val="0"/>
      <w:marBottom w:val="0"/>
      <w:divBdr>
        <w:top w:val="none" w:sz="0" w:space="0" w:color="auto"/>
        <w:left w:val="none" w:sz="0" w:space="0" w:color="auto"/>
        <w:bottom w:val="none" w:sz="0" w:space="0" w:color="auto"/>
        <w:right w:val="none" w:sz="0" w:space="0" w:color="auto"/>
      </w:divBdr>
    </w:div>
    <w:div w:id="268590598">
      <w:marLeft w:val="0"/>
      <w:marRight w:val="0"/>
      <w:marTop w:val="0"/>
      <w:marBottom w:val="0"/>
      <w:divBdr>
        <w:top w:val="none" w:sz="0" w:space="0" w:color="auto"/>
        <w:left w:val="none" w:sz="0" w:space="0" w:color="auto"/>
        <w:bottom w:val="none" w:sz="0" w:space="0" w:color="auto"/>
        <w:right w:val="none" w:sz="0" w:space="0" w:color="auto"/>
      </w:divBdr>
      <w:divsChild>
        <w:div w:id="268590551">
          <w:marLeft w:val="0"/>
          <w:marRight w:val="0"/>
          <w:marTop w:val="0"/>
          <w:marBottom w:val="0"/>
          <w:divBdr>
            <w:top w:val="none" w:sz="0" w:space="0" w:color="auto"/>
            <w:left w:val="none" w:sz="0" w:space="0" w:color="auto"/>
            <w:bottom w:val="none" w:sz="0" w:space="0" w:color="auto"/>
            <w:right w:val="none" w:sz="0" w:space="0" w:color="auto"/>
          </w:divBdr>
        </w:div>
        <w:div w:id="268590560">
          <w:marLeft w:val="0"/>
          <w:marRight w:val="0"/>
          <w:marTop w:val="0"/>
          <w:marBottom w:val="0"/>
          <w:divBdr>
            <w:top w:val="none" w:sz="0" w:space="0" w:color="auto"/>
            <w:left w:val="none" w:sz="0" w:space="0" w:color="auto"/>
            <w:bottom w:val="none" w:sz="0" w:space="0" w:color="auto"/>
            <w:right w:val="none" w:sz="0" w:space="0" w:color="auto"/>
          </w:divBdr>
        </w:div>
        <w:div w:id="268590561">
          <w:marLeft w:val="0"/>
          <w:marRight w:val="0"/>
          <w:marTop w:val="0"/>
          <w:marBottom w:val="0"/>
          <w:divBdr>
            <w:top w:val="none" w:sz="0" w:space="0" w:color="auto"/>
            <w:left w:val="none" w:sz="0" w:space="0" w:color="auto"/>
            <w:bottom w:val="none" w:sz="0" w:space="0" w:color="auto"/>
            <w:right w:val="none" w:sz="0" w:space="0" w:color="auto"/>
          </w:divBdr>
        </w:div>
        <w:div w:id="268590579">
          <w:marLeft w:val="0"/>
          <w:marRight w:val="0"/>
          <w:marTop w:val="0"/>
          <w:marBottom w:val="0"/>
          <w:divBdr>
            <w:top w:val="none" w:sz="0" w:space="0" w:color="auto"/>
            <w:left w:val="none" w:sz="0" w:space="0" w:color="auto"/>
            <w:bottom w:val="none" w:sz="0" w:space="0" w:color="auto"/>
            <w:right w:val="none" w:sz="0" w:space="0" w:color="auto"/>
          </w:divBdr>
        </w:div>
      </w:divsChild>
    </w:div>
    <w:div w:id="2685906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yannis.kizis@gmail.com" TargetMode="External"/><Relationship Id="rId18" Type="http://schemas.openxmlformats.org/officeDocument/2006/relationships/hyperlink" Target="http://ec.europa.eu/programmes/creative-europe/index_en.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www.kizisarchitects.gr/english/index.php/gr/theoffice%20" TargetMode="External"/><Relationship Id="rId7" Type="http://schemas.openxmlformats.org/officeDocument/2006/relationships/image" Target="media/image1.png"/><Relationship Id="rId12" Type="http://schemas.openxmlformats.org/officeDocument/2006/relationships/hyperlink" Target="tel:%2B32%202%202967083" TargetMode="External"/><Relationship Id="rId17" Type="http://schemas.openxmlformats.org/officeDocument/2006/relationships/hyperlink" Target="http://twitter.com/europanostra"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user/EuropaNostraChannel" TargetMode="External"/><Relationship Id="rId20" Type="http://schemas.openxmlformats.org/officeDocument/2006/relationships/hyperlink" Target="http://ec.europa.eu/commission/2014-2019/navracsics_en"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peanheritageawards.eu/" TargetMode="External"/><Relationship Id="rId24" Type="http://schemas.openxmlformats.org/officeDocument/2006/relationships/hyperlink" Target="http://ec.europa.eu/programmes/creative-europe/index_en.htm" TargetMode="External"/><Relationship Id="rId5" Type="http://schemas.openxmlformats.org/officeDocument/2006/relationships/footnotes" Target="footnotes.xml"/><Relationship Id="rId15" Type="http://schemas.openxmlformats.org/officeDocument/2006/relationships/hyperlink" Target="https://www.flickr.com/photos/europanostra/albums/72157681416179225" TargetMode="External"/><Relationship Id="rId23" Type="http://schemas.openxmlformats.org/officeDocument/2006/relationships/hyperlink" Target="http://www.europanostra.org/" TargetMode="External"/><Relationship Id="rId28" Type="http://schemas.openxmlformats.org/officeDocument/2006/relationships/customXml" Target="../customXml/item1.xml"/><Relationship Id="rId10" Type="http://schemas.openxmlformats.org/officeDocument/2006/relationships/hyperlink" Target="http://europanostra.org/european-heritage-congress/" TargetMode="External"/><Relationship Id="rId19" Type="http://schemas.openxmlformats.org/officeDocument/2006/relationships/hyperlink" Target="https://twitter.com/europe_creative" TargetMode="External"/><Relationship Id="rId4" Type="http://schemas.openxmlformats.org/officeDocument/2006/relationships/webSettings" Target="webSettings.xml"/><Relationship Id="rId9" Type="http://schemas.openxmlformats.org/officeDocument/2006/relationships/hyperlink" Target="http://vote.europanostra.org/" TargetMode="External"/><Relationship Id="rId14" Type="http://schemas.openxmlformats.org/officeDocument/2006/relationships/hyperlink" Target="http://www.europeanheritageawards.eu/winners/" TargetMode="External"/><Relationship Id="rId22" Type="http://schemas.openxmlformats.org/officeDocument/2006/relationships/hyperlink" Target="http://www.europeanheritageawards.eu/"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avraaco\Application%20Data\Microsoft\Templates\NewRapi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EAEE56-FB0E-450C-9A48-5E0FCFDA607B}"/>
</file>

<file path=customXml/itemProps2.xml><?xml version="1.0" encoding="utf-8"?>
<ds:datastoreItem xmlns:ds="http://schemas.openxmlformats.org/officeDocument/2006/customXml" ds:itemID="{9873AD44-688C-4254-9A15-BF1EA2A169DD}"/>
</file>

<file path=customXml/itemProps3.xml><?xml version="1.0" encoding="utf-8"?>
<ds:datastoreItem xmlns:ds="http://schemas.openxmlformats.org/officeDocument/2006/customXml" ds:itemID="{159FCCB3-9776-4195-A828-14C44267189C}"/>
</file>

<file path=docProps/app.xml><?xml version="1.0" encoding="utf-8"?>
<Properties xmlns="http://schemas.openxmlformats.org/officeDocument/2006/extended-properties" xmlns:vt="http://schemas.openxmlformats.org/officeDocument/2006/docPropsVTypes">
  <Template>NewRapid</Template>
  <TotalTime>5921</TotalTime>
  <Pages>4</Pages>
  <Words>2523</Words>
  <Characters>13627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Top margin 1</vt:lpstr>
    </vt:vector>
  </TitlesOfParts>
  <Company>European Commission</Company>
  <LinksUpToDate>false</LinksUpToDate>
  <CharactersWithSpaces>16118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Δελτίο Τύπου EuropaNostra</dc:title>
  <dc:subject/>
  <dc:creator>comm-admin</dc:creator>
  <cp:keywords/>
  <dc:description/>
  <cp:lastModifiedBy>Windows User</cp:lastModifiedBy>
  <cp:revision>18</cp:revision>
  <cp:lastPrinted>2015-03-20T13:41:00Z</cp:lastPrinted>
  <dcterms:created xsi:type="dcterms:W3CDTF">2017-03-21T16:13:00Z</dcterms:created>
  <dcterms:modified xsi:type="dcterms:W3CDTF">2017-03-27T13:00:00Z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0x01010083D890F2F5BE644981A254C8A4FE6820</vt:lpwstr>
  </property>
</Properties>
</file>