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B3F83" w14:textId="77777777" w:rsidR="002501F0" w:rsidRDefault="00000000">
      <w:pPr>
        <w:spacing w:after="0"/>
        <w:ind w:left="62" w:firstLine="0"/>
        <w:jc w:val="center"/>
      </w:pPr>
      <w:r>
        <w:rPr>
          <w:noProof/>
        </w:rPr>
        <w:drawing>
          <wp:inline distT="0" distB="0" distL="0" distR="0" wp14:anchorId="1A5EB8B0" wp14:editId="3EE0099C">
            <wp:extent cx="504825" cy="504825"/>
            <wp:effectExtent l="0" t="0" r="0" b="0"/>
            <wp:docPr id="1073741825" name="officeArt object" descr="Picture 38"/>
            <wp:cNvGraphicFramePr/>
            <a:graphic xmlns:a="http://schemas.openxmlformats.org/drawingml/2006/main">
              <a:graphicData uri="http://schemas.openxmlformats.org/drawingml/2006/picture">
                <pic:pic xmlns:pic="http://schemas.openxmlformats.org/drawingml/2006/picture">
                  <pic:nvPicPr>
                    <pic:cNvPr id="1073741825" name="Picture 38" descr="Picture 38"/>
                    <pic:cNvPicPr>
                      <a:picLocks noChangeAspect="1"/>
                    </pic:cNvPicPr>
                  </pic:nvPicPr>
                  <pic:blipFill>
                    <a:blip r:embed="rId8"/>
                    <a:stretch>
                      <a:fillRect/>
                    </a:stretch>
                  </pic:blipFill>
                  <pic:spPr>
                    <a:xfrm>
                      <a:off x="0" y="0"/>
                      <a:ext cx="504825" cy="504825"/>
                    </a:xfrm>
                    <a:prstGeom prst="rect">
                      <a:avLst/>
                    </a:prstGeom>
                    <a:ln w="12700" cap="flat">
                      <a:noFill/>
                      <a:miter lim="400000"/>
                    </a:ln>
                    <a:effectLst/>
                  </pic:spPr>
                </pic:pic>
              </a:graphicData>
            </a:graphic>
          </wp:inline>
        </w:drawing>
      </w:r>
      <w:r>
        <w:rPr>
          <w:b/>
          <w:bCs/>
          <w:sz w:val="28"/>
          <w:szCs w:val="28"/>
        </w:rPr>
        <w:t xml:space="preserve"> </w:t>
      </w:r>
    </w:p>
    <w:p w14:paraId="67C066D2" w14:textId="77777777" w:rsidR="002501F0" w:rsidRDefault="00000000">
      <w:pPr>
        <w:spacing w:after="0"/>
        <w:ind w:right="1"/>
        <w:jc w:val="center"/>
      </w:pPr>
      <w:r>
        <w:rPr>
          <w:b/>
          <w:bCs/>
          <w:sz w:val="28"/>
          <w:szCs w:val="28"/>
        </w:rPr>
        <w:t xml:space="preserve">ΕΛΛΗΝΙΚΗ ΔΗΜΟΚΡΑΤΙΑ </w:t>
      </w:r>
    </w:p>
    <w:p w14:paraId="5B356526" w14:textId="77777777" w:rsidR="002501F0" w:rsidRDefault="00000000">
      <w:pPr>
        <w:spacing w:after="0"/>
        <w:ind w:right="1"/>
        <w:jc w:val="center"/>
      </w:pPr>
      <w:r>
        <w:rPr>
          <w:b/>
          <w:bCs/>
          <w:sz w:val="28"/>
          <w:szCs w:val="28"/>
        </w:rPr>
        <w:t xml:space="preserve">ΥΠΟΥΡΓΕΙΟ ΠΟΛΙΤΙΣΜΟΥ  </w:t>
      </w:r>
    </w:p>
    <w:p w14:paraId="2A763AFF" w14:textId="77777777" w:rsidR="002501F0" w:rsidRDefault="00000000">
      <w:pPr>
        <w:spacing w:after="0"/>
        <w:ind w:right="1"/>
        <w:jc w:val="center"/>
      </w:pPr>
      <w:r>
        <w:rPr>
          <w:b/>
          <w:bCs/>
          <w:sz w:val="28"/>
          <w:szCs w:val="28"/>
        </w:rPr>
        <w:t xml:space="preserve">ΓΕΝΙΚΗ ΓΡΑΜΜΑΤΕΙΑ ΠΟΛΙΤΙΣΜΟΥ </w:t>
      </w:r>
    </w:p>
    <w:p w14:paraId="14C21A76" w14:textId="77777777" w:rsidR="002501F0" w:rsidRDefault="00000000">
      <w:pPr>
        <w:spacing w:after="0"/>
        <w:ind w:right="1"/>
        <w:jc w:val="center"/>
      </w:pPr>
      <w:r>
        <w:rPr>
          <w:b/>
          <w:bCs/>
          <w:sz w:val="28"/>
          <w:szCs w:val="28"/>
        </w:rPr>
        <w:t xml:space="preserve">ΓΕΝΙΚΗ ΔΙΕΥΘΥΝΣΗ ΑΡΧΑΙΟΤΗΤΩΝ ΚΑΙ ΠΟΛΙΤΙΣΤΙΚΗΣ ΚΛΗΡΟΝΟΜΙΑΣ </w:t>
      </w:r>
    </w:p>
    <w:p w14:paraId="757DE1D4" w14:textId="77777777" w:rsidR="002501F0" w:rsidRDefault="00000000">
      <w:pPr>
        <w:spacing w:after="0"/>
        <w:ind w:right="1"/>
        <w:jc w:val="center"/>
        <w:rPr>
          <w:b/>
          <w:bCs/>
          <w:sz w:val="28"/>
          <w:szCs w:val="28"/>
        </w:rPr>
      </w:pPr>
      <w:r>
        <w:rPr>
          <w:b/>
          <w:bCs/>
          <w:sz w:val="28"/>
          <w:szCs w:val="28"/>
        </w:rPr>
        <w:t xml:space="preserve">ΔΙΕΥΘΥΝΣΗ ΔΙΑΧΕΙΡΙΣΗΣ ΕΘΝΙΚΟΥ ΑΡΧΕΙΟΥ ΜΝΗΜΕΙΩΝ </w:t>
      </w:r>
    </w:p>
    <w:p w14:paraId="794D6E5C" w14:textId="77777777" w:rsidR="002501F0" w:rsidRDefault="002501F0">
      <w:pPr>
        <w:spacing w:after="0"/>
        <w:ind w:right="1"/>
        <w:jc w:val="center"/>
      </w:pPr>
    </w:p>
    <w:p w14:paraId="2A8FB270" w14:textId="7A13BBB4" w:rsidR="002501F0" w:rsidRPr="00CA1030" w:rsidRDefault="00000000">
      <w:pPr>
        <w:pBdr>
          <w:top w:val="single" w:sz="18" w:space="0" w:color="000080"/>
          <w:left w:val="single" w:sz="18" w:space="0" w:color="000080"/>
          <w:bottom w:val="single" w:sz="18" w:space="0" w:color="000080"/>
          <w:right w:val="single" w:sz="18" w:space="0" w:color="000080"/>
        </w:pBdr>
        <w:spacing w:after="301" w:line="248" w:lineRule="auto"/>
        <w:ind w:left="764" w:hanging="635"/>
        <w:jc w:val="center"/>
        <w:rPr>
          <w:sz w:val="32"/>
          <w:szCs w:val="32"/>
        </w:rPr>
      </w:pPr>
      <w:r w:rsidRPr="00CA1030">
        <w:rPr>
          <w:b/>
          <w:bCs/>
          <w:sz w:val="32"/>
          <w:szCs w:val="32"/>
        </w:rPr>
        <w:t xml:space="preserve">Διακήρυξη ανοικτού ηλεκτρονικού διαγωνισμού </w:t>
      </w:r>
      <w:r w:rsidR="002F43A1" w:rsidRPr="00CA1030">
        <w:rPr>
          <w:b/>
          <w:bCs/>
          <w:sz w:val="32"/>
          <w:szCs w:val="32"/>
        </w:rPr>
        <w:t xml:space="preserve">σε τμήματα </w:t>
      </w:r>
      <w:r w:rsidRPr="00CA1030">
        <w:rPr>
          <w:b/>
          <w:bCs/>
          <w:sz w:val="32"/>
          <w:szCs w:val="32"/>
        </w:rPr>
        <w:t>για την επιλογή αναδόχου για την υλοποίηση των έργων:</w:t>
      </w:r>
    </w:p>
    <w:p w14:paraId="65BD45A2" w14:textId="27B897E2" w:rsidR="002501F0" w:rsidRPr="00CA1030" w:rsidRDefault="00000000">
      <w:pPr>
        <w:pBdr>
          <w:top w:val="single" w:sz="18" w:space="0" w:color="000080"/>
          <w:left w:val="single" w:sz="18" w:space="0" w:color="000080"/>
          <w:bottom w:val="single" w:sz="18" w:space="0" w:color="000080"/>
          <w:right w:val="single" w:sz="18" w:space="0" w:color="000080"/>
        </w:pBdr>
        <w:spacing w:after="19" w:line="248" w:lineRule="auto"/>
        <w:ind w:left="139"/>
        <w:jc w:val="center"/>
        <w:rPr>
          <w:b/>
          <w:bCs/>
          <w:sz w:val="32"/>
          <w:szCs w:val="32"/>
        </w:rPr>
      </w:pPr>
      <w:r w:rsidRPr="00CA1030">
        <w:rPr>
          <w:b/>
          <w:bCs/>
          <w:sz w:val="32"/>
          <w:szCs w:val="32"/>
        </w:rPr>
        <w:t>α) «Αναβάθμιση του Ολοκληρωμένου Πληροφοριακού Συστήματος των Ψηφιακών Συλλογών Κινητών Μνημείων της Διεύθυνσης Διαχείρισης Εθνικού Αρχείου Μνημείων του Υπουργείου Πολιτισμού»</w:t>
      </w:r>
      <w:r w:rsidR="004F563C" w:rsidRPr="00CA1030">
        <w:rPr>
          <w:b/>
          <w:bCs/>
          <w:sz w:val="32"/>
          <w:szCs w:val="32"/>
        </w:rPr>
        <w:t xml:space="preserve">, εκτιμώμενης αξίας 161.290,32€, πλέον ΦΠΑ 38.709.68€ </w:t>
      </w:r>
      <w:r w:rsidR="00E3664C" w:rsidRPr="00CA1030">
        <w:rPr>
          <w:b/>
          <w:bCs/>
          <w:sz w:val="32"/>
          <w:szCs w:val="32"/>
        </w:rPr>
        <w:t>(Τμήμα 1)</w:t>
      </w:r>
    </w:p>
    <w:p w14:paraId="2925349D" w14:textId="338FAAFB" w:rsidR="002501F0" w:rsidRPr="00CA1030" w:rsidRDefault="00000000">
      <w:pPr>
        <w:pBdr>
          <w:top w:val="single" w:sz="18" w:space="0" w:color="000080"/>
          <w:left w:val="single" w:sz="18" w:space="0" w:color="000080"/>
          <w:bottom w:val="single" w:sz="18" w:space="0" w:color="000080"/>
          <w:right w:val="single" w:sz="18" w:space="0" w:color="000080"/>
        </w:pBdr>
        <w:spacing w:after="19" w:line="248" w:lineRule="auto"/>
        <w:ind w:left="139"/>
        <w:jc w:val="center"/>
        <w:rPr>
          <w:b/>
          <w:bCs/>
          <w:sz w:val="32"/>
          <w:szCs w:val="32"/>
        </w:rPr>
      </w:pPr>
      <w:r w:rsidRPr="00CA1030">
        <w:rPr>
          <w:b/>
          <w:bCs/>
          <w:sz w:val="32"/>
          <w:szCs w:val="32"/>
        </w:rPr>
        <w:t xml:space="preserve">β) «Δημιουργία ψηφιακών </w:t>
      </w:r>
      <w:proofErr w:type="spellStart"/>
      <w:r w:rsidRPr="00CA1030">
        <w:rPr>
          <w:b/>
          <w:bCs/>
          <w:sz w:val="32"/>
          <w:szCs w:val="32"/>
        </w:rPr>
        <w:t>διαδραστικών</w:t>
      </w:r>
      <w:proofErr w:type="spellEnd"/>
      <w:r w:rsidRPr="00CA1030">
        <w:rPr>
          <w:b/>
          <w:bCs/>
          <w:sz w:val="32"/>
          <w:szCs w:val="32"/>
        </w:rPr>
        <w:t xml:space="preserve"> εφαρμογών περιήγησης και τρισδιάστατων απεικονίσεων κινητών μνημείων»</w:t>
      </w:r>
      <w:r w:rsidR="00E3664C" w:rsidRPr="00CA1030">
        <w:rPr>
          <w:b/>
          <w:bCs/>
          <w:sz w:val="32"/>
          <w:szCs w:val="32"/>
        </w:rPr>
        <w:t xml:space="preserve"> </w:t>
      </w:r>
      <w:r w:rsidR="00BD76B7" w:rsidRPr="00CA1030">
        <w:rPr>
          <w:b/>
          <w:bCs/>
          <w:sz w:val="32"/>
          <w:szCs w:val="32"/>
        </w:rPr>
        <w:t xml:space="preserve">εκτιμώμενης αξίας 58.709,68€, πλέον ΦΠΑ 14.090,32€ </w:t>
      </w:r>
      <w:r w:rsidR="00E3664C" w:rsidRPr="00CA1030">
        <w:rPr>
          <w:b/>
          <w:bCs/>
          <w:sz w:val="32"/>
          <w:szCs w:val="32"/>
        </w:rPr>
        <w:t>(Τμήμα 2)</w:t>
      </w:r>
    </w:p>
    <w:p w14:paraId="687A2CF8" w14:textId="77777777" w:rsidR="00AB7E79" w:rsidRPr="00CA1030" w:rsidRDefault="00AB7E79">
      <w:pPr>
        <w:pBdr>
          <w:top w:val="single" w:sz="18" w:space="0" w:color="000080"/>
          <w:left w:val="single" w:sz="18" w:space="0" w:color="000080"/>
          <w:bottom w:val="single" w:sz="18" w:space="0" w:color="000080"/>
          <w:right w:val="single" w:sz="18" w:space="0" w:color="000080"/>
        </w:pBdr>
        <w:spacing w:after="19" w:line="248" w:lineRule="auto"/>
        <w:ind w:left="139"/>
        <w:jc w:val="center"/>
        <w:rPr>
          <w:b/>
          <w:bCs/>
          <w:sz w:val="32"/>
          <w:szCs w:val="32"/>
        </w:rPr>
      </w:pPr>
    </w:p>
    <w:p w14:paraId="5285914C" w14:textId="77777777" w:rsidR="00153A80" w:rsidRDefault="00AB7E79" w:rsidP="00FD7EA5">
      <w:pPr>
        <w:pBdr>
          <w:top w:val="single" w:sz="18" w:space="0" w:color="000080"/>
          <w:left w:val="single" w:sz="18" w:space="0" w:color="000080"/>
          <w:bottom w:val="single" w:sz="18" w:space="0" w:color="000080"/>
          <w:right w:val="single" w:sz="18" w:space="0" w:color="000080"/>
        </w:pBdr>
        <w:tabs>
          <w:tab w:val="left" w:pos="5103"/>
        </w:tabs>
        <w:spacing w:after="19" w:line="248" w:lineRule="auto"/>
        <w:ind w:left="139"/>
        <w:rPr>
          <w:b/>
          <w:bCs/>
          <w:sz w:val="32"/>
          <w:szCs w:val="32"/>
        </w:rPr>
      </w:pPr>
      <w:r w:rsidRPr="00CA1030">
        <w:rPr>
          <w:b/>
          <w:bCs/>
          <w:sz w:val="32"/>
          <w:szCs w:val="32"/>
        </w:rPr>
        <w:t>Συνολική εκτιμώμενη αξία:</w:t>
      </w:r>
      <w:r w:rsidR="00771AE6">
        <w:rPr>
          <w:b/>
          <w:bCs/>
          <w:sz w:val="32"/>
          <w:szCs w:val="32"/>
        </w:rPr>
        <w:tab/>
      </w:r>
      <w:r w:rsidRPr="00CA1030">
        <w:rPr>
          <w:b/>
          <w:bCs/>
          <w:sz w:val="32"/>
          <w:szCs w:val="32"/>
        </w:rPr>
        <w:t>220.000,00 € (χωρίς ΦΠΑ)</w:t>
      </w:r>
    </w:p>
    <w:p w14:paraId="09F0CD85" w14:textId="211CD881" w:rsidR="00AB7E79" w:rsidRDefault="00153A80" w:rsidP="00FD7EA5">
      <w:pPr>
        <w:pBdr>
          <w:top w:val="single" w:sz="18" w:space="0" w:color="000080"/>
          <w:left w:val="single" w:sz="18" w:space="0" w:color="000080"/>
          <w:bottom w:val="single" w:sz="18" w:space="0" w:color="000080"/>
          <w:right w:val="single" w:sz="18" w:space="0" w:color="000080"/>
        </w:pBdr>
        <w:tabs>
          <w:tab w:val="left" w:pos="5103"/>
        </w:tabs>
        <w:spacing w:after="19" w:line="248" w:lineRule="auto"/>
        <w:ind w:left="139"/>
        <w:rPr>
          <w:b/>
          <w:bCs/>
          <w:sz w:val="32"/>
          <w:szCs w:val="32"/>
        </w:rPr>
      </w:pPr>
      <w:r>
        <w:rPr>
          <w:b/>
          <w:bCs/>
          <w:sz w:val="32"/>
          <w:szCs w:val="32"/>
        </w:rPr>
        <w:tab/>
      </w:r>
      <w:r>
        <w:rPr>
          <w:b/>
          <w:bCs/>
          <w:sz w:val="32"/>
          <w:szCs w:val="32"/>
        </w:rPr>
        <w:tab/>
      </w:r>
      <w:r w:rsidR="00AB7E79" w:rsidRPr="00CA1030">
        <w:rPr>
          <w:b/>
          <w:bCs/>
          <w:sz w:val="32"/>
          <w:szCs w:val="32"/>
        </w:rPr>
        <w:t xml:space="preserve">272.800,00 </w:t>
      </w:r>
      <w:r w:rsidR="00B7478B">
        <w:rPr>
          <w:b/>
          <w:bCs/>
          <w:sz w:val="32"/>
          <w:szCs w:val="32"/>
        </w:rPr>
        <w:t xml:space="preserve">€ </w:t>
      </w:r>
      <w:r w:rsidR="00AB7E79" w:rsidRPr="00CA1030">
        <w:rPr>
          <w:b/>
          <w:bCs/>
          <w:sz w:val="32"/>
          <w:szCs w:val="32"/>
        </w:rPr>
        <w:t>(με ΦΠΑ)</w:t>
      </w:r>
    </w:p>
    <w:p w14:paraId="73FE5262" w14:textId="77777777" w:rsidR="00321A4A" w:rsidRPr="00CA1030" w:rsidRDefault="00321A4A" w:rsidP="00AB7E79">
      <w:pPr>
        <w:pBdr>
          <w:top w:val="single" w:sz="18" w:space="0" w:color="000080"/>
          <w:left w:val="single" w:sz="18" w:space="0" w:color="000080"/>
          <w:bottom w:val="single" w:sz="18" w:space="0" w:color="000080"/>
          <w:right w:val="single" w:sz="18" w:space="0" w:color="000080"/>
        </w:pBdr>
        <w:spacing w:after="19" w:line="248" w:lineRule="auto"/>
        <w:ind w:left="139"/>
        <w:jc w:val="center"/>
        <w:rPr>
          <w:b/>
          <w:bCs/>
          <w:sz w:val="32"/>
          <w:szCs w:val="32"/>
        </w:rPr>
      </w:pPr>
    </w:p>
    <w:p w14:paraId="743CB3F6" w14:textId="77777777" w:rsidR="002501F0" w:rsidRDefault="00000000">
      <w:pPr>
        <w:spacing w:after="0"/>
        <w:ind w:right="1"/>
        <w:jc w:val="center"/>
        <w:rPr>
          <w:b/>
          <w:bCs/>
          <w:sz w:val="28"/>
          <w:szCs w:val="28"/>
        </w:rPr>
      </w:pPr>
      <w:r>
        <w:rPr>
          <w:b/>
          <w:bCs/>
          <w:sz w:val="28"/>
          <w:szCs w:val="28"/>
        </w:rPr>
        <w:t xml:space="preserve">Αριθμός Διακήρυξης: 2/2026 </w:t>
      </w:r>
    </w:p>
    <w:p w14:paraId="042E032B" w14:textId="77777777" w:rsidR="002501F0" w:rsidRDefault="00000000">
      <w:pPr>
        <w:spacing w:after="0"/>
        <w:ind w:left="1201" w:hanging="538"/>
        <w:jc w:val="left"/>
        <w:rPr>
          <w:b/>
          <w:bCs/>
          <w:sz w:val="28"/>
          <w:szCs w:val="28"/>
        </w:rPr>
      </w:pPr>
      <w:r>
        <w:rPr>
          <w:b/>
          <w:bCs/>
          <w:sz w:val="28"/>
          <w:szCs w:val="28"/>
          <w:lang w:val="en-US"/>
        </w:rPr>
        <w:t>CPV</w:t>
      </w:r>
      <w:r w:rsidRPr="00730D46">
        <w:rPr>
          <w:b/>
          <w:bCs/>
          <w:sz w:val="28"/>
          <w:szCs w:val="28"/>
        </w:rPr>
        <w:t xml:space="preserve">: [72000000-5] - </w:t>
      </w:r>
      <w:r>
        <w:rPr>
          <w:b/>
          <w:bCs/>
          <w:sz w:val="28"/>
          <w:szCs w:val="28"/>
        </w:rPr>
        <w:t>Υπηρεσίες τεχνολογίας των πληροφοριών: παροχή συμβουλών, ανάπτυξη λογισμικού, Διαδίκτυο και υποστήριξη</w:t>
      </w:r>
    </w:p>
    <w:p w14:paraId="743C4250" w14:textId="77777777" w:rsidR="002501F0" w:rsidRDefault="00000000">
      <w:pPr>
        <w:spacing w:after="0"/>
        <w:ind w:left="1201" w:hanging="538"/>
        <w:jc w:val="left"/>
      </w:pPr>
      <w:r>
        <w:rPr>
          <w:b/>
          <w:bCs/>
          <w:color w:val="FF2600"/>
          <w:sz w:val="28"/>
          <w:szCs w:val="28"/>
          <w:u w:color="FF2600"/>
        </w:rPr>
        <w:t xml:space="preserve"> </w:t>
      </w:r>
    </w:p>
    <w:p w14:paraId="46C8F205" w14:textId="1C743FFC" w:rsidR="002501F0" w:rsidRDefault="00000000">
      <w:pPr>
        <w:spacing w:after="0"/>
        <w:ind w:left="0" w:right="3085" w:firstLine="0"/>
        <w:jc w:val="right"/>
      </w:pPr>
      <w:r>
        <w:rPr>
          <w:b/>
          <w:bCs/>
          <w:sz w:val="28"/>
          <w:szCs w:val="28"/>
        </w:rPr>
        <w:t>Κριτήριο επιλογής αναδόχου</w:t>
      </w:r>
      <w:r w:rsidR="00DC4CD0">
        <w:rPr>
          <w:b/>
          <w:bCs/>
          <w:sz w:val="28"/>
          <w:szCs w:val="28"/>
        </w:rPr>
        <w:t>:</w:t>
      </w:r>
    </w:p>
    <w:p w14:paraId="25F98681" w14:textId="77777777" w:rsidR="002501F0" w:rsidRDefault="00000000">
      <w:pPr>
        <w:spacing w:after="0"/>
        <w:ind w:left="3739" w:hanging="3698"/>
        <w:jc w:val="left"/>
        <w:rPr>
          <w:b/>
          <w:bCs/>
          <w:sz w:val="28"/>
          <w:szCs w:val="28"/>
        </w:rPr>
      </w:pPr>
      <w:r>
        <w:rPr>
          <w:b/>
          <w:bCs/>
          <w:sz w:val="28"/>
          <w:szCs w:val="28"/>
        </w:rPr>
        <w:t xml:space="preserve">η πλέον συμφέρουσα από οικονομική άποψη προσφορά βάσει βέλτιστης σχέσης ποιότητας – τιμής. </w:t>
      </w:r>
    </w:p>
    <w:p w14:paraId="70A9D0C9" w14:textId="77777777" w:rsidR="002501F0" w:rsidRDefault="002501F0">
      <w:pPr>
        <w:spacing w:after="0"/>
        <w:ind w:left="3739" w:hanging="3698"/>
        <w:jc w:val="left"/>
      </w:pPr>
    </w:p>
    <w:p w14:paraId="3DBBABA0" w14:textId="77777777" w:rsidR="002501F0" w:rsidRDefault="00000000">
      <w:pPr>
        <w:spacing w:after="0"/>
        <w:ind w:left="984" w:hanging="607"/>
        <w:jc w:val="left"/>
        <w:rPr>
          <w:b/>
          <w:bCs/>
          <w:color w:val="EE0000"/>
          <w:sz w:val="28"/>
          <w:szCs w:val="28"/>
          <w:u w:color="EE0000"/>
        </w:rPr>
      </w:pPr>
      <w:r>
        <w:rPr>
          <w:b/>
          <w:bCs/>
          <w:sz w:val="28"/>
          <w:szCs w:val="28"/>
        </w:rPr>
        <w:t xml:space="preserve">Καταληκτική ημερομηνία υποβολής προσφορών: </w:t>
      </w:r>
      <w:r>
        <w:rPr>
          <w:b/>
          <w:bCs/>
          <w:color w:val="EE0000"/>
          <w:sz w:val="28"/>
          <w:szCs w:val="28"/>
          <w:u w:color="EE0000"/>
        </w:rPr>
        <w:t xml:space="preserve">20-12-2026 και ώρα 13.00  </w:t>
      </w:r>
      <w:r>
        <w:rPr>
          <w:b/>
          <w:bCs/>
          <w:sz w:val="28"/>
          <w:szCs w:val="28"/>
        </w:rPr>
        <w:t xml:space="preserve">Ημερομηνία διενέργειας διαγωνισμού: </w:t>
      </w:r>
      <w:r>
        <w:rPr>
          <w:b/>
          <w:bCs/>
          <w:color w:val="EE0000"/>
          <w:sz w:val="28"/>
          <w:szCs w:val="28"/>
          <w:u w:color="EE0000"/>
        </w:rPr>
        <w:t xml:space="preserve">21-12-2026 και ώρα 13.00 </w:t>
      </w:r>
    </w:p>
    <w:p w14:paraId="5DFD54A2" w14:textId="77777777" w:rsidR="002501F0" w:rsidRDefault="002501F0">
      <w:pPr>
        <w:spacing w:after="0"/>
        <w:ind w:left="984" w:hanging="607"/>
        <w:jc w:val="left"/>
      </w:pPr>
    </w:p>
    <w:p w14:paraId="4BDB0727" w14:textId="77777777" w:rsidR="002B0BE1" w:rsidRDefault="002B0BE1">
      <w:pPr>
        <w:spacing w:after="0"/>
        <w:ind w:left="3330" w:firstLine="0"/>
        <w:jc w:val="left"/>
        <w:rPr>
          <w:b/>
          <w:bCs/>
          <w:sz w:val="28"/>
          <w:szCs w:val="28"/>
        </w:rPr>
      </w:pPr>
    </w:p>
    <w:p w14:paraId="5AA4B04E" w14:textId="68BA3DA0" w:rsidR="002501F0" w:rsidRDefault="00000000">
      <w:pPr>
        <w:spacing w:after="0"/>
        <w:ind w:left="3330" w:firstLine="0"/>
        <w:jc w:val="left"/>
      </w:pPr>
      <w:r>
        <w:rPr>
          <w:b/>
          <w:bCs/>
          <w:sz w:val="28"/>
          <w:szCs w:val="28"/>
        </w:rPr>
        <w:t xml:space="preserve">ΑΘΗΝΑ, </w:t>
      </w:r>
      <w:r w:rsidR="005D28FF">
        <w:rPr>
          <w:b/>
          <w:bCs/>
          <w:sz w:val="28"/>
          <w:szCs w:val="28"/>
        </w:rPr>
        <w:t>ΣΕΠΤΕΜΒΡΙΟΣ</w:t>
      </w:r>
      <w:r>
        <w:rPr>
          <w:b/>
          <w:bCs/>
          <w:sz w:val="28"/>
          <w:szCs w:val="28"/>
        </w:rPr>
        <w:t xml:space="preserve"> 2026 </w:t>
      </w:r>
      <w:r>
        <w:rPr>
          <w:rFonts w:ascii="Arial Unicode MS" w:hAnsi="Arial Unicode MS"/>
        </w:rPr>
        <w:br w:type="page"/>
      </w:r>
    </w:p>
    <w:sdt>
      <w:sdtPr>
        <w:rPr>
          <w:rFonts w:ascii="Calibri" w:eastAsia="Arial Unicode MS" w:hAnsi="Calibri" w:cs="Arial Unicode MS"/>
          <w:color w:val="000000"/>
          <w:kern w:val="2"/>
          <w:sz w:val="22"/>
          <w:szCs w:val="22"/>
          <w:u w:color="000000"/>
          <w:bdr w:val="nil"/>
          <w:lang w:val="el-GR" w:eastAsia="el-GR" w:bidi="ar-SA"/>
        </w:rPr>
        <w:id w:val="98455054"/>
        <w:docPartObj>
          <w:docPartGallery w:val="Table of Contents"/>
          <w:docPartUnique/>
        </w:docPartObj>
      </w:sdtPr>
      <w:sdtEndPr>
        <w:rPr>
          <w:b/>
          <w:bCs/>
        </w:rPr>
      </w:sdtEndPr>
      <w:sdtContent>
        <w:p w14:paraId="73136B13" w14:textId="38146EE5" w:rsidR="002F21B2" w:rsidRDefault="002F21B2">
          <w:pPr>
            <w:pStyle w:val="ae"/>
          </w:pPr>
          <w:r>
            <w:rPr>
              <w:lang w:val="el-GR"/>
            </w:rPr>
            <w:t>Περιεχόμενα</w:t>
          </w:r>
        </w:p>
        <w:p w14:paraId="7BE96BCC" w14:textId="656B81E9" w:rsidR="00976179" w:rsidRDefault="002F21B2">
          <w:pPr>
            <w:pStyle w:val="1b"/>
            <w:tabs>
              <w:tab w:val="left" w:pos="44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r>
            <w:fldChar w:fldCharType="begin"/>
          </w:r>
          <w:r>
            <w:instrText xml:space="preserve"> TOC \o "1-3" \h \z \u </w:instrText>
          </w:r>
          <w:r>
            <w:fldChar w:fldCharType="separate"/>
          </w:r>
          <w:hyperlink w:anchor="_Toc240826712" w:history="1">
            <w:r w:rsidR="00976179" w:rsidRPr="002C2569">
              <w:rPr>
                <w:rStyle w:val="-"/>
                <w:noProof/>
              </w:rPr>
              <w:t>1.</w:t>
            </w:r>
            <w:r w:rsidR="00976179">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00976179" w:rsidRPr="002C2569">
              <w:rPr>
                <w:rStyle w:val="-"/>
                <w:noProof/>
              </w:rPr>
              <w:t>ΑΝΑΘΕΤΟΥΣΑ ΑΡΧΗ ΚΑΙ ΑΝΤΙΚΕΙΜΕΝΟ ΣΥΜΒΑΣΗΣ</w:t>
            </w:r>
            <w:r w:rsidR="00976179">
              <w:rPr>
                <w:noProof/>
                <w:webHidden/>
              </w:rPr>
              <w:tab/>
            </w:r>
            <w:r w:rsidR="00976179">
              <w:rPr>
                <w:noProof/>
                <w:webHidden/>
              </w:rPr>
              <w:fldChar w:fldCharType="begin"/>
            </w:r>
            <w:r w:rsidR="00976179">
              <w:rPr>
                <w:noProof/>
                <w:webHidden/>
              </w:rPr>
              <w:instrText xml:space="preserve"> PAGEREF _Toc240826712 \h </w:instrText>
            </w:r>
            <w:r w:rsidR="00976179">
              <w:rPr>
                <w:noProof/>
                <w:webHidden/>
              </w:rPr>
            </w:r>
            <w:r w:rsidR="00976179">
              <w:rPr>
                <w:noProof/>
                <w:webHidden/>
              </w:rPr>
              <w:fldChar w:fldCharType="separate"/>
            </w:r>
            <w:r w:rsidR="00976179">
              <w:rPr>
                <w:noProof/>
                <w:webHidden/>
              </w:rPr>
              <w:t>6</w:t>
            </w:r>
            <w:r w:rsidR="00976179">
              <w:rPr>
                <w:noProof/>
                <w:webHidden/>
              </w:rPr>
              <w:fldChar w:fldCharType="end"/>
            </w:r>
          </w:hyperlink>
        </w:p>
        <w:p w14:paraId="44D963AD" w14:textId="55CBAEF4"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13" w:history="1">
            <w:r w:rsidRPr="002C2569">
              <w:rPr>
                <w:rStyle w:val="-"/>
                <w:noProof/>
              </w:rPr>
              <w:t>1.1.</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Στοιχεία Αναθέτουσας Αρχής</w:t>
            </w:r>
            <w:r>
              <w:rPr>
                <w:noProof/>
                <w:webHidden/>
              </w:rPr>
              <w:tab/>
            </w:r>
            <w:r>
              <w:rPr>
                <w:noProof/>
                <w:webHidden/>
              </w:rPr>
              <w:fldChar w:fldCharType="begin"/>
            </w:r>
            <w:r>
              <w:rPr>
                <w:noProof/>
                <w:webHidden/>
              </w:rPr>
              <w:instrText xml:space="preserve"> PAGEREF _Toc240826713 \h </w:instrText>
            </w:r>
            <w:r>
              <w:rPr>
                <w:noProof/>
                <w:webHidden/>
              </w:rPr>
            </w:r>
            <w:r>
              <w:rPr>
                <w:noProof/>
                <w:webHidden/>
              </w:rPr>
              <w:fldChar w:fldCharType="separate"/>
            </w:r>
            <w:r>
              <w:rPr>
                <w:noProof/>
                <w:webHidden/>
              </w:rPr>
              <w:t>6</w:t>
            </w:r>
            <w:r>
              <w:rPr>
                <w:noProof/>
                <w:webHidden/>
              </w:rPr>
              <w:fldChar w:fldCharType="end"/>
            </w:r>
          </w:hyperlink>
        </w:p>
        <w:p w14:paraId="62D1B358" w14:textId="611C15C0"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14" w:history="1">
            <w:r w:rsidRPr="002C2569">
              <w:rPr>
                <w:rStyle w:val="-"/>
                <w:noProof/>
              </w:rPr>
              <w:t>1.2.</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Στοιχεία Διαδικασίας-Χρηματοδότηση</w:t>
            </w:r>
            <w:r>
              <w:rPr>
                <w:noProof/>
                <w:webHidden/>
              </w:rPr>
              <w:tab/>
            </w:r>
            <w:r>
              <w:rPr>
                <w:noProof/>
                <w:webHidden/>
              </w:rPr>
              <w:fldChar w:fldCharType="begin"/>
            </w:r>
            <w:r>
              <w:rPr>
                <w:noProof/>
                <w:webHidden/>
              </w:rPr>
              <w:instrText xml:space="preserve"> PAGEREF _Toc240826714 \h </w:instrText>
            </w:r>
            <w:r>
              <w:rPr>
                <w:noProof/>
                <w:webHidden/>
              </w:rPr>
            </w:r>
            <w:r>
              <w:rPr>
                <w:noProof/>
                <w:webHidden/>
              </w:rPr>
              <w:fldChar w:fldCharType="separate"/>
            </w:r>
            <w:r>
              <w:rPr>
                <w:noProof/>
                <w:webHidden/>
              </w:rPr>
              <w:t>6</w:t>
            </w:r>
            <w:r>
              <w:rPr>
                <w:noProof/>
                <w:webHidden/>
              </w:rPr>
              <w:fldChar w:fldCharType="end"/>
            </w:r>
          </w:hyperlink>
        </w:p>
        <w:p w14:paraId="21DA2C75" w14:textId="4D723DA2"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15" w:history="1">
            <w:r w:rsidRPr="002C2569">
              <w:rPr>
                <w:rStyle w:val="-"/>
                <w:noProof/>
              </w:rPr>
              <w:t xml:space="preserve">1.3 </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Συνοπτική Περιγραφή φυσικού και οικονομικού αντικειμένου της σύμβασης</w:t>
            </w:r>
            <w:r>
              <w:rPr>
                <w:noProof/>
                <w:webHidden/>
              </w:rPr>
              <w:tab/>
            </w:r>
            <w:r>
              <w:rPr>
                <w:noProof/>
                <w:webHidden/>
              </w:rPr>
              <w:fldChar w:fldCharType="begin"/>
            </w:r>
            <w:r>
              <w:rPr>
                <w:noProof/>
                <w:webHidden/>
              </w:rPr>
              <w:instrText xml:space="preserve"> PAGEREF _Toc240826715 \h </w:instrText>
            </w:r>
            <w:r>
              <w:rPr>
                <w:noProof/>
                <w:webHidden/>
              </w:rPr>
            </w:r>
            <w:r>
              <w:rPr>
                <w:noProof/>
                <w:webHidden/>
              </w:rPr>
              <w:fldChar w:fldCharType="separate"/>
            </w:r>
            <w:r>
              <w:rPr>
                <w:noProof/>
                <w:webHidden/>
              </w:rPr>
              <w:t>7</w:t>
            </w:r>
            <w:r>
              <w:rPr>
                <w:noProof/>
                <w:webHidden/>
              </w:rPr>
              <w:fldChar w:fldCharType="end"/>
            </w:r>
          </w:hyperlink>
        </w:p>
        <w:p w14:paraId="49E85726" w14:textId="225E45A4"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16" w:history="1">
            <w:r w:rsidRPr="002C2569">
              <w:rPr>
                <w:rStyle w:val="-"/>
                <w:noProof/>
              </w:rPr>
              <w:t>1.4.</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Θεσμικό πλαίσιο</w:t>
            </w:r>
            <w:r>
              <w:rPr>
                <w:noProof/>
                <w:webHidden/>
              </w:rPr>
              <w:tab/>
            </w:r>
            <w:r>
              <w:rPr>
                <w:noProof/>
                <w:webHidden/>
              </w:rPr>
              <w:fldChar w:fldCharType="begin"/>
            </w:r>
            <w:r>
              <w:rPr>
                <w:noProof/>
                <w:webHidden/>
              </w:rPr>
              <w:instrText xml:space="preserve"> PAGEREF _Toc240826716 \h </w:instrText>
            </w:r>
            <w:r>
              <w:rPr>
                <w:noProof/>
                <w:webHidden/>
              </w:rPr>
            </w:r>
            <w:r>
              <w:rPr>
                <w:noProof/>
                <w:webHidden/>
              </w:rPr>
              <w:fldChar w:fldCharType="separate"/>
            </w:r>
            <w:r>
              <w:rPr>
                <w:noProof/>
                <w:webHidden/>
              </w:rPr>
              <w:t>9</w:t>
            </w:r>
            <w:r>
              <w:rPr>
                <w:noProof/>
                <w:webHidden/>
              </w:rPr>
              <w:fldChar w:fldCharType="end"/>
            </w:r>
          </w:hyperlink>
        </w:p>
        <w:p w14:paraId="7164340E" w14:textId="1129F67A"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17" w:history="1">
            <w:r w:rsidRPr="002C2569">
              <w:rPr>
                <w:rStyle w:val="-"/>
                <w:noProof/>
              </w:rPr>
              <w:t xml:space="preserve">1.5 </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Προθεσμία παραλαβής προσφορών και διενέργεια διαγωνισμού</w:t>
            </w:r>
            <w:r>
              <w:rPr>
                <w:noProof/>
                <w:webHidden/>
              </w:rPr>
              <w:tab/>
            </w:r>
            <w:r>
              <w:rPr>
                <w:noProof/>
                <w:webHidden/>
              </w:rPr>
              <w:fldChar w:fldCharType="begin"/>
            </w:r>
            <w:r>
              <w:rPr>
                <w:noProof/>
                <w:webHidden/>
              </w:rPr>
              <w:instrText xml:space="preserve"> PAGEREF _Toc240826717 \h </w:instrText>
            </w:r>
            <w:r>
              <w:rPr>
                <w:noProof/>
                <w:webHidden/>
              </w:rPr>
            </w:r>
            <w:r>
              <w:rPr>
                <w:noProof/>
                <w:webHidden/>
              </w:rPr>
              <w:fldChar w:fldCharType="separate"/>
            </w:r>
            <w:r>
              <w:rPr>
                <w:noProof/>
                <w:webHidden/>
              </w:rPr>
              <w:t>12</w:t>
            </w:r>
            <w:r>
              <w:rPr>
                <w:noProof/>
                <w:webHidden/>
              </w:rPr>
              <w:fldChar w:fldCharType="end"/>
            </w:r>
          </w:hyperlink>
        </w:p>
        <w:p w14:paraId="2C2DE277" w14:textId="0BFFA724"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18" w:history="1">
            <w:r w:rsidRPr="002C2569">
              <w:rPr>
                <w:rStyle w:val="-"/>
                <w:noProof/>
              </w:rPr>
              <w:t xml:space="preserve">1.6 </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Δημοσιότητα</w:t>
            </w:r>
            <w:r>
              <w:rPr>
                <w:noProof/>
                <w:webHidden/>
              </w:rPr>
              <w:tab/>
            </w:r>
            <w:r>
              <w:rPr>
                <w:noProof/>
                <w:webHidden/>
              </w:rPr>
              <w:fldChar w:fldCharType="begin"/>
            </w:r>
            <w:r>
              <w:rPr>
                <w:noProof/>
                <w:webHidden/>
              </w:rPr>
              <w:instrText xml:space="preserve"> PAGEREF _Toc240826718 \h </w:instrText>
            </w:r>
            <w:r>
              <w:rPr>
                <w:noProof/>
                <w:webHidden/>
              </w:rPr>
            </w:r>
            <w:r>
              <w:rPr>
                <w:noProof/>
                <w:webHidden/>
              </w:rPr>
              <w:fldChar w:fldCharType="separate"/>
            </w:r>
            <w:r>
              <w:rPr>
                <w:noProof/>
                <w:webHidden/>
              </w:rPr>
              <w:t>12</w:t>
            </w:r>
            <w:r>
              <w:rPr>
                <w:noProof/>
                <w:webHidden/>
              </w:rPr>
              <w:fldChar w:fldCharType="end"/>
            </w:r>
          </w:hyperlink>
        </w:p>
        <w:p w14:paraId="7755BFED" w14:textId="62C89613"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19" w:history="1">
            <w:r w:rsidRPr="002C2569">
              <w:rPr>
                <w:rStyle w:val="-"/>
                <w:noProof/>
              </w:rPr>
              <w:t xml:space="preserve">1.7 </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Αρχές εφαρμοζόμενες στη διαδικασία σύναψης</w:t>
            </w:r>
            <w:r>
              <w:rPr>
                <w:noProof/>
                <w:webHidden/>
              </w:rPr>
              <w:tab/>
            </w:r>
            <w:r>
              <w:rPr>
                <w:noProof/>
                <w:webHidden/>
              </w:rPr>
              <w:fldChar w:fldCharType="begin"/>
            </w:r>
            <w:r>
              <w:rPr>
                <w:noProof/>
                <w:webHidden/>
              </w:rPr>
              <w:instrText xml:space="preserve"> PAGEREF _Toc240826719 \h </w:instrText>
            </w:r>
            <w:r>
              <w:rPr>
                <w:noProof/>
                <w:webHidden/>
              </w:rPr>
            </w:r>
            <w:r>
              <w:rPr>
                <w:noProof/>
                <w:webHidden/>
              </w:rPr>
              <w:fldChar w:fldCharType="separate"/>
            </w:r>
            <w:r>
              <w:rPr>
                <w:noProof/>
                <w:webHidden/>
              </w:rPr>
              <w:t>12</w:t>
            </w:r>
            <w:r>
              <w:rPr>
                <w:noProof/>
                <w:webHidden/>
              </w:rPr>
              <w:fldChar w:fldCharType="end"/>
            </w:r>
          </w:hyperlink>
        </w:p>
        <w:p w14:paraId="2FB0D8FD" w14:textId="593EE43F" w:rsidR="00976179" w:rsidRDefault="00976179">
          <w:pPr>
            <w:pStyle w:val="1b"/>
            <w:tabs>
              <w:tab w:val="left" w:pos="44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0" w:history="1">
            <w:r w:rsidRPr="002C2569">
              <w:rPr>
                <w:rStyle w:val="-"/>
                <w:noProof/>
              </w:rPr>
              <w:t>2.</w:t>
            </w:r>
            <w:r>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Pr="002C2569">
              <w:rPr>
                <w:rStyle w:val="-"/>
                <w:noProof/>
              </w:rPr>
              <w:t>ΓΕΝΙΚΟΙ ΚΑΙ ΕΙΔΙΚΟΙ ΟΡΟΙ ΣΥΜΜΕΤΟΧΗΣ</w:t>
            </w:r>
            <w:r>
              <w:rPr>
                <w:noProof/>
                <w:webHidden/>
              </w:rPr>
              <w:tab/>
            </w:r>
            <w:r>
              <w:rPr>
                <w:noProof/>
                <w:webHidden/>
              </w:rPr>
              <w:fldChar w:fldCharType="begin"/>
            </w:r>
            <w:r>
              <w:rPr>
                <w:noProof/>
                <w:webHidden/>
              </w:rPr>
              <w:instrText xml:space="preserve"> PAGEREF _Toc240826720 \h </w:instrText>
            </w:r>
            <w:r>
              <w:rPr>
                <w:noProof/>
                <w:webHidden/>
              </w:rPr>
            </w:r>
            <w:r>
              <w:rPr>
                <w:noProof/>
                <w:webHidden/>
              </w:rPr>
              <w:fldChar w:fldCharType="separate"/>
            </w:r>
            <w:r>
              <w:rPr>
                <w:noProof/>
                <w:webHidden/>
              </w:rPr>
              <w:t>14</w:t>
            </w:r>
            <w:r>
              <w:rPr>
                <w:noProof/>
                <w:webHidden/>
              </w:rPr>
              <w:fldChar w:fldCharType="end"/>
            </w:r>
          </w:hyperlink>
        </w:p>
        <w:p w14:paraId="2E813F59" w14:textId="625684AD"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21" w:history="1">
            <w:r w:rsidRPr="002C2569">
              <w:rPr>
                <w:rStyle w:val="-"/>
                <w:noProof/>
              </w:rPr>
              <w:t>2.1.</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Γενικές Πληροφορίες</w:t>
            </w:r>
            <w:r>
              <w:rPr>
                <w:noProof/>
                <w:webHidden/>
              </w:rPr>
              <w:tab/>
            </w:r>
            <w:r>
              <w:rPr>
                <w:noProof/>
                <w:webHidden/>
              </w:rPr>
              <w:fldChar w:fldCharType="begin"/>
            </w:r>
            <w:r>
              <w:rPr>
                <w:noProof/>
                <w:webHidden/>
              </w:rPr>
              <w:instrText xml:space="preserve"> PAGEREF _Toc240826721 \h </w:instrText>
            </w:r>
            <w:r>
              <w:rPr>
                <w:noProof/>
                <w:webHidden/>
              </w:rPr>
            </w:r>
            <w:r>
              <w:rPr>
                <w:noProof/>
                <w:webHidden/>
              </w:rPr>
              <w:fldChar w:fldCharType="separate"/>
            </w:r>
            <w:r>
              <w:rPr>
                <w:noProof/>
                <w:webHidden/>
              </w:rPr>
              <w:t>14</w:t>
            </w:r>
            <w:r>
              <w:rPr>
                <w:noProof/>
                <w:webHidden/>
              </w:rPr>
              <w:fldChar w:fldCharType="end"/>
            </w:r>
          </w:hyperlink>
        </w:p>
        <w:p w14:paraId="2F680037" w14:textId="4AEEA48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2" w:history="1">
            <w:r w:rsidRPr="002C2569">
              <w:rPr>
                <w:rStyle w:val="-"/>
                <w:b/>
                <w:bCs/>
                <w:noProof/>
              </w:rPr>
              <w:t>2.1.1 Έγγραφα της σύμβασης</w:t>
            </w:r>
            <w:r>
              <w:rPr>
                <w:noProof/>
                <w:webHidden/>
              </w:rPr>
              <w:tab/>
            </w:r>
            <w:r>
              <w:rPr>
                <w:noProof/>
                <w:webHidden/>
              </w:rPr>
              <w:fldChar w:fldCharType="begin"/>
            </w:r>
            <w:r>
              <w:rPr>
                <w:noProof/>
                <w:webHidden/>
              </w:rPr>
              <w:instrText xml:space="preserve"> PAGEREF _Toc240826722 \h </w:instrText>
            </w:r>
            <w:r>
              <w:rPr>
                <w:noProof/>
                <w:webHidden/>
              </w:rPr>
            </w:r>
            <w:r>
              <w:rPr>
                <w:noProof/>
                <w:webHidden/>
              </w:rPr>
              <w:fldChar w:fldCharType="separate"/>
            </w:r>
            <w:r>
              <w:rPr>
                <w:noProof/>
                <w:webHidden/>
              </w:rPr>
              <w:t>14</w:t>
            </w:r>
            <w:r>
              <w:rPr>
                <w:noProof/>
                <w:webHidden/>
              </w:rPr>
              <w:fldChar w:fldCharType="end"/>
            </w:r>
          </w:hyperlink>
        </w:p>
        <w:p w14:paraId="43DD1160" w14:textId="2CE02F9F"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3" w:history="1">
            <w:r w:rsidRPr="002C2569">
              <w:rPr>
                <w:rStyle w:val="-"/>
                <w:b/>
                <w:bCs/>
                <w:noProof/>
              </w:rPr>
              <w:t xml:space="preserve">2.1.2 Επικοινωνία </w:t>
            </w:r>
            <w:r w:rsidRPr="002C2569">
              <w:rPr>
                <w:rStyle w:val="-"/>
                <w:b/>
                <w:bCs/>
                <w:noProof/>
                <w:lang w:val="ru-RU"/>
              </w:rPr>
              <w:t xml:space="preserve">- </w:t>
            </w:r>
            <w:r w:rsidRPr="002C2569">
              <w:rPr>
                <w:rStyle w:val="-"/>
                <w:b/>
                <w:bCs/>
                <w:noProof/>
              </w:rPr>
              <w:t>Πρόσβαση στα έγγραφα της Σύμβασης</w:t>
            </w:r>
            <w:r>
              <w:rPr>
                <w:noProof/>
                <w:webHidden/>
              </w:rPr>
              <w:tab/>
            </w:r>
            <w:r>
              <w:rPr>
                <w:noProof/>
                <w:webHidden/>
              </w:rPr>
              <w:fldChar w:fldCharType="begin"/>
            </w:r>
            <w:r>
              <w:rPr>
                <w:noProof/>
                <w:webHidden/>
              </w:rPr>
              <w:instrText xml:space="preserve"> PAGEREF _Toc240826723 \h </w:instrText>
            </w:r>
            <w:r>
              <w:rPr>
                <w:noProof/>
                <w:webHidden/>
              </w:rPr>
            </w:r>
            <w:r>
              <w:rPr>
                <w:noProof/>
                <w:webHidden/>
              </w:rPr>
              <w:fldChar w:fldCharType="separate"/>
            </w:r>
            <w:r>
              <w:rPr>
                <w:noProof/>
                <w:webHidden/>
              </w:rPr>
              <w:t>14</w:t>
            </w:r>
            <w:r>
              <w:rPr>
                <w:noProof/>
                <w:webHidden/>
              </w:rPr>
              <w:fldChar w:fldCharType="end"/>
            </w:r>
          </w:hyperlink>
        </w:p>
        <w:p w14:paraId="12F07016" w14:textId="34B2359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4" w:history="1">
            <w:r w:rsidRPr="002C2569">
              <w:rPr>
                <w:rStyle w:val="-"/>
                <w:b/>
                <w:bCs/>
                <w:noProof/>
              </w:rPr>
              <w:t>2.1.3 Παροχή Διευκρινίσεων</w:t>
            </w:r>
            <w:r>
              <w:rPr>
                <w:noProof/>
                <w:webHidden/>
              </w:rPr>
              <w:tab/>
            </w:r>
            <w:r>
              <w:rPr>
                <w:noProof/>
                <w:webHidden/>
              </w:rPr>
              <w:fldChar w:fldCharType="begin"/>
            </w:r>
            <w:r>
              <w:rPr>
                <w:noProof/>
                <w:webHidden/>
              </w:rPr>
              <w:instrText xml:space="preserve"> PAGEREF _Toc240826724 \h </w:instrText>
            </w:r>
            <w:r>
              <w:rPr>
                <w:noProof/>
                <w:webHidden/>
              </w:rPr>
            </w:r>
            <w:r>
              <w:rPr>
                <w:noProof/>
                <w:webHidden/>
              </w:rPr>
              <w:fldChar w:fldCharType="separate"/>
            </w:r>
            <w:r>
              <w:rPr>
                <w:noProof/>
                <w:webHidden/>
              </w:rPr>
              <w:t>14</w:t>
            </w:r>
            <w:r>
              <w:rPr>
                <w:noProof/>
                <w:webHidden/>
              </w:rPr>
              <w:fldChar w:fldCharType="end"/>
            </w:r>
          </w:hyperlink>
        </w:p>
        <w:p w14:paraId="2D08B829" w14:textId="41CA1362"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5" w:history="1">
            <w:r w:rsidRPr="002C2569">
              <w:rPr>
                <w:rStyle w:val="-"/>
                <w:b/>
                <w:bCs/>
                <w:noProof/>
              </w:rPr>
              <w:t>2.1.4 Γλώσσα</w:t>
            </w:r>
            <w:r>
              <w:rPr>
                <w:noProof/>
                <w:webHidden/>
              </w:rPr>
              <w:tab/>
            </w:r>
            <w:r>
              <w:rPr>
                <w:noProof/>
                <w:webHidden/>
              </w:rPr>
              <w:fldChar w:fldCharType="begin"/>
            </w:r>
            <w:r>
              <w:rPr>
                <w:noProof/>
                <w:webHidden/>
              </w:rPr>
              <w:instrText xml:space="preserve"> PAGEREF _Toc240826725 \h </w:instrText>
            </w:r>
            <w:r>
              <w:rPr>
                <w:noProof/>
                <w:webHidden/>
              </w:rPr>
            </w:r>
            <w:r>
              <w:rPr>
                <w:noProof/>
                <w:webHidden/>
              </w:rPr>
              <w:fldChar w:fldCharType="separate"/>
            </w:r>
            <w:r>
              <w:rPr>
                <w:noProof/>
                <w:webHidden/>
              </w:rPr>
              <w:t>15</w:t>
            </w:r>
            <w:r>
              <w:rPr>
                <w:noProof/>
                <w:webHidden/>
              </w:rPr>
              <w:fldChar w:fldCharType="end"/>
            </w:r>
          </w:hyperlink>
        </w:p>
        <w:p w14:paraId="428DD144" w14:textId="0D5B654A"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6" w:history="1">
            <w:r w:rsidRPr="002C2569">
              <w:rPr>
                <w:rStyle w:val="-"/>
                <w:b/>
                <w:bCs/>
                <w:noProof/>
              </w:rPr>
              <w:t>2.1.5 Εγγυήσεις</w:t>
            </w:r>
            <w:r>
              <w:rPr>
                <w:noProof/>
                <w:webHidden/>
              </w:rPr>
              <w:tab/>
            </w:r>
            <w:r>
              <w:rPr>
                <w:noProof/>
                <w:webHidden/>
              </w:rPr>
              <w:fldChar w:fldCharType="begin"/>
            </w:r>
            <w:r>
              <w:rPr>
                <w:noProof/>
                <w:webHidden/>
              </w:rPr>
              <w:instrText xml:space="preserve"> PAGEREF _Toc240826726 \h </w:instrText>
            </w:r>
            <w:r>
              <w:rPr>
                <w:noProof/>
                <w:webHidden/>
              </w:rPr>
            </w:r>
            <w:r>
              <w:rPr>
                <w:noProof/>
                <w:webHidden/>
              </w:rPr>
              <w:fldChar w:fldCharType="separate"/>
            </w:r>
            <w:r>
              <w:rPr>
                <w:noProof/>
                <w:webHidden/>
              </w:rPr>
              <w:t>15</w:t>
            </w:r>
            <w:r>
              <w:rPr>
                <w:noProof/>
                <w:webHidden/>
              </w:rPr>
              <w:fldChar w:fldCharType="end"/>
            </w:r>
          </w:hyperlink>
        </w:p>
        <w:p w14:paraId="55A1E569" w14:textId="4C72F3EF"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7" w:history="1">
            <w:r w:rsidRPr="002C2569">
              <w:rPr>
                <w:rStyle w:val="-"/>
                <w:b/>
                <w:bCs/>
                <w:noProof/>
              </w:rPr>
              <w:t>2.1.6 Προστασία Προσωπικών Δεδομένων</w:t>
            </w:r>
            <w:r>
              <w:rPr>
                <w:noProof/>
                <w:webHidden/>
              </w:rPr>
              <w:tab/>
            </w:r>
            <w:r>
              <w:rPr>
                <w:noProof/>
                <w:webHidden/>
              </w:rPr>
              <w:fldChar w:fldCharType="begin"/>
            </w:r>
            <w:r>
              <w:rPr>
                <w:noProof/>
                <w:webHidden/>
              </w:rPr>
              <w:instrText xml:space="preserve"> PAGEREF _Toc240826727 \h </w:instrText>
            </w:r>
            <w:r>
              <w:rPr>
                <w:noProof/>
                <w:webHidden/>
              </w:rPr>
            </w:r>
            <w:r>
              <w:rPr>
                <w:noProof/>
                <w:webHidden/>
              </w:rPr>
              <w:fldChar w:fldCharType="separate"/>
            </w:r>
            <w:r>
              <w:rPr>
                <w:noProof/>
                <w:webHidden/>
              </w:rPr>
              <w:t>16</w:t>
            </w:r>
            <w:r>
              <w:rPr>
                <w:noProof/>
                <w:webHidden/>
              </w:rPr>
              <w:fldChar w:fldCharType="end"/>
            </w:r>
          </w:hyperlink>
        </w:p>
        <w:p w14:paraId="3EEAC077" w14:textId="677D4C0C"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28" w:history="1">
            <w:r w:rsidRPr="002C2569">
              <w:rPr>
                <w:rStyle w:val="-"/>
                <w:noProof/>
              </w:rPr>
              <w:t>2.2.</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 xml:space="preserve">Δικαίωμα Συμμετοχής </w:t>
            </w:r>
            <w:r w:rsidRPr="002C2569">
              <w:rPr>
                <w:rStyle w:val="-"/>
                <w:noProof/>
                <w:lang w:val="ru-RU"/>
              </w:rPr>
              <w:t xml:space="preserve">- </w:t>
            </w:r>
            <w:r w:rsidRPr="002C2569">
              <w:rPr>
                <w:rStyle w:val="-"/>
                <w:noProof/>
              </w:rPr>
              <w:t>Κριτήρια Ποιοτικής Επιλογής</w:t>
            </w:r>
            <w:r>
              <w:rPr>
                <w:noProof/>
                <w:webHidden/>
              </w:rPr>
              <w:tab/>
            </w:r>
            <w:r>
              <w:rPr>
                <w:noProof/>
                <w:webHidden/>
              </w:rPr>
              <w:fldChar w:fldCharType="begin"/>
            </w:r>
            <w:r>
              <w:rPr>
                <w:noProof/>
                <w:webHidden/>
              </w:rPr>
              <w:instrText xml:space="preserve"> PAGEREF _Toc240826728 \h </w:instrText>
            </w:r>
            <w:r>
              <w:rPr>
                <w:noProof/>
                <w:webHidden/>
              </w:rPr>
            </w:r>
            <w:r>
              <w:rPr>
                <w:noProof/>
                <w:webHidden/>
              </w:rPr>
              <w:fldChar w:fldCharType="separate"/>
            </w:r>
            <w:r>
              <w:rPr>
                <w:noProof/>
                <w:webHidden/>
              </w:rPr>
              <w:t>16</w:t>
            </w:r>
            <w:r>
              <w:rPr>
                <w:noProof/>
                <w:webHidden/>
              </w:rPr>
              <w:fldChar w:fldCharType="end"/>
            </w:r>
          </w:hyperlink>
        </w:p>
        <w:p w14:paraId="4EE66E78" w14:textId="130BAA41"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29" w:history="1">
            <w:r w:rsidRPr="002C2569">
              <w:rPr>
                <w:rStyle w:val="-"/>
                <w:b/>
                <w:bCs/>
                <w:noProof/>
              </w:rPr>
              <w:t>2.2.1 Δικαίωμα συμμετοχής</w:t>
            </w:r>
            <w:r>
              <w:rPr>
                <w:noProof/>
                <w:webHidden/>
              </w:rPr>
              <w:tab/>
            </w:r>
            <w:r>
              <w:rPr>
                <w:noProof/>
                <w:webHidden/>
              </w:rPr>
              <w:fldChar w:fldCharType="begin"/>
            </w:r>
            <w:r>
              <w:rPr>
                <w:noProof/>
                <w:webHidden/>
              </w:rPr>
              <w:instrText xml:space="preserve"> PAGEREF _Toc240826729 \h </w:instrText>
            </w:r>
            <w:r>
              <w:rPr>
                <w:noProof/>
                <w:webHidden/>
              </w:rPr>
            </w:r>
            <w:r>
              <w:rPr>
                <w:noProof/>
                <w:webHidden/>
              </w:rPr>
              <w:fldChar w:fldCharType="separate"/>
            </w:r>
            <w:r>
              <w:rPr>
                <w:noProof/>
                <w:webHidden/>
              </w:rPr>
              <w:t>16</w:t>
            </w:r>
            <w:r>
              <w:rPr>
                <w:noProof/>
                <w:webHidden/>
              </w:rPr>
              <w:fldChar w:fldCharType="end"/>
            </w:r>
          </w:hyperlink>
        </w:p>
        <w:p w14:paraId="7928D83E" w14:textId="2DECC7ED"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0" w:history="1">
            <w:r w:rsidRPr="002C2569">
              <w:rPr>
                <w:rStyle w:val="-"/>
                <w:b/>
                <w:bCs/>
                <w:noProof/>
              </w:rPr>
              <w:t>2.2.2 Εγγύηση συμμετοχής</w:t>
            </w:r>
            <w:r>
              <w:rPr>
                <w:noProof/>
                <w:webHidden/>
              </w:rPr>
              <w:tab/>
            </w:r>
            <w:r>
              <w:rPr>
                <w:noProof/>
                <w:webHidden/>
              </w:rPr>
              <w:fldChar w:fldCharType="begin"/>
            </w:r>
            <w:r>
              <w:rPr>
                <w:noProof/>
                <w:webHidden/>
              </w:rPr>
              <w:instrText xml:space="preserve"> PAGEREF _Toc240826730 \h </w:instrText>
            </w:r>
            <w:r>
              <w:rPr>
                <w:noProof/>
                <w:webHidden/>
              </w:rPr>
            </w:r>
            <w:r>
              <w:rPr>
                <w:noProof/>
                <w:webHidden/>
              </w:rPr>
              <w:fldChar w:fldCharType="separate"/>
            </w:r>
            <w:r>
              <w:rPr>
                <w:noProof/>
                <w:webHidden/>
              </w:rPr>
              <w:t>17</w:t>
            </w:r>
            <w:r>
              <w:rPr>
                <w:noProof/>
                <w:webHidden/>
              </w:rPr>
              <w:fldChar w:fldCharType="end"/>
            </w:r>
          </w:hyperlink>
        </w:p>
        <w:p w14:paraId="2EFCBCE2" w14:textId="7CFFB7EA"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1" w:history="1">
            <w:r w:rsidRPr="002C2569">
              <w:rPr>
                <w:rStyle w:val="-"/>
                <w:b/>
                <w:bCs/>
                <w:noProof/>
              </w:rPr>
              <w:t>2.2.3 Λόγοι αποκλεισμού</w:t>
            </w:r>
            <w:r>
              <w:rPr>
                <w:noProof/>
                <w:webHidden/>
              </w:rPr>
              <w:tab/>
            </w:r>
            <w:r>
              <w:rPr>
                <w:noProof/>
                <w:webHidden/>
              </w:rPr>
              <w:fldChar w:fldCharType="begin"/>
            </w:r>
            <w:r>
              <w:rPr>
                <w:noProof/>
                <w:webHidden/>
              </w:rPr>
              <w:instrText xml:space="preserve"> PAGEREF _Toc240826731 \h </w:instrText>
            </w:r>
            <w:r>
              <w:rPr>
                <w:noProof/>
                <w:webHidden/>
              </w:rPr>
            </w:r>
            <w:r>
              <w:rPr>
                <w:noProof/>
                <w:webHidden/>
              </w:rPr>
              <w:fldChar w:fldCharType="separate"/>
            </w:r>
            <w:r>
              <w:rPr>
                <w:noProof/>
                <w:webHidden/>
              </w:rPr>
              <w:t>17</w:t>
            </w:r>
            <w:r>
              <w:rPr>
                <w:noProof/>
                <w:webHidden/>
              </w:rPr>
              <w:fldChar w:fldCharType="end"/>
            </w:r>
          </w:hyperlink>
        </w:p>
        <w:p w14:paraId="30E6F568" w14:textId="12AB6B21"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2" w:history="1">
            <w:r w:rsidRPr="002C2569">
              <w:rPr>
                <w:rStyle w:val="-"/>
                <w:b/>
                <w:bCs/>
                <w:noProof/>
              </w:rPr>
              <w:t>2.2.4 Καταλληλότητα άσκησης επαγγελματικής δραστηριότητας</w:t>
            </w:r>
            <w:r>
              <w:rPr>
                <w:noProof/>
                <w:webHidden/>
              </w:rPr>
              <w:tab/>
            </w:r>
            <w:r>
              <w:rPr>
                <w:noProof/>
                <w:webHidden/>
              </w:rPr>
              <w:fldChar w:fldCharType="begin"/>
            </w:r>
            <w:r>
              <w:rPr>
                <w:noProof/>
                <w:webHidden/>
              </w:rPr>
              <w:instrText xml:space="preserve"> PAGEREF _Toc240826732 \h </w:instrText>
            </w:r>
            <w:r>
              <w:rPr>
                <w:noProof/>
                <w:webHidden/>
              </w:rPr>
            </w:r>
            <w:r>
              <w:rPr>
                <w:noProof/>
                <w:webHidden/>
              </w:rPr>
              <w:fldChar w:fldCharType="separate"/>
            </w:r>
            <w:r>
              <w:rPr>
                <w:noProof/>
                <w:webHidden/>
              </w:rPr>
              <w:t>22</w:t>
            </w:r>
            <w:r>
              <w:rPr>
                <w:noProof/>
                <w:webHidden/>
              </w:rPr>
              <w:fldChar w:fldCharType="end"/>
            </w:r>
          </w:hyperlink>
        </w:p>
        <w:p w14:paraId="27615F50" w14:textId="1DB4F736"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3" w:history="1">
            <w:r w:rsidRPr="002C2569">
              <w:rPr>
                <w:rStyle w:val="-"/>
                <w:b/>
                <w:bCs/>
                <w:noProof/>
              </w:rPr>
              <w:t>2.2.5 Οικονομική και χρηματοοικονομική επάρκεια</w:t>
            </w:r>
            <w:r>
              <w:rPr>
                <w:noProof/>
                <w:webHidden/>
              </w:rPr>
              <w:tab/>
            </w:r>
            <w:r>
              <w:rPr>
                <w:noProof/>
                <w:webHidden/>
              </w:rPr>
              <w:fldChar w:fldCharType="begin"/>
            </w:r>
            <w:r>
              <w:rPr>
                <w:noProof/>
                <w:webHidden/>
              </w:rPr>
              <w:instrText xml:space="preserve"> PAGEREF _Toc240826733 \h </w:instrText>
            </w:r>
            <w:r>
              <w:rPr>
                <w:noProof/>
                <w:webHidden/>
              </w:rPr>
            </w:r>
            <w:r>
              <w:rPr>
                <w:noProof/>
                <w:webHidden/>
              </w:rPr>
              <w:fldChar w:fldCharType="separate"/>
            </w:r>
            <w:r>
              <w:rPr>
                <w:noProof/>
                <w:webHidden/>
              </w:rPr>
              <w:t>22</w:t>
            </w:r>
            <w:r>
              <w:rPr>
                <w:noProof/>
                <w:webHidden/>
              </w:rPr>
              <w:fldChar w:fldCharType="end"/>
            </w:r>
          </w:hyperlink>
        </w:p>
        <w:p w14:paraId="5D92534E" w14:textId="402541E3"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4" w:history="1">
            <w:r w:rsidRPr="002C2569">
              <w:rPr>
                <w:rStyle w:val="-"/>
                <w:b/>
                <w:bCs/>
                <w:noProof/>
              </w:rPr>
              <w:t>2.2.6 Τεχνική και επαγγελματική ικανότητα</w:t>
            </w:r>
            <w:r>
              <w:rPr>
                <w:noProof/>
                <w:webHidden/>
              </w:rPr>
              <w:tab/>
            </w:r>
            <w:r>
              <w:rPr>
                <w:noProof/>
                <w:webHidden/>
              </w:rPr>
              <w:fldChar w:fldCharType="begin"/>
            </w:r>
            <w:r>
              <w:rPr>
                <w:noProof/>
                <w:webHidden/>
              </w:rPr>
              <w:instrText xml:space="preserve"> PAGEREF _Toc240826734 \h </w:instrText>
            </w:r>
            <w:r>
              <w:rPr>
                <w:noProof/>
                <w:webHidden/>
              </w:rPr>
            </w:r>
            <w:r>
              <w:rPr>
                <w:noProof/>
                <w:webHidden/>
              </w:rPr>
              <w:fldChar w:fldCharType="separate"/>
            </w:r>
            <w:r>
              <w:rPr>
                <w:noProof/>
                <w:webHidden/>
              </w:rPr>
              <w:t>23</w:t>
            </w:r>
            <w:r>
              <w:rPr>
                <w:noProof/>
                <w:webHidden/>
              </w:rPr>
              <w:fldChar w:fldCharType="end"/>
            </w:r>
          </w:hyperlink>
        </w:p>
        <w:p w14:paraId="5192CFF8" w14:textId="4F051D5A"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5" w:history="1">
            <w:r w:rsidRPr="002C2569">
              <w:rPr>
                <w:rStyle w:val="-"/>
                <w:b/>
                <w:bCs/>
                <w:noProof/>
              </w:rPr>
              <w:t>2.2.7 Πρότυπα διασφάλισης ποιότητας</w:t>
            </w:r>
            <w:r>
              <w:rPr>
                <w:noProof/>
                <w:webHidden/>
              </w:rPr>
              <w:tab/>
            </w:r>
            <w:r>
              <w:rPr>
                <w:noProof/>
                <w:webHidden/>
              </w:rPr>
              <w:fldChar w:fldCharType="begin"/>
            </w:r>
            <w:r>
              <w:rPr>
                <w:noProof/>
                <w:webHidden/>
              </w:rPr>
              <w:instrText xml:space="preserve"> PAGEREF _Toc240826735 \h </w:instrText>
            </w:r>
            <w:r>
              <w:rPr>
                <w:noProof/>
                <w:webHidden/>
              </w:rPr>
            </w:r>
            <w:r>
              <w:rPr>
                <w:noProof/>
                <w:webHidden/>
              </w:rPr>
              <w:fldChar w:fldCharType="separate"/>
            </w:r>
            <w:r>
              <w:rPr>
                <w:noProof/>
                <w:webHidden/>
              </w:rPr>
              <w:t>25</w:t>
            </w:r>
            <w:r>
              <w:rPr>
                <w:noProof/>
                <w:webHidden/>
              </w:rPr>
              <w:fldChar w:fldCharType="end"/>
            </w:r>
          </w:hyperlink>
        </w:p>
        <w:p w14:paraId="084147DF" w14:textId="4EF4F2AF"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6" w:history="1">
            <w:r w:rsidRPr="002C2569">
              <w:rPr>
                <w:rStyle w:val="-"/>
                <w:b/>
                <w:bCs/>
                <w:noProof/>
              </w:rPr>
              <w:t>2.2.8 Στήριξη στην ικανότητα τρίτων – Υπεργολαβία</w:t>
            </w:r>
            <w:r>
              <w:rPr>
                <w:noProof/>
                <w:webHidden/>
              </w:rPr>
              <w:tab/>
            </w:r>
            <w:r>
              <w:rPr>
                <w:noProof/>
                <w:webHidden/>
              </w:rPr>
              <w:fldChar w:fldCharType="begin"/>
            </w:r>
            <w:r>
              <w:rPr>
                <w:noProof/>
                <w:webHidden/>
              </w:rPr>
              <w:instrText xml:space="preserve"> PAGEREF _Toc240826736 \h </w:instrText>
            </w:r>
            <w:r>
              <w:rPr>
                <w:noProof/>
                <w:webHidden/>
              </w:rPr>
            </w:r>
            <w:r>
              <w:rPr>
                <w:noProof/>
                <w:webHidden/>
              </w:rPr>
              <w:fldChar w:fldCharType="separate"/>
            </w:r>
            <w:r>
              <w:rPr>
                <w:noProof/>
                <w:webHidden/>
              </w:rPr>
              <w:t>25</w:t>
            </w:r>
            <w:r>
              <w:rPr>
                <w:noProof/>
                <w:webHidden/>
              </w:rPr>
              <w:fldChar w:fldCharType="end"/>
            </w:r>
          </w:hyperlink>
        </w:p>
        <w:p w14:paraId="4B6EE345" w14:textId="2AC8BE67"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7" w:history="1">
            <w:r w:rsidRPr="002C2569">
              <w:rPr>
                <w:rStyle w:val="-"/>
                <w:b/>
                <w:bCs/>
                <w:noProof/>
              </w:rPr>
              <w:t>2.2.9 Κανόνες απόδειξης ποιοτικής επιλογής</w:t>
            </w:r>
            <w:r>
              <w:rPr>
                <w:noProof/>
                <w:webHidden/>
              </w:rPr>
              <w:tab/>
            </w:r>
            <w:r>
              <w:rPr>
                <w:noProof/>
                <w:webHidden/>
              </w:rPr>
              <w:fldChar w:fldCharType="begin"/>
            </w:r>
            <w:r>
              <w:rPr>
                <w:noProof/>
                <w:webHidden/>
              </w:rPr>
              <w:instrText xml:space="preserve"> PAGEREF _Toc240826737 \h </w:instrText>
            </w:r>
            <w:r>
              <w:rPr>
                <w:noProof/>
                <w:webHidden/>
              </w:rPr>
            </w:r>
            <w:r>
              <w:rPr>
                <w:noProof/>
                <w:webHidden/>
              </w:rPr>
              <w:fldChar w:fldCharType="separate"/>
            </w:r>
            <w:r>
              <w:rPr>
                <w:noProof/>
                <w:webHidden/>
              </w:rPr>
              <w:t>26</w:t>
            </w:r>
            <w:r>
              <w:rPr>
                <w:noProof/>
                <w:webHidden/>
              </w:rPr>
              <w:fldChar w:fldCharType="end"/>
            </w:r>
          </w:hyperlink>
        </w:p>
        <w:p w14:paraId="78119CD0" w14:textId="31C38EEE"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38" w:history="1">
            <w:r w:rsidRPr="002C2569">
              <w:rPr>
                <w:rStyle w:val="-"/>
                <w:noProof/>
              </w:rPr>
              <w:t>2.3.</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Κριτήρια Ανάθεσης</w:t>
            </w:r>
            <w:r>
              <w:rPr>
                <w:noProof/>
                <w:webHidden/>
              </w:rPr>
              <w:tab/>
            </w:r>
            <w:r>
              <w:rPr>
                <w:noProof/>
                <w:webHidden/>
              </w:rPr>
              <w:fldChar w:fldCharType="begin"/>
            </w:r>
            <w:r>
              <w:rPr>
                <w:noProof/>
                <w:webHidden/>
              </w:rPr>
              <w:instrText xml:space="preserve"> PAGEREF _Toc240826738 \h </w:instrText>
            </w:r>
            <w:r>
              <w:rPr>
                <w:noProof/>
                <w:webHidden/>
              </w:rPr>
            </w:r>
            <w:r>
              <w:rPr>
                <w:noProof/>
                <w:webHidden/>
              </w:rPr>
              <w:fldChar w:fldCharType="separate"/>
            </w:r>
            <w:r>
              <w:rPr>
                <w:noProof/>
                <w:webHidden/>
              </w:rPr>
              <w:t>36</w:t>
            </w:r>
            <w:r>
              <w:rPr>
                <w:noProof/>
                <w:webHidden/>
              </w:rPr>
              <w:fldChar w:fldCharType="end"/>
            </w:r>
          </w:hyperlink>
        </w:p>
        <w:p w14:paraId="56B9D418" w14:textId="127A5B9D"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39" w:history="1">
            <w:r w:rsidRPr="002C2569">
              <w:rPr>
                <w:rStyle w:val="-"/>
                <w:b/>
                <w:bCs/>
                <w:noProof/>
              </w:rPr>
              <w:t>2.3.1 Κριτήριο ανάθεσης</w:t>
            </w:r>
            <w:r>
              <w:rPr>
                <w:noProof/>
                <w:webHidden/>
              </w:rPr>
              <w:tab/>
            </w:r>
            <w:r>
              <w:rPr>
                <w:noProof/>
                <w:webHidden/>
              </w:rPr>
              <w:fldChar w:fldCharType="begin"/>
            </w:r>
            <w:r>
              <w:rPr>
                <w:noProof/>
                <w:webHidden/>
              </w:rPr>
              <w:instrText xml:space="preserve"> PAGEREF _Toc240826739 \h </w:instrText>
            </w:r>
            <w:r>
              <w:rPr>
                <w:noProof/>
                <w:webHidden/>
              </w:rPr>
            </w:r>
            <w:r>
              <w:rPr>
                <w:noProof/>
                <w:webHidden/>
              </w:rPr>
              <w:fldChar w:fldCharType="separate"/>
            </w:r>
            <w:r>
              <w:rPr>
                <w:noProof/>
                <w:webHidden/>
              </w:rPr>
              <w:t>36</w:t>
            </w:r>
            <w:r>
              <w:rPr>
                <w:noProof/>
                <w:webHidden/>
              </w:rPr>
              <w:fldChar w:fldCharType="end"/>
            </w:r>
          </w:hyperlink>
        </w:p>
        <w:p w14:paraId="320A725D" w14:textId="178A1135"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40" w:history="1">
            <w:r w:rsidRPr="002C2569">
              <w:rPr>
                <w:rStyle w:val="-"/>
                <w:noProof/>
              </w:rPr>
              <w:t>2.4.</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 xml:space="preserve">Κατάρτιση </w:t>
            </w:r>
            <w:r w:rsidRPr="002C2569">
              <w:rPr>
                <w:rStyle w:val="-"/>
                <w:noProof/>
                <w:lang w:val="ru-RU"/>
              </w:rPr>
              <w:t xml:space="preserve">- </w:t>
            </w:r>
            <w:r w:rsidRPr="002C2569">
              <w:rPr>
                <w:rStyle w:val="-"/>
                <w:noProof/>
              </w:rPr>
              <w:t>Περιεχόμενο Προσφορών</w:t>
            </w:r>
            <w:r>
              <w:rPr>
                <w:noProof/>
                <w:webHidden/>
              </w:rPr>
              <w:tab/>
            </w:r>
            <w:r>
              <w:rPr>
                <w:noProof/>
                <w:webHidden/>
              </w:rPr>
              <w:fldChar w:fldCharType="begin"/>
            </w:r>
            <w:r>
              <w:rPr>
                <w:noProof/>
                <w:webHidden/>
              </w:rPr>
              <w:instrText xml:space="preserve"> PAGEREF _Toc240826740 \h </w:instrText>
            </w:r>
            <w:r>
              <w:rPr>
                <w:noProof/>
                <w:webHidden/>
              </w:rPr>
            </w:r>
            <w:r>
              <w:rPr>
                <w:noProof/>
                <w:webHidden/>
              </w:rPr>
              <w:fldChar w:fldCharType="separate"/>
            </w:r>
            <w:r>
              <w:rPr>
                <w:noProof/>
                <w:webHidden/>
              </w:rPr>
              <w:t>42</w:t>
            </w:r>
            <w:r>
              <w:rPr>
                <w:noProof/>
                <w:webHidden/>
              </w:rPr>
              <w:fldChar w:fldCharType="end"/>
            </w:r>
          </w:hyperlink>
        </w:p>
        <w:p w14:paraId="55D224DD" w14:textId="1E19A066"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1" w:history="1">
            <w:r w:rsidRPr="002C2569">
              <w:rPr>
                <w:rStyle w:val="-"/>
                <w:b/>
                <w:bCs/>
                <w:noProof/>
              </w:rPr>
              <w:t>2.4.1 Γενικοί όροι υποβολής προσφορών</w:t>
            </w:r>
            <w:r>
              <w:rPr>
                <w:noProof/>
                <w:webHidden/>
              </w:rPr>
              <w:tab/>
            </w:r>
            <w:r>
              <w:rPr>
                <w:noProof/>
                <w:webHidden/>
              </w:rPr>
              <w:fldChar w:fldCharType="begin"/>
            </w:r>
            <w:r>
              <w:rPr>
                <w:noProof/>
                <w:webHidden/>
              </w:rPr>
              <w:instrText xml:space="preserve"> PAGEREF _Toc240826741 \h </w:instrText>
            </w:r>
            <w:r>
              <w:rPr>
                <w:noProof/>
                <w:webHidden/>
              </w:rPr>
            </w:r>
            <w:r>
              <w:rPr>
                <w:noProof/>
                <w:webHidden/>
              </w:rPr>
              <w:fldChar w:fldCharType="separate"/>
            </w:r>
            <w:r>
              <w:rPr>
                <w:noProof/>
                <w:webHidden/>
              </w:rPr>
              <w:t>42</w:t>
            </w:r>
            <w:r>
              <w:rPr>
                <w:noProof/>
                <w:webHidden/>
              </w:rPr>
              <w:fldChar w:fldCharType="end"/>
            </w:r>
          </w:hyperlink>
        </w:p>
        <w:p w14:paraId="79DD0C45" w14:textId="086E2508"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2" w:history="1">
            <w:r w:rsidRPr="002C2569">
              <w:rPr>
                <w:rStyle w:val="-"/>
                <w:b/>
                <w:bCs/>
                <w:noProof/>
              </w:rPr>
              <w:t>2.4.2 Χρόνος και Τρόπος υποβολής προσφορών</w:t>
            </w:r>
            <w:r>
              <w:rPr>
                <w:noProof/>
                <w:webHidden/>
              </w:rPr>
              <w:tab/>
            </w:r>
            <w:r>
              <w:rPr>
                <w:noProof/>
                <w:webHidden/>
              </w:rPr>
              <w:fldChar w:fldCharType="begin"/>
            </w:r>
            <w:r>
              <w:rPr>
                <w:noProof/>
                <w:webHidden/>
              </w:rPr>
              <w:instrText xml:space="preserve"> PAGEREF _Toc240826742 \h </w:instrText>
            </w:r>
            <w:r>
              <w:rPr>
                <w:noProof/>
                <w:webHidden/>
              </w:rPr>
            </w:r>
            <w:r>
              <w:rPr>
                <w:noProof/>
                <w:webHidden/>
              </w:rPr>
              <w:fldChar w:fldCharType="separate"/>
            </w:r>
            <w:r>
              <w:rPr>
                <w:noProof/>
                <w:webHidden/>
              </w:rPr>
              <w:t>43</w:t>
            </w:r>
            <w:r>
              <w:rPr>
                <w:noProof/>
                <w:webHidden/>
              </w:rPr>
              <w:fldChar w:fldCharType="end"/>
            </w:r>
          </w:hyperlink>
        </w:p>
        <w:p w14:paraId="302CB90A" w14:textId="09B0A0EF"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3" w:history="1">
            <w:r w:rsidRPr="002C2569">
              <w:rPr>
                <w:rStyle w:val="-"/>
                <w:b/>
                <w:bCs/>
                <w:noProof/>
              </w:rPr>
              <w:t>2.4.3 Περιεχόμενα Φακέλου «Δικαιολογητικά Συμμετοχής</w:t>
            </w:r>
            <w:r w:rsidRPr="002C2569">
              <w:rPr>
                <w:rStyle w:val="-"/>
                <w:b/>
                <w:bCs/>
                <w:noProof/>
                <w:lang w:val="ru-RU"/>
              </w:rPr>
              <w:t xml:space="preserve">- </w:t>
            </w:r>
            <w:r w:rsidRPr="002C2569">
              <w:rPr>
                <w:rStyle w:val="-"/>
                <w:b/>
                <w:bCs/>
                <w:noProof/>
              </w:rPr>
              <w:t>Τεχνική Προσφορά»</w:t>
            </w:r>
            <w:r>
              <w:rPr>
                <w:noProof/>
                <w:webHidden/>
              </w:rPr>
              <w:tab/>
            </w:r>
            <w:r>
              <w:rPr>
                <w:noProof/>
                <w:webHidden/>
              </w:rPr>
              <w:fldChar w:fldCharType="begin"/>
            </w:r>
            <w:r>
              <w:rPr>
                <w:noProof/>
                <w:webHidden/>
              </w:rPr>
              <w:instrText xml:space="preserve"> PAGEREF _Toc240826743 \h </w:instrText>
            </w:r>
            <w:r>
              <w:rPr>
                <w:noProof/>
                <w:webHidden/>
              </w:rPr>
            </w:r>
            <w:r>
              <w:rPr>
                <w:noProof/>
                <w:webHidden/>
              </w:rPr>
              <w:fldChar w:fldCharType="separate"/>
            </w:r>
            <w:r>
              <w:rPr>
                <w:noProof/>
                <w:webHidden/>
              </w:rPr>
              <w:t>46</w:t>
            </w:r>
            <w:r>
              <w:rPr>
                <w:noProof/>
                <w:webHidden/>
              </w:rPr>
              <w:fldChar w:fldCharType="end"/>
            </w:r>
          </w:hyperlink>
        </w:p>
        <w:p w14:paraId="3EC385C8" w14:textId="10493938"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4" w:history="1">
            <w:r w:rsidRPr="002C2569">
              <w:rPr>
                <w:rStyle w:val="-"/>
                <w:b/>
                <w:bCs/>
                <w:noProof/>
              </w:rPr>
              <w:t>προσφορών</w:t>
            </w:r>
            <w:r>
              <w:rPr>
                <w:noProof/>
                <w:webHidden/>
              </w:rPr>
              <w:tab/>
            </w:r>
            <w:r>
              <w:rPr>
                <w:noProof/>
                <w:webHidden/>
              </w:rPr>
              <w:fldChar w:fldCharType="begin"/>
            </w:r>
            <w:r>
              <w:rPr>
                <w:noProof/>
                <w:webHidden/>
              </w:rPr>
              <w:instrText xml:space="preserve"> PAGEREF _Toc240826744 \h </w:instrText>
            </w:r>
            <w:r>
              <w:rPr>
                <w:noProof/>
                <w:webHidden/>
              </w:rPr>
            </w:r>
            <w:r>
              <w:rPr>
                <w:noProof/>
                <w:webHidden/>
              </w:rPr>
              <w:fldChar w:fldCharType="separate"/>
            </w:r>
            <w:r>
              <w:rPr>
                <w:noProof/>
                <w:webHidden/>
              </w:rPr>
              <w:t>46</w:t>
            </w:r>
            <w:r>
              <w:rPr>
                <w:noProof/>
                <w:webHidden/>
              </w:rPr>
              <w:fldChar w:fldCharType="end"/>
            </w:r>
          </w:hyperlink>
        </w:p>
        <w:p w14:paraId="6DF018A1" w14:textId="72766A1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5" w:history="1">
            <w:r w:rsidRPr="002C2569">
              <w:rPr>
                <w:rStyle w:val="-"/>
                <w:b/>
                <w:bCs/>
                <w:noProof/>
              </w:rPr>
              <w:t>2.4.5 Χρόνος ισχύος των προσφορών</w:t>
            </w:r>
            <w:r>
              <w:rPr>
                <w:noProof/>
                <w:webHidden/>
              </w:rPr>
              <w:tab/>
            </w:r>
            <w:r>
              <w:rPr>
                <w:noProof/>
                <w:webHidden/>
              </w:rPr>
              <w:fldChar w:fldCharType="begin"/>
            </w:r>
            <w:r>
              <w:rPr>
                <w:noProof/>
                <w:webHidden/>
              </w:rPr>
              <w:instrText xml:space="preserve"> PAGEREF _Toc240826745 \h </w:instrText>
            </w:r>
            <w:r>
              <w:rPr>
                <w:noProof/>
                <w:webHidden/>
              </w:rPr>
            </w:r>
            <w:r>
              <w:rPr>
                <w:noProof/>
                <w:webHidden/>
              </w:rPr>
              <w:fldChar w:fldCharType="separate"/>
            </w:r>
            <w:r>
              <w:rPr>
                <w:noProof/>
                <w:webHidden/>
              </w:rPr>
              <w:t>47</w:t>
            </w:r>
            <w:r>
              <w:rPr>
                <w:noProof/>
                <w:webHidden/>
              </w:rPr>
              <w:fldChar w:fldCharType="end"/>
            </w:r>
          </w:hyperlink>
        </w:p>
        <w:p w14:paraId="2EEDC390" w14:textId="4A75454A"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6" w:history="1">
            <w:r w:rsidRPr="002C2569">
              <w:rPr>
                <w:rStyle w:val="-"/>
                <w:b/>
                <w:bCs/>
                <w:noProof/>
              </w:rPr>
              <w:t>2.4.6 Λόγοι απόρριψης προσφορών</w:t>
            </w:r>
            <w:r>
              <w:rPr>
                <w:noProof/>
                <w:webHidden/>
              </w:rPr>
              <w:tab/>
            </w:r>
            <w:r>
              <w:rPr>
                <w:noProof/>
                <w:webHidden/>
              </w:rPr>
              <w:fldChar w:fldCharType="begin"/>
            </w:r>
            <w:r>
              <w:rPr>
                <w:noProof/>
                <w:webHidden/>
              </w:rPr>
              <w:instrText xml:space="preserve"> PAGEREF _Toc240826746 \h </w:instrText>
            </w:r>
            <w:r>
              <w:rPr>
                <w:noProof/>
                <w:webHidden/>
              </w:rPr>
            </w:r>
            <w:r>
              <w:rPr>
                <w:noProof/>
                <w:webHidden/>
              </w:rPr>
              <w:fldChar w:fldCharType="separate"/>
            </w:r>
            <w:r>
              <w:rPr>
                <w:noProof/>
                <w:webHidden/>
              </w:rPr>
              <w:t>47</w:t>
            </w:r>
            <w:r>
              <w:rPr>
                <w:noProof/>
                <w:webHidden/>
              </w:rPr>
              <w:fldChar w:fldCharType="end"/>
            </w:r>
          </w:hyperlink>
        </w:p>
        <w:p w14:paraId="72743484" w14:textId="0411D84F" w:rsidR="00976179" w:rsidRDefault="00976179">
          <w:pPr>
            <w:pStyle w:val="1b"/>
            <w:tabs>
              <w:tab w:val="left" w:pos="72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7" w:history="1">
            <w:r w:rsidRPr="002C2569">
              <w:rPr>
                <w:rStyle w:val="-"/>
                <w:noProof/>
              </w:rPr>
              <w:t xml:space="preserve">3. </w:t>
            </w:r>
            <w:r>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Pr="002C2569">
              <w:rPr>
                <w:rStyle w:val="-"/>
                <w:noProof/>
              </w:rPr>
              <w:t>ΔΙΕΝΕΡΓΕΙΑ ΔΙΑΔΙΚΑΣΙΑΣ - ΑΞΙΟΛΟΓΗΣΗ ΠΡΟΣΦΟΡΩΝ</w:t>
            </w:r>
            <w:r>
              <w:rPr>
                <w:noProof/>
                <w:webHidden/>
              </w:rPr>
              <w:tab/>
            </w:r>
            <w:r>
              <w:rPr>
                <w:noProof/>
                <w:webHidden/>
              </w:rPr>
              <w:fldChar w:fldCharType="begin"/>
            </w:r>
            <w:r>
              <w:rPr>
                <w:noProof/>
                <w:webHidden/>
              </w:rPr>
              <w:instrText xml:space="preserve"> PAGEREF _Toc240826747 \h </w:instrText>
            </w:r>
            <w:r>
              <w:rPr>
                <w:noProof/>
                <w:webHidden/>
              </w:rPr>
            </w:r>
            <w:r>
              <w:rPr>
                <w:noProof/>
                <w:webHidden/>
              </w:rPr>
              <w:fldChar w:fldCharType="separate"/>
            </w:r>
            <w:r>
              <w:rPr>
                <w:noProof/>
                <w:webHidden/>
              </w:rPr>
              <w:t>49</w:t>
            </w:r>
            <w:r>
              <w:rPr>
                <w:noProof/>
                <w:webHidden/>
              </w:rPr>
              <w:fldChar w:fldCharType="end"/>
            </w:r>
          </w:hyperlink>
        </w:p>
        <w:p w14:paraId="6F0F978C" w14:textId="1BD50277"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48" w:history="1">
            <w:r w:rsidRPr="002C2569">
              <w:rPr>
                <w:rStyle w:val="-"/>
                <w:noProof/>
              </w:rPr>
              <w:t>3.1.</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Αποσφράγιση και αξιολόγηση προσφορών</w:t>
            </w:r>
            <w:r>
              <w:rPr>
                <w:noProof/>
                <w:webHidden/>
              </w:rPr>
              <w:tab/>
            </w:r>
            <w:r>
              <w:rPr>
                <w:noProof/>
                <w:webHidden/>
              </w:rPr>
              <w:fldChar w:fldCharType="begin"/>
            </w:r>
            <w:r>
              <w:rPr>
                <w:noProof/>
                <w:webHidden/>
              </w:rPr>
              <w:instrText xml:space="preserve"> PAGEREF _Toc240826748 \h </w:instrText>
            </w:r>
            <w:r>
              <w:rPr>
                <w:noProof/>
                <w:webHidden/>
              </w:rPr>
            </w:r>
            <w:r>
              <w:rPr>
                <w:noProof/>
                <w:webHidden/>
              </w:rPr>
              <w:fldChar w:fldCharType="separate"/>
            </w:r>
            <w:r>
              <w:rPr>
                <w:noProof/>
                <w:webHidden/>
              </w:rPr>
              <w:t>49</w:t>
            </w:r>
            <w:r>
              <w:rPr>
                <w:noProof/>
                <w:webHidden/>
              </w:rPr>
              <w:fldChar w:fldCharType="end"/>
            </w:r>
          </w:hyperlink>
        </w:p>
        <w:p w14:paraId="4435CFC5" w14:textId="19D4382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49" w:history="1">
            <w:r w:rsidRPr="002C2569">
              <w:rPr>
                <w:rStyle w:val="-"/>
                <w:b/>
                <w:bCs/>
                <w:noProof/>
              </w:rPr>
              <w:t>3.1.1 Ηλεκτρονική αποσφράγιση προσφορών</w:t>
            </w:r>
            <w:r>
              <w:rPr>
                <w:noProof/>
                <w:webHidden/>
              </w:rPr>
              <w:tab/>
            </w:r>
            <w:r>
              <w:rPr>
                <w:noProof/>
                <w:webHidden/>
              </w:rPr>
              <w:fldChar w:fldCharType="begin"/>
            </w:r>
            <w:r>
              <w:rPr>
                <w:noProof/>
                <w:webHidden/>
              </w:rPr>
              <w:instrText xml:space="preserve"> PAGEREF _Toc240826749 \h </w:instrText>
            </w:r>
            <w:r>
              <w:rPr>
                <w:noProof/>
                <w:webHidden/>
              </w:rPr>
            </w:r>
            <w:r>
              <w:rPr>
                <w:noProof/>
                <w:webHidden/>
              </w:rPr>
              <w:fldChar w:fldCharType="separate"/>
            </w:r>
            <w:r>
              <w:rPr>
                <w:noProof/>
                <w:webHidden/>
              </w:rPr>
              <w:t>49</w:t>
            </w:r>
            <w:r>
              <w:rPr>
                <w:noProof/>
                <w:webHidden/>
              </w:rPr>
              <w:fldChar w:fldCharType="end"/>
            </w:r>
          </w:hyperlink>
        </w:p>
        <w:p w14:paraId="5F70806C" w14:textId="79E19F58"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50" w:history="1">
            <w:r w:rsidRPr="002C2569">
              <w:rPr>
                <w:rStyle w:val="-"/>
                <w:b/>
                <w:bCs/>
                <w:noProof/>
              </w:rPr>
              <w:t>3.1.2 Αξιολόγηση προσφορών</w:t>
            </w:r>
            <w:r>
              <w:rPr>
                <w:noProof/>
                <w:webHidden/>
              </w:rPr>
              <w:tab/>
            </w:r>
            <w:r>
              <w:rPr>
                <w:noProof/>
                <w:webHidden/>
              </w:rPr>
              <w:fldChar w:fldCharType="begin"/>
            </w:r>
            <w:r>
              <w:rPr>
                <w:noProof/>
                <w:webHidden/>
              </w:rPr>
              <w:instrText xml:space="preserve"> PAGEREF _Toc240826750 \h </w:instrText>
            </w:r>
            <w:r>
              <w:rPr>
                <w:noProof/>
                <w:webHidden/>
              </w:rPr>
            </w:r>
            <w:r>
              <w:rPr>
                <w:noProof/>
                <w:webHidden/>
              </w:rPr>
              <w:fldChar w:fldCharType="separate"/>
            </w:r>
            <w:r>
              <w:rPr>
                <w:noProof/>
                <w:webHidden/>
              </w:rPr>
              <w:t>49</w:t>
            </w:r>
            <w:r>
              <w:rPr>
                <w:noProof/>
                <w:webHidden/>
              </w:rPr>
              <w:fldChar w:fldCharType="end"/>
            </w:r>
          </w:hyperlink>
        </w:p>
        <w:p w14:paraId="79FB907D" w14:textId="3C007394"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1" w:history="1">
            <w:r w:rsidRPr="002C2569">
              <w:rPr>
                <w:rStyle w:val="-"/>
                <w:noProof/>
              </w:rPr>
              <w:t>3.2.</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Πρόσκληση υποβολής δικαιολογητικών προσωρινού αναδόχου - Δικαιολογητικά</w:t>
            </w:r>
            <w:r>
              <w:rPr>
                <w:noProof/>
                <w:webHidden/>
              </w:rPr>
              <w:tab/>
            </w:r>
            <w:r>
              <w:rPr>
                <w:noProof/>
                <w:webHidden/>
              </w:rPr>
              <w:fldChar w:fldCharType="begin"/>
            </w:r>
            <w:r>
              <w:rPr>
                <w:noProof/>
                <w:webHidden/>
              </w:rPr>
              <w:instrText xml:space="preserve"> PAGEREF _Toc240826751 \h </w:instrText>
            </w:r>
            <w:r>
              <w:rPr>
                <w:noProof/>
                <w:webHidden/>
              </w:rPr>
            </w:r>
            <w:r>
              <w:rPr>
                <w:noProof/>
                <w:webHidden/>
              </w:rPr>
              <w:fldChar w:fldCharType="separate"/>
            </w:r>
            <w:r>
              <w:rPr>
                <w:noProof/>
                <w:webHidden/>
              </w:rPr>
              <w:t>51</w:t>
            </w:r>
            <w:r>
              <w:rPr>
                <w:noProof/>
                <w:webHidden/>
              </w:rPr>
              <w:fldChar w:fldCharType="end"/>
            </w:r>
          </w:hyperlink>
        </w:p>
        <w:p w14:paraId="42E302C5" w14:textId="6579E0E3"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2" w:history="1">
            <w:r w:rsidRPr="002C2569">
              <w:rPr>
                <w:rStyle w:val="-"/>
                <w:noProof/>
              </w:rPr>
              <w:t>3.3.</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Κατακύρωση - σύναψη σύμβασης</w:t>
            </w:r>
            <w:r>
              <w:rPr>
                <w:noProof/>
                <w:webHidden/>
              </w:rPr>
              <w:tab/>
            </w:r>
            <w:r>
              <w:rPr>
                <w:noProof/>
                <w:webHidden/>
              </w:rPr>
              <w:fldChar w:fldCharType="begin"/>
            </w:r>
            <w:r>
              <w:rPr>
                <w:noProof/>
                <w:webHidden/>
              </w:rPr>
              <w:instrText xml:space="preserve"> PAGEREF _Toc240826752 \h </w:instrText>
            </w:r>
            <w:r>
              <w:rPr>
                <w:noProof/>
                <w:webHidden/>
              </w:rPr>
            </w:r>
            <w:r>
              <w:rPr>
                <w:noProof/>
                <w:webHidden/>
              </w:rPr>
              <w:fldChar w:fldCharType="separate"/>
            </w:r>
            <w:r>
              <w:rPr>
                <w:noProof/>
                <w:webHidden/>
              </w:rPr>
              <w:t>53</w:t>
            </w:r>
            <w:r>
              <w:rPr>
                <w:noProof/>
                <w:webHidden/>
              </w:rPr>
              <w:fldChar w:fldCharType="end"/>
            </w:r>
          </w:hyperlink>
        </w:p>
        <w:p w14:paraId="19EE270C" w14:textId="3AF55C0A"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3" w:history="1">
            <w:r w:rsidRPr="002C2569">
              <w:rPr>
                <w:rStyle w:val="-"/>
                <w:noProof/>
              </w:rPr>
              <w:t>3.4.</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Προδικαστικές Προσφυγές - Προσωρινή και Οριστική Δικαστική Προστασία</w:t>
            </w:r>
            <w:r>
              <w:rPr>
                <w:noProof/>
                <w:webHidden/>
              </w:rPr>
              <w:tab/>
            </w:r>
            <w:r>
              <w:rPr>
                <w:noProof/>
                <w:webHidden/>
              </w:rPr>
              <w:fldChar w:fldCharType="begin"/>
            </w:r>
            <w:r>
              <w:rPr>
                <w:noProof/>
                <w:webHidden/>
              </w:rPr>
              <w:instrText xml:space="preserve"> PAGEREF _Toc240826753 \h </w:instrText>
            </w:r>
            <w:r>
              <w:rPr>
                <w:noProof/>
                <w:webHidden/>
              </w:rPr>
            </w:r>
            <w:r>
              <w:rPr>
                <w:noProof/>
                <w:webHidden/>
              </w:rPr>
              <w:fldChar w:fldCharType="separate"/>
            </w:r>
            <w:r>
              <w:rPr>
                <w:noProof/>
                <w:webHidden/>
              </w:rPr>
              <w:t>54</w:t>
            </w:r>
            <w:r>
              <w:rPr>
                <w:noProof/>
                <w:webHidden/>
              </w:rPr>
              <w:fldChar w:fldCharType="end"/>
            </w:r>
          </w:hyperlink>
        </w:p>
        <w:p w14:paraId="605CA4EA" w14:textId="2108E811"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4" w:history="1">
            <w:r w:rsidRPr="002C2569">
              <w:rPr>
                <w:rStyle w:val="-"/>
                <w:noProof/>
              </w:rPr>
              <w:t>3.5.</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Ματαίωση Διαδικασίας</w:t>
            </w:r>
            <w:r>
              <w:rPr>
                <w:noProof/>
                <w:webHidden/>
              </w:rPr>
              <w:tab/>
            </w:r>
            <w:r>
              <w:rPr>
                <w:noProof/>
                <w:webHidden/>
              </w:rPr>
              <w:fldChar w:fldCharType="begin"/>
            </w:r>
            <w:r>
              <w:rPr>
                <w:noProof/>
                <w:webHidden/>
              </w:rPr>
              <w:instrText xml:space="preserve"> PAGEREF _Toc240826754 \h </w:instrText>
            </w:r>
            <w:r>
              <w:rPr>
                <w:noProof/>
                <w:webHidden/>
              </w:rPr>
            </w:r>
            <w:r>
              <w:rPr>
                <w:noProof/>
                <w:webHidden/>
              </w:rPr>
              <w:fldChar w:fldCharType="separate"/>
            </w:r>
            <w:r>
              <w:rPr>
                <w:noProof/>
                <w:webHidden/>
              </w:rPr>
              <w:t>57</w:t>
            </w:r>
            <w:r>
              <w:rPr>
                <w:noProof/>
                <w:webHidden/>
              </w:rPr>
              <w:fldChar w:fldCharType="end"/>
            </w:r>
          </w:hyperlink>
        </w:p>
        <w:p w14:paraId="5D2F8FA1" w14:textId="50BCC768" w:rsidR="00976179" w:rsidRDefault="00976179">
          <w:pPr>
            <w:pStyle w:val="1b"/>
            <w:tabs>
              <w:tab w:val="left" w:pos="72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55" w:history="1">
            <w:r w:rsidRPr="002C2569">
              <w:rPr>
                <w:rStyle w:val="-"/>
                <w:noProof/>
              </w:rPr>
              <w:t xml:space="preserve">4. </w:t>
            </w:r>
            <w:r>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Pr="002C2569">
              <w:rPr>
                <w:rStyle w:val="-"/>
                <w:noProof/>
              </w:rPr>
              <w:t>ΟΡΟΙ ΕΚΤΕΛΕΣΗΣ ΤΗΣ ΣΥΜΒΑΣΗΣ</w:t>
            </w:r>
            <w:r>
              <w:rPr>
                <w:noProof/>
                <w:webHidden/>
              </w:rPr>
              <w:tab/>
            </w:r>
            <w:r>
              <w:rPr>
                <w:noProof/>
                <w:webHidden/>
              </w:rPr>
              <w:fldChar w:fldCharType="begin"/>
            </w:r>
            <w:r>
              <w:rPr>
                <w:noProof/>
                <w:webHidden/>
              </w:rPr>
              <w:instrText xml:space="preserve"> PAGEREF _Toc240826755 \h </w:instrText>
            </w:r>
            <w:r>
              <w:rPr>
                <w:noProof/>
                <w:webHidden/>
              </w:rPr>
            </w:r>
            <w:r>
              <w:rPr>
                <w:noProof/>
                <w:webHidden/>
              </w:rPr>
              <w:fldChar w:fldCharType="separate"/>
            </w:r>
            <w:r>
              <w:rPr>
                <w:noProof/>
                <w:webHidden/>
              </w:rPr>
              <w:t>58</w:t>
            </w:r>
            <w:r>
              <w:rPr>
                <w:noProof/>
                <w:webHidden/>
              </w:rPr>
              <w:fldChar w:fldCharType="end"/>
            </w:r>
          </w:hyperlink>
        </w:p>
        <w:p w14:paraId="04A5FF8A" w14:textId="67DFC566"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6" w:history="1">
            <w:r w:rsidRPr="002C2569">
              <w:rPr>
                <w:rStyle w:val="-"/>
                <w:noProof/>
              </w:rPr>
              <w:t>4.1.</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Εγγυήσεις καλής εκτέλεσης, προκαταβολής, καλής λειτουργίας</w:t>
            </w:r>
            <w:r>
              <w:rPr>
                <w:noProof/>
                <w:webHidden/>
              </w:rPr>
              <w:tab/>
            </w:r>
            <w:r>
              <w:rPr>
                <w:noProof/>
                <w:webHidden/>
              </w:rPr>
              <w:fldChar w:fldCharType="begin"/>
            </w:r>
            <w:r>
              <w:rPr>
                <w:noProof/>
                <w:webHidden/>
              </w:rPr>
              <w:instrText xml:space="preserve"> PAGEREF _Toc240826756 \h </w:instrText>
            </w:r>
            <w:r>
              <w:rPr>
                <w:noProof/>
                <w:webHidden/>
              </w:rPr>
            </w:r>
            <w:r>
              <w:rPr>
                <w:noProof/>
                <w:webHidden/>
              </w:rPr>
              <w:fldChar w:fldCharType="separate"/>
            </w:r>
            <w:r>
              <w:rPr>
                <w:noProof/>
                <w:webHidden/>
              </w:rPr>
              <w:t>58</w:t>
            </w:r>
            <w:r>
              <w:rPr>
                <w:noProof/>
                <w:webHidden/>
              </w:rPr>
              <w:fldChar w:fldCharType="end"/>
            </w:r>
          </w:hyperlink>
        </w:p>
        <w:p w14:paraId="6F4901C2" w14:textId="6300028C"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7" w:history="1">
            <w:r w:rsidRPr="002C2569">
              <w:rPr>
                <w:rStyle w:val="-"/>
                <w:noProof/>
              </w:rPr>
              <w:t>4.2.</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 xml:space="preserve">Συμβατικό Πλαίσιο </w:t>
            </w:r>
            <w:r w:rsidRPr="002C2569">
              <w:rPr>
                <w:rStyle w:val="-"/>
                <w:noProof/>
                <w:lang w:val="ru-RU"/>
              </w:rPr>
              <w:t xml:space="preserve">- </w:t>
            </w:r>
            <w:r w:rsidRPr="002C2569">
              <w:rPr>
                <w:rStyle w:val="-"/>
                <w:noProof/>
              </w:rPr>
              <w:t>Εφαρμοστέα Νομοθεσία</w:t>
            </w:r>
            <w:r>
              <w:rPr>
                <w:noProof/>
                <w:webHidden/>
              </w:rPr>
              <w:tab/>
            </w:r>
            <w:r>
              <w:rPr>
                <w:noProof/>
                <w:webHidden/>
              </w:rPr>
              <w:fldChar w:fldCharType="begin"/>
            </w:r>
            <w:r>
              <w:rPr>
                <w:noProof/>
                <w:webHidden/>
              </w:rPr>
              <w:instrText xml:space="preserve"> PAGEREF _Toc240826757 \h </w:instrText>
            </w:r>
            <w:r>
              <w:rPr>
                <w:noProof/>
                <w:webHidden/>
              </w:rPr>
            </w:r>
            <w:r>
              <w:rPr>
                <w:noProof/>
                <w:webHidden/>
              </w:rPr>
              <w:fldChar w:fldCharType="separate"/>
            </w:r>
            <w:r>
              <w:rPr>
                <w:noProof/>
                <w:webHidden/>
              </w:rPr>
              <w:t>59</w:t>
            </w:r>
            <w:r>
              <w:rPr>
                <w:noProof/>
                <w:webHidden/>
              </w:rPr>
              <w:fldChar w:fldCharType="end"/>
            </w:r>
          </w:hyperlink>
        </w:p>
        <w:p w14:paraId="5ED56B42" w14:textId="384DE4B7"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8" w:history="1">
            <w:r w:rsidRPr="002C2569">
              <w:rPr>
                <w:rStyle w:val="-"/>
                <w:noProof/>
              </w:rPr>
              <w:t>4.3.</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Όροι εκτέλεσης της σύμβασης</w:t>
            </w:r>
            <w:r>
              <w:rPr>
                <w:noProof/>
                <w:webHidden/>
              </w:rPr>
              <w:tab/>
            </w:r>
            <w:r>
              <w:rPr>
                <w:noProof/>
                <w:webHidden/>
              </w:rPr>
              <w:fldChar w:fldCharType="begin"/>
            </w:r>
            <w:r>
              <w:rPr>
                <w:noProof/>
                <w:webHidden/>
              </w:rPr>
              <w:instrText xml:space="preserve"> PAGEREF _Toc240826758 \h </w:instrText>
            </w:r>
            <w:r>
              <w:rPr>
                <w:noProof/>
                <w:webHidden/>
              </w:rPr>
            </w:r>
            <w:r>
              <w:rPr>
                <w:noProof/>
                <w:webHidden/>
              </w:rPr>
              <w:fldChar w:fldCharType="separate"/>
            </w:r>
            <w:r>
              <w:rPr>
                <w:noProof/>
                <w:webHidden/>
              </w:rPr>
              <w:t>59</w:t>
            </w:r>
            <w:r>
              <w:rPr>
                <w:noProof/>
                <w:webHidden/>
              </w:rPr>
              <w:fldChar w:fldCharType="end"/>
            </w:r>
          </w:hyperlink>
        </w:p>
        <w:p w14:paraId="3C809F83" w14:textId="44081F91"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59" w:history="1">
            <w:r w:rsidRPr="002C2569">
              <w:rPr>
                <w:rStyle w:val="-"/>
                <w:noProof/>
              </w:rPr>
              <w:t>4.4.</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Υπεργολαβία</w:t>
            </w:r>
            <w:r>
              <w:rPr>
                <w:noProof/>
                <w:webHidden/>
              </w:rPr>
              <w:tab/>
            </w:r>
            <w:r>
              <w:rPr>
                <w:noProof/>
                <w:webHidden/>
              </w:rPr>
              <w:fldChar w:fldCharType="begin"/>
            </w:r>
            <w:r>
              <w:rPr>
                <w:noProof/>
                <w:webHidden/>
              </w:rPr>
              <w:instrText xml:space="preserve"> PAGEREF _Toc240826759 \h </w:instrText>
            </w:r>
            <w:r>
              <w:rPr>
                <w:noProof/>
                <w:webHidden/>
              </w:rPr>
            </w:r>
            <w:r>
              <w:rPr>
                <w:noProof/>
                <w:webHidden/>
              </w:rPr>
              <w:fldChar w:fldCharType="separate"/>
            </w:r>
            <w:r>
              <w:rPr>
                <w:noProof/>
                <w:webHidden/>
              </w:rPr>
              <w:t>59</w:t>
            </w:r>
            <w:r>
              <w:rPr>
                <w:noProof/>
                <w:webHidden/>
              </w:rPr>
              <w:fldChar w:fldCharType="end"/>
            </w:r>
          </w:hyperlink>
        </w:p>
        <w:p w14:paraId="2D744AF1" w14:textId="2313F2D1"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0" w:history="1">
            <w:r w:rsidRPr="002C2569">
              <w:rPr>
                <w:rStyle w:val="-"/>
                <w:noProof/>
              </w:rPr>
              <w:t>4.5.</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Τροποποίηση σύμβασης κατά τη διάρκειά της</w:t>
            </w:r>
            <w:r>
              <w:rPr>
                <w:noProof/>
                <w:webHidden/>
              </w:rPr>
              <w:tab/>
            </w:r>
            <w:r>
              <w:rPr>
                <w:noProof/>
                <w:webHidden/>
              </w:rPr>
              <w:fldChar w:fldCharType="begin"/>
            </w:r>
            <w:r>
              <w:rPr>
                <w:noProof/>
                <w:webHidden/>
              </w:rPr>
              <w:instrText xml:space="preserve"> PAGEREF _Toc240826760 \h </w:instrText>
            </w:r>
            <w:r>
              <w:rPr>
                <w:noProof/>
                <w:webHidden/>
              </w:rPr>
            </w:r>
            <w:r>
              <w:rPr>
                <w:noProof/>
                <w:webHidden/>
              </w:rPr>
              <w:fldChar w:fldCharType="separate"/>
            </w:r>
            <w:r>
              <w:rPr>
                <w:noProof/>
                <w:webHidden/>
              </w:rPr>
              <w:t>60</w:t>
            </w:r>
            <w:r>
              <w:rPr>
                <w:noProof/>
                <w:webHidden/>
              </w:rPr>
              <w:fldChar w:fldCharType="end"/>
            </w:r>
          </w:hyperlink>
        </w:p>
        <w:p w14:paraId="616BDE09" w14:textId="57F3F404"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1" w:history="1">
            <w:r w:rsidRPr="002C2569">
              <w:rPr>
                <w:rStyle w:val="-"/>
                <w:noProof/>
              </w:rPr>
              <w:t>4.6.</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Δικαίωμα μονομερούς λύσης της σύμβασης</w:t>
            </w:r>
            <w:r>
              <w:rPr>
                <w:noProof/>
                <w:webHidden/>
              </w:rPr>
              <w:tab/>
            </w:r>
            <w:r>
              <w:rPr>
                <w:noProof/>
                <w:webHidden/>
              </w:rPr>
              <w:fldChar w:fldCharType="begin"/>
            </w:r>
            <w:r>
              <w:rPr>
                <w:noProof/>
                <w:webHidden/>
              </w:rPr>
              <w:instrText xml:space="preserve"> PAGEREF _Toc240826761 \h </w:instrText>
            </w:r>
            <w:r>
              <w:rPr>
                <w:noProof/>
                <w:webHidden/>
              </w:rPr>
            </w:r>
            <w:r>
              <w:rPr>
                <w:noProof/>
                <w:webHidden/>
              </w:rPr>
              <w:fldChar w:fldCharType="separate"/>
            </w:r>
            <w:r>
              <w:rPr>
                <w:noProof/>
                <w:webHidden/>
              </w:rPr>
              <w:t>60</w:t>
            </w:r>
            <w:r>
              <w:rPr>
                <w:noProof/>
                <w:webHidden/>
              </w:rPr>
              <w:fldChar w:fldCharType="end"/>
            </w:r>
          </w:hyperlink>
        </w:p>
        <w:p w14:paraId="0231DAFC" w14:textId="25BB12E6" w:rsidR="00976179" w:rsidRDefault="00976179">
          <w:pPr>
            <w:pStyle w:val="1b"/>
            <w:tabs>
              <w:tab w:val="left" w:pos="72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62" w:history="1">
            <w:r w:rsidRPr="002C2569">
              <w:rPr>
                <w:rStyle w:val="-"/>
                <w:noProof/>
              </w:rPr>
              <w:t xml:space="preserve">5. </w:t>
            </w:r>
            <w:r>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Pr="002C2569">
              <w:rPr>
                <w:rStyle w:val="-"/>
                <w:noProof/>
              </w:rPr>
              <w:t>ΕΙΔΙΚΟΙ ΟΡΟΙ ΕΚΤΕΛΕΣΗΣ ΤΗΣ ΣΥΜΒΑΣΗΣ</w:t>
            </w:r>
            <w:r>
              <w:rPr>
                <w:noProof/>
                <w:webHidden/>
              </w:rPr>
              <w:tab/>
            </w:r>
            <w:r>
              <w:rPr>
                <w:noProof/>
                <w:webHidden/>
              </w:rPr>
              <w:fldChar w:fldCharType="begin"/>
            </w:r>
            <w:r>
              <w:rPr>
                <w:noProof/>
                <w:webHidden/>
              </w:rPr>
              <w:instrText xml:space="preserve"> PAGEREF _Toc240826762 \h </w:instrText>
            </w:r>
            <w:r>
              <w:rPr>
                <w:noProof/>
                <w:webHidden/>
              </w:rPr>
            </w:r>
            <w:r>
              <w:rPr>
                <w:noProof/>
                <w:webHidden/>
              </w:rPr>
              <w:fldChar w:fldCharType="separate"/>
            </w:r>
            <w:r>
              <w:rPr>
                <w:noProof/>
                <w:webHidden/>
              </w:rPr>
              <w:t>61</w:t>
            </w:r>
            <w:r>
              <w:rPr>
                <w:noProof/>
                <w:webHidden/>
              </w:rPr>
              <w:fldChar w:fldCharType="end"/>
            </w:r>
          </w:hyperlink>
        </w:p>
        <w:p w14:paraId="4DAAB59C" w14:textId="2ABA0C29"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3" w:history="1">
            <w:r w:rsidRPr="002C2569">
              <w:rPr>
                <w:rStyle w:val="-"/>
                <w:noProof/>
              </w:rPr>
              <w:t>5.1.</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Τρόπος πληρωμής</w:t>
            </w:r>
            <w:r>
              <w:rPr>
                <w:noProof/>
                <w:webHidden/>
              </w:rPr>
              <w:tab/>
            </w:r>
            <w:r>
              <w:rPr>
                <w:noProof/>
                <w:webHidden/>
              </w:rPr>
              <w:fldChar w:fldCharType="begin"/>
            </w:r>
            <w:r>
              <w:rPr>
                <w:noProof/>
                <w:webHidden/>
              </w:rPr>
              <w:instrText xml:space="preserve"> PAGEREF _Toc240826763 \h </w:instrText>
            </w:r>
            <w:r>
              <w:rPr>
                <w:noProof/>
                <w:webHidden/>
              </w:rPr>
            </w:r>
            <w:r>
              <w:rPr>
                <w:noProof/>
                <w:webHidden/>
              </w:rPr>
              <w:fldChar w:fldCharType="separate"/>
            </w:r>
            <w:r>
              <w:rPr>
                <w:noProof/>
                <w:webHidden/>
              </w:rPr>
              <w:t>61</w:t>
            </w:r>
            <w:r>
              <w:rPr>
                <w:noProof/>
                <w:webHidden/>
              </w:rPr>
              <w:fldChar w:fldCharType="end"/>
            </w:r>
          </w:hyperlink>
        </w:p>
        <w:p w14:paraId="29060721" w14:textId="19A21ECA"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4" w:history="1">
            <w:r w:rsidRPr="002C2569">
              <w:rPr>
                <w:rStyle w:val="-"/>
                <w:noProof/>
              </w:rPr>
              <w:t>5.2.</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 xml:space="preserve">Κήρυξη οικονομικού φορέα εκπτώτου </w:t>
            </w:r>
            <w:r w:rsidRPr="002C2569">
              <w:rPr>
                <w:rStyle w:val="-"/>
                <w:noProof/>
                <w:lang w:val="ru-RU"/>
              </w:rPr>
              <w:t xml:space="preserve">- </w:t>
            </w:r>
            <w:r w:rsidRPr="002C2569">
              <w:rPr>
                <w:rStyle w:val="-"/>
                <w:noProof/>
              </w:rPr>
              <w:t>Κυρώσεις</w:t>
            </w:r>
            <w:r>
              <w:rPr>
                <w:noProof/>
                <w:webHidden/>
              </w:rPr>
              <w:tab/>
            </w:r>
            <w:r>
              <w:rPr>
                <w:noProof/>
                <w:webHidden/>
              </w:rPr>
              <w:fldChar w:fldCharType="begin"/>
            </w:r>
            <w:r>
              <w:rPr>
                <w:noProof/>
                <w:webHidden/>
              </w:rPr>
              <w:instrText xml:space="preserve"> PAGEREF _Toc240826764 \h </w:instrText>
            </w:r>
            <w:r>
              <w:rPr>
                <w:noProof/>
                <w:webHidden/>
              </w:rPr>
            </w:r>
            <w:r>
              <w:rPr>
                <w:noProof/>
                <w:webHidden/>
              </w:rPr>
              <w:fldChar w:fldCharType="separate"/>
            </w:r>
            <w:r>
              <w:rPr>
                <w:noProof/>
                <w:webHidden/>
              </w:rPr>
              <w:t>63</w:t>
            </w:r>
            <w:r>
              <w:rPr>
                <w:noProof/>
                <w:webHidden/>
              </w:rPr>
              <w:fldChar w:fldCharType="end"/>
            </w:r>
          </w:hyperlink>
        </w:p>
        <w:p w14:paraId="674C4538" w14:textId="0C5177E0"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5" w:history="1">
            <w:r w:rsidRPr="002C2569">
              <w:rPr>
                <w:rStyle w:val="-"/>
                <w:noProof/>
              </w:rPr>
              <w:t>5.3.</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Διοικητικές προσφυγές κατά τη διαδικασία εκτέλεσης των συμβάσεων</w:t>
            </w:r>
            <w:r>
              <w:rPr>
                <w:noProof/>
                <w:webHidden/>
              </w:rPr>
              <w:tab/>
            </w:r>
            <w:r>
              <w:rPr>
                <w:noProof/>
                <w:webHidden/>
              </w:rPr>
              <w:fldChar w:fldCharType="begin"/>
            </w:r>
            <w:r>
              <w:rPr>
                <w:noProof/>
                <w:webHidden/>
              </w:rPr>
              <w:instrText xml:space="preserve"> PAGEREF _Toc240826765 \h </w:instrText>
            </w:r>
            <w:r>
              <w:rPr>
                <w:noProof/>
                <w:webHidden/>
              </w:rPr>
            </w:r>
            <w:r>
              <w:rPr>
                <w:noProof/>
                <w:webHidden/>
              </w:rPr>
              <w:fldChar w:fldCharType="separate"/>
            </w:r>
            <w:r>
              <w:rPr>
                <w:noProof/>
                <w:webHidden/>
              </w:rPr>
              <w:t>64</w:t>
            </w:r>
            <w:r>
              <w:rPr>
                <w:noProof/>
                <w:webHidden/>
              </w:rPr>
              <w:fldChar w:fldCharType="end"/>
            </w:r>
          </w:hyperlink>
        </w:p>
        <w:p w14:paraId="74085314" w14:textId="722228A9"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6" w:history="1">
            <w:r w:rsidRPr="002C2569">
              <w:rPr>
                <w:rStyle w:val="-"/>
                <w:noProof/>
              </w:rPr>
              <w:t>5.4.</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Δικαστική επίλυση διαφορών</w:t>
            </w:r>
            <w:r>
              <w:rPr>
                <w:noProof/>
                <w:webHidden/>
              </w:rPr>
              <w:tab/>
            </w:r>
            <w:r>
              <w:rPr>
                <w:noProof/>
                <w:webHidden/>
              </w:rPr>
              <w:fldChar w:fldCharType="begin"/>
            </w:r>
            <w:r>
              <w:rPr>
                <w:noProof/>
                <w:webHidden/>
              </w:rPr>
              <w:instrText xml:space="preserve"> PAGEREF _Toc240826766 \h </w:instrText>
            </w:r>
            <w:r>
              <w:rPr>
                <w:noProof/>
                <w:webHidden/>
              </w:rPr>
            </w:r>
            <w:r>
              <w:rPr>
                <w:noProof/>
                <w:webHidden/>
              </w:rPr>
              <w:fldChar w:fldCharType="separate"/>
            </w:r>
            <w:r>
              <w:rPr>
                <w:noProof/>
                <w:webHidden/>
              </w:rPr>
              <w:t>65</w:t>
            </w:r>
            <w:r>
              <w:rPr>
                <w:noProof/>
                <w:webHidden/>
              </w:rPr>
              <w:fldChar w:fldCharType="end"/>
            </w:r>
          </w:hyperlink>
        </w:p>
        <w:p w14:paraId="7E680905" w14:textId="50AABD25" w:rsidR="00976179" w:rsidRDefault="00976179">
          <w:pPr>
            <w:pStyle w:val="1b"/>
            <w:tabs>
              <w:tab w:val="left" w:pos="72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67" w:history="1">
            <w:r w:rsidRPr="002C2569">
              <w:rPr>
                <w:rStyle w:val="-"/>
                <w:noProof/>
              </w:rPr>
              <w:t xml:space="preserve">6. </w:t>
            </w:r>
            <w:r>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Pr="002C2569">
              <w:rPr>
                <w:rStyle w:val="-"/>
                <w:noProof/>
              </w:rPr>
              <w:t>ΧΡΟΝΟΣ ΚΑΙ ΤΡΟΠΟΣ ΕΚΤΕΛΕΣΗΣ</w:t>
            </w:r>
            <w:r>
              <w:rPr>
                <w:noProof/>
                <w:webHidden/>
              </w:rPr>
              <w:tab/>
            </w:r>
            <w:r>
              <w:rPr>
                <w:noProof/>
                <w:webHidden/>
              </w:rPr>
              <w:fldChar w:fldCharType="begin"/>
            </w:r>
            <w:r>
              <w:rPr>
                <w:noProof/>
                <w:webHidden/>
              </w:rPr>
              <w:instrText xml:space="preserve"> PAGEREF _Toc240826767 \h </w:instrText>
            </w:r>
            <w:r>
              <w:rPr>
                <w:noProof/>
                <w:webHidden/>
              </w:rPr>
            </w:r>
            <w:r>
              <w:rPr>
                <w:noProof/>
                <w:webHidden/>
              </w:rPr>
              <w:fldChar w:fldCharType="separate"/>
            </w:r>
            <w:r>
              <w:rPr>
                <w:noProof/>
                <w:webHidden/>
              </w:rPr>
              <w:t>66</w:t>
            </w:r>
            <w:r>
              <w:rPr>
                <w:noProof/>
                <w:webHidden/>
              </w:rPr>
              <w:fldChar w:fldCharType="end"/>
            </w:r>
          </w:hyperlink>
        </w:p>
        <w:p w14:paraId="782EEE3D" w14:textId="12AF0E15"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8" w:history="1">
            <w:r w:rsidRPr="002C2569">
              <w:rPr>
                <w:rStyle w:val="-"/>
                <w:noProof/>
              </w:rPr>
              <w:t>6.1.</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Παρακολούθηση της σύμβασης</w:t>
            </w:r>
            <w:r>
              <w:rPr>
                <w:noProof/>
                <w:webHidden/>
              </w:rPr>
              <w:tab/>
            </w:r>
            <w:r>
              <w:rPr>
                <w:noProof/>
                <w:webHidden/>
              </w:rPr>
              <w:fldChar w:fldCharType="begin"/>
            </w:r>
            <w:r>
              <w:rPr>
                <w:noProof/>
                <w:webHidden/>
              </w:rPr>
              <w:instrText xml:space="preserve"> PAGEREF _Toc240826768 \h </w:instrText>
            </w:r>
            <w:r>
              <w:rPr>
                <w:noProof/>
                <w:webHidden/>
              </w:rPr>
            </w:r>
            <w:r>
              <w:rPr>
                <w:noProof/>
                <w:webHidden/>
              </w:rPr>
              <w:fldChar w:fldCharType="separate"/>
            </w:r>
            <w:r>
              <w:rPr>
                <w:noProof/>
                <w:webHidden/>
              </w:rPr>
              <w:t>66</w:t>
            </w:r>
            <w:r>
              <w:rPr>
                <w:noProof/>
                <w:webHidden/>
              </w:rPr>
              <w:fldChar w:fldCharType="end"/>
            </w:r>
          </w:hyperlink>
        </w:p>
        <w:p w14:paraId="3B7689E1" w14:textId="2415D8E3"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69" w:history="1">
            <w:r w:rsidRPr="002C2569">
              <w:rPr>
                <w:rStyle w:val="-"/>
                <w:noProof/>
              </w:rPr>
              <w:t>6.2.</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Διάρκεια σύμβασης</w:t>
            </w:r>
            <w:r>
              <w:rPr>
                <w:noProof/>
                <w:webHidden/>
              </w:rPr>
              <w:tab/>
            </w:r>
            <w:r>
              <w:rPr>
                <w:noProof/>
                <w:webHidden/>
              </w:rPr>
              <w:fldChar w:fldCharType="begin"/>
            </w:r>
            <w:r>
              <w:rPr>
                <w:noProof/>
                <w:webHidden/>
              </w:rPr>
              <w:instrText xml:space="preserve"> PAGEREF _Toc240826769 \h </w:instrText>
            </w:r>
            <w:r>
              <w:rPr>
                <w:noProof/>
                <w:webHidden/>
              </w:rPr>
            </w:r>
            <w:r>
              <w:rPr>
                <w:noProof/>
                <w:webHidden/>
              </w:rPr>
              <w:fldChar w:fldCharType="separate"/>
            </w:r>
            <w:r>
              <w:rPr>
                <w:noProof/>
                <w:webHidden/>
              </w:rPr>
              <w:t>66</w:t>
            </w:r>
            <w:r>
              <w:rPr>
                <w:noProof/>
                <w:webHidden/>
              </w:rPr>
              <w:fldChar w:fldCharType="end"/>
            </w:r>
          </w:hyperlink>
        </w:p>
        <w:p w14:paraId="4D944FFC" w14:textId="0D86A1F3"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70" w:history="1">
            <w:r w:rsidRPr="002C2569">
              <w:rPr>
                <w:rStyle w:val="-"/>
                <w:noProof/>
              </w:rPr>
              <w:t>6.3.</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Παραλαβή του αντικειμένου της σύμβασης</w:t>
            </w:r>
            <w:r>
              <w:rPr>
                <w:noProof/>
                <w:webHidden/>
              </w:rPr>
              <w:tab/>
            </w:r>
            <w:r>
              <w:rPr>
                <w:noProof/>
                <w:webHidden/>
              </w:rPr>
              <w:fldChar w:fldCharType="begin"/>
            </w:r>
            <w:r>
              <w:rPr>
                <w:noProof/>
                <w:webHidden/>
              </w:rPr>
              <w:instrText xml:space="preserve"> PAGEREF _Toc240826770 \h </w:instrText>
            </w:r>
            <w:r>
              <w:rPr>
                <w:noProof/>
                <w:webHidden/>
              </w:rPr>
            </w:r>
            <w:r>
              <w:rPr>
                <w:noProof/>
                <w:webHidden/>
              </w:rPr>
              <w:fldChar w:fldCharType="separate"/>
            </w:r>
            <w:r>
              <w:rPr>
                <w:noProof/>
                <w:webHidden/>
              </w:rPr>
              <w:t>66</w:t>
            </w:r>
            <w:r>
              <w:rPr>
                <w:noProof/>
                <w:webHidden/>
              </w:rPr>
              <w:fldChar w:fldCharType="end"/>
            </w:r>
          </w:hyperlink>
        </w:p>
        <w:p w14:paraId="4DCD48D1" w14:textId="6C5607F3"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71" w:history="1">
            <w:r w:rsidRPr="002C2569">
              <w:rPr>
                <w:rStyle w:val="-"/>
                <w:noProof/>
              </w:rPr>
              <w:t>6.4.</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Απόρριψη παραδοτέων – Αντικατάσταση</w:t>
            </w:r>
            <w:r>
              <w:rPr>
                <w:noProof/>
                <w:webHidden/>
              </w:rPr>
              <w:tab/>
            </w:r>
            <w:r>
              <w:rPr>
                <w:noProof/>
                <w:webHidden/>
              </w:rPr>
              <w:fldChar w:fldCharType="begin"/>
            </w:r>
            <w:r>
              <w:rPr>
                <w:noProof/>
                <w:webHidden/>
              </w:rPr>
              <w:instrText xml:space="preserve"> PAGEREF _Toc240826771 \h </w:instrText>
            </w:r>
            <w:r>
              <w:rPr>
                <w:noProof/>
                <w:webHidden/>
              </w:rPr>
            </w:r>
            <w:r>
              <w:rPr>
                <w:noProof/>
                <w:webHidden/>
              </w:rPr>
              <w:fldChar w:fldCharType="separate"/>
            </w:r>
            <w:r>
              <w:rPr>
                <w:noProof/>
                <w:webHidden/>
              </w:rPr>
              <w:t>67</w:t>
            </w:r>
            <w:r>
              <w:rPr>
                <w:noProof/>
                <w:webHidden/>
              </w:rPr>
              <w:fldChar w:fldCharType="end"/>
            </w:r>
          </w:hyperlink>
        </w:p>
        <w:p w14:paraId="576F64B3" w14:textId="1CF59370" w:rsidR="00976179" w:rsidRDefault="00976179">
          <w:pPr>
            <w:pStyle w:val="2b"/>
            <w:tabs>
              <w:tab w:val="left" w:pos="960"/>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72" w:history="1">
            <w:r w:rsidRPr="002C2569">
              <w:rPr>
                <w:rStyle w:val="-"/>
                <w:noProof/>
              </w:rPr>
              <w:t>6.5.</w:t>
            </w:r>
            <w:r>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tab/>
            </w:r>
            <w:r w:rsidRPr="002C2569">
              <w:rPr>
                <w:rStyle w:val="-"/>
                <w:noProof/>
              </w:rPr>
              <w:t>Αντικατάσταση/ προσθήκη μελών ομάδας έργου κατά την εκτέλεση της σύμβασης</w:t>
            </w:r>
            <w:r>
              <w:rPr>
                <w:noProof/>
                <w:webHidden/>
              </w:rPr>
              <w:tab/>
            </w:r>
            <w:r>
              <w:rPr>
                <w:noProof/>
                <w:webHidden/>
              </w:rPr>
              <w:fldChar w:fldCharType="begin"/>
            </w:r>
            <w:r>
              <w:rPr>
                <w:noProof/>
                <w:webHidden/>
              </w:rPr>
              <w:instrText xml:space="preserve"> PAGEREF _Toc240826772 \h </w:instrText>
            </w:r>
            <w:r>
              <w:rPr>
                <w:noProof/>
                <w:webHidden/>
              </w:rPr>
            </w:r>
            <w:r>
              <w:rPr>
                <w:noProof/>
                <w:webHidden/>
              </w:rPr>
              <w:fldChar w:fldCharType="separate"/>
            </w:r>
            <w:r>
              <w:rPr>
                <w:noProof/>
                <w:webHidden/>
              </w:rPr>
              <w:t>67</w:t>
            </w:r>
            <w:r>
              <w:rPr>
                <w:noProof/>
                <w:webHidden/>
              </w:rPr>
              <w:fldChar w:fldCharType="end"/>
            </w:r>
          </w:hyperlink>
        </w:p>
        <w:p w14:paraId="6776FAA5" w14:textId="0F7C91EC" w:rsidR="00976179" w:rsidRDefault="00976179">
          <w:pPr>
            <w:pStyle w:val="1b"/>
            <w:tabs>
              <w:tab w:val="left" w:pos="168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73" w:history="1">
            <w:r w:rsidRPr="002C2569">
              <w:rPr>
                <w:rStyle w:val="-"/>
                <w:noProof/>
              </w:rPr>
              <w:t>ΠΑΡΑΡΤΗΜΑ Ι</w:t>
            </w:r>
            <w:r>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Pr="002C2569">
              <w:rPr>
                <w:rStyle w:val="-"/>
                <w:noProof/>
              </w:rPr>
              <w:t>ΑΝΑΛΥΤΙΚΗ ΠΕΡΙΓΡΑΦΗ ΦΥΣΙΚΟΥ ΑΝΤΙΚΕΙΜΕΝΟΥ ΤΗΣ ΣΥΜΒΑΣΗΣ</w:t>
            </w:r>
            <w:r>
              <w:rPr>
                <w:noProof/>
                <w:webHidden/>
              </w:rPr>
              <w:tab/>
            </w:r>
            <w:r>
              <w:rPr>
                <w:noProof/>
                <w:webHidden/>
              </w:rPr>
              <w:fldChar w:fldCharType="begin"/>
            </w:r>
            <w:r>
              <w:rPr>
                <w:noProof/>
                <w:webHidden/>
              </w:rPr>
              <w:instrText xml:space="preserve"> PAGEREF _Toc240826773 \h </w:instrText>
            </w:r>
            <w:r>
              <w:rPr>
                <w:noProof/>
                <w:webHidden/>
              </w:rPr>
            </w:r>
            <w:r>
              <w:rPr>
                <w:noProof/>
                <w:webHidden/>
              </w:rPr>
              <w:fldChar w:fldCharType="separate"/>
            </w:r>
            <w:r>
              <w:rPr>
                <w:noProof/>
                <w:webHidden/>
              </w:rPr>
              <w:t>69</w:t>
            </w:r>
            <w:r>
              <w:rPr>
                <w:noProof/>
                <w:webHidden/>
              </w:rPr>
              <w:fldChar w:fldCharType="end"/>
            </w:r>
          </w:hyperlink>
        </w:p>
        <w:p w14:paraId="5A7A810E" w14:textId="6B67E0BF"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74" w:history="1">
            <w:r w:rsidRPr="002C2569">
              <w:rPr>
                <w:rStyle w:val="-"/>
                <w:noProof/>
              </w:rPr>
              <w:t>ΤΜΗΜΑ 1</w:t>
            </w:r>
            <w:r>
              <w:rPr>
                <w:noProof/>
                <w:webHidden/>
              </w:rPr>
              <w:tab/>
            </w:r>
            <w:r>
              <w:rPr>
                <w:noProof/>
                <w:webHidden/>
              </w:rPr>
              <w:fldChar w:fldCharType="begin"/>
            </w:r>
            <w:r>
              <w:rPr>
                <w:noProof/>
                <w:webHidden/>
              </w:rPr>
              <w:instrText xml:space="preserve"> PAGEREF _Toc240826774 \h </w:instrText>
            </w:r>
            <w:r>
              <w:rPr>
                <w:noProof/>
                <w:webHidden/>
              </w:rPr>
            </w:r>
            <w:r>
              <w:rPr>
                <w:noProof/>
                <w:webHidden/>
              </w:rPr>
              <w:fldChar w:fldCharType="separate"/>
            </w:r>
            <w:r>
              <w:rPr>
                <w:noProof/>
                <w:webHidden/>
              </w:rPr>
              <w:t>69</w:t>
            </w:r>
            <w:r>
              <w:rPr>
                <w:noProof/>
                <w:webHidden/>
              </w:rPr>
              <w:fldChar w:fldCharType="end"/>
            </w:r>
          </w:hyperlink>
        </w:p>
        <w:p w14:paraId="28B5CC41" w14:textId="48DCD76E"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75" w:history="1">
            <w:r w:rsidRPr="002C2569">
              <w:rPr>
                <w:rStyle w:val="-"/>
                <w:noProof/>
              </w:rPr>
              <w:t>1. Περιβάλλον της Σύμβασης</w:t>
            </w:r>
            <w:r>
              <w:rPr>
                <w:noProof/>
                <w:webHidden/>
              </w:rPr>
              <w:tab/>
            </w:r>
            <w:r>
              <w:rPr>
                <w:noProof/>
                <w:webHidden/>
              </w:rPr>
              <w:fldChar w:fldCharType="begin"/>
            </w:r>
            <w:r>
              <w:rPr>
                <w:noProof/>
                <w:webHidden/>
              </w:rPr>
              <w:instrText xml:space="preserve"> PAGEREF _Toc240826775 \h </w:instrText>
            </w:r>
            <w:r>
              <w:rPr>
                <w:noProof/>
                <w:webHidden/>
              </w:rPr>
            </w:r>
            <w:r>
              <w:rPr>
                <w:noProof/>
                <w:webHidden/>
              </w:rPr>
              <w:fldChar w:fldCharType="separate"/>
            </w:r>
            <w:r>
              <w:rPr>
                <w:noProof/>
                <w:webHidden/>
              </w:rPr>
              <w:t>69</w:t>
            </w:r>
            <w:r>
              <w:rPr>
                <w:noProof/>
                <w:webHidden/>
              </w:rPr>
              <w:fldChar w:fldCharType="end"/>
            </w:r>
          </w:hyperlink>
        </w:p>
        <w:p w14:paraId="6169AF1B" w14:textId="7ACD4068"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76" w:history="1">
            <w:r w:rsidRPr="002C2569">
              <w:rPr>
                <w:rStyle w:val="-"/>
                <w:noProof/>
              </w:rPr>
              <w:t>1.1 Εμπλεκόμενοι στην υλοποίηση της Σύμβασης</w:t>
            </w:r>
            <w:r>
              <w:rPr>
                <w:noProof/>
                <w:webHidden/>
              </w:rPr>
              <w:tab/>
            </w:r>
            <w:r>
              <w:rPr>
                <w:noProof/>
                <w:webHidden/>
              </w:rPr>
              <w:fldChar w:fldCharType="begin"/>
            </w:r>
            <w:r>
              <w:rPr>
                <w:noProof/>
                <w:webHidden/>
              </w:rPr>
              <w:instrText xml:space="preserve"> PAGEREF _Toc240826776 \h </w:instrText>
            </w:r>
            <w:r>
              <w:rPr>
                <w:noProof/>
                <w:webHidden/>
              </w:rPr>
            </w:r>
            <w:r>
              <w:rPr>
                <w:noProof/>
                <w:webHidden/>
              </w:rPr>
              <w:fldChar w:fldCharType="separate"/>
            </w:r>
            <w:r>
              <w:rPr>
                <w:noProof/>
                <w:webHidden/>
              </w:rPr>
              <w:t>69</w:t>
            </w:r>
            <w:r>
              <w:rPr>
                <w:noProof/>
                <w:webHidden/>
              </w:rPr>
              <w:fldChar w:fldCharType="end"/>
            </w:r>
          </w:hyperlink>
        </w:p>
        <w:p w14:paraId="2E6F8251" w14:textId="63DDEFF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77" w:history="1">
            <w:r w:rsidRPr="002C2569">
              <w:rPr>
                <w:rStyle w:val="-"/>
                <w:noProof/>
              </w:rPr>
              <w:t>1.2 Υφιστάμενη Κατάσταση</w:t>
            </w:r>
            <w:r>
              <w:rPr>
                <w:noProof/>
                <w:webHidden/>
              </w:rPr>
              <w:tab/>
            </w:r>
            <w:r>
              <w:rPr>
                <w:noProof/>
                <w:webHidden/>
              </w:rPr>
              <w:fldChar w:fldCharType="begin"/>
            </w:r>
            <w:r>
              <w:rPr>
                <w:noProof/>
                <w:webHidden/>
              </w:rPr>
              <w:instrText xml:space="preserve"> PAGEREF _Toc240826777 \h </w:instrText>
            </w:r>
            <w:r>
              <w:rPr>
                <w:noProof/>
                <w:webHidden/>
              </w:rPr>
            </w:r>
            <w:r>
              <w:rPr>
                <w:noProof/>
                <w:webHidden/>
              </w:rPr>
              <w:fldChar w:fldCharType="separate"/>
            </w:r>
            <w:r>
              <w:rPr>
                <w:noProof/>
                <w:webHidden/>
              </w:rPr>
              <w:t>70</w:t>
            </w:r>
            <w:r>
              <w:rPr>
                <w:noProof/>
                <w:webHidden/>
              </w:rPr>
              <w:fldChar w:fldCharType="end"/>
            </w:r>
          </w:hyperlink>
        </w:p>
        <w:p w14:paraId="06E7194C" w14:textId="679BF12B"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78" w:history="1">
            <w:r w:rsidRPr="002C2569">
              <w:rPr>
                <w:rStyle w:val="-"/>
                <w:noProof/>
              </w:rPr>
              <w:t>2. Περιγραφή Φυσικού Αντικειμένου της Σύμβασης</w:t>
            </w:r>
            <w:r>
              <w:rPr>
                <w:noProof/>
                <w:webHidden/>
              </w:rPr>
              <w:tab/>
            </w:r>
            <w:r>
              <w:rPr>
                <w:noProof/>
                <w:webHidden/>
              </w:rPr>
              <w:fldChar w:fldCharType="begin"/>
            </w:r>
            <w:r>
              <w:rPr>
                <w:noProof/>
                <w:webHidden/>
              </w:rPr>
              <w:instrText xml:space="preserve"> PAGEREF _Toc240826778 \h </w:instrText>
            </w:r>
            <w:r>
              <w:rPr>
                <w:noProof/>
                <w:webHidden/>
              </w:rPr>
            </w:r>
            <w:r>
              <w:rPr>
                <w:noProof/>
                <w:webHidden/>
              </w:rPr>
              <w:fldChar w:fldCharType="separate"/>
            </w:r>
            <w:r>
              <w:rPr>
                <w:noProof/>
                <w:webHidden/>
              </w:rPr>
              <w:t>73</w:t>
            </w:r>
            <w:r>
              <w:rPr>
                <w:noProof/>
                <w:webHidden/>
              </w:rPr>
              <w:fldChar w:fldCharType="end"/>
            </w:r>
          </w:hyperlink>
        </w:p>
        <w:p w14:paraId="6AC2311A" w14:textId="1CCD1CEC"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79" w:history="1">
            <w:r w:rsidRPr="002C2569">
              <w:rPr>
                <w:rStyle w:val="-"/>
                <w:noProof/>
              </w:rPr>
              <w:t>2.1 Αντικείμενο της Σύμβασης</w:t>
            </w:r>
            <w:r>
              <w:rPr>
                <w:noProof/>
                <w:webHidden/>
              </w:rPr>
              <w:tab/>
            </w:r>
            <w:r>
              <w:rPr>
                <w:noProof/>
                <w:webHidden/>
              </w:rPr>
              <w:fldChar w:fldCharType="begin"/>
            </w:r>
            <w:r>
              <w:rPr>
                <w:noProof/>
                <w:webHidden/>
              </w:rPr>
              <w:instrText xml:space="preserve"> PAGEREF _Toc240826779 \h </w:instrText>
            </w:r>
            <w:r>
              <w:rPr>
                <w:noProof/>
                <w:webHidden/>
              </w:rPr>
            </w:r>
            <w:r>
              <w:rPr>
                <w:noProof/>
                <w:webHidden/>
              </w:rPr>
              <w:fldChar w:fldCharType="separate"/>
            </w:r>
            <w:r>
              <w:rPr>
                <w:noProof/>
                <w:webHidden/>
              </w:rPr>
              <w:t>73</w:t>
            </w:r>
            <w:r>
              <w:rPr>
                <w:noProof/>
                <w:webHidden/>
              </w:rPr>
              <w:fldChar w:fldCharType="end"/>
            </w:r>
          </w:hyperlink>
        </w:p>
        <w:p w14:paraId="36E2B100" w14:textId="0F771362"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0" w:history="1">
            <w:r w:rsidRPr="002C2569">
              <w:rPr>
                <w:rStyle w:val="-"/>
                <w:noProof/>
              </w:rPr>
              <w:t>2.2 Αναμενόμενα Οφέλη</w:t>
            </w:r>
            <w:r>
              <w:rPr>
                <w:noProof/>
                <w:webHidden/>
              </w:rPr>
              <w:tab/>
            </w:r>
            <w:r>
              <w:rPr>
                <w:noProof/>
                <w:webHidden/>
              </w:rPr>
              <w:fldChar w:fldCharType="begin"/>
            </w:r>
            <w:r>
              <w:rPr>
                <w:noProof/>
                <w:webHidden/>
              </w:rPr>
              <w:instrText xml:space="preserve"> PAGEREF _Toc240826780 \h </w:instrText>
            </w:r>
            <w:r>
              <w:rPr>
                <w:noProof/>
                <w:webHidden/>
              </w:rPr>
            </w:r>
            <w:r>
              <w:rPr>
                <w:noProof/>
                <w:webHidden/>
              </w:rPr>
              <w:fldChar w:fldCharType="separate"/>
            </w:r>
            <w:r>
              <w:rPr>
                <w:noProof/>
                <w:webHidden/>
              </w:rPr>
              <w:t>79</w:t>
            </w:r>
            <w:r>
              <w:rPr>
                <w:noProof/>
                <w:webHidden/>
              </w:rPr>
              <w:fldChar w:fldCharType="end"/>
            </w:r>
          </w:hyperlink>
        </w:p>
        <w:p w14:paraId="31AD1ED3" w14:textId="41087E1E"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81" w:history="1">
            <w:r w:rsidRPr="002C2569">
              <w:rPr>
                <w:rStyle w:val="-"/>
                <w:noProof/>
              </w:rPr>
              <w:t>3. Αρχιτεκτονική</w:t>
            </w:r>
            <w:r>
              <w:rPr>
                <w:noProof/>
                <w:webHidden/>
              </w:rPr>
              <w:tab/>
            </w:r>
            <w:r>
              <w:rPr>
                <w:noProof/>
                <w:webHidden/>
              </w:rPr>
              <w:fldChar w:fldCharType="begin"/>
            </w:r>
            <w:r>
              <w:rPr>
                <w:noProof/>
                <w:webHidden/>
              </w:rPr>
              <w:instrText xml:space="preserve"> PAGEREF _Toc240826781 \h </w:instrText>
            </w:r>
            <w:r>
              <w:rPr>
                <w:noProof/>
                <w:webHidden/>
              </w:rPr>
            </w:r>
            <w:r>
              <w:rPr>
                <w:noProof/>
                <w:webHidden/>
              </w:rPr>
              <w:fldChar w:fldCharType="separate"/>
            </w:r>
            <w:r>
              <w:rPr>
                <w:noProof/>
                <w:webHidden/>
              </w:rPr>
              <w:t>81</w:t>
            </w:r>
            <w:r>
              <w:rPr>
                <w:noProof/>
                <w:webHidden/>
              </w:rPr>
              <w:fldChar w:fldCharType="end"/>
            </w:r>
          </w:hyperlink>
        </w:p>
        <w:p w14:paraId="5984459D" w14:textId="5873BEA3"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2" w:history="1">
            <w:r w:rsidRPr="002C2569">
              <w:rPr>
                <w:rStyle w:val="-"/>
                <w:noProof/>
              </w:rPr>
              <w:t>3.1 Γενικές Αρχές Σχεδιασμού Συστήματος</w:t>
            </w:r>
            <w:r>
              <w:rPr>
                <w:noProof/>
                <w:webHidden/>
              </w:rPr>
              <w:tab/>
            </w:r>
            <w:r>
              <w:rPr>
                <w:noProof/>
                <w:webHidden/>
              </w:rPr>
              <w:fldChar w:fldCharType="begin"/>
            </w:r>
            <w:r>
              <w:rPr>
                <w:noProof/>
                <w:webHidden/>
              </w:rPr>
              <w:instrText xml:space="preserve"> PAGEREF _Toc240826782 \h </w:instrText>
            </w:r>
            <w:r>
              <w:rPr>
                <w:noProof/>
                <w:webHidden/>
              </w:rPr>
            </w:r>
            <w:r>
              <w:rPr>
                <w:noProof/>
                <w:webHidden/>
              </w:rPr>
              <w:fldChar w:fldCharType="separate"/>
            </w:r>
            <w:r>
              <w:rPr>
                <w:noProof/>
                <w:webHidden/>
              </w:rPr>
              <w:t>81</w:t>
            </w:r>
            <w:r>
              <w:rPr>
                <w:noProof/>
                <w:webHidden/>
              </w:rPr>
              <w:fldChar w:fldCharType="end"/>
            </w:r>
          </w:hyperlink>
        </w:p>
        <w:p w14:paraId="426F8462" w14:textId="27752D5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3" w:history="1">
            <w:r w:rsidRPr="002C2569">
              <w:rPr>
                <w:rStyle w:val="-"/>
                <w:noProof/>
              </w:rPr>
              <w:t>3.2 Λογική Αρχιτεκτονική</w:t>
            </w:r>
            <w:r>
              <w:rPr>
                <w:noProof/>
                <w:webHidden/>
              </w:rPr>
              <w:tab/>
            </w:r>
            <w:r>
              <w:rPr>
                <w:noProof/>
                <w:webHidden/>
              </w:rPr>
              <w:fldChar w:fldCharType="begin"/>
            </w:r>
            <w:r>
              <w:rPr>
                <w:noProof/>
                <w:webHidden/>
              </w:rPr>
              <w:instrText xml:space="preserve"> PAGEREF _Toc240826783 \h </w:instrText>
            </w:r>
            <w:r>
              <w:rPr>
                <w:noProof/>
                <w:webHidden/>
              </w:rPr>
            </w:r>
            <w:r>
              <w:rPr>
                <w:noProof/>
                <w:webHidden/>
              </w:rPr>
              <w:fldChar w:fldCharType="separate"/>
            </w:r>
            <w:r>
              <w:rPr>
                <w:noProof/>
                <w:webHidden/>
              </w:rPr>
              <w:t>81</w:t>
            </w:r>
            <w:r>
              <w:rPr>
                <w:noProof/>
                <w:webHidden/>
              </w:rPr>
              <w:fldChar w:fldCharType="end"/>
            </w:r>
          </w:hyperlink>
        </w:p>
        <w:p w14:paraId="4B36701A" w14:textId="49D57DDE"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4" w:history="1">
            <w:r w:rsidRPr="002C2569">
              <w:rPr>
                <w:rStyle w:val="-"/>
                <w:noProof/>
              </w:rPr>
              <w:t>3.3 Τεχνολογική Κατεύθυνση</w:t>
            </w:r>
            <w:r>
              <w:rPr>
                <w:noProof/>
                <w:webHidden/>
              </w:rPr>
              <w:tab/>
            </w:r>
            <w:r>
              <w:rPr>
                <w:noProof/>
                <w:webHidden/>
              </w:rPr>
              <w:fldChar w:fldCharType="begin"/>
            </w:r>
            <w:r>
              <w:rPr>
                <w:noProof/>
                <w:webHidden/>
              </w:rPr>
              <w:instrText xml:space="preserve"> PAGEREF _Toc240826784 \h </w:instrText>
            </w:r>
            <w:r>
              <w:rPr>
                <w:noProof/>
                <w:webHidden/>
              </w:rPr>
            </w:r>
            <w:r>
              <w:rPr>
                <w:noProof/>
                <w:webHidden/>
              </w:rPr>
              <w:fldChar w:fldCharType="separate"/>
            </w:r>
            <w:r>
              <w:rPr>
                <w:noProof/>
                <w:webHidden/>
              </w:rPr>
              <w:t>82</w:t>
            </w:r>
            <w:r>
              <w:rPr>
                <w:noProof/>
                <w:webHidden/>
              </w:rPr>
              <w:fldChar w:fldCharType="end"/>
            </w:r>
          </w:hyperlink>
        </w:p>
        <w:p w14:paraId="027780BF" w14:textId="2EAF3BE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5" w:history="1">
            <w:r w:rsidRPr="002C2569">
              <w:rPr>
                <w:rStyle w:val="-"/>
                <w:noProof/>
              </w:rPr>
              <w:t>3.4 Φυσική Αρχιτεκτονική</w:t>
            </w:r>
            <w:r>
              <w:rPr>
                <w:noProof/>
                <w:webHidden/>
              </w:rPr>
              <w:tab/>
            </w:r>
            <w:r>
              <w:rPr>
                <w:noProof/>
                <w:webHidden/>
              </w:rPr>
              <w:fldChar w:fldCharType="begin"/>
            </w:r>
            <w:r>
              <w:rPr>
                <w:noProof/>
                <w:webHidden/>
              </w:rPr>
              <w:instrText xml:space="preserve"> PAGEREF _Toc240826785 \h </w:instrText>
            </w:r>
            <w:r>
              <w:rPr>
                <w:noProof/>
                <w:webHidden/>
              </w:rPr>
            </w:r>
            <w:r>
              <w:rPr>
                <w:noProof/>
                <w:webHidden/>
              </w:rPr>
              <w:fldChar w:fldCharType="separate"/>
            </w:r>
            <w:r>
              <w:rPr>
                <w:noProof/>
                <w:webHidden/>
              </w:rPr>
              <w:t>82</w:t>
            </w:r>
            <w:r>
              <w:rPr>
                <w:noProof/>
                <w:webHidden/>
              </w:rPr>
              <w:fldChar w:fldCharType="end"/>
            </w:r>
          </w:hyperlink>
        </w:p>
        <w:p w14:paraId="3D92D70F" w14:textId="7E7ED53E"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786" w:history="1">
            <w:r w:rsidRPr="002C2569">
              <w:rPr>
                <w:rStyle w:val="-"/>
                <w:noProof/>
              </w:rPr>
              <w:t>4. Λειτουργικές Απαιτήσεις</w:t>
            </w:r>
            <w:r>
              <w:rPr>
                <w:noProof/>
                <w:webHidden/>
              </w:rPr>
              <w:tab/>
            </w:r>
            <w:r>
              <w:rPr>
                <w:noProof/>
                <w:webHidden/>
              </w:rPr>
              <w:fldChar w:fldCharType="begin"/>
            </w:r>
            <w:r>
              <w:rPr>
                <w:noProof/>
                <w:webHidden/>
              </w:rPr>
              <w:instrText xml:space="preserve"> PAGEREF _Toc240826786 \h </w:instrText>
            </w:r>
            <w:r>
              <w:rPr>
                <w:noProof/>
                <w:webHidden/>
              </w:rPr>
            </w:r>
            <w:r>
              <w:rPr>
                <w:noProof/>
                <w:webHidden/>
              </w:rPr>
              <w:fldChar w:fldCharType="separate"/>
            </w:r>
            <w:r>
              <w:rPr>
                <w:noProof/>
                <w:webHidden/>
              </w:rPr>
              <w:t>83</w:t>
            </w:r>
            <w:r>
              <w:rPr>
                <w:noProof/>
                <w:webHidden/>
              </w:rPr>
              <w:fldChar w:fldCharType="end"/>
            </w:r>
          </w:hyperlink>
        </w:p>
        <w:p w14:paraId="455132B8" w14:textId="1EE6296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7" w:history="1">
            <w:r w:rsidRPr="002C2569">
              <w:rPr>
                <w:rStyle w:val="-"/>
                <w:noProof/>
              </w:rPr>
              <w:t>4.1 Διαχείριση Κινητών Μνημείων</w:t>
            </w:r>
            <w:r>
              <w:rPr>
                <w:noProof/>
                <w:webHidden/>
              </w:rPr>
              <w:tab/>
            </w:r>
            <w:r>
              <w:rPr>
                <w:noProof/>
                <w:webHidden/>
              </w:rPr>
              <w:fldChar w:fldCharType="begin"/>
            </w:r>
            <w:r>
              <w:rPr>
                <w:noProof/>
                <w:webHidden/>
              </w:rPr>
              <w:instrText xml:space="preserve"> PAGEREF _Toc240826787 \h </w:instrText>
            </w:r>
            <w:r>
              <w:rPr>
                <w:noProof/>
                <w:webHidden/>
              </w:rPr>
            </w:r>
            <w:r>
              <w:rPr>
                <w:noProof/>
                <w:webHidden/>
              </w:rPr>
              <w:fldChar w:fldCharType="separate"/>
            </w:r>
            <w:r>
              <w:rPr>
                <w:noProof/>
                <w:webHidden/>
              </w:rPr>
              <w:t>85</w:t>
            </w:r>
            <w:r>
              <w:rPr>
                <w:noProof/>
                <w:webHidden/>
              </w:rPr>
              <w:fldChar w:fldCharType="end"/>
            </w:r>
          </w:hyperlink>
        </w:p>
        <w:p w14:paraId="57138646" w14:textId="72FC88C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8" w:history="1">
            <w:r w:rsidRPr="002C2569">
              <w:rPr>
                <w:rStyle w:val="-"/>
                <w:noProof/>
              </w:rPr>
              <w:t>4.2 Διαχείριση Θησαυρών Ορολογίας</w:t>
            </w:r>
            <w:r>
              <w:rPr>
                <w:noProof/>
                <w:webHidden/>
              </w:rPr>
              <w:tab/>
            </w:r>
            <w:r>
              <w:rPr>
                <w:noProof/>
                <w:webHidden/>
              </w:rPr>
              <w:fldChar w:fldCharType="begin"/>
            </w:r>
            <w:r>
              <w:rPr>
                <w:noProof/>
                <w:webHidden/>
              </w:rPr>
              <w:instrText xml:space="preserve"> PAGEREF _Toc240826788 \h </w:instrText>
            </w:r>
            <w:r>
              <w:rPr>
                <w:noProof/>
                <w:webHidden/>
              </w:rPr>
            </w:r>
            <w:r>
              <w:rPr>
                <w:noProof/>
                <w:webHidden/>
              </w:rPr>
              <w:fldChar w:fldCharType="separate"/>
            </w:r>
            <w:r>
              <w:rPr>
                <w:noProof/>
                <w:webHidden/>
              </w:rPr>
              <w:t>86</w:t>
            </w:r>
            <w:r>
              <w:rPr>
                <w:noProof/>
                <w:webHidden/>
              </w:rPr>
              <w:fldChar w:fldCharType="end"/>
            </w:r>
          </w:hyperlink>
        </w:p>
        <w:p w14:paraId="23130592" w14:textId="0DE38BAB"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89" w:history="1">
            <w:r w:rsidRPr="002C2569">
              <w:rPr>
                <w:rStyle w:val="-"/>
                <w:noProof/>
              </w:rPr>
              <w:t>4.3 Διαχείριση Συντήρησης και Κατάστασης Μνημείων</w:t>
            </w:r>
            <w:r>
              <w:rPr>
                <w:noProof/>
                <w:webHidden/>
              </w:rPr>
              <w:tab/>
            </w:r>
            <w:r>
              <w:rPr>
                <w:noProof/>
                <w:webHidden/>
              </w:rPr>
              <w:fldChar w:fldCharType="begin"/>
            </w:r>
            <w:r>
              <w:rPr>
                <w:noProof/>
                <w:webHidden/>
              </w:rPr>
              <w:instrText xml:space="preserve"> PAGEREF _Toc240826789 \h </w:instrText>
            </w:r>
            <w:r>
              <w:rPr>
                <w:noProof/>
                <w:webHidden/>
              </w:rPr>
            </w:r>
            <w:r>
              <w:rPr>
                <w:noProof/>
                <w:webHidden/>
              </w:rPr>
              <w:fldChar w:fldCharType="separate"/>
            </w:r>
            <w:r>
              <w:rPr>
                <w:noProof/>
                <w:webHidden/>
              </w:rPr>
              <w:t>87</w:t>
            </w:r>
            <w:r>
              <w:rPr>
                <w:noProof/>
                <w:webHidden/>
              </w:rPr>
              <w:fldChar w:fldCharType="end"/>
            </w:r>
          </w:hyperlink>
        </w:p>
        <w:p w14:paraId="2BC97939" w14:textId="441618D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0" w:history="1">
            <w:r w:rsidRPr="002C2569">
              <w:rPr>
                <w:rStyle w:val="-"/>
                <w:noProof/>
              </w:rPr>
              <w:t>4.4 Διαχείριση Τόπων και Θέσεων</w:t>
            </w:r>
            <w:r>
              <w:rPr>
                <w:noProof/>
                <w:webHidden/>
              </w:rPr>
              <w:tab/>
            </w:r>
            <w:r>
              <w:rPr>
                <w:noProof/>
                <w:webHidden/>
              </w:rPr>
              <w:fldChar w:fldCharType="begin"/>
            </w:r>
            <w:r>
              <w:rPr>
                <w:noProof/>
                <w:webHidden/>
              </w:rPr>
              <w:instrText xml:space="preserve"> PAGEREF _Toc240826790 \h </w:instrText>
            </w:r>
            <w:r>
              <w:rPr>
                <w:noProof/>
                <w:webHidden/>
              </w:rPr>
            </w:r>
            <w:r>
              <w:rPr>
                <w:noProof/>
                <w:webHidden/>
              </w:rPr>
              <w:fldChar w:fldCharType="separate"/>
            </w:r>
            <w:r>
              <w:rPr>
                <w:noProof/>
                <w:webHidden/>
              </w:rPr>
              <w:t>87</w:t>
            </w:r>
            <w:r>
              <w:rPr>
                <w:noProof/>
                <w:webHidden/>
              </w:rPr>
              <w:fldChar w:fldCharType="end"/>
            </w:r>
          </w:hyperlink>
        </w:p>
        <w:p w14:paraId="6B3C489C" w14:textId="48E78A36"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1" w:history="1">
            <w:r w:rsidRPr="002C2569">
              <w:rPr>
                <w:rStyle w:val="-"/>
                <w:noProof/>
              </w:rPr>
              <w:t>4.5 Διαχείριση Φορέων Προστασίας</w:t>
            </w:r>
            <w:r>
              <w:rPr>
                <w:noProof/>
                <w:webHidden/>
              </w:rPr>
              <w:tab/>
            </w:r>
            <w:r>
              <w:rPr>
                <w:noProof/>
                <w:webHidden/>
              </w:rPr>
              <w:fldChar w:fldCharType="begin"/>
            </w:r>
            <w:r>
              <w:rPr>
                <w:noProof/>
                <w:webHidden/>
              </w:rPr>
              <w:instrText xml:space="preserve"> PAGEREF _Toc240826791 \h </w:instrText>
            </w:r>
            <w:r>
              <w:rPr>
                <w:noProof/>
                <w:webHidden/>
              </w:rPr>
            </w:r>
            <w:r>
              <w:rPr>
                <w:noProof/>
                <w:webHidden/>
              </w:rPr>
              <w:fldChar w:fldCharType="separate"/>
            </w:r>
            <w:r>
              <w:rPr>
                <w:noProof/>
                <w:webHidden/>
              </w:rPr>
              <w:t>88</w:t>
            </w:r>
            <w:r>
              <w:rPr>
                <w:noProof/>
                <w:webHidden/>
              </w:rPr>
              <w:fldChar w:fldCharType="end"/>
            </w:r>
          </w:hyperlink>
        </w:p>
        <w:p w14:paraId="02BA7EC3" w14:textId="3169C9F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2" w:history="1">
            <w:r w:rsidRPr="002C2569">
              <w:rPr>
                <w:rStyle w:val="-"/>
                <w:noProof/>
              </w:rPr>
              <w:t>4.6 Διαχείριση Προσώπων</w:t>
            </w:r>
            <w:r>
              <w:rPr>
                <w:noProof/>
                <w:webHidden/>
              </w:rPr>
              <w:tab/>
            </w:r>
            <w:r>
              <w:rPr>
                <w:noProof/>
                <w:webHidden/>
              </w:rPr>
              <w:fldChar w:fldCharType="begin"/>
            </w:r>
            <w:r>
              <w:rPr>
                <w:noProof/>
                <w:webHidden/>
              </w:rPr>
              <w:instrText xml:space="preserve"> PAGEREF _Toc240826792 \h </w:instrText>
            </w:r>
            <w:r>
              <w:rPr>
                <w:noProof/>
                <w:webHidden/>
              </w:rPr>
            </w:r>
            <w:r>
              <w:rPr>
                <w:noProof/>
                <w:webHidden/>
              </w:rPr>
              <w:fldChar w:fldCharType="separate"/>
            </w:r>
            <w:r>
              <w:rPr>
                <w:noProof/>
                <w:webHidden/>
              </w:rPr>
              <w:t>88</w:t>
            </w:r>
            <w:r>
              <w:rPr>
                <w:noProof/>
                <w:webHidden/>
              </w:rPr>
              <w:fldChar w:fldCharType="end"/>
            </w:r>
          </w:hyperlink>
        </w:p>
        <w:p w14:paraId="479DBC81" w14:textId="46F676D7"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3" w:history="1">
            <w:r w:rsidRPr="002C2569">
              <w:rPr>
                <w:rStyle w:val="-"/>
                <w:noProof/>
              </w:rPr>
              <w:t>4.7 Διαχείριση Χρηστών και Ρόλων</w:t>
            </w:r>
            <w:r>
              <w:rPr>
                <w:noProof/>
                <w:webHidden/>
              </w:rPr>
              <w:tab/>
            </w:r>
            <w:r>
              <w:rPr>
                <w:noProof/>
                <w:webHidden/>
              </w:rPr>
              <w:fldChar w:fldCharType="begin"/>
            </w:r>
            <w:r>
              <w:rPr>
                <w:noProof/>
                <w:webHidden/>
              </w:rPr>
              <w:instrText xml:space="preserve"> PAGEREF _Toc240826793 \h </w:instrText>
            </w:r>
            <w:r>
              <w:rPr>
                <w:noProof/>
                <w:webHidden/>
              </w:rPr>
            </w:r>
            <w:r>
              <w:rPr>
                <w:noProof/>
                <w:webHidden/>
              </w:rPr>
              <w:fldChar w:fldCharType="separate"/>
            </w:r>
            <w:r>
              <w:rPr>
                <w:noProof/>
                <w:webHidden/>
              </w:rPr>
              <w:t>88</w:t>
            </w:r>
            <w:r>
              <w:rPr>
                <w:noProof/>
                <w:webHidden/>
              </w:rPr>
              <w:fldChar w:fldCharType="end"/>
            </w:r>
          </w:hyperlink>
        </w:p>
        <w:p w14:paraId="09558D84" w14:textId="5FC2BF16"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4" w:history="1">
            <w:r w:rsidRPr="002C2569">
              <w:rPr>
                <w:rStyle w:val="-"/>
                <w:noProof/>
              </w:rPr>
              <w:t>4.8 Διαχείριση Υποθέσεων Κατοχής και Διακίνησης Αρχαιοτήτων</w:t>
            </w:r>
            <w:r>
              <w:rPr>
                <w:noProof/>
                <w:webHidden/>
              </w:rPr>
              <w:tab/>
            </w:r>
            <w:r>
              <w:rPr>
                <w:noProof/>
                <w:webHidden/>
              </w:rPr>
              <w:fldChar w:fldCharType="begin"/>
            </w:r>
            <w:r>
              <w:rPr>
                <w:noProof/>
                <w:webHidden/>
              </w:rPr>
              <w:instrText xml:space="preserve"> PAGEREF _Toc240826794 \h </w:instrText>
            </w:r>
            <w:r>
              <w:rPr>
                <w:noProof/>
                <w:webHidden/>
              </w:rPr>
            </w:r>
            <w:r>
              <w:rPr>
                <w:noProof/>
                <w:webHidden/>
              </w:rPr>
              <w:fldChar w:fldCharType="separate"/>
            </w:r>
            <w:r>
              <w:rPr>
                <w:noProof/>
                <w:webHidden/>
              </w:rPr>
              <w:t>88</w:t>
            </w:r>
            <w:r>
              <w:rPr>
                <w:noProof/>
                <w:webHidden/>
              </w:rPr>
              <w:fldChar w:fldCharType="end"/>
            </w:r>
          </w:hyperlink>
        </w:p>
        <w:p w14:paraId="3222B39B" w14:textId="515B780B"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5" w:history="1">
            <w:r w:rsidRPr="002C2569">
              <w:rPr>
                <w:rStyle w:val="-"/>
                <w:noProof/>
              </w:rPr>
              <w:t>4.9 Αναζήτηση Μνημείων</w:t>
            </w:r>
            <w:r>
              <w:rPr>
                <w:noProof/>
                <w:webHidden/>
              </w:rPr>
              <w:tab/>
            </w:r>
            <w:r>
              <w:rPr>
                <w:noProof/>
                <w:webHidden/>
              </w:rPr>
              <w:fldChar w:fldCharType="begin"/>
            </w:r>
            <w:r>
              <w:rPr>
                <w:noProof/>
                <w:webHidden/>
              </w:rPr>
              <w:instrText xml:space="preserve"> PAGEREF _Toc240826795 \h </w:instrText>
            </w:r>
            <w:r>
              <w:rPr>
                <w:noProof/>
                <w:webHidden/>
              </w:rPr>
            </w:r>
            <w:r>
              <w:rPr>
                <w:noProof/>
                <w:webHidden/>
              </w:rPr>
              <w:fldChar w:fldCharType="separate"/>
            </w:r>
            <w:r>
              <w:rPr>
                <w:noProof/>
                <w:webHidden/>
              </w:rPr>
              <w:t>89</w:t>
            </w:r>
            <w:r>
              <w:rPr>
                <w:noProof/>
                <w:webHidden/>
              </w:rPr>
              <w:fldChar w:fldCharType="end"/>
            </w:r>
          </w:hyperlink>
        </w:p>
        <w:p w14:paraId="7851130D" w14:textId="0A2F565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6" w:history="1">
            <w:r w:rsidRPr="002C2569">
              <w:rPr>
                <w:rStyle w:val="-"/>
                <w:noProof/>
              </w:rPr>
              <w:t>4.10 Εισαγωγή Δεδομένων</w:t>
            </w:r>
            <w:r>
              <w:rPr>
                <w:noProof/>
                <w:webHidden/>
              </w:rPr>
              <w:tab/>
            </w:r>
            <w:r>
              <w:rPr>
                <w:noProof/>
                <w:webHidden/>
              </w:rPr>
              <w:fldChar w:fldCharType="begin"/>
            </w:r>
            <w:r>
              <w:rPr>
                <w:noProof/>
                <w:webHidden/>
              </w:rPr>
              <w:instrText xml:space="preserve"> PAGEREF _Toc240826796 \h </w:instrText>
            </w:r>
            <w:r>
              <w:rPr>
                <w:noProof/>
                <w:webHidden/>
              </w:rPr>
            </w:r>
            <w:r>
              <w:rPr>
                <w:noProof/>
                <w:webHidden/>
              </w:rPr>
              <w:fldChar w:fldCharType="separate"/>
            </w:r>
            <w:r>
              <w:rPr>
                <w:noProof/>
                <w:webHidden/>
              </w:rPr>
              <w:t>90</w:t>
            </w:r>
            <w:r>
              <w:rPr>
                <w:noProof/>
                <w:webHidden/>
              </w:rPr>
              <w:fldChar w:fldCharType="end"/>
            </w:r>
          </w:hyperlink>
        </w:p>
        <w:p w14:paraId="5954E071" w14:textId="4E1501A3"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7" w:history="1">
            <w:r w:rsidRPr="002C2569">
              <w:rPr>
                <w:rStyle w:val="-"/>
                <w:noProof/>
              </w:rPr>
              <w:t>4.11 Αναφορές, Εκτυπώσεις και Εξαγωγές</w:t>
            </w:r>
            <w:r>
              <w:rPr>
                <w:noProof/>
                <w:webHidden/>
              </w:rPr>
              <w:tab/>
            </w:r>
            <w:r>
              <w:rPr>
                <w:noProof/>
                <w:webHidden/>
              </w:rPr>
              <w:fldChar w:fldCharType="begin"/>
            </w:r>
            <w:r>
              <w:rPr>
                <w:noProof/>
                <w:webHidden/>
              </w:rPr>
              <w:instrText xml:space="preserve"> PAGEREF _Toc240826797 \h </w:instrText>
            </w:r>
            <w:r>
              <w:rPr>
                <w:noProof/>
                <w:webHidden/>
              </w:rPr>
            </w:r>
            <w:r>
              <w:rPr>
                <w:noProof/>
                <w:webHidden/>
              </w:rPr>
              <w:fldChar w:fldCharType="separate"/>
            </w:r>
            <w:r>
              <w:rPr>
                <w:noProof/>
                <w:webHidden/>
              </w:rPr>
              <w:t>90</w:t>
            </w:r>
            <w:r>
              <w:rPr>
                <w:noProof/>
                <w:webHidden/>
              </w:rPr>
              <w:fldChar w:fldCharType="end"/>
            </w:r>
          </w:hyperlink>
        </w:p>
        <w:p w14:paraId="28333FAB" w14:textId="1061331F"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8" w:history="1">
            <w:r w:rsidRPr="002C2569">
              <w:rPr>
                <w:rStyle w:val="-"/>
                <w:noProof/>
              </w:rPr>
              <w:t>4.12 Πίνακας Ελέγχου (</w:t>
            </w:r>
            <w:r w:rsidRPr="002C2569">
              <w:rPr>
                <w:rStyle w:val="-"/>
                <w:noProof/>
                <w:lang w:val="en-US"/>
              </w:rPr>
              <w:t>Dashboard</w:t>
            </w:r>
            <w:r w:rsidRPr="002C2569">
              <w:rPr>
                <w:rStyle w:val="-"/>
                <w:noProof/>
              </w:rPr>
              <w:t>)</w:t>
            </w:r>
            <w:r>
              <w:rPr>
                <w:noProof/>
                <w:webHidden/>
              </w:rPr>
              <w:tab/>
            </w:r>
            <w:r>
              <w:rPr>
                <w:noProof/>
                <w:webHidden/>
              </w:rPr>
              <w:fldChar w:fldCharType="begin"/>
            </w:r>
            <w:r>
              <w:rPr>
                <w:noProof/>
                <w:webHidden/>
              </w:rPr>
              <w:instrText xml:space="preserve"> PAGEREF _Toc240826798 \h </w:instrText>
            </w:r>
            <w:r>
              <w:rPr>
                <w:noProof/>
                <w:webHidden/>
              </w:rPr>
            </w:r>
            <w:r>
              <w:rPr>
                <w:noProof/>
                <w:webHidden/>
              </w:rPr>
              <w:fldChar w:fldCharType="separate"/>
            </w:r>
            <w:r>
              <w:rPr>
                <w:noProof/>
                <w:webHidden/>
              </w:rPr>
              <w:t>90</w:t>
            </w:r>
            <w:r>
              <w:rPr>
                <w:noProof/>
                <w:webHidden/>
              </w:rPr>
              <w:fldChar w:fldCharType="end"/>
            </w:r>
          </w:hyperlink>
        </w:p>
        <w:p w14:paraId="511E5D2F" w14:textId="31559220"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799" w:history="1">
            <w:r w:rsidRPr="002C2569">
              <w:rPr>
                <w:rStyle w:val="-"/>
                <w:noProof/>
              </w:rPr>
              <w:t>4.13 Διαλειτουργικότητα με Εξωτερικά Συστήματα</w:t>
            </w:r>
            <w:r>
              <w:rPr>
                <w:noProof/>
                <w:webHidden/>
              </w:rPr>
              <w:tab/>
            </w:r>
            <w:r>
              <w:rPr>
                <w:noProof/>
                <w:webHidden/>
              </w:rPr>
              <w:fldChar w:fldCharType="begin"/>
            </w:r>
            <w:r>
              <w:rPr>
                <w:noProof/>
                <w:webHidden/>
              </w:rPr>
              <w:instrText xml:space="preserve"> PAGEREF _Toc240826799 \h </w:instrText>
            </w:r>
            <w:r>
              <w:rPr>
                <w:noProof/>
                <w:webHidden/>
              </w:rPr>
            </w:r>
            <w:r>
              <w:rPr>
                <w:noProof/>
                <w:webHidden/>
              </w:rPr>
              <w:fldChar w:fldCharType="separate"/>
            </w:r>
            <w:r>
              <w:rPr>
                <w:noProof/>
                <w:webHidden/>
              </w:rPr>
              <w:t>90</w:t>
            </w:r>
            <w:r>
              <w:rPr>
                <w:noProof/>
                <w:webHidden/>
              </w:rPr>
              <w:fldChar w:fldCharType="end"/>
            </w:r>
          </w:hyperlink>
        </w:p>
        <w:p w14:paraId="14E9BAA7" w14:textId="6267634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0" w:history="1">
            <w:r w:rsidRPr="002C2569">
              <w:rPr>
                <w:rStyle w:val="-"/>
                <w:noProof/>
              </w:rPr>
              <w:t>4.14 Ασφάλεια, Ρόλοι και Έλεγχος Πρόσβασης</w:t>
            </w:r>
            <w:r>
              <w:rPr>
                <w:noProof/>
                <w:webHidden/>
              </w:rPr>
              <w:tab/>
            </w:r>
            <w:r>
              <w:rPr>
                <w:noProof/>
                <w:webHidden/>
              </w:rPr>
              <w:fldChar w:fldCharType="begin"/>
            </w:r>
            <w:r>
              <w:rPr>
                <w:noProof/>
                <w:webHidden/>
              </w:rPr>
              <w:instrText xml:space="preserve"> PAGEREF _Toc240826800 \h </w:instrText>
            </w:r>
            <w:r>
              <w:rPr>
                <w:noProof/>
                <w:webHidden/>
              </w:rPr>
            </w:r>
            <w:r>
              <w:rPr>
                <w:noProof/>
                <w:webHidden/>
              </w:rPr>
              <w:fldChar w:fldCharType="separate"/>
            </w:r>
            <w:r>
              <w:rPr>
                <w:noProof/>
                <w:webHidden/>
              </w:rPr>
              <w:t>91</w:t>
            </w:r>
            <w:r>
              <w:rPr>
                <w:noProof/>
                <w:webHidden/>
              </w:rPr>
              <w:fldChar w:fldCharType="end"/>
            </w:r>
          </w:hyperlink>
        </w:p>
        <w:p w14:paraId="65AA65B1" w14:textId="71156009"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1" w:history="1">
            <w:r w:rsidRPr="002C2569">
              <w:rPr>
                <w:rStyle w:val="-"/>
                <w:noProof/>
              </w:rPr>
              <w:t>4.15 Λοιπές Λειτουργίες</w:t>
            </w:r>
            <w:r>
              <w:rPr>
                <w:noProof/>
                <w:webHidden/>
              </w:rPr>
              <w:tab/>
            </w:r>
            <w:r>
              <w:rPr>
                <w:noProof/>
                <w:webHidden/>
              </w:rPr>
              <w:fldChar w:fldCharType="begin"/>
            </w:r>
            <w:r>
              <w:rPr>
                <w:noProof/>
                <w:webHidden/>
              </w:rPr>
              <w:instrText xml:space="preserve"> PAGEREF _Toc240826801 \h </w:instrText>
            </w:r>
            <w:r>
              <w:rPr>
                <w:noProof/>
                <w:webHidden/>
              </w:rPr>
            </w:r>
            <w:r>
              <w:rPr>
                <w:noProof/>
                <w:webHidden/>
              </w:rPr>
              <w:fldChar w:fldCharType="separate"/>
            </w:r>
            <w:r>
              <w:rPr>
                <w:noProof/>
                <w:webHidden/>
              </w:rPr>
              <w:t>91</w:t>
            </w:r>
            <w:r>
              <w:rPr>
                <w:noProof/>
                <w:webHidden/>
              </w:rPr>
              <w:fldChar w:fldCharType="end"/>
            </w:r>
          </w:hyperlink>
        </w:p>
        <w:p w14:paraId="550C2D03" w14:textId="423F2830"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2" w:history="1">
            <w:r w:rsidRPr="002C2569">
              <w:rPr>
                <w:rStyle w:val="-"/>
                <w:noProof/>
              </w:rPr>
              <w:t>4.16 Εφαρμογή Δημοσιοποίησης των Μνημείων (Διαδικτυακές Πύλες)</w:t>
            </w:r>
            <w:r>
              <w:rPr>
                <w:noProof/>
                <w:webHidden/>
              </w:rPr>
              <w:tab/>
            </w:r>
            <w:r>
              <w:rPr>
                <w:noProof/>
                <w:webHidden/>
              </w:rPr>
              <w:fldChar w:fldCharType="begin"/>
            </w:r>
            <w:r>
              <w:rPr>
                <w:noProof/>
                <w:webHidden/>
              </w:rPr>
              <w:instrText xml:space="preserve"> PAGEREF _Toc240826802 \h </w:instrText>
            </w:r>
            <w:r>
              <w:rPr>
                <w:noProof/>
                <w:webHidden/>
              </w:rPr>
            </w:r>
            <w:r>
              <w:rPr>
                <w:noProof/>
                <w:webHidden/>
              </w:rPr>
              <w:fldChar w:fldCharType="separate"/>
            </w:r>
            <w:r>
              <w:rPr>
                <w:noProof/>
                <w:webHidden/>
              </w:rPr>
              <w:t>91</w:t>
            </w:r>
            <w:r>
              <w:rPr>
                <w:noProof/>
                <w:webHidden/>
              </w:rPr>
              <w:fldChar w:fldCharType="end"/>
            </w:r>
          </w:hyperlink>
        </w:p>
        <w:p w14:paraId="4F27B3A4" w14:textId="65A18DAA"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3" w:history="1">
            <w:r w:rsidRPr="002C2569">
              <w:rPr>
                <w:rStyle w:val="-"/>
                <w:noProof/>
              </w:rPr>
              <w:t>4.17 Υποσύστημα Αναφορών και Στατιστικής Ανάλυσης</w:t>
            </w:r>
            <w:r>
              <w:rPr>
                <w:noProof/>
                <w:webHidden/>
              </w:rPr>
              <w:tab/>
            </w:r>
            <w:r>
              <w:rPr>
                <w:noProof/>
                <w:webHidden/>
              </w:rPr>
              <w:fldChar w:fldCharType="begin"/>
            </w:r>
            <w:r>
              <w:rPr>
                <w:noProof/>
                <w:webHidden/>
              </w:rPr>
              <w:instrText xml:space="preserve"> PAGEREF _Toc240826803 \h </w:instrText>
            </w:r>
            <w:r>
              <w:rPr>
                <w:noProof/>
                <w:webHidden/>
              </w:rPr>
            </w:r>
            <w:r>
              <w:rPr>
                <w:noProof/>
                <w:webHidden/>
              </w:rPr>
              <w:fldChar w:fldCharType="separate"/>
            </w:r>
            <w:r>
              <w:rPr>
                <w:noProof/>
                <w:webHidden/>
              </w:rPr>
              <w:t>93</w:t>
            </w:r>
            <w:r>
              <w:rPr>
                <w:noProof/>
                <w:webHidden/>
              </w:rPr>
              <w:fldChar w:fldCharType="end"/>
            </w:r>
          </w:hyperlink>
        </w:p>
        <w:p w14:paraId="41237577" w14:textId="6DE7E904"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04" w:history="1">
            <w:r w:rsidRPr="002C2569">
              <w:rPr>
                <w:rStyle w:val="-"/>
                <w:noProof/>
              </w:rPr>
              <w:t>5. Οριζόντιες Απαιτήσεις</w:t>
            </w:r>
            <w:r>
              <w:rPr>
                <w:noProof/>
                <w:webHidden/>
              </w:rPr>
              <w:tab/>
            </w:r>
            <w:r>
              <w:rPr>
                <w:noProof/>
                <w:webHidden/>
              </w:rPr>
              <w:fldChar w:fldCharType="begin"/>
            </w:r>
            <w:r>
              <w:rPr>
                <w:noProof/>
                <w:webHidden/>
              </w:rPr>
              <w:instrText xml:space="preserve"> PAGEREF _Toc240826804 \h </w:instrText>
            </w:r>
            <w:r>
              <w:rPr>
                <w:noProof/>
                <w:webHidden/>
              </w:rPr>
            </w:r>
            <w:r>
              <w:rPr>
                <w:noProof/>
                <w:webHidden/>
              </w:rPr>
              <w:fldChar w:fldCharType="separate"/>
            </w:r>
            <w:r>
              <w:rPr>
                <w:noProof/>
                <w:webHidden/>
              </w:rPr>
              <w:t>94</w:t>
            </w:r>
            <w:r>
              <w:rPr>
                <w:noProof/>
                <w:webHidden/>
              </w:rPr>
              <w:fldChar w:fldCharType="end"/>
            </w:r>
          </w:hyperlink>
        </w:p>
        <w:p w14:paraId="085E3CBC" w14:textId="4BFEC642"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5" w:history="1">
            <w:r w:rsidRPr="002C2569">
              <w:rPr>
                <w:rStyle w:val="-"/>
                <w:noProof/>
              </w:rPr>
              <w:t>5.1 Συμβατότητα με το Κυβερνητικό Υπολογιστικό Νέφος (G-Cloud)</w:t>
            </w:r>
            <w:r>
              <w:rPr>
                <w:noProof/>
                <w:webHidden/>
              </w:rPr>
              <w:tab/>
            </w:r>
            <w:r>
              <w:rPr>
                <w:noProof/>
                <w:webHidden/>
              </w:rPr>
              <w:fldChar w:fldCharType="begin"/>
            </w:r>
            <w:r>
              <w:rPr>
                <w:noProof/>
                <w:webHidden/>
              </w:rPr>
              <w:instrText xml:space="preserve"> PAGEREF _Toc240826805 \h </w:instrText>
            </w:r>
            <w:r>
              <w:rPr>
                <w:noProof/>
                <w:webHidden/>
              </w:rPr>
            </w:r>
            <w:r>
              <w:rPr>
                <w:noProof/>
                <w:webHidden/>
              </w:rPr>
              <w:fldChar w:fldCharType="separate"/>
            </w:r>
            <w:r>
              <w:rPr>
                <w:noProof/>
                <w:webHidden/>
              </w:rPr>
              <w:t>94</w:t>
            </w:r>
            <w:r>
              <w:rPr>
                <w:noProof/>
                <w:webHidden/>
              </w:rPr>
              <w:fldChar w:fldCharType="end"/>
            </w:r>
          </w:hyperlink>
        </w:p>
        <w:p w14:paraId="224CBE5B" w14:textId="4D9D9AA7"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6" w:history="1">
            <w:r w:rsidRPr="002C2569">
              <w:rPr>
                <w:rStyle w:val="-"/>
                <w:noProof/>
              </w:rPr>
              <w:t>5.2 Ανοικτά Πρότυπα και Δεδομένα</w:t>
            </w:r>
            <w:r>
              <w:rPr>
                <w:noProof/>
                <w:webHidden/>
              </w:rPr>
              <w:tab/>
            </w:r>
            <w:r>
              <w:rPr>
                <w:noProof/>
                <w:webHidden/>
              </w:rPr>
              <w:fldChar w:fldCharType="begin"/>
            </w:r>
            <w:r>
              <w:rPr>
                <w:noProof/>
                <w:webHidden/>
              </w:rPr>
              <w:instrText xml:space="preserve"> PAGEREF _Toc240826806 \h </w:instrText>
            </w:r>
            <w:r>
              <w:rPr>
                <w:noProof/>
                <w:webHidden/>
              </w:rPr>
            </w:r>
            <w:r>
              <w:rPr>
                <w:noProof/>
                <w:webHidden/>
              </w:rPr>
              <w:fldChar w:fldCharType="separate"/>
            </w:r>
            <w:r>
              <w:rPr>
                <w:noProof/>
                <w:webHidden/>
              </w:rPr>
              <w:t>98</w:t>
            </w:r>
            <w:r>
              <w:rPr>
                <w:noProof/>
                <w:webHidden/>
              </w:rPr>
              <w:fldChar w:fldCharType="end"/>
            </w:r>
          </w:hyperlink>
        </w:p>
        <w:p w14:paraId="752F7C87" w14:textId="486498F8"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7" w:history="1">
            <w:r w:rsidRPr="002C2569">
              <w:rPr>
                <w:rStyle w:val="-"/>
                <w:noProof/>
              </w:rPr>
              <w:t>5.3 Απόδοση Συστήματος</w:t>
            </w:r>
            <w:r>
              <w:rPr>
                <w:noProof/>
                <w:webHidden/>
              </w:rPr>
              <w:tab/>
            </w:r>
            <w:r>
              <w:rPr>
                <w:noProof/>
                <w:webHidden/>
              </w:rPr>
              <w:fldChar w:fldCharType="begin"/>
            </w:r>
            <w:r>
              <w:rPr>
                <w:noProof/>
                <w:webHidden/>
              </w:rPr>
              <w:instrText xml:space="preserve"> PAGEREF _Toc240826807 \h </w:instrText>
            </w:r>
            <w:r>
              <w:rPr>
                <w:noProof/>
                <w:webHidden/>
              </w:rPr>
            </w:r>
            <w:r>
              <w:rPr>
                <w:noProof/>
                <w:webHidden/>
              </w:rPr>
              <w:fldChar w:fldCharType="separate"/>
            </w:r>
            <w:r>
              <w:rPr>
                <w:noProof/>
                <w:webHidden/>
              </w:rPr>
              <w:t>99</w:t>
            </w:r>
            <w:r>
              <w:rPr>
                <w:noProof/>
                <w:webHidden/>
              </w:rPr>
              <w:fldChar w:fldCharType="end"/>
            </w:r>
          </w:hyperlink>
        </w:p>
        <w:p w14:paraId="39C92E38" w14:textId="6A51E4E5"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8" w:history="1">
            <w:r w:rsidRPr="002C2569">
              <w:rPr>
                <w:rStyle w:val="-"/>
                <w:noProof/>
              </w:rPr>
              <w:t>5.4 Διαλειτουργικότητα</w:t>
            </w:r>
            <w:r>
              <w:rPr>
                <w:noProof/>
                <w:webHidden/>
              </w:rPr>
              <w:tab/>
            </w:r>
            <w:r>
              <w:rPr>
                <w:noProof/>
                <w:webHidden/>
              </w:rPr>
              <w:fldChar w:fldCharType="begin"/>
            </w:r>
            <w:r>
              <w:rPr>
                <w:noProof/>
                <w:webHidden/>
              </w:rPr>
              <w:instrText xml:space="preserve"> PAGEREF _Toc240826808 \h </w:instrText>
            </w:r>
            <w:r>
              <w:rPr>
                <w:noProof/>
                <w:webHidden/>
              </w:rPr>
            </w:r>
            <w:r>
              <w:rPr>
                <w:noProof/>
                <w:webHidden/>
              </w:rPr>
              <w:fldChar w:fldCharType="separate"/>
            </w:r>
            <w:r>
              <w:rPr>
                <w:noProof/>
                <w:webHidden/>
              </w:rPr>
              <w:t>99</w:t>
            </w:r>
            <w:r>
              <w:rPr>
                <w:noProof/>
                <w:webHidden/>
              </w:rPr>
              <w:fldChar w:fldCharType="end"/>
            </w:r>
          </w:hyperlink>
        </w:p>
        <w:p w14:paraId="75FEF8D3" w14:textId="07C820DB"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09" w:history="1">
            <w:r w:rsidRPr="002C2569">
              <w:rPr>
                <w:rStyle w:val="-"/>
                <w:noProof/>
              </w:rPr>
              <w:t>5.5 Προσβασιμότητα</w:t>
            </w:r>
            <w:r>
              <w:rPr>
                <w:noProof/>
                <w:webHidden/>
              </w:rPr>
              <w:tab/>
            </w:r>
            <w:r>
              <w:rPr>
                <w:noProof/>
                <w:webHidden/>
              </w:rPr>
              <w:fldChar w:fldCharType="begin"/>
            </w:r>
            <w:r>
              <w:rPr>
                <w:noProof/>
                <w:webHidden/>
              </w:rPr>
              <w:instrText xml:space="preserve"> PAGEREF _Toc240826809 \h </w:instrText>
            </w:r>
            <w:r>
              <w:rPr>
                <w:noProof/>
                <w:webHidden/>
              </w:rPr>
            </w:r>
            <w:r>
              <w:rPr>
                <w:noProof/>
                <w:webHidden/>
              </w:rPr>
              <w:fldChar w:fldCharType="separate"/>
            </w:r>
            <w:r>
              <w:rPr>
                <w:noProof/>
                <w:webHidden/>
              </w:rPr>
              <w:t>101</w:t>
            </w:r>
            <w:r>
              <w:rPr>
                <w:noProof/>
                <w:webHidden/>
              </w:rPr>
              <w:fldChar w:fldCharType="end"/>
            </w:r>
          </w:hyperlink>
        </w:p>
        <w:p w14:paraId="519CB8BA" w14:textId="7A66C14C"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0" w:history="1">
            <w:r w:rsidRPr="002C2569">
              <w:rPr>
                <w:rStyle w:val="-"/>
                <w:noProof/>
              </w:rPr>
              <w:t>5.6 Ασφάλεια</w:t>
            </w:r>
            <w:r>
              <w:rPr>
                <w:noProof/>
                <w:webHidden/>
              </w:rPr>
              <w:tab/>
            </w:r>
            <w:r>
              <w:rPr>
                <w:noProof/>
                <w:webHidden/>
              </w:rPr>
              <w:fldChar w:fldCharType="begin"/>
            </w:r>
            <w:r>
              <w:rPr>
                <w:noProof/>
                <w:webHidden/>
              </w:rPr>
              <w:instrText xml:space="preserve"> PAGEREF _Toc240826810 \h </w:instrText>
            </w:r>
            <w:r>
              <w:rPr>
                <w:noProof/>
                <w:webHidden/>
              </w:rPr>
            </w:r>
            <w:r>
              <w:rPr>
                <w:noProof/>
                <w:webHidden/>
              </w:rPr>
              <w:fldChar w:fldCharType="separate"/>
            </w:r>
            <w:r>
              <w:rPr>
                <w:noProof/>
                <w:webHidden/>
              </w:rPr>
              <w:t>102</w:t>
            </w:r>
            <w:r>
              <w:rPr>
                <w:noProof/>
                <w:webHidden/>
              </w:rPr>
              <w:fldChar w:fldCharType="end"/>
            </w:r>
          </w:hyperlink>
        </w:p>
        <w:p w14:paraId="04679E00" w14:textId="071586A0"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1" w:history="1">
            <w:r w:rsidRPr="002C2569">
              <w:rPr>
                <w:rStyle w:val="-"/>
                <w:noProof/>
              </w:rPr>
              <w:t>5.7 Ευχρηστία</w:t>
            </w:r>
            <w:r>
              <w:rPr>
                <w:noProof/>
                <w:webHidden/>
              </w:rPr>
              <w:tab/>
            </w:r>
            <w:r>
              <w:rPr>
                <w:noProof/>
                <w:webHidden/>
              </w:rPr>
              <w:fldChar w:fldCharType="begin"/>
            </w:r>
            <w:r>
              <w:rPr>
                <w:noProof/>
                <w:webHidden/>
              </w:rPr>
              <w:instrText xml:space="preserve"> PAGEREF _Toc240826811 \h </w:instrText>
            </w:r>
            <w:r>
              <w:rPr>
                <w:noProof/>
                <w:webHidden/>
              </w:rPr>
            </w:r>
            <w:r>
              <w:rPr>
                <w:noProof/>
                <w:webHidden/>
              </w:rPr>
              <w:fldChar w:fldCharType="separate"/>
            </w:r>
            <w:r>
              <w:rPr>
                <w:noProof/>
                <w:webHidden/>
              </w:rPr>
              <w:t>105</w:t>
            </w:r>
            <w:r>
              <w:rPr>
                <w:noProof/>
                <w:webHidden/>
              </w:rPr>
              <w:fldChar w:fldCharType="end"/>
            </w:r>
          </w:hyperlink>
        </w:p>
        <w:p w14:paraId="16252518" w14:textId="566C1AF4"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12" w:history="1">
            <w:r w:rsidRPr="002C2569">
              <w:rPr>
                <w:rStyle w:val="-"/>
                <w:noProof/>
              </w:rPr>
              <w:t>6. Υπηρεσίες</w:t>
            </w:r>
            <w:r>
              <w:rPr>
                <w:noProof/>
                <w:webHidden/>
              </w:rPr>
              <w:tab/>
            </w:r>
            <w:r>
              <w:rPr>
                <w:noProof/>
                <w:webHidden/>
              </w:rPr>
              <w:fldChar w:fldCharType="begin"/>
            </w:r>
            <w:r>
              <w:rPr>
                <w:noProof/>
                <w:webHidden/>
              </w:rPr>
              <w:instrText xml:space="preserve"> PAGEREF _Toc240826812 \h </w:instrText>
            </w:r>
            <w:r>
              <w:rPr>
                <w:noProof/>
                <w:webHidden/>
              </w:rPr>
            </w:r>
            <w:r>
              <w:rPr>
                <w:noProof/>
                <w:webHidden/>
              </w:rPr>
              <w:fldChar w:fldCharType="separate"/>
            </w:r>
            <w:r>
              <w:rPr>
                <w:noProof/>
                <w:webHidden/>
              </w:rPr>
              <w:t>107</w:t>
            </w:r>
            <w:r>
              <w:rPr>
                <w:noProof/>
                <w:webHidden/>
              </w:rPr>
              <w:fldChar w:fldCharType="end"/>
            </w:r>
          </w:hyperlink>
        </w:p>
        <w:p w14:paraId="2A0CBAF3" w14:textId="6353FBAC"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3" w:history="1">
            <w:r w:rsidRPr="002C2569">
              <w:rPr>
                <w:rStyle w:val="-"/>
                <w:noProof/>
              </w:rPr>
              <w:t>6.1 Μελέτη Εφαρμογής – Ανάλυση Απαιτήσεων</w:t>
            </w:r>
            <w:r>
              <w:rPr>
                <w:noProof/>
                <w:webHidden/>
              </w:rPr>
              <w:tab/>
            </w:r>
            <w:r>
              <w:rPr>
                <w:noProof/>
                <w:webHidden/>
              </w:rPr>
              <w:fldChar w:fldCharType="begin"/>
            </w:r>
            <w:r>
              <w:rPr>
                <w:noProof/>
                <w:webHidden/>
              </w:rPr>
              <w:instrText xml:space="preserve"> PAGEREF _Toc240826813 \h </w:instrText>
            </w:r>
            <w:r>
              <w:rPr>
                <w:noProof/>
                <w:webHidden/>
              </w:rPr>
            </w:r>
            <w:r>
              <w:rPr>
                <w:noProof/>
                <w:webHidden/>
              </w:rPr>
              <w:fldChar w:fldCharType="separate"/>
            </w:r>
            <w:r>
              <w:rPr>
                <w:noProof/>
                <w:webHidden/>
              </w:rPr>
              <w:t>107</w:t>
            </w:r>
            <w:r>
              <w:rPr>
                <w:noProof/>
                <w:webHidden/>
              </w:rPr>
              <w:fldChar w:fldCharType="end"/>
            </w:r>
          </w:hyperlink>
        </w:p>
        <w:p w14:paraId="456CBCB7" w14:textId="76E10C28"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4" w:history="1">
            <w:r w:rsidRPr="002C2569">
              <w:rPr>
                <w:rStyle w:val="-"/>
                <w:noProof/>
              </w:rPr>
              <w:t>6.2 Υπηρεσίες Ανάπτυξης, Μετάπτωσης, Εγκατάστασης και Παραμετροποίησης</w:t>
            </w:r>
            <w:r>
              <w:rPr>
                <w:noProof/>
                <w:webHidden/>
              </w:rPr>
              <w:tab/>
            </w:r>
            <w:r>
              <w:rPr>
                <w:noProof/>
                <w:webHidden/>
              </w:rPr>
              <w:fldChar w:fldCharType="begin"/>
            </w:r>
            <w:r>
              <w:rPr>
                <w:noProof/>
                <w:webHidden/>
              </w:rPr>
              <w:instrText xml:space="preserve"> PAGEREF _Toc240826814 \h </w:instrText>
            </w:r>
            <w:r>
              <w:rPr>
                <w:noProof/>
                <w:webHidden/>
              </w:rPr>
            </w:r>
            <w:r>
              <w:rPr>
                <w:noProof/>
                <w:webHidden/>
              </w:rPr>
              <w:fldChar w:fldCharType="separate"/>
            </w:r>
            <w:r>
              <w:rPr>
                <w:noProof/>
                <w:webHidden/>
              </w:rPr>
              <w:t>107</w:t>
            </w:r>
            <w:r>
              <w:rPr>
                <w:noProof/>
                <w:webHidden/>
              </w:rPr>
              <w:fldChar w:fldCharType="end"/>
            </w:r>
          </w:hyperlink>
        </w:p>
        <w:p w14:paraId="77909A69" w14:textId="321E1DCF"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5" w:history="1">
            <w:r w:rsidRPr="002C2569">
              <w:rPr>
                <w:rStyle w:val="-"/>
                <w:noProof/>
              </w:rPr>
              <w:t>6.3 Υπηρεσίες Ελέγχου και Διασφάλισης Ποιότητας</w:t>
            </w:r>
            <w:r>
              <w:rPr>
                <w:noProof/>
                <w:webHidden/>
              </w:rPr>
              <w:tab/>
            </w:r>
            <w:r>
              <w:rPr>
                <w:noProof/>
                <w:webHidden/>
              </w:rPr>
              <w:fldChar w:fldCharType="begin"/>
            </w:r>
            <w:r>
              <w:rPr>
                <w:noProof/>
                <w:webHidden/>
              </w:rPr>
              <w:instrText xml:space="preserve"> PAGEREF _Toc240826815 \h </w:instrText>
            </w:r>
            <w:r>
              <w:rPr>
                <w:noProof/>
                <w:webHidden/>
              </w:rPr>
            </w:r>
            <w:r>
              <w:rPr>
                <w:noProof/>
                <w:webHidden/>
              </w:rPr>
              <w:fldChar w:fldCharType="separate"/>
            </w:r>
            <w:r>
              <w:rPr>
                <w:noProof/>
                <w:webHidden/>
              </w:rPr>
              <w:t>108</w:t>
            </w:r>
            <w:r>
              <w:rPr>
                <w:noProof/>
                <w:webHidden/>
              </w:rPr>
              <w:fldChar w:fldCharType="end"/>
            </w:r>
          </w:hyperlink>
        </w:p>
        <w:p w14:paraId="0180977F" w14:textId="322C5B9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6" w:history="1">
            <w:r w:rsidRPr="002C2569">
              <w:rPr>
                <w:rStyle w:val="-"/>
                <w:noProof/>
              </w:rPr>
              <w:t>6.4 Υπηρεσίες Εκπαίδευσης</w:t>
            </w:r>
            <w:r>
              <w:rPr>
                <w:noProof/>
                <w:webHidden/>
              </w:rPr>
              <w:tab/>
            </w:r>
            <w:r>
              <w:rPr>
                <w:noProof/>
                <w:webHidden/>
              </w:rPr>
              <w:fldChar w:fldCharType="begin"/>
            </w:r>
            <w:r>
              <w:rPr>
                <w:noProof/>
                <w:webHidden/>
              </w:rPr>
              <w:instrText xml:space="preserve"> PAGEREF _Toc240826816 \h </w:instrText>
            </w:r>
            <w:r>
              <w:rPr>
                <w:noProof/>
                <w:webHidden/>
              </w:rPr>
            </w:r>
            <w:r>
              <w:rPr>
                <w:noProof/>
                <w:webHidden/>
              </w:rPr>
              <w:fldChar w:fldCharType="separate"/>
            </w:r>
            <w:r>
              <w:rPr>
                <w:noProof/>
                <w:webHidden/>
              </w:rPr>
              <w:t>108</w:t>
            </w:r>
            <w:r>
              <w:rPr>
                <w:noProof/>
                <w:webHidden/>
              </w:rPr>
              <w:fldChar w:fldCharType="end"/>
            </w:r>
          </w:hyperlink>
        </w:p>
        <w:p w14:paraId="3D40A599" w14:textId="2FC80E10"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7" w:history="1">
            <w:r w:rsidRPr="002C2569">
              <w:rPr>
                <w:rStyle w:val="-"/>
                <w:noProof/>
              </w:rPr>
              <w:t>6.5 Υπηρεσίες Πιλοτικής Λειτουργίας</w:t>
            </w:r>
            <w:r>
              <w:rPr>
                <w:noProof/>
                <w:webHidden/>
              </w:rPr>
              <w:tab/>
            </w:r>
            <w:r>
              <w:rPr>
                <w:noProof/>
                <w:webHidden/>
              </w:rPr>
              <w:fldChar w:fldCharType="begin"/>
            </w:r>
            <w:r>
              <w:rPr>
                <w:noProof/>
                <w:webHidden/>
              </w:rPr>
              <w:instrText xml:space="preserve"> PAGEREF _Toc240826817 \h </w:instrText>
            </w:r>
            <w:r>
              <w:rPr>
                <w:noProof/>
                <w:webHidden/>
              </w:rPr>
            </w:r>
            <w:r>
              <w:rPr>
                <w:noProof/>
                <w:webHidden/>
              </w:rPr>
              <w:fldChar w:fldCharType="separate"/>
            </w:r>
            <w:r>
              <w:rPr>
                <w:noProof/>
                <w:webHidden/>
              </w:rPr>
              <w:t>108</w:t>
            </w:r>
            <w:r>
              <w:rPr>
                <w:noProof/>
                <w:webHidden/>
              </w:rPr>
              <w:fldChar w:fldCharType="end"/>
            </w:r>
          </w:hyperlink>
        </w:p>
        <w:p w14:paraId="741DBCD7" w14:textId="5B365C0E"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8" w:history="1">
            <w:r w:rsidRPr="002C2569">
              <w:rPr>
                <w:rStyle w:val="-"/>
                <w:noProof/>
              </w:rPr>
              <w:t>6.6 Υπηρεσίες Μετάβασης σε Παραγωγική Λειτουργία (Cutover)</w:t>
            </w:r>
            <w:r>
              <w:rPr>
                <w:noProof/>
                <w:webHidden/>
              </w:rPr>
              <w:tab/>
            </w:r>
            <w:r>
              <w:rPr>
                <w:noProof/>
                <w:webHidden/>
              </w:rPr>
              <w:fldChar w:fldCharType="begin"/>
            </w:r>
            <w:r>
              <w:rPr>
                <w:noProof/>
                <w:webHidden/>
              </w:rPr>
              <w:instrText xml:space="preserve"> PAGEREF _Toc240826818 \h </w:instrText>
            </w:r>
            <w:r>
              <w:rPr>
                <w:noProof/>
                <w:webHidden/>
              </w:rPr>
            </w:r>
            <w:r>
              <w:rPr>
                <w:noProof/>
                <w:webHidden/>
              </w:rPr>
              <w:fldChar w:fldCharType="separate"/>
            </w:r>
            <w:r>
              <w:rPr>
                <w:noProof/>
                <w:webHidden/>
              </w:rPr>
              <w:t>108</w:t>
            </w:r>
            <w:r>
              <w:rPr>
                <w:noProof/>
                <w:webHidden/>
              </w:rPr>
              <w:fldChar w:fldCharType="end"/>
            </w:r>
          </w:hyperlink>
        </w:p>
        <w:p w14:paraId="33E27CBE" w14:textId="0C8BCB9B"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19" w:history="1">
            <w:r w:rsidRPr="002C2569">
              <w:rPr>
                <w:rStyle w:val="-"/>
                <w:noProof/>
              </w:rPr>
              <w:t>6.7 Υπηρεσίες Υποστήριξης Λειτουργίας Έργου</w:t>
            </w:r>
            <w:r>
              <w:rPr>
                <w:noProof/>
                <w:webHidden/>
              </w:rPr>
              <w:tab/>
            </w:r>
            <w:r>
              <w:rPr>
                <w:noProof/>
                <w:webHidden/>
              </w:rPr>
              <w:fldChar w:fldCharType="begin"/>
            </w:r>
            <w:r>
              <w:rPr>
                <w:noProof/>
                <w:webHidden/>
              </w:rPr>
              <w:instrText xml:space="preserve"> PAGEREF _Toc240826819 \h </w:instrText>
            </w:r>
            <w:r>
              <w:rPr>
                <w:noProof/>
                <w:webHidden/>
              </w:rPr>
            </w:r>
            <w:r>
              <w:rPr>
                <w:noProof/>
                <w:webHidden/>
              </w:rPr>
              <w:fldChar w:fldCharType="separate"/>
            </w:r>
            <w:r>
              <w:rPr>
                <w:noProof/>
                <w:webHidden/>
              </w:rPr>
              <w:t>109</w:t>
            </w:r>
            <w:r>
              <w:rPr>
                <w:noProof/>
                <w:webHidden/>
              </w:rPr>
              <w:fldChar w:fldCharType="end"/>
            </w:r>
          </w:hyperlink>
        </w:p>
        <w:p w14:paraId="12D84996" w14:textId="53406793"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20" w:history="1">
            <w:r w:rsidRPr="002C2569">
              <w:rPr>
                <w:rStyle w:val="-"/>
                <w:noProof/>
              </w:rPr>
              <w:t>7. Μεθοδολογία Υλοποίησης</w:t>
            </w:r>
            <w:r>
              <w:rPr>
                <w:noProof/>
                <w:webHidden/>
              </w:rPr>
              <w:tab/>
            </w:r>
            <w:r>
              <w:rPr>
                <w:noProof/>
                <w:webHidden/>
              </w:rPr>
              <w:fldChar w:fldCharType="begin"/>
            </w:r>
            <w:r>
              <w:rPr>
                <w:noProof/>
                <w:webHidden/>
              </w:rPr>
              <w:instrText xml:space="preserve"> PAGEREF _Toc240826820 \h </w:instrText>
            </w:r>
            <w:r>
              <w:rPr>
                <w:noProof/>
                <w:webHidden/>
              </w:rPr>
            </w:r>
            <w:r>
              <w:rPr>
                <w:noProof/>
                <w:webHidden/>
              </w:rPr>
              <w:fldChar w:fldCharType="separate"/>
            </w:r>
            <w:r>
              <w:rPr>
                <w:noProof/>
                <w:webHidden/>
              </w:rPr>
              <w:t>109</w:t>
            </w:r>
            <w:r>
              <w:rPr>
                <w:noProof/>
                <w:webHidden/>
              </w:rPr>
              <w:fldChar w:fldCharType="end"/>
            </w:r>
          </w:hyperlink>
        </w:p>
        <w:p w14:paraId="0E8BBAB0" w14:textId="67AC8DB8"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21" w:history="1">
            <w:r w:rsidRPr="002C2569">
              <w:rPr>
                <w:rStyle w:val="-"/>
                <w:noProof/>
              </w:rPr>
              <w:t>7.1 Χρονοδιάγραμμα</w:t>
            </w:r>
            <w:r>
              <w:rPr>
                <w:noProof/>
                <w:webHidden/>
              </w:rPr>
              <w:tab/>
            </w:r>
            <w:r>
              <w:rPr>
                <w:noProof/>
                <w:webHidden/>
              </w:rPr>
              <w:fldChar w:fldCharType="begin"/>
            </w:r>
            <w:r>
              <w:rPr>
                <w:noProof/>
                <w:webHidden/>
              </w:rPr>
              <w:instrText xml:space="preserve"> PAGEREF _Toc240826821 \h </w:instrText>
            </w:r>
            <w:r>
              <w:rPr>
                <w:noProof/>
                <w:webHidden/>
              </w:rPr>
            </w:r>
            <w:r>
              <w:rPr>
                <w:noProof/>
                <w:webHidden/>
              </w:rPr>
              <w:fldChar w:fldCharType="separate"/>
            </w:r>
            <w:r>
              <w:rPr>
                <w:noProof/>
                <w:webHidden/>
              </w:rPr>
              <w:t>109</w:t>
            </w:r>
            <w:r>
              <w:rPr>
                <w:noProof/>
                <w:webHidden/>
              </w:rPr>
              <w:fldChar w:fldCharType="end"/>
            </w:r>
          </w:hyperlink>
        </w:p>
        <w:p w14:paraId="2185B872" w14:textId="7818893B"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22" w:history="1">
            <w:r w:rsidRPr="002C2569">
              <w:rPr>
                <w:rStyle w:val="-"/>
                <w:noProof/>
              </w:rPr>
              <w:t>7.2 Φάσεις – Παραδοτέα</w:t>
            </w:r>
            <w:r>
              <w:rPr>
                <w:noProof/>
                <w:webHidden/>
              </w:rPr>
              <w:tab/>
            </w:r>
            <w:r>
              <w:rPr>
                <w:noProof/>
                <w:webHidden/>
              </w:rPr>
              <w:fldChar w:fldCharType="begin"/>
            </w:r>
            <w:r>
              <w:rPr>
                <w:noProof/>
                <w:webHidden/>
              </w:rPr>
              <w:instrText xml:space="preserve"> PAGEREF _Toc240826822 \h </w:instrText>
            </w:r>
            <w:r>
              <w:rPr>
                <w:noProof/>
                <w:webHidden/>
              </w:rPr>
            </w:r>
            <w:r>
              <w:rPr>
                <w:noProof/>
                <w:webHidden/>
              </w:rPr>
              <w:fldChar w:fldCharType="separate"/>
            </w:r>
            <w:r>
              <w:rPr>
                <w:noProof/>
                <w:webHidden/>
              </w:rPr>
              <w:t>110</w:t>
            </w:r>
            <w:r>
              <w:rPr>
                <w:noProof/>
                <w:webHidden/>
              </w:rPr>
              <w:fldChar w:fldCharType="end"/>
            </w:r>
          </w:hyperlink>
        </w:p>
        <w:p w14:paraId="2201C455" w14:textId="50893DD3"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23" w:history="1">
            <w:r w:rsidRPr="002C2569">
              <w:rPr>
                <w:rStyle w:val="-"/>
                <w:noProof/>
              </w:rPr>
              <w:t>7.3 Περίοδος Εγγύησης &amp; Συντήρησης (ΠΕΣ)</w:t>
            </w:r>
            <w:r>
              <w:rPr>
                <w:noProof/>
                <w:webHidden/>
              </w:rPr>
              <w:tab/>
            </w:r>
            <w:r>
              <w:rPr>
                <w:noProof/>
                <w:webHidden/>
              </w:rPr>
              <w:fldChar w:fldCharType="begin"/>
            </w:r>
            <w:r>
              <w:rPr>
                <w:noProof/>
                <w:webHidden/>
              </w:rPr>
              <w:instrText xml:space="preserve"> PAGEREF _Toc240826823 \h </w:instrText>
            </w:r>
            <w:r>
              <w:rPr>
                <w:noProof/>
                <w:webHidden/>
              </w:rPr>
            </w:r>
            <w:r>
              <w:rPr>
                <w:noProof/>
                <w:webHidden/>
              </w:rPr>
              <w:fldChar w:fldCharType="separate"/>
            </w:r>
            <w:r>
              <w:rPr>
                <w:noProof/>
                <w:webHidden/>
              </w:rPr>
              <w:t>112</w:t>
            </w:r>
            <w:r>
              <w:rPr>
                <w:noProof/>
                <w:webHidden/>
              </w:rPr>
              <w:fldChar w:fldCharType="end"/>
            </w:r>
          </w:hyperlink>
        </w:p>
        <w:p w14:paraId="38D5BF54" w14:textId="25AD4744"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24" w:history="1">
            <w:r w:rsidRPr="002C2569">
              <w:rPr>
                <w:rStyle w:val="-"/>
                <w:noProof/>
              </w:rPr>
              <w:t>7.4 Ομάδα Έργου / Σχήμα Διοίκησης Έργου</w:t>
            </w:r>
            <w:r>
              <w:rPr>
                <w:noProof/>
                <w:webHidden/>
              </w:rPr>
              <w:tab/>
            </w:r>
            <w:r>
              <w:rPr>
                <w:noProof/>
                <w:webHidden/>
              </w:rPr>
              <w:fldChar w:fldCharType="begin"/>
            </w:r>
            <w:r>
              <w:rPr>
                <w:noProof/>
                <w:webHidden/>
              </w:rPr>
              <w:instrText xml:space="preserve"> PAGEREF _Toc240826824 \h </w:instrText>
            </w:r>
            <w:r>
              <w:rPr>
                <w:noProof/>
                <w:webHidden/>
              </w:rPr>
            </w:r>
            <w:r>
              <w:rPr>
                <w:noProof/>
                <w:webHidden/>
              </w:rPr>
              <w:fldChar w:fldCharType="separate"/>
            </w:r>
            <w:r>
              <w:rPr>
                <w:noProof/>
                <w:webHidden/>
              </w:rPr>
              <w:t>113</w:t>
            </w:r>
            <w:r>
              <w:rPr>
                <w:noProof/>
                <w:webHidden/>
              </w:rPr>
              <w:fldChar w:fldCharType="end"/>
            </w:r>
          </w:hyperlink>
        </w:p>
        <w:p w14:paraId="7B19DA2B" w14:textId="55C81175"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25" w:history="1">
            <w:r w:rsidRPr="002C2569">
              <w:rPr>
                <w:rStyle w:val="-"/>
                <w:noProof/>
              </w:rPr>
              <w:t>7.5 Μεθοδολογία Διοίκησης και Διασφάλισης Ποιότητας</w:t>
            </w:r>
            <w:r>
              <w:rPr>
                <w:noProof/>
                <w:webHidden/>
              </w:rPr>
              <w:tab/>
            </w:r>
            <w:r>
              <w:rPr>
                <w:noProof/>
                <w:webHidden/>
              </w:rPr>
              <w:fldChar w:fldCharType="begin"/>
            </w:r>
            <w:r>
              <w:rPr>
                <w:noProof/>
                <w:webHidden/>
              </w:rPr>
              <w:instrText xml:space="preserve"> PAGEREF _Toc240826825 \h </w:instrText>
            </w:r>
            <w:r>
              <w:rPr>
                <w:noProof/>
                <w:webHidden/>
              </w:rPr>
            </w:r>
            <w:r>
              <w:rPr>
                <w:noProof/>
                <w:webHidden/>
              </w:rPr>
              <w:fldChar w:fldCharType="separate"/>
            </w:r>
            <w:r>
              <w:rPr>
                <w:noProof/>
                <w:webHidden/>
              </w:rPr>
              <w:t>113</w:t>
            </w:r>
            <w:r>
              <w:rPr>
                <w:noProof/>
                <w:webHidden/>
              </w:rPr>
              <w:fldChar w:fldCharType="end"/>
            </w:r>
          </w:hyperlink>
        </w:p>
        <w:p w14:paraId="29D3AFF7" w14:textId="35FB8D03"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26" w:history="1">
            <w:r w:rsidRPr="002C2569">
              <w:rPr>
                <w:rStyle w:val="-"/>
                <w:noProof/>
              </w:rPr>
              <w:t>7.6 Τόπος Υλοποίησης / Παροχής των Υπηρεσιών</w:t>
            </w:r>
            <w:r>
              <w:rPr>
                <w:noProof/>
                <w:webHidden/>
              </w:rPr>
              <w:tab/>
            </w:r>
            <w:r>
              <w:rPr>
                <w:noProof/>
                <w:webHidden/>
              </w:rPr>
              <w:fldChar w:fldCharType="begin"/>
            </w:r>
            <w:r>
              <w:rPr>
                <w:noProof/>
                <w:webHidden/>
              </w:rPr>
              <w:instrText xml:space="preserve"> PAGEREF _Toc240826826 \h </w:instrText>
            </w:r>
            <w:r>
              <w:rPr>
                <w:noProof/>
                <w:webHidden/>
              </w:rPr>
            </w:r>
            <w:r>
              <w:rPr>
                <w:noProof/>
                <w:webHidden/>
              </w:rPr>
              <w:fldChar w:fldCharType="separate"/>
            </w:r>
            <w:r>
              <w:rPr>
                <w:noProof/>
                <w:webHidden/>
              </w:rPr>
              <w:t>113</w:t>
            </w:r>
            <w:r>
              <w:rPr>
                <w:noProof/>
                <w:webHidden/>
              </w:rPr>
              <w:fldChar w:fldCharType="end"/>
            </w:r>
          </w:hyperlink>
        </w:p>
        <w:p w14:paraId="39125273" w14:textId="32E82427"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27" w:history="1">
            <w:r w:rsidRPr="002C2569">
              <w:rPr>
                <w:rStyle w:val="-"/>
                <w:noProof/>
              </w:rPr>
              <w:t>ΤΜΗΜΑ 2</w:t>
            </w:r>
            <w:r>
              <w:rPr>
                <w:noProof/>
                <w:webHidden/>
              </w:rPr>
              <w:tab/>
            </w:r>
            <w:r>
              <w:rPr>
                <w:noProof/>
                <w:webHidden/>
              </w:rPr>
              <w:fldChar w:fldCharType="begin"/>
            </w:r>
            <w:r>
              <w:rPr>
                <w:noProof/>
                <w:webHidden/>
              </w:rPr>
              <w:instrText xml:space="preserve"> PAGEREF _Toc240826827 \h </w:instrText>
            </w:r>
            <w:r>
              <w:rPr>
                <w:noProof/>
                <w:webHidden/>
              </w:rPr>
            </w:r>
            <w:r>
              <w:rPr>
                <w:noProof/>
                <w:webHidden/>
              </w:rPr>
              <w:fldChar w:fldCharType="separate"/>
            </w:r>
            <w:r>
              <w:rPr>
                <w:noProof/>
                <w:webHidden/>
              </w:rPr>
              <w:t>114</w:t>
            </w:r>
            <w:r>
              <w:rPr>
                <w:noProof/>
                <w:webHidden/>
              </w:rPr>
              <w:fldChar w:fldCharType="end"/>
            </w:r>
          </w:hyperlink>
        </w:p>
        <w:p w14:paraId="0EF1D6B4" w14:textId="6EBD0527"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28" w:history="1">
            <w:r w:rsidRPr="002C2569">
              <w:rPr>
                <w:rStyle w:val="-"/>
                <w:noProof/>
              </w:rPr>
              <w:t>1. Εμπλεκόμενοι στην υλοποίηση της Σύμβασης</w:t>
            </w:r>
            <w:r>
              <w:rPr>
                <w:noProof/>
                <w:webHidden/>
              </w:rPr>
              <w:tab/>
            </w:r>
            <w:r>
              <w:rPr>
                <w:noProof/>
                <w:webHidden/>
              </w:rPr>
              <w:fldChar w:fldCharType="begin"/>
            </w:r>
            <w:r>
              <w:rPr>
                <w:noProof/>
                <w:webHidden/>
              </w:rPr>
              <w:instrText xml:space="preserve"> PAGEREF _Toc240826828 \h </w:instrText>
            </w:r>
            <w:r>
              <w:rPr>
                <w:noProof/>
                <w:webHidden/>
              </w:rPr>
            </w:r>
            <w:r>
              <w:rPr>
                <w:noProof/>
                <w:webHidden/>
              </w:rPr>
              <w:fldChar w:fldCharType="separate"/>
            </w:r>
            <w:r>
              <w:rPr>
                <w:noProof/>
                <w:webHidden/>
              </w:rPr>
              <w:t>114</w:t>
            </w:r>
            <w:r>
              <w:rPr>
                <w:noProof/>
                <w:webHidden/>
              </w:rPr>
              <w:fldChar w:fldCharType="end"/>
            </w:r>
          </w:hyperlink>
        </w:p>
        <w:p w14:paraId="6EC67175" w14:textId="76F53511"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29" w:history="1">
            <w:r w:rsidRPr="002C2569">
              <w:rPr>
                <w:rStyle w:val="-"/>
                <w:noProof/>
              </w:rPr>
              <w:t>2. Αντικείμενο του έργου</w:t>
            </w:r>
            <w:r>
              <w:rPr>
                <w:noProof/>
                <w:webHidden/>
              </w:rPr>
              <w:tab/>
            </w:r>
            <w:r>
              <w:rPr>
                <w:noProof/>
                <w:webHidden/>
              </w:rPr>
              <w:fldChar w:fldCharType="begin"/>
            </w:r>
            <w:r>
              <w:rPr>
                <w:noProof/>
                <w:webHidden/>
              </w:rPr>
              <w:instrText xml:space="preserve"> PAGEREF _Toc240826829 \h </w:instrText>
            </w:r>
            <w:r>
              <w:rPr>
                <w:noProof/>
                <w:webHidden/>
              </w:rPr>
            </w:r>
            <w:r>
              <w:rPr>
                <w:noProof/>
                <w:webHidden/>
              </w:rPr>
              <w:fldChar w:fldCharType="separate"/>
            </w:r>
            <w:r>
              <w:rPr>
                <w:noProof/>
                <w:webHidden/>
              </w:rPr>
              <w:t>114</w:t>
            </w:r>
            <w:r>
              <w:rPr>
                <w:noProof/>
                <w:webHidden/>
              </w:rPr>
              <w:fldChar w:fldCharType="end"/>
            </w:r>
          </w:hyperlink>
        </w:p>
        <w:p w14:paraId="4DFB8CF0" w14:textId="3650C982"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0" w:history="1">
            <w:r w:rsidRPr="002C2569">
              <w:rPr>
                <w:rStyle w:val="-"/>
                <w:noProof/>
              </w:rPr>
              <w:t>2.1 Γενικά</w:t>
            </w:r>
            <w:r>
              <w:rPr>
                <w:noProof/>
                <w:webHidden/>
              </w:rPr>
              <w:tab/>
            </w:r>
            <w:r>
              <w:rPr>
                <w:noProof/>
                <w:webHidden/>
              </w:rPr>
              <w:fldChar w:fldCharType="begin"/>
            </w:r>
            <w:r>
              <w:rPr>
                <w:noProof/>
                <w:webHidden/>
              </w:rPr>
              <w:instrText xml:space="preserve"> PAGEREF _Toc240826830 \h </w:instrText>
            </w:r>
            <w:r>
              <w:rPr>
                <w:noProof/>
                <w:webHidden/>
              </w:rPr>
            </w:r>
            <w:r>
              <w:rPr>
                <w:noProof/>
                <w:webHidden/>
              </w:rPr>
              <w:fldChar w:fldCharType="separate"/>
            </w:r>
            <w:r>
              <w:rPr>
                <w:noProof/>
                <w:webHidden/>
              </w:rPr>
              <w:t>114</w:t>
            </w:r>
            <w:r>
              <w:rPr>
                <w:noProof/>
                <w:webHidden/>
              </w:rPr>
              <w:fldChar w:fldCharType="end"/>
            </w:r>
          </w:hyperlink>
        </w:p>
        <w:p w14:paraId="465AC1B5" w14:textId="02D4B4A3" w:rsidR="00976179" w:rsidRDefault="00976179">
          <w:pPr>
            <w:pStyle w:val="3a"/>
            <w:tabs>
              <w:tab w:val="left" w:pos="960"/>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1" w:history="1">
            <w:r w:rsidRPr="002C2569">
              <w:rPr>
                <w:rStyle w:val="-"/>
                <w:noProof/>
              </w:rPr>
              <w:t>2.2</w:t>
            </w:r>
            <w:r>
              <w:rPr>
                <w:rFonts w:asciiTheme="minorHAnsi" w:eastAsiaTheme="minorEastAsia" w:hAnsiTheme="minorHAnsi" w:cstheme="minorBidi"/>
                <w:noProof/>
                <w:color w:val="auto"/>
                <w:sz w:val="24"/>
                <w:szCs w:val="24"/>
                <w:bdr w:val="none" w:sz="0" w:space="0" w:color="auto"/>
                <w:lang w:val="en-US" w:eastAsia="en-US" w:bidi="he-IL"/>
                <w14:ligatures w14:val="standardContextual"/>
              </w:rPr>
              <w:tab/>
            </w:r>
            <w:r w:rsidRPr="002C2569">
              <w:rPr>
                <w:rStyle w:val="-"/>
                <w:noProof/>
              </w:rPr>
              <w:t>Περιγραφή λειτουργιών των εφαρμογών (οι τίτλοι είναι ενδεικτικοί)</w:t>
            </w:r>
            <w:r>
              <w:rPr>
                <w:noProof/>
                <w:webHidden/>
              </w:rPr>
              <w:tab/>
            </w:r>
            <w:r>
              <w:rPr>
                <w:noProof/>
                <w:webHidden/>
              </w:rPr>
              <w:fldChar w:fldCharType="begin"/>
            </w:r>
            <w:r>
              <w:rPr>
                <w:noProof/>
                <w:webHidden/>
              </w:rPr>
              <w:instrText xml:space="preserve"> PAGEREF _Toc240826831 \h </w:instrText>
            </w:r>
            <w:r>
              <w:rPr>
                <w:noProof/>
                <w:webHidden/>
              </w:rPr>
            </w:r>
            <w:r>
              <w:rPr>
                <w:noProof/>
                <w:webHidden/>
              </w:rPr>
              <w:fldChar w:fldCharType="separate"/>
            </w:r>
            <w:r>
              <w:rPr>
                <w:noProof/>
                <w:webHidden/>
              </w:rPr>
              <w:t>114</w:t>
            </w:r>
            <w:r>
              <w:rPr>
                <w:noProof/>
                <w:webHidden/>
              </w:rPr>
              <w:fldChar w:fldCharType="end"/>
            </w:r>
          </w:hyperlink>
        </w:p>
        <w:p w14:paraId="22C61386" w14:textId="0812AE70"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2" w:history="1">
            <w:r w:rsidRPr="002C2569">
              <w:rPr>
                <w:rStyle w:val="-"/>
                <w:noProof/>
              </w:rPr>
              <w:t>2.3 Αναλυτικές προδιαγραφές φυσικού αντικειμένου</w:t>
            </w:r>
            <w:r>
              <w:rPr>
                <w:noProof/>
                <w:webHidden/>
              </w:rPr>
              <w:tab/>
            </w:r>
            <w:r>
              <w:rPr>
                <w:noProof/>
                <w:webHidden/>
              </w:rPr>
              <w:fldChar w:fldCharType="begin"/>
            </w:r>
            <w:r>
              <w:rPr>
                <w:noProof/>
                <w:webHidden/>
              </w:rPr>
              <w:instrText xml:space="preserve"> PAGEREF _Toc240826832 \h </w:instrText>
            </w:r>
            <w:r>
              <w:rPr>
                <w:noProof/>
                <w:webHidden/>
              </w:rPr>
            </w:r>
            <w:r>
              <w:rPr>
                <w:noProof/>
                <w:webHidden/>
              </w:rPr>
              <w:fldChar w:fldCharType="separate"/>
            </w:r>
            <w:r>
              <w:rPr>
                <w:noProof/>
                <w:webHidden/>
              </w:rPr>
              <w:t>117</w:t>
            </w:r>
            <w:r>
              <w:rPr>
                <w:noProof/>
                <w:webHidden/>
              </w:rPr>
              <w:fldChar w:fldCharType="end"/>
            </w:r>
          </w:hyperlink>
        </w:p>
        <w:p w14:paraId="23E7BC32" w14:textId="462F9F80"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3" w:history="1">
            <w:r w:rsidRPr="002C2569">
              <w:rPr>
                <w:rStyle w:val="-"/>
                <w:noProof/>
              </w:rPr>
              <w:t>ΠΑΡΑΡΤΗΜΑ ΙΙ – ΠΙΝΑΚΕΣ ΣΥΜΜΟΡΦΩΣΗΣ</w:t>
            </w:r>
            <w:r>
              <w:rPr>
                <w:noProof/>
                <w:webHidden/>
              </w:rPr>
              <w:tab/>
            </w:r>
            <w:r>
              <w:rPr>
                <w:noProof/>
                <w:webHidden/>
              </w:rPr>
              <w:fldChar w:fldCharType="begin"/>
            </w:r>
            <w:r>
              <w:rPr>
                <w:noProof/>
                <w:webHidden/>
              </w:rPr>
              <w:instrText xml:space="preserve"> PAGEREF _Toc240826833 \h </w:instrText>
            </w:r>
            <w:r>
              <w:rPr>
                <w:noProof/>
                <w:webHidden/>
              </w:rPr>
            </w:r>
            <w:r>
              <w:rPr>
                <w:noProof/>
                <w:webHidden/>
              </w:rPr>
              <w:fldChar w:fldCharType="separate"/>
            </w:r>
            <w:r>
              <w:rPr>
                <w:noProof/>
                <w:webHidden/>
              </w:rPr>
              <w:t>121</w:t>
            </w:r>
            <w:r>
              <w:rPr>
                <w:noProof/>
                <w:webHidden/>
              </w:rPr>
              <w:fldChar w:fldCharType="end"/>
            </w:r>
          </w:hyperlink>
        </w:p>
        <w:p w14:paraId="0C2B8CB4" w14:textId="1DFDFFE6"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34" w:history="1">
            <w:r w:rsidRPr="002C2569">
              <w:rPr>
                <w:rStyle w:val="-"/>
                <w:noProof/>
              </w:rPr>
              <w:t>ΤΜΗΜΑ 1</w:t>
            </w:r>
            <w:r>
              <w:rPr>
                <w:noProof/>
                <w:webHidden/>
              </w:rPr>
              <w:tab/>
            </w:r>
            <w:r>
              <w:rPr>
                <w:noProof/>
                <w:webHidden/>
              </w:rPr>
              <w:fldChar w:fldCharType="begin"/>
            </w:r>
            <w:r>
              <w:rPr>
                <w:noProof/>
                <w:webHidden/>
              </w:rPr>
              <w:instrText xml:space="preserve"> PAGEREF _Toc240826834 \h </w:instrText>
            </w:r>
            <w:r>
              <w:rPr>
                <w:noProof/>
                <w:webHidden/>
              </w:rPr>
            </w:r>
            <w:r>
              <w:rPr>
                <w:noProof/>
                <w:webHidden/>
              </w:rPr>
              <w:fldChar w:fldCharType="separate"/>
            </w:r>
            <w:r>
              <w:rPr>
                <w:noProof/>
                <w:webHidden/>
              </w:rPr>
              <w:t>121</w:t>
            </w:r>
            <w:r>
              <w:rPr>
                <w:noProof/>
                <w:webHidden/>
              </w:rPr>
              <w:fldChar w:fldCharType="end"/>
            </w:r>
          </w:hyperlink>
        </w:p>
        <w:p w14:paraId="7DC19441" w14:textId="4EB015AA"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5" w:history="1">
            <w:r w:rsidRPr="002C2569">
              <w:rPr>
                <w:rStyle w:val="-"/>
                <w:noProof/>
              </w:rPr>
              <w:t>Π.1 Αρχιτεκτονική</w:t>
            </w:r>
            <w:r>
              <w:rPr>
                <w:noProof/>
                <w:webHidden/>
              </w:rPr>
              <w:tab/>
            </w:r>
            <w:r>
              <w:rPr>
                <w:noProof/>
                <w:webHidden/>
              </w:rPr>
              <w:fldChar w:fldCharType="begin"/>
            </w:r>
            <w:r>
              <w:rPr>
                <w:noProof/>
                <w:webHidden/>
              </w:rPr>
              <w:instrText xml:space="preserve"> PAGEREF _Toc240826835 \h </w:instrText>
            </w:r>
            <w:r>
              <w:rPr>
                <w:noProof/>
                <w:webHidden/>
              </w:rPr>
            </w:r>
            <w:r>
              <w:rPr>
                <w:noProof/>
                <w:webHidden/>
              </w:rPr>
              <w:fldChar w:fldCharType="separate"/>
            </w:r>
            <w:r>
              <w:rPr>
                <w:noProof/>
                <w:webHidden/>
              </w:rPr>
              <w:t>121</w:t>
            </w:r>
            <w:r>
              <w:rPr>
                <w:noProof/>
                <w:webHidden/>
              </w:rPr>
              <w:fldChar w:fldCharType="end"/>
            </w:r>
          </w:hyperlink>
        </w:p>
        <w:p w14:paraId="06616AAB" w14:textId="1A996977"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6" w:history="1">
            <w:r w:rsidRPr="002C2569">
              <w:rPr>
                <w:rStyle w:val="-"/>
                <w:noProof/>
              </w:rPr>
              <w:t>Π.2 Εφαρμογές – Λειτουργικές Απαιτήσεις</w:t>
            </w:r>
            <w:r>
              <w:rPr>
                <w:noProof/>
                <w:webHidden/>
              </w:rPr>
              <w:tab/>
            </w:r>
            <w:r>
              <w:rPr>
                <w:noProof/>
                <w:webHidden/>
              </w:rPr>
              <w:fldChar w:fldCharType="begin"/>
            </w:r>
            <w:r>
              <w:rPr>
                <w:noProof/>
                <w:webHidden/>
              </w:rPr>
              <w:instrText xml:space="preserve"> PAGEREF _Toc240826836 \h </w:instrText>
            </w:r>
            <w:r>
              <w:rPr>
                <w:noProof/>
                <w:webHidden/>
              </w:rPr>
            </w:r>
            <w:r>
              <w:rPr>
                <w:noProof/>
                <w:webHidden/>
              </w:rPr>
              <w:fldChar w:fldCharType="separate"/>
            </w:r>
            <w:r>
              <w:rPr>
                <w:noProof/>
                <w:webHidden/>
              </w:rPr>
              <w:t>122</w:t>
            </w:r>
            <w:r>
              <w:rPr>
                <w:noProof/>
                <w:webHidden/>
              </w:rPr>
              <w:fldChar w:fldCharType="end"/>
            </w:r>
          </w:hyperlink>
        </w:p>
        <w:p w14:paraId="6245C8B5" w14:textId="7A3C80DA"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7" w:history="1">
            <w:r w:rsidRPr="002C2569">
              <w:rPr>
                <w:rStyle w:val="-"/>
                <w:noProof/>
              </w:rPr>
              <w:t>Π.3 Οριζόντιες Απαιτήσεις</w:t>
            </w:r>
            <w:r>
              <w:rPr>
                <w:noProof/>
                <w:webHidden/>
              </w:rPr>
              <w:tab/>
            </w:r>
            <w:r>
              <w:rPr>
                <w:noProof/>
                <w:webHidden/>
              </w:rPr>
              <w:fldChar w:fldCharType="begin"/>
            </w:r>
            <w:r>
              <w:rPr>
                <w:noProof/>
                <w:webHidden/>
              </w:rPr>
              <w:instrText xml:space="preserve"> PAGEREF _Toc240826837 \h </w:instrText>
            </w:r>
            <w:r>
              <w:rPr>
                <w:noProof/>
                <w:webHidden/>
              </w:rPr>
            </w:r>
            <w:r>
              <w:rPr>
                <w:noProof/>
                <w:webHidden/>
              </w:rPr>
              <w:fldChar w:fldCharType="separate"/>
            </w:r>
            <w:r>
              <w:rPr>
                <w:noProof/>
                <w:webHidden/>
              </w:rPr>
              <w:t>123</w:t>
            </w:r>
            <w:r>
              <w:rPr>
                <w:noProof/>
                <w:webHidden/>
              </w:rPr>
              <w:fldChar w:fldCharType="end"/>
            </w:r>
          </w:hyperlink>
        </w:p>
        <w:p w14:paraId="2A31B680" w14:textId="664F3737"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38" w:history="1">
            <w:r w:rsidRPr="002C2569">
              <w:rPr>
                <w:rStyle w:val="-"/>
                <w:noProof/>
                <w:kern w:val="0"/>
              </w:rPr>
              <w:t>Π.4 Υπηρεσίες, Εγγύηση και Συντήρηση</w:t>
            </w:r>
            <w:r>
              <w:rPr>
                <w:noProof/>
                <w:webHidden/>
              </w:rPr>
              <w:tab/>
            </w:r>
            <w:r>
              <w:rPr>
                <w:noProof/>
                <w:webHidden/>
              </w:rPr>
              <w:fldChar w:fldCharType="begin"/>
            </w:r>
            <w:r>
              <w:rPr>
                <w:noProof/>
                <w:webHidden/>
              </w:rPr>
              <w:instrText xml:space="preserve"> PAGEREF _Toc240826838 \h </w:instrText>
            </w:r>
            <w:r>
              <w:rPr>
                <w:noProof/>
                <w:webHidden/>
              </w:rPr>
            </w:r>
            <w:r>
              <w:rPr>
                <w:noProof/>
                <w:webHidden/>
              </w:rPr>
              <w:fldChar w:fldCharType="separate"/>
            </w:r>
            <w:r>
              <w:rPr>
                <w:noProof/>
                <w:webHidden/>
              </w:rPr>
              <w:t>125</w:t>
            </w:r>
            <w:r>
              <w:rPr>
                <w:noProof/>
                <w:webHidden/>
              </w:rPr>
              <w:fldChar w:fldCharType="end"/>
            </w:r>
          </w:hyperlink>
        </w:p>
        <w:p w14:paraId="503311CF" w14:textId="6C2F5268"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39" w:history="1">
            <w:r w:rsidRPr="002C2569">
              <w:rPr>
                <w:rStyle w:val="-"/>
                <w:noProof/>
              </w:rPr>
              <w:t>ΤΜΗΜΑ 2</w:t>
            </w:r>
            <w:r>
              <w:rPr>
                <w:noProof/>
                <w:webHidden/>
              </w:rPr>
              <w:tab/>
            </w:r>
            <w:r>
              <w:rPr>
                <w:noProof/>
                <w:webHidden/>
              </w:rPr>
              <w:fldChar w:fldCharType="begin"/>
            </w:r>
            <w:r>
              <w:rPr>
                <w:noProof/>
                <w:webHidden/>
              </w:rPr>
              <w:instrText xml:space="preserve"> PAGEREF _Toc240826839 \h </w:instrText>
            </w:r>
            <w:r>
              <w:rPr>
                <w:noProof/>
                <w:webHidden/>
              </w:rPr>
            </w:r>
            <w:r>
              <w:rPr>
                <w:noProof/>
                <w:webHidden/>
              </w:rPr>
              <w:fldChar w:fldCharType="separate"/>
            </w:r>
            <w:r>
              <w:rPr>
                <w:noProof/>
                <w:webHidden/>
              </w:rPr>
              <w:t>126</w:t>
            </w:r>
            <w:r>
              <w:rPr>
                <w:noProof/>
                <w:webHidden/>
              </w:rPr>
              <w:fldChar w:fldCharType="end"/>
            </w:r>
          </w:hyperlink>
        </w:p>
        <w:p w14:paraId="523F0CB6" w14:textId="3FA96C36" w:rsidR="00976179" w:rsidRDefault="00976179">
          <w:pPr>
            <w:pStyle w:val="3a"/>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40" w:history="1">
            <w:r w:rsidRPr="002C2569">
              <w:rPr>
                <w:rStyle w:val="-"/>
                <w:noProof/>
              </w:rPr>
              <w:t>Π.1 Αρχιτεκτονική</w:t>
            </w:r>
            <w:r>
              <w:rPr>
                <w:noProof/>
                <w:webHidden/>
              </w:rPr>
              <w:tab/>
            </w:r>
            <w:r>
              <w:rPr>
                <w:noProof/>
                <w:webHidden/>
              </w:rPr>
              <w:fldChar w:fldCharType="begin"/>
            </w:r>
            <w:r>
              <w:rPr>
                <w:noProof/>
                <w:webHidden/>
              </w:rPr>
              <w:instrText xml:space="preserve"> PAGEREF _Toc240826840 \h </w:instrText>
            </w:r>
            <w:r>
              <w:rPr>
                <w:noProof/>
                <w:webHidden/>
              </w:rPr>
            </w:r>
            <w:r>
              <w:rPr>
                <w:noProof/>
                <w:webHidden/>
              </w:rPr>
              <w:fldChar w:fldCharType="separate"/>
            </w:r>
            <w:r>
              <w:rPr>
                <w:noProof/>
                <w:webHidden/>
              </w:rPr>
              <w:t>126</w:t>
            </w:r>
            <w:r>
              <w:rPr>
                <w:noProof/>
                <w:webHidden/>
              </w:rPr>
              <w:fldChar w:fldCharType="end"/>
            </w:r>
          </w:hyperlink>
        </w:p>
        <w:p w14:paraId="57D78C24" w14:textId="309E060F"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41" w:history="1">
            <w:r w:rsidRPr="002C2569">
              <w:rPr>
                <w:rStyle w:val="-"/>
                <w:noProof/>
              </w:rPr>
              <w:t>ΠΑΡΑΡΤΗΜΑ ΙΙI – ΕΕΕΣ</w:t>
            </w:r>
            <w:r>
              <w:rPr>
                <w:noProof/>
                <w:webHidden/>
              </w:rPr>
              <w:tab/>
            </w:r>
            <w:r>
              <w:rPr>
                <w:noProof/>
                <w:webHidden/>
              </w:rPr>
              <w:fldChar w:fldCharType="begin"/>
            </w:r>
            <w:r>
              <w:rPr>
                <w:noProof/>
                <w:webHidden/>
              </w:rPr>
              <w:instrText xml:space="preserve"> PAGEREF _Toc240826841 \h </w:instrText>
            </w:r>
            <w:r>
              <w:rPr>
                <w:noProof/>
                <w:webHidden/>
              </w:rPr>
            </w:r>
            <w:r>
              <w:rPr>
                <w:noProof/>
                <w:webHidden/>
              </w:rPr>
              <w:fldChar w:fldCharType="separate"/>
            </w:r>
            <w:r>
              <w:rPr>
                <w:noProof/>
                <w:webHidden/>
              </w:rPr>
              <w:t>130</w:t>
            </w:r>
            <w:r>
              <w:rPr>
                <w:noProof/>
                <w:webHidden/>
              </w:rPr>
              <w:fldChar w:fldCharType="end"/>
            </w:r>
          </w:hyperlink>
        </w:p>
        <w:p w14:paraId="03281BBF" w14:textId="7BE7C947"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42" w:history="1">
            <w:r w:rsidRPr="002C2569">
              <w:rPr>
                <w:rStyle w:val="-"/>
                <w:noProof/>
              </w:rPr>
              <w:t>ΠΑΡΑΡΤΗΜΑ IV –ΠΕΡΙΕΧΟΜΕΝΑ ΤΕΧΝΙΚΗΣ ΠΡΟΣΦΟΡΑΣ</w:t>
            </w:r>
            <w:r>
              <w:rPr>
                <w:noProof/>
                <w:webHidden/>
              </w:rPr>
              <w:tab/>
            </w:r>
            <w:r>
              <w:rPr>
                <w:noProof/>
                <w:webHidden/>
              </w:rPr>
              <w:fldChar w:fldCharType="begin"/>
            </w:r>
            <w:r>
              <w:rPr>
                <w:noProof/>
                <w:webHidden/>
              </w:rPr>
              <w:instrText xml:space="preserve"> PAGEREF _Toc240826842 \h </w:instrText>
            </w:r>
            <w:r>
              <w:rPr>
                <w:noProof/>
                <w:webHidden/>
              </w:rPr>
            </w:r>
            <w:r>
              <w:rPr>
                <w:noProof/>
                <w:webHidden/>
              </w:rPr>
              <w:fldChar w:fldCharType="separate"/>
            </w:r>
            <w:r>
              <w:rPr>
                <w:noProof/>
                <w:webHidden/>
              </w:rPr>
              <w:t>131</w:t>
            </w:r>
            <w:r>
              <w:rPr>
                <w:noProof/>
                <w:webHidden/>
              </w:rPr>
              <w:fldChar w:fldCharType="end"/>
            </w:r>
          </w:hyperlink>
        </w:p>
        <w:p w14:paraId="34BD199F" w14:textId="5490CE0E"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43" w:history="1">
            <w:r w:rsidRPr="002C2569">
              <w:rPr>
                <w:rStyle w:val="-"/>
                <w:noProof/>
              </w:rPr>
              <w:t>ΤΜΗΜΑ 1</w:t>
            </w:r>
            <w:r>
              <w:rPr>
                <w:noProof/>
                <w:webHidden/>
              </w:rPr>
              <w:tab/>
            </w:r>
            <w:r>
              <w:rPr>
                <w:noProof/>
                <w:webHidden/>
              </w:rPr>
              <w:fldChar w:fldCharType="begin"/>
            </w:r>
            <w:r>
              <w:rPr>
                <w:noProof/>
                <w:webHidden/>
              </w:rPr>
              <w:instrText xml:space="preserve"> PAGEREF _Toc240826843 \h </w:instrText>
            </w:r>
            <w:r>
              <w:rPr>
                <w:noProof/>
                <w:webHidden/>
              </w:rPr>
            </w:r>
            <w:r>
              <w:rPr>
                <w:noProof/>
                <w:webHidden/>
              </w:rPr>
              <w:fldChar w:fldCharType="separate"/>
            </w:r>
            <w:r>
              <w:rPr>
                <w:noProof/>
                <w:webHidden/>
              </w:rPr>
              <w:t>131</w:t>
            </w:r>
            <w:r>
              <w:rPr>
                <w:noProof/>
                <w:webHidden/>
              </w:rPr>
              <w:fldChar w:fldCharType="end"/>
            </w:r>
          </w:hyperlink>
        </w:p>
        <w:p w14:paraId="558CBB2F" w14:textId="28ADCE1F"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44" w:history="1">
            <w:r w:rsidRPr="002C2569">
              <w:rPr>
                <w:rStyle w:val="-"/>
                <w:noProof/>
              </w:rPr>
              <w:t>ΤΜΗΜΑ 2</w:t>
            </w:r>
            <w:r>
              <w:rPr>
                <w:noProof/>
                <w:webHidden/>
              </w:rPr>
              <w:tab/>
            </w:r>
            <w:r>
              <w:rPr>
                <w:noProof/>
                <w:webHidden/>
              </w:rPr>
              <w:fldChar w:fldCharType="begin"/>
            </w:r>
            <w:r>
              <w:rPr>
                <w:noProof/>
                <w:webHidden/>
              </w:rPr>
              <w:instrText xml:space="preserve"> PAGEREF _Toc240826844 \h </w:instrText>
            </w:r>
            <w:r>
              <w:rPr>
                <w:noProof/>
                <w:webHidden/>
              </w:rPr>
            </w:r>
            <w:r>
              <w:rPr>
                <w:noProof/>
                <w:webHidden/>
              </w:rPr>
              <w:fldChar w:fldCharType="separate"/>
            </w:r>
            <w:r>
              <w:rPr>
                <w:noProof/>
                <w:webHidden/>
              </w:rPr>
              <w:t>133</w:t>
            </w:r>
            <w:r>
              <w:rPr>
                <w:noProof/>
                <w:webHidden/>
              </w:rPr>
              <w:fldChar w:fldCharType="end"/>
            </w:r>
          </w:hyperlink>
        </w:p>
        <w:p w14:paraId="12F5E36D" w14:textId="7CC438C3"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45" w:history="1">
            <w:r w:rsidRPr="002C2569">
              <w:rPr>
                <w:rStyle w:val="-"/>
                <w:noProof/>
              </w:rPr>
              <w:t>ΠΑΡΑΡΤΗΜΑ V – ΥΠΟΔΕΙΓΜΑ ΟΙΚΟΝΟΜΙΚΗΣ ΠΡΟΣΦΟΡΑΣ</w:t>
            </w:r>
            <w:r>
              <w:rPr>
                <w:noProof/>
                <w:webHidden/>
              </w:rPr>
              <w:tab/>
            </w:r>
            <w:r>
              <w:rPr>
                <w:noProof/>
                <w:webHidden/>
              </w:rPr>
              <w:fldChar w:fldCharType="begin"/>
            </w:r>
            <w:r>
              <w:rPr>
                <w:noProof/>
                <w:webHidden/>
              </w:rPr>
              <w:instrText xml:space="preserve"> PAGEREF _Toc240826845 \h </w:instrText>
            </w:r>
            <w:r>
              <w:rPr>
                <w:noProof/>
                <w:webHidden/>
              </w:rPr>
            </w:r>
            <w:r>
              <w:rPr>
                <w:noProof/>
                <w:webHidden/>
              </w:rPr>
              <w:fldChar w:fldCharType="separate"/>
            </w:r>
            <w:r>
              <w:rPr>
                <w:noProof/>
                <w:webHidden/>
              </w:rPr>
              <w:t>136</w:t>
            </w:r>
            <w:r>
              <w:rPr>
                <w:noProof/>
                <w:webHidden/>
              </w:rPr>
              <w:fldChar w:fldCharType="end"/>
            </w:r>
          </w:hyperlink>
        </w:p>
        <w:p w14:paraId="7E228EE8" w14:textId="5688A418"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46" w:history="1">
            <w:r w:rsidRPr="002C2569">
              <w:rPr>
                <w:rStyle w:val="-"/>
                <w:noProof/>
              </w:rPr>
              <w:t>Πίνακας 1: Έτοιμο Λογισμικό / Άδειες</w:t>
            </w:r>
            <w:r>
              <w:rPr>
                <w:noProof/>
                <w:webHidden/>
              </w:rPr>
              <w:tab/>
            </w:r>
            <w:r>
              <w:rPr>
                <w:noProof/>
                <w:webHidden/>
              </w:rPr>
              <w:fldChar w:fldCharType="begin"/>
            </w:r>
            <w:r>
              <w:rPr>
                <w:noProof/>
                <w:webHidden/>
              </w:rPr>
              <w:instrText xml:space="preserve"> PAGEREF _Toc240826846 \h </w:instrText>
            </w:r>
            <w:r>
              <w:rPr>
                <w:noProof/>
                <w:webHidden/>
              </w:rPr>
            </w:r>
            <w:r>
              <w:rPr>
                <w:noProof/>
                <w:webHidden/>
              </w:rPr>
              <w:fldChar w:fldCharType="separate"/>
            </w:r>
            <w:r>
              <w:rPr>
                <w:noProof/>
                <w:webHidden/>
              </w:rPr>
              <w:t>136</w:t>
            </w:r>
            <w:r>
              <w:rPr>
                <w:noProof/>
                <w:webHidden/>
              </w:rPr>
              <w:fldChar w:fldCharType="end"/>
            </w:r>
          </w:hyperlink>
        </w:p>
        <w:p w14:paraId="0ED150F9" w14:textId="0FEB878C"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47" w:history="1">
            <w:r w:rsidRPr="002C2569">
              <w:rPr>
                <w:rStyle w:val="-"/>
                <w:noProof/>
              </w:rPr>
              <w:t>Πίνακας 2: Υποσυστήματα Έργου / Εφαρμογές</w:t>
            </w:r>
            <w:r>
              <w:rPr>
                <w:noProof/>
                <w:webHidden/>
              </w:rPr>
              <w:tab/>
            </w:r>
            <w:r>
              <w:rPr>
                <w:noProof/>
                <w:webHidden/>
              </w:rPr>
              <w:fldChar w:fldCharType="begin"/>
            </w:r>
            <w:r>
              <w:rPr>
                <w:noProof/>
                <w:webHidden/>
              </w:rPr>
              <w:instrText xml:space="preserve"> PAGEREF _Toc240826847 \h </w:instrText>
            </w:r>
            <w:r>
              <w:rPr>
                <w:noProof/>
                <w:webHidden/>
              </w:rPr>
            </w:r>
            <w:r>
              <w:rPr>
                <w:noProof/>
                <w:webHidden/>
              </w:rPr>
              <w:fldChar w:fldCharType="separate"/>
            </w:r>
            <w:r>
              <w:rPr>
                <w:noProof/>
                <w:webHidden/>
              </w:rPr>
              <w:t>136</w:t>
            </w:r>
            <w:r>
              <w:rPr>
                <w:noProof/>
                <w:webHidden/>
              </w:rPr>
              <w:fldChar w:fldCharType="end"/>
            </w:r>
          </w:hyperlink>
        </w:p>
        <w:p w14:paraId="0F1C0925" w14:textId="1168CDED"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48" w:history="1">
            <w:r w:rsidRPr="002C2569">
              <w:rPr>
                <w:rStyle w:val="-"/>
                <w:noProof/>
              </w:rPr>
              <w:t>Πίνακας 3: Υπηρεσίες</w:t>
            </w:r>
            <w:r>
              <w:rPr>
                <w:noProof/>
                <w:webHidden/>
              </w:rPr>
              <w:tab/>
            </w:r>
            <w:r>
              <w:rPr>
                <w:noProof/>
                <w:webHidden/>
              </w:rPr>
              <w:fldChar w:fldCharType="begin"/>
            </w:r>
            <w:r>
              <w:rPr>
                <w:noProof/>
                <w:webHidden/>
              </w:rPr>
              <w:instrText xml:space="preserve"> PAGEREF _Toc240826848 \h </w:instrText>
            </w:r>
            <w:r>
              <w:rPr>
                <w:noProof/>
                <w:webHidden/>
              </w:rPr>
            </w:r>
            <w:r>
              <w:rPr>
                <w:noProof/>
                <w:webHidden/>
              </w:rPr>
              <w:fldChar w:fldCharType="separate"/>
            </w:r>
            <w:r>
              <w:rPr>
                <w:noProof/>
                <w:webHidden/>
              </w:rPr>
              <w:t>136</w:t>
            </w:r>
            <w:r>
              <w:rPr>
                <w:noProof/>
                <w:webHidden/>
              </w:rPr>
              <w:fldChar w:fldCharType="end"/>
            </w:r>
          </w:hyperlink>
        </w:p>
        <w:p w14:paraId="41979C1F" w14:textId="234753FF"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49" w:history="1">
            <w:r w:rsidRPr="002C2569">
              <w:rPr>
                <w:rStyle w:val="-"/>
                <w:noProof/>
              </w:rPr>
              <w:t>Πίνακας 4: Άλλες Δαπάνες</w:t>
            </w:r>
            <w:r>
              <w:rPr>
                <w:noProof/>
                <w:webHidden/>
              </w:rPr>
              <w:tab/>
            </w:r>
            <w:r>
              <w:rPr>
                <w:noProof/>
                <w:webHidden/>
              </w:rPr>
              <w:fldChar w:fldCharType="begin"/>
            </w:r>
            <w:r>
              <w:rPr>
                <w:noProof/>
                <w:webHidden/>
              </w:rPr>
              <w:instrText xml:space="preserve"> PAGEREF _Toc240826849 \h </w:instrText>
            </w:r>
            <w:r>
              <w:rPr>
                <w:noProof/>
                <w:webHidden/>
              </w:rPr>
            </w:r>
            <w:r>
              <w:rPr>
                <w:noProof/>
                <w:webHidden/>
              </w:rPr>
              <w:fldChar w:fldCharType="separate"/>
            </w:r>
            <w:r>
              <w:rPr>
                <w:noProof/>
                <w:webHidden/>
              </w:rPr>
              <w:t>137</w:t>
            </w:r>
            <w:r>
              <w:rPr>
                <w:noProof/>
                <w:webHidden/>
              </w:rPr>
              <w:fldChar w:fldCharType="end"/>
            </w:r>
          </w:hyperlink>
        </w:p>
        <w:p w14:paraId="704D1645" w14:textId="56567764"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50" w:history="1">
            <w:r w:rsidRPr="002C2569">
              <w:rPr>
                <w:rStyle w:val="-"/>
                <w:noProof/>
              </w:rPr>
              <w:t>Πίνακας 5: Υπηρεσίες Περιόδου Εγγύησης Καλής Λειτουργίας και Συντήρησης</w:t>
            </w:r>
            <w:r>
              <w:rPr>
                <w:noProof/>
                <w:webHidden/>
              </w:rPr>
              <w:tab/>
            </w:r>
            <w:r>
              <w:rPr>
                <w:noProof/>
                <w:webHidden/>
              </w:rPr>
              <w:fldChar w:fldCharType="begin"/>
            </w:r>
            <w:r>
              <w:rPr>
                <w:noProof/>
                <w:webHidden/>
              </w:rPr>
              <w:instrText xml:space="preserve"> PAGEREF _Toc240826850 \h </w:instrText>
            </w:r>
            <w:r>
              <w:rPr>
                <w:noProof/>
                <w:webHidden/>
              </w:rPr>
            </w:r>
            <w:r>
              <w:rPr>
                <w:noProof/>
                <w:webHidden/>
              </w:rPr>
              <w:fldChar w:fldCharType="separate"/>
            </w:r>
            <w:r>
              <w:rPr>
                <w:noProof/>
                <w:webHidden/>
              </w:rPr>
              <w:t>137</w:t>
            </w:r>
            <w:r>
              <w:rPr>
                <w:noProof/>
                <w:webHidden/>
              </w:rPr>
              <w:fldChar w:fldCharType="end"/>
            </w:r>
          </w:hyperlink>
        </w:p>
        <w:p w14:paraId="585C3A12" w14:textId="01EE620E"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51" w:history="1">
            <w:r w:rsidRPr="002C2569">
              <w:rPr>
                <w:rStyle w:val="-"/>
                <w:noProof/>
              </w:rPr>
              <w:t>Συγκεντρωτικός Πίνακας Οικονομικής Προσφοράς Έργου</w:t>
            </w:r>
            <w:r>
              <w:rPr>
                <w:noProof/>
                <w:webHidden/>
              </w:rPr>
              <w:tab/>
            </w:r>
            <w:r>
              <w:rPr>
                <w:noProof/>
                <w:webHidden/>
              </w:rPr>
              <w:fldChar w:fldCharType="begin"/>
            </w:r>
            <w:r>
              <w:rPr>
                <w:noProof/>
                <w:webHidden/>
              </w:rPr>
              <w:instrText xml:space="preserve"> PAGEREF _Toc240826851 \h </w:instrText>
            </w:r>
            <w:r>
              <w:rPr>
                <w:noProof/>
                <w:webHidden/>
              </w:rPr>
            </w:r>
            <w:r>
              <w:rPr>
                <w:noProof/>
                <w:webHidden/>
              </w:rPr>
              <w:fldChar w:fldCharType="separate"/>
            </w:r>
            <w:r>
              <w:rPr>
                <w:noProof/>
                <w:webHidden/>
              </w:rPr>
              <w:t>137</w:t>
            </w:r>
            <w:r>
              <w:rPr>
                <w:noProof/>
                <w:webHidden/>
              </w:rPr>
              <w:fldChar w:fldCharType="end"/>
            </w:r>
          </w:hyperlink>
        </w:p>
        <w:p w14:paraId="652C98AE" w14:textId="413E6046"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52" w:history="1">
            <w:r w:rsidRPr="002C2569">
              <w:rPr>
                <w:rStyle w:val="-"/>
                <w:noProof/>
              </w:rPr>
              <w:t>ΠΑΡΑΡΤΗΜΑ VI – ΥΠΟΔΕΙΓΜΑΤΑ ΕΓΓΥΗΤΙΚΩΝ ΕΠΙΣΤΟΛΩΝ</w:t>
            </w:r>
            <w:r>
              <w:rPr>
                <w:noProof/>
                <w:webHidden/>
              </w:rPr>
              <w:tab/>
            </w:r>
            <w:r>
              <w:rPr>
                <w:noProof/>
                <w:webHidden/>
              </w:rPr>
              <w:fldChar w:fldCharType="begin"/>
            </w:r>
            <w:r>
              <w:rPr>
                <w:noProof/>
                <w:webHidden/>
              </w:rPr>
              <w:instrText xml:space="preserve"> PAGEREF _Toc240826852 \h </w:instrText>
            </w:r>
            <w:r>
              <w:rPr>
                <w:noProof/>
                <w:webHidden/>
              </w:rPr>
            </w:r>
            <w:r>
              <w:rPr>
                <w:noProof/>
                <w:webHidden/>
              </w:rPr>
              <w:fldChar w:fldCharType="separate"/>
            </w:r>
            <w:r>
              <w:rPr>
                <w:noProof/>
                <w:webHidden/>
              </w:rPr>
              <w:t>139</w:t>
            </w:r>
            <w:r>
              <w:rPr>
                <w:noProof/>
                <w:webHidden/>
              </w:rPr>
              <w:fldChar w:fldCharType="end"/>
            </w:r>
          </w:hyperlink>
        </w:p>
        <w:p w14:paraId="7AEA4ABC" w14:textId="4F247172"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53" w:history="1">
            <w:r w:rsidRPr="002C2569">
              <w:rPr>
                <w:rStyle w:val="-"/>
                <w:noProof/>
              </w:rPr>
              <w:t>ΥΠΟΔΕΙΓΜΑ ΕΓΓΥΗΤΙΚΗΣ ΕΠΙΣΤΟΛΗΣ ΣΥΜΜΕΤΟΧΗΣ</w:t>
            </w:r>
            <w:r>
              <w:rPr>
                <w:noProof/>
                <w:webHidden/>
              </w:rPr>
              <w:tab/>
            </w:r>
            <w:r>
              <w:rPr>
                <w:noProof/>
                <w:webHidden/>
              </w:rPr>
              <w:fldChar w:fldCharType="begin"/>
            </w:r>
            <w:r>
              <w:rPr>
                <w:noProof/>
                <w:webHidden/>
              </w:rPr>
              <w:instrText xml:space="preserve"> PAGEREF _Toc240826853 \h </w:instrText>
            </w:r>
            <w:r>
              <w:rPr>
                <w:noProof/>
                <w:webHidden/>
              </w:rPr>
            </w:r>
            <w:r>
              <w:rPr>
                <w:noProof/>
                <w:webHidden/>
              </w:rPr>
              <w:fldChar w:fldCharType="separate"/>
            </w:r>
            <w:r>
              <w:rPr>
                <w:noProof/>
                <w:webHidden/>
              </w:rPr>
              <w:t>139</w:t>
            </w:r>
            <w:r>
              <w:rPr>
                <w:noProof/>
                <w:webHidden/>
              </w:rPr>
              <w:fldChar w:fldCharType="end"/>
            </w:r>
          </w:hyperlink>
        </w:p>
        <w:p w14:paraId="09421459" w14:textId="42A20274"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54" w:history="1">
            <w:r w:rsidRPr="002C2569">
              <w:rPr>
                <w:rStyle w:val="-"/>
                <w:noProof/>
              </w:rPr>
              <w:t>ΥΠΟΔΕΙΓΜΑ ΕΓΓΥΗΤΙΚΗΣ ΕΠΙΣΤΟΛΗΣ ΚΑΛΗΣ ΕΚΤΕΛΕΣΗΣ</w:t>
            </w:r>
            <w:r>
              <w:rPr>
                <w:noProof/>
                <w:webHidden/>
              </w:rPr>
              <w:tab/>
            </w:r>
            <w:r>
              <w:rPr>
                <w:noProof/>
                <w:webHidden/>
              </w:rPr>
              <w:fldChar w:fldCharType="begin"/>
            </w:r>
            <w:r>
              <w:rPr>
                <w:noProof/>
                <w:webHidden/>
              </w:rPr>
              <w:instrText xml:space="preserve"> PAGEREF _Toc240826854 \h </w:instrText>
            </w:r>
            <w:r>
              <w:rPr>
                <w:noProof/>
                <w:webHidden/>
              </w:rPr>
            </w:r>
            <w:r>
              <w:rPr>
                <w:noProof/>
                <w:webHidden/>
              </w:rPr>
              <w:fldChar w:fldCharType="separate"/>
            </w:r>
            <w:r>
              <w:rPr>
                <w:noProof/>
                <w:webHidden/>
              </w:rPr>
              <w:t>140</w:t>
            </w:r>
            <w:r>
              <w:rPr>
                <w:noProof/>
                <w:webHidden/>
              </w:rPr>
              <w:fldChar w:fldCharType="end"/>
            </w:r>
          </w:hyperlink>
        </w:p>
        <w:p w14:paraId="47134C29" w14:textId="5EB417CD"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55" w:history="1">
            <w:r w:rsidRPr="002C2569">
              <w:rPr>
                <w:rStyle w:val="-"/>
                <w:noProof/>
              </w:rPr>
              <w:t>ΥΠΟΔΕΙΓΜΑ ΕΓΓΥΗΤΙΚΗΣ ΕΠΙΣΤΟΛΗΣ ΠΡΟΚΑΤΑΒΟΛΗΣ</w:t>
            </w:r>
            <w:r>
              <w:rPr>
                <w:noProof/>
                <w:webHidden/>
              </w:rPr>
              <w:tab/>
            </w:r>
            <w:r>
              <w:rPr>
                <w:noProof/>
                <w:webHidden/>
              </w:rPr>
              <w:fldChar w:fldCharType="begin"/>
            </w:r>
            <w:r>
              <w:rPr>
                <w:noProof/>
                <w:webHidden/>
              </w:rPr>
              <w:instrText xml:space="preserve"> PAGEREF _Toc240826855 \h </w:instrText>
            </w:r>
            <w:r>
              <w:rPr>
                <w:noProof/>
                <w:webHidden/>
              </w:rPr>
            </w:r>
            <w:r>
              <w:rPr>
                <w:noProof/>
                <w:webHidden/>
              </w:rPr>
              <w:fldChar w:fldCharType="separate"/>
            </w:r>
            <w:r>
              <w:rPr>
                <w:noProof/>
                <w:webHidden/>
              </w:rPr>
              <w:t>141</w:t>
            </w:r>
            <w:r>
              <w:rPr>
                <w:noProof/>
                <w:webHidden/>
              </w:rPr>
              <w:fldChar w:fldCharType="end"/>
            </w:r>
          </w:hyperlink>
        </w:p>
        <w:p w14:paraId="4A5D92B7" w14:textId="6B056737" w:rsidR="00976179" w:rsidRDefault="00976179">
          <w:pPr>
            <w:pStyle w:val="2b"/>
            <w:tabs>
              <w:tab w:val="right" w:leader="dot" w:pos="9628"/>
            </w:tabs>
            <w:rPr>
              <w:rFonts w:asciiTheme="minorHAnsi" w:eastAsiaTheme="minorEastAsia" w:hAnsiTheme="minorHAnsi" w:cstheme="minorBidi"/>
              <w:smallCaps w:val="0"/>
              <w:noProof/>
              <w:color w:val="auto"/>
              <w:kern w:val="2"/>
              <w:sz w:val="24"/>
              <w:szCs w:val="24"/>
              <w:bdr w:val="none" w:sz="0" w:space="0" w:color="auto"/>
              <w:lang w:eastAsia="en-US" w:bidi="he-IL"/>
              <w14:ligatures w14:val="standardContextual"/>
            </w:rPr>
          </w:pPr>
          <w:hyperlink w:anchor="_Toc240826856" w:history="1">
            <w:r w:rsidRPr="002C2569">
              <w:rPr>
                <w:rStyle w:val="-"/>
                <w:noProof/>
              </w:rPr>
              <w:t>ΥΠΟΔΕΙΓΜΑ ΕΓΓΥΗΤΙΚΗΣ ΕΠΙΣΤΟΛΗΣ ΚΑΛΗΣ ΛΕΙΤΟΥΡΓΙΑΣ</w:t>
            </w:r>
            <w:r>
              <w:rPr>
                <w:noProof/>
                <w:webHidden/>
              </w:rPr>
              <w:tab/>
            </w:r>
            <w:r>
              <w:rPr>
                <w:noProof/>
                <w:webHidden/>
              </w:rPr>
              <w:fldChar w:fldCharType="begin"/>
            </w:r>
            <w:r>
              <w:rPr>
                <w:noProof/>
                <w:webHidden/>
              </w:rPr>
              <w:instrText xml:space="preserve"> PAGEREF _Toc240826856 \h </w:instrText>
            </w:r>
            <w:r>
              <w:rPr>
                <w:noProof/>
                <w:webHidden/>
              </w:rPr>
            </w:r>
            <w:r>
              <w:rPr>
                <w:noProof/>
                <w:webHidden/>
              </w:rPr>
              <w:fldChar w:fldCharType="separate"/>
            </w:r>
            <w:r>
              <w:rPr>
                <w:noProof/>
                <w:webHidden/>
              </w:rPr>
              <w:t>142</w:t>
            </w:r>
            <w:r>
              <w:rPr>
                <w:noProof/>
                <w:webHidden/>
              </w:rPr>
              <w:fldChar w:fldCharType="end"/>
            </w:r>
          </w:hyperlink>
        </w:p>
        <w:p w14:paraId="02D25DD0" w14:textId="73BE9F0C"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57" w:history="1">
            <w:r w:rsidRPr="002C2569">
              <w:rPr>
                <w:rStyle w:val="-"/>
                <w:noProof/>
              </w:rPr>
              <w:t>ΠΑΡΑΡΤΗΜΑ VII – ΣΧΕΔΙΟ ΣΥΜΒΑΣΗΣ</w:t>
            </w:r>
            <w:r>
              <w:rPr>
                <w:noProof/>
                <w:webHidden/>
              </w:rPr>
              <w:tab/>
            </w:r>
            <w:r>
              <w:rPr>
                <w:noProof/>
                <w:webHidden/>
              </w:rPr>
              <w:fldChar w:fldCharType="begin"/>
            </w:r>
            <w:r>
              <w:rPr>
                <w:noProof/>
                <w:webHidden/>
              </w:rPr>
              <w:instrText xml:space="preserve"> PAGEREF _Toc240826857 \h </w:instrText>
            </w:r>
            <w:r>
              <w:rPr>
                <w:noProof/>
                <w:webHidden/>
              </w:rPr>
            </w:r>
            <w:r>
              <w:rPr>
                <w:noProof/>
                <w:webHidden/>
              </w:rPr>
              <w:fldChar w:fldCharType="separate"/>
            </w:r>
            <w:r>
              <w:rPr>
                <w:noProof/>
                <w:webHidden/>
              </w:rPr>
              <w:t>143</w:t>
            </w:r>
            <w:r>
              <w:rPr>
                <w:noProof/>
                <w:webHidden/>
              </w:rPr>
              <w:fldChar w:fldCharType="end"/>
            </w:r>
          </w:hyperlink>
        </w:p>
        <w:p w14:paraId="5B65942E" w14:textId="5BAADD95"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58" w:history="1">
            <w:r w:rsidRPr="002C2569">
              <w:rPr>
                <w:rStyle w:val="-"/>
                <w:noProof/>
              </w:rPr>
              <w:t>ΠΑΡΑΡΤΗΜΑ VIΙI – ΕΝΗΜΕΡΩΣΗ ΕΠΕΞΕΡΓΑΣΙΑΣ ΠΡΟΣΩΠΙΚΩΝ ΔΕΔΟΜΕΝΩΝ</w:t>
            </w:r>
            <w:r>
              <w:rPr>
                <w:noProof/>
                <w:webHidden/>
              </w:rPr>
              <w:tab/>
            </w:r>
            <w:r>
              <w:rPr>
                <w:noProof/>
                <w:webHidden/>
              </w:rPr>
              <w:fldChar w:fldCharType="begin"/>
            </w:r>
            <w:r>
              <w:rPr>
                <w:noProof/>
                <w:webHidden/>
              </w:rPr>
              <w:instrText xml:space="preserve"> PAGEREF _Toc240826858 \h </w:instrText>
            </w:r>
            <w:r>
              <w:rPr>
                <w:noProof/>
                <w:webHidden/>
              </w:rPr>
            </w:r>
            <w:r>
              <w:rPr>
                <w:noProof/>
                <w:webHidden/>
              </w:rPr>
              <w:fldChar w:fldCharType="separate"/>
            </w:r>
            <w:r>
              <w:rPr>
                <w:noProof/>
                <w:webHidden/>
              </w:rPr>
              <w:t>153</w:t>
            </w:r>
            <w:r>
              <w:rPr>
                <w:noProof/>
                <w:webHidden/>
              </w:rPr>
              <w:fldChar w:fldCharType="end"/>
            </w:r>
          </w:hyperlink>
        </w:p>
        <w:p w14:paraId="62F29B94" w14:textId="3336BFE7"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59" w:history="1">
            <w:r w:rsidRPr="002C2569">
              <w:rPr>
                <w:rStyle w:val="-"/>
                <w:noProof/>
              </w:rPr>
              <w:t>ΠΑΡΑΡΤΗΜΑ IΧ – ΔΗΛΩΣΗ ΑΠΟΚΛΕΙΣΜΟΥ</w:t>
            </w:r>
            <w:r>
              <w:rPr>
                <w:noProof/>
                <w:webHidden/>
              </w:rPr>
              <w:tab/>
            </w:r>
            <w:r>
              <w:rPr>
                <w:noProof/>
                <w:webHidden/>
              </w:rPr>
              <w:fldChar w:fldCharType="begin"/>
            </w:r>
            <w:r>
              <w:rPr>
                <w:noProof/>
                <w:webHidden/>
              </w:rPr>
              <w:instrText xml:space="preserve"> PAGEREF _Toc240826859 \h </w:instrText>
            </w:r>
            <w:r>
              <w:rPr>
                <w:noProof/>
                <w:webHidden/>
              </w:rPr>
            </w:r>
            <w:r>
              <w:rPr>
                <w:noProof/>
                <w:webHidden/>
              </w:rPr>
              <w:fldChar w:fldCharType="separate"/>
            </w:r>
            <w:r>
              <w:rPr>
                <w:noProof/>
                <w:webHidden/>
              </w:rPr>
              <w:t>154</w:t>
            </w:r>
            <w:r>
              <w:rPr>
                <w:noProof/>
                <w:webHidden/>
              </w:rPr>
              <w:fldChar w:fldCharType="end"/>
            </w:r>
          </w:hyperlink>
        </w:p>
        <w:p w14:paraId="104758B5" w14:textId="2636F700" w:rsidR="00976179" w:rsidRDefault="00976179">
          <w:pPr>
            <w:pStyle w:val="1b"/>
            <w:tabs>
              <w:tab w:val="right" w:leader="dot" w:pos="9628"/>
            </w:tabs>
            <w:rPr>
              <w:rFonts w:asciiTheme="minorHAnsi" w:eastAsiaTheme="minorEastAsia" w:hAnsiTheme="minorHAnsi" w:cstheme="minorBidi"/>
              <w:noProof/>
              <w:color w:val="auto"/>
              <w:sz w:val="24"/>
              <w:szCs w:val="24"/>
              <w:bdr w:val="none" w:sz="0" w:space="0" w:color="auto"/>
              <w:lang w:val="en-US" w:eastAsia="en-US" w:bidi="he-IL"/>
              <w14:ligatures w14:val="standardContextual"/>
            </w:rPr>
          </w:pPr>
          <w:hyperlink w:anchor="_Toc240826860" w:history="1">
            <w:r w:rsidRPr="002C2569">
              <w:rPr>
                <w:rStyle w:val="-"/>
                <w:noProof/>
              </w:rPr>
              <w:t>ΠΑΡΑΡΤΗΜΑ X – ΥΠΟΔΕΙΓΜΑ ΠΕΡΙΕΧΟΜΕΝΟΥ Υ.Δ. ΠΕΡΙ ΜΗ ΡΩΣΙΚΗΣ ΕΜΠΛΟΚΗΣ</w:t>
            </w:r>
            <w:r>
              <w:rPr>
                <w:noProof/>
                <w:webHidden/>
              </w:rPr>
              <w:tab/>
            </w:r>
            <w:r>
              <w:rPr>
                <w:noProof/>
                <w:webHidden/>
              </w:rPr>
              <w:fldChar w:fldCharType="begin"/>
            </w:r>
            <w:r>
              <w:rPr>
                <w:noProof/>
                <w:webHidden/>
              </w:rPr>
              <w:instrText xml:space="preserve"> PAGEREF _Toc240826860 \h </w:instrText>
            </w:r>
            <w:r>
              <w:rPr>
                <w:noProof/>
                <w:webHidden/>
              </w:rPr>
            </w:r>
            <w:r>
              <w:rPr>
                <w:noProof/>
                <w:webHidden/>
              </w:rPr>
              <w:fldChar w:fldCharType="separate"/>
            </w:r>
            <w:r>
              <w:rPr>
                <w:noProof/>
                <w:webHidden/>
              </w:rPr>
              <w:t>158</w:t>
            </w:r>
            <w:r>
              <w:rPr>
                <w:noProof/>
                <w:webHidden/>
              </w:rPr>
              <w:fldChar w:fldCharType="end"/>
            </w:r>
          </w:hyperlink>
        </w:p>
        <w:p w14:paraId="4AFFBCE6" w14:textId="1C22C65D" w:rsidR="002F21B2" w:rsidRDefault="002F21B2">
          <w:r>
            <w:rPr>
              <w:b/>
              <w:bCs/>
            </w:rPr>
            <w:fldChar w:fldCharType="end"/>
          </w:r>
        </w:p>
      </w:sdtContent>
    </w:sdt>
    <w:p w14:paraId="7C4ADB0A" w14:textId="777588F1" w:rsidR="002501F0" w:rsidRDefault="00000000">
      <w:pPr>
        <w:spacing w:after="3" w:line="259" w:lineRule="auto"/>
        <w:ind w:left="655"/>
        <w:jc w:val="left"/>
      </w:pPr>
      <w:r>
        <w:rPr>
          <w:rFonts w:ascii="Arial Unicode MS" w:hAnsi="Arial Unicode MS"/>
        </w:rPr>
        <w:br w:type="page"/>
      </w:r>
    </w:p>
    <w:p w14:paraId="5EC1F67B" w14:textId="77777777" w:rsidR="002501F0" w:rsidRPr="00590E25" w:rsidRDefault="00000000" w:rsidP="00590E25">
      <w:pPr>
        <w:pStyle w:val="1a"/>
      </w:pPr>
      <w:bookmarkStart w:id="0" w:name="_Toc240721025"/>
      <w:bookmarkStart w:id="1" w:name="_Toc240826712"/>
      <w:r w:rsidRPr="00590E25">
        <w:lastRenderedPageBreak/>
        <w:t>1.</w:t>
      </w:r>
      <w:r w:rsidRPr="00590E25">
        <w:tab/>
        <w:t>ΑΝΑΘΕΤΟΥΣΑ ΑΡΧΗ ΚΑΙ ΑΝΤΙΚΕΙΜΕΝΟ ΣΥΜΒΑΣΗΣ</w:t>
      </w:r>
      <w:bookmarkEnd w:id="0"/>
      <w:bookmarkEnd w:id="1"/>
      <w:r w:rsidRPr="00590E25">
        <w:t xml:space="preserve"> </w:t>
      </w:r>
    </w:p>
    <w:p w14:paraId="4171822C" w14:textId="16A5D61E" w:rsidR="002501F0" w:rsidRDefault="00000000">
      <w:pPr>
        <w:pStyle w:val="2a"/>
        <w:tabs>
          <w:tab w:val="center" w:pos="2021"/>
        </w:tabs>
        <w:ind w:left="0" w:firstLine="0"/>
      </w:pPr>
      <w:bookmarkStart w:id="2" w:name="_Toc240721026"/>
      <w:bookmarkStart w:id="3" w:name="_Toc240826713"/>
      <w:r>
        <w:t>1.1</w:t>
      </w:r>
      <w:r w:rsidR="00CD5803">
        <w:t>.</w:t>
      </w:r>
      <w:r>
        <w:tab/>
        <w:t>Στοιχεία Αναθέτουσας Αρχής</w:t>
      </w:r>
      <w:bookmarkEnd w:id="2"/>
      <w:bookmarkEnd w:id="3"/>
      <w:r>
        <w:t xml:space="preserve">  </w:t>
      </w:r>
    </w:p>
    <w:p w14:paraId="3A9BB7AA" w14:textId="77777777" w:rsidR="002501F0" w:rsidRDefault="002501F0">
      <w:pPr>
        <w:spacing w:after="0"/>
      </w:pPr>
    </w:p>
    <w:tbl>
      <w:tblPr>
        <w:tblStyle w:val="TableNormal1"/>
        <w:tblW w:w="9514" w:type="dxa"/>
        <w:tblInd w:w="2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201"/>
        <w:gridCol w:w="4313"/>
      </w:tblGrid>
      <w:tr w:rsidR="002501F0" w14:paraId="2F6C4AD1" w14:textId="77777777">
        <w:trPr>
          <w:trHeight w:val="1328"/>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2E1BAE5" w14:textId="77777777" w:rsidR="002501F0" w:rsidRDefault="00000000">
            <w:pPr>
              <w:spacing w:after="0" w:line="259" w:lineRule="auto"/>
              <w:ind w:left="0" w:firstLine="0"/>
              <w:jc w:val="left"/>
            </w:pPr>
            <w:r>
              <w:t>Επωνυμία</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8CB9745" w14:textId="77777777" w:rsidR="002501F0" w:rsidRDefault="00000000">
            <w:pPr>
              <w:spacing w:after="0" w:line="259" w:lineRule="auto"/>
              <w:ind w:left="0" w:firstLine="0"/>
              <w:jc w:val="left"/>
            </w:pPr>
            <w:r>
              <w:t xml:space="preserve">Υπουργείο Πολιτισμού / </w:t>
            </w:r>
          </w:p>
          <w:p w14:paraId="2576EEC3" w14:textId="77777777" w:rsidR="002501F0" w:rsidRDefault="00000000">
            <w:pPr>
              <w:spacing w:after="0" w:line="259" w:lineRule="auto"/>
              <w:ind w:left="0" w:firstLine="0"/>
              <w:jc w:val="left"/>
            </w:pPr>
            <w:r>
              <w:t xml:space="preserve">Γενική Διεύθυνση Αρχαιοτήτων και </w:t>
            </w:r>
          </w:p>
          <w:p w14:paraId="5EB27E43" w14:textId="77777777" w:rsidR="002501F0" w:rsidRDefault="00000000">
            <w:pPr>
              <w:spacing w:after="0" w:line="259" w:lineRule="auto"/>
              <w:ind w:left="0" w:firstLine="0"/>
              <w:jc w:val="left"/>
            </w:pPr>
            <w:r>
              <w:t xml:space="preserve">Πολιτιστικής Κληρονομιάς / </w:t>
            </w:r>
          </w:p>
          <w:p w14:paraId="00A2BEDD" w14:textId="77777777" w:rsidR="002501F0" w:rsidRDefault="00000000">
            <w:pPr>
              <w:spacing w:after="0" w:line="259" w:lineRule="auto"/>
              <w:ind w:left="0" w:firstLine="0"/>
              <w:jc w:val="left"/>
            </w:pPr>
            <w:r>
              <w:t xml:space="preserve">Διεύθυνση Διαχείρισης Εθνικού Αρχείου </w:t>
            </w:r>
          </w:p>
          <w:p w14:paraId="7E80D4AF" w14:textId="77777777" w:rsidR="002501F0" w:rsidRDefault="00000000">
            <w:pPr>
              <w:spacing w:after="0" w:line="259" w:lineRule="auto"/>
              <w:ind w:left="0" w:firstLine="0"/>
              <w:jc w:val="left"/>
            </w:pPr>
            <w:r>
              <w:t>Μνημείων</w:t>
            </w:r>
          </w:p>
        </w:tc>
      </w:tr>
      <w:tr w:rsidR="002501F0" w14:paraId="151388D3"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87F0213" w14:textId="77777777" w:rsidR="002501F0" w:rsidRDefault="00000000">
            <w:pPr>
              <w:spacing w:after="0" w:line="259" w:lineRule="auto"/>
              <w:ind w:left="0" w:firstLine="0"/>
              <w:jc w:val="left"/>
            </w:pPr>
            <w:r>
              <w:t>Αριθμός Φορολογικού Μητρώου (Α.Φ.Μ.)</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B7F7E0C" w14:textId="77777777" w:rsidR="002501F0" w:rsidRDefault="00000000">
            <w:pPr>
              <w:spacing w:after="0" w:line="259" w:lineRule="auto"/>
              <w:ind w:left="0" w:firstLine="0"/>
              <w:jc w:val="left"/>
            </w:pPr>
            <w:r>
              <w:t>090283815</w:t>
            </w:r>
          </w:p>
        </w:tc>
      </w:tr>
      <w:tr w:rsidR="002501F0" w14:paraId="584547F1"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974C0E0" w14:textId="77777777" w:rsidR="002501F0" w:rsidRDefault="00000000">
            <w:pPr>
              <w:spacing w:after="0" w:line="259" w:lineRule="auto"/>
              <w:ind w:left="0" w:firstLine="0"/>
              <w:jc w:val="left"/>
            </w:pPr>
            <w:r>
              <w:t>Κωδικός ηλεκτρονικής τιμολόγησης</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F180A04" w14:textId="77777777" w:rsidR="002501F0" w:rsidRDefault="00000000">
            <w:pPr>
              <w:spacing w:after="0" w:line="259" w:lineRule="auto"/>
              <w:ind w:left="0" w:firstLine="0"/>
              <w:jc w:val="left"/>
            </w:pPr>
            <w:r>
              <w:rPr>
                <w:shd w:val="clear" w:color="auto" w:fill="F9F9F9"/>
              </w:rPr>
              <w:t>1022.0000000000.0010</w:t>
            </w:r>
          </w:p>
        </w:tc>
      </w:tr>
      <w:tr w:rsidR="002501F0" w14:paraId="3CC4712D"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4E5D891" w14:textId="77777777" w:rsidR="002501F0" w:rsidRDefault="00000000">
            <w:pPr>
              <w:spacing w:after="0" w:line="259" w:lineRule="auto"/>
              <w:ind w:left="0" w:firstLine="0"/>
              <w:jc w:val="left"/>
            </w:pPr>
            <w:r>
              <w:t>Ταχυδρομική διεύθυνση</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0B221B9" w14:textId="77777777" w:rsidR="002501F0" w:rsidRDefault="00000000">
            <w:pPr>
              <w:spacing w:after="0" w:line="259" w:lineRule="auto"/>
              <w:ind w:left="0" w:firstLine="0"/>
              <w:jc w:val="left"/>
            </w:pPr>
            <w:r>
              <w:t>Αγίων Ασωμάτων 11</w:t>
            </w:r>
          </w:p>
        </w:tc>
      </w:tr>
      <w:tr w:rsidR="002501F0" w14:paraId="11A0584C"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736A350" w14:textId="77777777" w:rsidR="002501F0" w:rsidRDefault="00000000">
            <w:pPr>
              <w:spacing w:after="0" w:line="259" w:lineRule="auto"/>
              <w:ind w:left="0" w:firstLine="0"/>
              <w:jc w:val="left"/>
            </w:pPr>
            <w:r>
              <w:t>Πόλη</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6241757" w14:textId="77777777" w:rsidR="002501F0" w:rsidRDefault="00000000">
            <w:pPr>
              <w:spacing w:after="0" w:line="259" w:lineRule="auto"/>
              <w:ind w:left="0" w:firstLine="0"/>
              <w:jc w:val="left"/>
            </w:pPr>
            <w:r>
              <w:t>Αθήνα</w:t>
            </w:r>
          </w:p>
        </w:tc>
      </w:tr>
      <w:tr w:rsidR="002501F0" w14:paraId="20E599C9"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F682078" w14:textId="77777777" w:rsidR="002501F0" w:rsidRDefault="00000000">
            <w:pPr>
              <w:spacing w:after="0" w:line="259" w:lineRule="auto"/>
              <w:ind w:left="0" w:firstLine="0"/>
              <w:jc w:val="left"/>
            </w:pPr>
            <w:r>
              <w:t>Ταχυδρομικός Κωδικός</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8B272A9" w14:textId="77777777" w:rsidR="002501F0" w:rsidRDefault="00000000">
            <w:pPr>
              <w:spacing w:after="0" w:line="259" w:lineRule="auto"/>
              <w:ind w:left="0" w:firstLine="0"/>
              <w:jc w:val="left"/>
            </w:pPr>
            <w:r>
              <w:t>10553</w:t>
            </w:r>
          </w:p>
        </w:tc>
      </w:tr>
      <w:tr w:rsidR="002501F0" w14:paraId="3F66B6AB"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3496613" w14:textId="77777777" w:rsidR="002501F0" w:rsidRDefault="00000000">
            <w:pPr>
              <w:spacing w:after="0" w:line="259" w:lineRule="auto"/>
              <w:ind w:left="0" w:firstLine="0"/>
              <w:jc w:val="left"/>
            </w:pPr>
            <w:r>
              <w:t>Τηλέφωνο</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1DDA744" w14:textId="77777777" w:rsidR="002501F0" w:rsidRDefault="00000000">
            <w:pPr>
              <w:spacing w:after="0" w:line="259" w:lineRule="auto"/>
              <w:ind w:left="0" w:firstLine="0"/>
              <w:jc w:val="left"/>
            </w:pPr>
            <w:r>
              <w:t>+30 210 3358150</w:t>
            </w:r>
          </w:p>
        </w:tc>
      </w:tr>
      <w:tr w:rsidR="002501F0" w14:paraId="280D125C"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27A853A" w14:textId="77777777" w:rsidR="002501F0" w:rsidRDefault="00000000">
            <w:pPr>
              <w:spacing w:after="0" w:line="259" w:lineRule="auto"/>
              <w:ind w:left="0" w:firstLine="0"/>
              <w:jc w:val="left"/>
            </w:pPr>
            <w:r>
              <w:t>Ηλεκτρονικό Ταχυδρομείο (e-</w:t>
            </w:r>
            <w:proofErr w:type="spellStart"/>
            <w:r>
              <w:t>mail</w:t>
            </w:r>
            <w:proofErr w:type="spellEnd"/>
            <w:r>
              <w:t>)</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155EA60" w14:textId="77777777" w:rsidR="002501F0" w:rsidRDefault="00000000">
            <w:pPr>
              <w:spacing w:after="0" w:line="259" w:lineRule="auto"/>
              <w:ind w:left="0" w:firstLine="0"/>
              <w:jc w:val="left"/>
            </w:pPr>
            <w:r>
              <w:rPr>
                <w:lang w:val="it-IT"/>
              </w:rPr>
              <w:t>ddeam@culture.gr</w:t>
            </w:r>
          </w:p>
        </w:tc>
      </w:tr>
      <w:tr w:rsidR="002501F0" w14:paraId="1BC9F524"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88610B7" w14:textId="77777777" w:rsidR="002501F0" w:rsidRDefault="00000000">
            <w:pPr>
              <w:spacing w:after="0" w:line="259" w:lineRule="auto"/>
              <w:ind w:left="0" w:firstLine="0"/>
              <w:jc w:val="left"/>
            </w:pPr>
            <w:r>
              <w:t>Αρμόδιος για πληροφορίες</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A3C0648" w14:textId="77777777" w:rsidR="002501F0" w:rsidRDefault="00000000">
            <w:pPr>
              <w:spacing w:after="0" w:line="259" w:lineRule="auto"/>
              <w:ind w:left="0" w:firstLine="0"/>
              <w:jc w:val="left"/>
            </w:pPr>
            <w:r>
              <w:t>Νικόλαος Καρυδάκης</w:t>
            </w:r>
          </w:p>
        </w:tc>
      </w:tr>
      <w:tr w:rsidR="002501F0" w14:paraId="21297CAE" w14:textId="77777777">
        <w:trPr>
          <w:trHeight w:val="231"/>
        </w:trPr>
        <w:tc>
          <w:tcPr>
            <w:tcW w:w="520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DCE18A8" w14:textId="77777777" w:rsidR="002501F0" w:rsidRDefault="00000000">
            <w:pPr>
              <w:spacing w:after="0" w:line="259" w:lineRule="auto"/>
              <w:ind w:left="0" w:firstLine="0"/>
              <w:jc w:val="left"/>
            </w:pPr>
            <w:r>
              <w:t>Γενική Διεύθυνση στο διαδίκτυο  (URL)</w:t>
            </w:r>
          </w:p>
        </w:tc>
        <w:tc>
          <w:tcPr>
            <w:tcW w:w="431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694AFCF" w14:textId="77777777" w:rsidR="002501F0" w:rsidRDefault="002501F0">
            <w:pPr>
              <w:spacing w:after="0" w:line="259" w:lineRule="auto"/>
              <w:ind w:left="0" w:firstLine="0"/>
              <w:jc w:val="left"/>
            </w:pPr>
            <w:hyperlink r:id="rId9" w:history="1">
              <w:r>
                <w:rPr>
                  <w:rStyle w:val="Hyperlink1"/>
                </w:rPr>
                <w:t>h</w:t>
              </w:r>
            </w:hyperlink>
            <w:r>
              <w:rPr>
                <w:rStyle w:val="Hyperlink1"/>
              </w:rPr>
              <w:t>tt</w:t>
            </w:r>
            <w:hyperlink r:id="rId10" w:history="1">
              <w:r>
                <w:rPr>
                  <w:rStyle w:val="Hyperlink1"/>
                </w:rPr>
                <w:t>ps</w:t>
              </w:r>
              <w:r>
                <w:rPr>
                  <w:rStyle w:val="a6"/>
                  <w:lang w:val="de-DE"/>
                </w:rPr>
                <w:t>://</w:t>
              </w:r>
              <w:r>
                <w:rPr>
                  <w:rStyle w:val="Hyperlink1"/>
                </w:rPr>
                <w:t>www</w:t>
              </w:r>
              <w:r>
                <w:rPr>
                  <w:rStyle w:val="a6"/>
                </w:rPr>
                <w:t>.</w:t>
              </w:r>
              <w:r>
                <w:rPr>
                  <w:rStyle w:val="Hyperlink1"/>
                </w:rPr>
                <w:t>culture</w:t>
              </w:r>
              <w:r>
                <w:rPr>
                  <w:rStyle w:val="a6"/>
                </w:rPr>
                <w:t>.</w:t>
              </w:r>
              <w:r>
                <w:rPr>
                  <w:rStyle w:val="Hyperlink1"/>
                </w:rPr>
                <w:t>gov</w:t>
              </w:r>
              <w:r>
                <w:rPr>
                  <w:rStyle w:val="a6"/>
                </w:rPr>
                <w:t>.</w:t>
              </w:r>
              <w:r>
                <w:rPr>
                  <w:rStyle w:val="Hyperlink1"/>
                </w:rPr>
                <w:t>gr</w:t>
              </w:r>
            </w:hyperlink>
          </w:p>
        </w:tc>
      </w:tr>
    </w:tbl>
    <w:p w14:paraId="0D6A0F70" w14:textId="77777777" w:rsidR="00CD5803" w:rsidRDefault="00CD5803" w:rsidP="00C36BEC">
      <w:pPr>
        <w:rPr>
          <w:rStyle w:val="a6"/>
          <w:b/>
          <w:bCs/>
        </w:rPr>
      </w:pPr>
    </w:p>
    <w:p w14:paraId="27A6C297" w14:textId="5972350D" w:rsidR="002501F0" w:rsidRDefault="00000000" w:rsidP="00C36BEC">
      <w:r>
        <w:rPr>
          <w:rStyle w:val="a6"/>
          <w:b/>
          <w:bCs/>
        </w:rPr>
        <w:t>Είδος Αναθέτουσας Αρχής</w:t>
      </w:r>
    </w:p>
    <w:p w14:paraId="4383E569" w14:textId="77777777" w:rsidR="002501F0" w:rsidRDefault="00000000">
      <w:pPr>
        <w:spacing w:after="53"/>
        <w:ind w:left="0" w:firstLine="0"/>
      </w:pPr>
      <w:r>
        <w:rPr>
          <w:rStyle w:val="a6"/>
        </w:rPr>
        <w:t>Η Αναθέτουσα Αρχή είναι Υπουργείο, αποτελεί Κεντρική Κυβερνητική Αρχή (ΚΚΑ) και ανήκει στην Γενική Κυβέρνηση (</w:t>
      </w:r>
      <w:proofErr w:type="spellStart"/>
      <w:r>
        <w:rPr>
          <w:rStyle w:val="a6"/>
        </w:rPr>
        <w:t>Υποτομέας</w:t>
      </w:r>
      <w:proofErr w:type="spellEnd"/>
      <w:r>
        <w:rPr>
          <w:rStyle w:val="a6"/>
        </w:rPr>
        <w:t xml:space="preserve"> Κεντρικής Κυβέρνησης). </w:t>
      </w:r>
    </w:p>
    <w:p w14:paraId="3604BCB8" w14:textId="77777777" w:rsidR="002501F0" w:rsidRDefault="002501F0">
      <w:pPr>
        <w:spacing w:after="53"/>
        <w:ind w:left="0" w:firstLine="0"/>
      </w:pPr>
    </w:p>
    <w:p w14:paraId="6EC8B4EF" w14:textId="77777777" w:rsidR="002501F0" w:rsidRDefault="00000000">
      <w:pPr>
        <w:spacing w:after="41" w:line="249" w:lineRule="auto"/>
        <w:ind w:left="0" w:firstLine="0"/>
        <w:jc w:val="left"/>
      </w:pPr>
      <w:r>
        <w:rPr>
          <w:rStyle w:val="a6"/>
          <w:b/>
          <w:bCs/>
        </w:rPr>
        <w:t>Κύρια δραστηριότητα Α.Α.</w:t>
      </w:r>
      <w:r>
        <w:rPr>
          <w:rStyle w:val="a6"/>
        </w:rPr>
        <w:t xml:space="preserve"> </w:t>
      </w:r>
    </w:p>
    <w:p w14:paraId="24D229B7" w14:textId="77777777" w:rsidR="002501F0" w:rsidRDefault="00000000">
      <w:pPr>
        <w:spacing w:after="47"/>
        <w:ind w:left="0" w:firstLine="0"/>
      </w:pPr>
      <w:r>
        <w:rPr>
          <w:rStyle w:val="a6"/>
        </w:rPr>
        <w:t xml:space="preserve">Η κύρια δραστηριότητα της Αναθέτουσας Αρχής είναι η «Αναψυχή, πολιτισμός και θρησκεία». </w:t>
      </w:r>
    </w:p>
    <w:p w14:paraId="2D9712BF" w14:textId="77777777" w:rsidR="002501F0" w:rsidRDefault="002501F0">
      <w:pPr>
        <w:spacing w:after="47"/>
        <w:ind w:left="0" w:firstLine="0"/>
      </w:pPr>
    </w:p>
    <w:p w14:paraId="17B6E4E2" w14:textId="3B7339FA" w:rsidR="002501F0" w:rsidRDefault="00000000" w:rsidP="00C36BEC">
      <w:pPr>
        <w:rPr>
          <w:rStyle w:val="a6"/>
          <w:b/>
          <w:bCs/>
        </w:rPr>
      </w:pPr>
      <w:r>
        <w:rPr>
          <w:rStyle w:val="a6"/>
          <w:b/>
          <w:bCs/>
        </w:rPr>
        <w:t>Στοιχεία Επικοινωνίας</w:t>
      </w:r>
    </w:p>
    <w:p w14:paraId="5E776E1E" w14:textId="77777777" w:rsidR="002501F0" w:rsidRDefault="00000000">
      <w:pPr>
        <w:spacing w:after="53"/>
        <w:ind w:left="0" w:firstLine="0"/>
      </w:pPr>
      <w:r>
        <w:rPr>
          <w:rStyle w:val="a6"/>
        </w:rPr>
        <w:t xml:space="preserve">α) Τα έγγραφα της σύμβασης είναι διαθέσιμα για ελεύθερη, πλήρη, άμεση &amp; δωρεάν ηλεκτρονική πρόσβαση μέσω της διαδικτυακής πύλης (www.promitheus.gov.gr) του ΟΠΣ ΕΣΗΔΗΣ. </w:t>
      </w:r>
    </w:p>
    <w:p w14:paraId="26C861B2" w14:textId="5114C715" w:rsidR="002501F0" w:rsidRDefault="00000000">
      <w:pPr>
        <w:spacing w:after="53"/>
        <w:ind w:left="0" w:firstLine="0"/>
      </w:pPr>
      <w:r>
        <w:rPr>
          <w:rStyle w:val="a6"/>
        </w:rPr>
        <w:t xml:space="preserve">β) Κάθε είδους επικοινωνία και ανταλλαγή πληροφοριών πραγματοποιείται μέσω του ΕΣΗΔΗΣ Προμήθειες και Υπηρεσίες (εφεξής ΕΣΗΔΗΣ), το οποίο είναι </w:t>
      </w:r>
      <w:proofErr w:type="spellStart"/>
      <w:r>
        <w:rPr>
          <w:rStyle w:val="a6"/>
        </w:rPr>
        <w:t>προσβάσιμο</w:t>
      </w:r>
      <w:proofErr w:type="spellEnd"/>
      <w:r>
        <w:rPr>
          <w:rStyle w:val="a6"/>
        </w:rPr>
        <w:t xml:space="preserve"> από τη Διαδικτυακή Πύλη (www.promitheus.gov.gr) του ΟΠΣ ΕΣΗΔΗΣ.</w:t>
      </w:r>
    </w:p>
    <w:p w14:paraId="7058B99C" w14:textId="77777777" w:rsidR="002501F0" w:rsidRDefault="00000000">
      <w:pPr>
        <w:spacing w:after="277"/>
        <w:ind w:left="0" w:firstLine="0"/>
      </w:pPr>
      <w:r>
        <w:rPr>
          <w:rStyle w:val="a6"/>
        </w:rPr>
        <w:t>γ) Περαιτέρω πληροφορίες είναι διαθέσιμες από την προαναφερθείσα Γενική Διεύθυνση στο διαδίκτυο (URL): h</w:t>
      </w:r>
      <w:proofErr w:type="spellStart"/>
      <w:r>
        <w:rPr>
          <w:rStyle w:val="a6"/>
          <w:lang w:val="en-US"/>
        </w:rPr>
        <w:t>tt</w:t>
      </w:r>
      <w:proofErr w:type="spellEnd"/>
      <w:r w:rsidR="002501F0">
        <w:fldChar w:fldCharType="begin"/>
      </w:r>
      <w:r w:rsidR="002501F0">
        <w:instrText>HYPERLINK "http://www.culture.gov.gr/"</w:instrText>
      </w:r>
      <w:r w:rsidR="002501F0">
        <w:fldChar w:fldCharType="separate"/>
      </w:r>
      <w:r w:rsidR="002501F0">
        <w:rPr>
          <w:rStyle w:val="Hyperlink2"/>
        </w:rPr>
        <w:t>p</w:t>
      </w:r>
      <w:r w:rsidR="002501F0">
        <w:rPr>
          <w:rStyle w:val="a6"/>
          <w:lang w:val="en-US"/>
        </w:rPr>
        <w:t>s</w:t>
      </w:r>
      <w:r w:rsidR="002501F0">
        <w:rPr>
          <w:rStyle w:val="Hyperlink2"/>
        </w:rPr>
        <w:t xml:space="preserve">://www.culture.gov.gr </w:t>
      </w:r>
      <w:r w:rsidR="002501F0">
        <w:fldChar w:fldCharType="end"/>
      </w:r>
      <w:r>
        <w:rPr>
          <w:rStyle w:val="Hyperlink2"/>
        </w:rPr>
        <w:t>και τη διεύθυνση h</w:t>
      </w:r>
      <w:proofErr w:type="spellStart"/>
      <w:r>
        <w:rPr>
          <w:rStyle w:val="a6"/>
          <w:lang w:val="en-US"/>
        </w:rPr>
        <w:t>tt</w:t>
      </w:r>
      <w:proofErr w:type="spellEnd"/>
      <w:r>
        <w:rPr>
          <w:rStyle w:val="Hyperlink2"/>
          <w:lang w:val="pt-PT"/>
        </w:rPr>
        <w:t xml:space="preserve">ps://nam.culture.gr. </w:t>
      </w:r>
    </w:p>
    <w:p w14:paraId="16D58E9C" w14:textId="38DEFBC1" w:rsidR="002501F0" w:rsidRDefault="00000000">
      <w:pPr>
        <w:pStyle w:val="2a"/>
        <w:tabs>
          <w:tab w:val="center" w:pos="2474"/>
        </w:tabs>
        <w:ind w:left="0" w:firstLine="0"/>
      </w:pPr>
      <w:bookmarkStart w:id="4" w:name="_Toc240721027"/>
      <w:bookmarkStart w:id="5" w:name="_Toc240826714"/>
      <w:r>
        <w:rPr>
          <w:rStyle w:val="Hyperlink2"/>
        </w:rPr>
        <w:t>1.2</w:t>
      </w:r>
      <w:r w:rsidR="00CD5803">
        <w:rPr>
          <w:rStyle w:val="Hyperlink2"/>
        </w:rPr>
        <w:t>.</w:t>
      </w:r>
      <w:r>
        <w:rPr>
          <w:rStyle w:val="Hyperlink2"/>
        </w:rPr>
        <w:tab/>
        <w:t>Στοιχεία Διαδικασίας-Χρηματοδότηση</w:t>
      </w:r>
      <w:bookmarkEnd w:id="4"/>
      <w:bookmarkEnd w:id="5"/>
      <w:r>
        <w:rPr>
          <w:rStyle w:val="Hyperlink2"/>
        </w:rPr>
        <w:t xml:space="preserve"> </w:t>
      </w:r>
    </w:p>
    <w:p w14:paraId="19CCB0BE" w14:textId="77777777" w:rsidR="002501F0" w:rsidRDefault="002501F0">
      <w:pPr>
        <w:spacing w:after="0" w:line="249" w:lineRule="auto"/>
        <w:ind w:left="0" w:firstLine="0"/>
        <w:jc w:val="left"/>
        <w:rPr>
          <w:rStyle w:val="a6"/>
          <w:b/>
          <w:bCs/>
        </w:rPr>
      </w:pPr>
    </w:p>
    <w:p w14:paraId="5CA53A18" w14:textId="77777777" w:rsidR="002501F0" w:rsidRDefault="00000000">
      <w:pPr>
        <w:spacing w:after="0" w:line="249" w:lineRule="auto"/>
        <w:ind w:left="0" w:firstLine="0"/>
        <w:jc w:val="left"/>
      </w:pPr>
      <w:r>
        <w:rPr>
          <w:rStyle w:val="a6"/>
          <w:b/>
          <w:bCs/>
        </w:rPr>
        <w:t xml:space="preserve">Είδος διαδικασίας </w:t>
      </w:r>
      <w:r>
        <w:rPr>
          <w:rStyle w:val="Hyperlink2"/>
        </w:rPr>
        <w:t xml:space="preserve"> </w:t>
      </w:r>
    </w:p>
    <w:p w14:paraId="49B29916" w14:textId="77777777" w:rsidR="002501F0" w:rsidRDefault="00000000">
      <w:pPr>
        <w:spacing w:after="0"/>
        <w:ind w:left="0" w:firstLine="0"/>
        <w:rPr>
          <w:rStyle w:val="a6"/>
        </w:rPr>
      </w:pPr>
      <w:r>
        <w:rPr>
          <w:rStyle w:val="Hyperlink2"/>
        </w:rPr>
        <w:lastRenderedPageBreak/>
        <w:t xml:space="preserve">Ο διαγωνισμός θα διεξαχθεί με την ανοικτή διαδικασία του </w:t>
      </w:r>
      <w:r>
        <w:rPr>
          <w:rStyle w:val="a6"/>
        </w:rPr>
        <w:t xml:space="preserve">άρθρου 27 του ν. 4412/16.  </w:t>
      </w:r>
    </w:p>
    <w:p w14:paraId="63A7D02F" w14:textId="77777777" w:rsidR="002501F0" w:rsidRDefault="002501F0">
      <w:pPr>
        <w:spacing w:after="0"/>
        <w:ind w:left="0" w:firstLine="0"/>
        <w:rPr>
          <w:rStyle w:val="a6"/>
        </w:rPr>
      </w:pPr>
    </w:p>
    <w:p w14:paraId="37EA8A32" w14:textId="77777777" w:rsidR="002501F0" w:rsidRPr="00321A4A" w:rsidRDefault="00000000" w:rsidP="00321A4A">
      <w:pPr>
        <w:spacing w:after="0" w:line="249" w:lineRule="auto"/>
        <w:ind w:left="0" w:firstLine="0"/>
        <w:jc w:val="left"/>
        <w:rPr>
          <w:rStyle w:val="a6"/>
          <w:b/>
          <w:bCs/>
        </w:rPr>
      </w:pPr>
      <w:bookmarkStart w:id="6" w:name="_Toc240721028"/>
      <w:r>
        <w:rPr>
          <w:rStyle w:val="a6"/>
          <w:b/>
          <w:bCs/>
        </w:rPr>
        <w:t>Χρηματοδότηση της σύμβασης</w:t>
      </w:r>
      <w:bookmarkEnd w:id="6"/>
      <w:r w:rsidRPr="00321A4A">
        <w:rPr>
          <w:rStyle w:val="a6"/>
          <w:b/>
          <w:bCs/>
        </w:rPr>
        <w:t xml:space="preserve"> </w:t>
      </w:r>
    </w:p>
    <w:p w14:paraId="3BC461F4" w14:textId="77777777" w:rsidR="002501F0" w:rsidRDefault="00000000">
      <w:pPr>
        <w:spacing w:after="0"/>
      </w:pPr>
      <w:r>
        <w:rPr>
          <w:rStyle w:val="Hyperlink2"/>
        </w:rPr>
        <w:t>Η παρούσα σύμβαση χρηματοδοτείται από Πιστώσεις του Προγράμματος Δημοσίων Επενδύσεων (Συλλογική Απόφαση ΕΠ0677 ΤΡΟΠ</w:t>
      </w:r>
      <w:r>
        <w:rPr>
          <w:rStyle w:val="Hyperlink2"/>
          <w:lang w:val="ru-RU"/>
        </w:rPr>
        <w:t xml:space="preserve">.0, </w:t>
      </w:r>
      <w:proofErr w:type="spellStart"/>
      <w:r>
        <w:rPr>
          <w:rStyle w:val="Hyperlink2"/>
        </w:rPr>
        <w:t>Ενάριθμος</w:t>
      </w:r>
      <w:proofErr w:type="spellEnd"/>
      <w:r>
        <w:rPr>
          <w:rStyle w:val="Hyperlink2"/>
        </w:rPr>
        <w:t xml:space="preserve"> Έργου  2025ΕΠ06770005). Η Συλλογική Απόφαση που έχει εκδοθεί για την παρούσα διαδικασία και αποτελεί Ανάληψη Υποχρέωσης, έχει λάβει </w:t>
      </w:r>
      <w:proofErr w:type="spellStart"/>
      <w:r>
        <w:rPr>
          <w:rStyle w:val="Hyperlink2"/>
        </w:rPr>
        <w:t>αρ</w:t>
      </w:r>
      <w:proofErr w:type="spellEnd"/>
      <w:r>
        <w:rPr>
          <w:rStyle w:val="Hyperlink2"/>
        </w:rPr>
        <w:t xml:space="preserve">. </w:t>
      </w:r>
      <w:proofErr w:type="spellStart"/>
      <w:r>
        <w:rPr>
          <w:rStyle w:val="Hyperlink2"/>
        </w:rPr>
        <w:t>πρωτ</w:t>
      </w:r>
      <w:proofErr w:type="spellEnd"/>
      <w:r>
        <w:rPr>
          <w:rStyle w:val="Hyperlink2"/>
        </w:rPr>
        <w:t>.  302/05-02-2025 (ΑΔΑΜ: 25REQ017211809, ΑΔΑ</w:t>
      </w:r>
      <w:r>
        <w:rPr>
          <w:rStyle w:val="Hyperlink2"/>
          <w:lang w:val="ru-RU"/>
        </w:rPr>
        <w:t>: 9588</w:t>
      </w:r>
      <w:r>
        <w:rPr>
          <w:rStyle w:val="Hyperlink2"/>
        </w:rPr>
        <w:t>Η-3Σ4).</w:t>
      </w:r>
    </w:p>
    <w:p w14:paraId="77EE938C" w14:textId="77777777" w:rsidR="002501F0" w:rsidRDefault="00000000">
      <w:pPr>
        <w:spacing w:after="0"/>
      </w:pPr>
      <w:r>
        <w:rPr>
          <w:rStyle w:val="Hyperlink2"/>
        </w:rPr>
        <w:t xml:space="preserve"> </w:t>
      </w:r>
    </w:p>
    <w:p w14:paraId="169F4DC2" w14:textId="11B14B76" w:rsidR="002501F0" w:rsidRDefault="00000000">
      <w:pPr>
        <w:spacing w:after="0"/>
      </w:pPr>
      <w:r>
        <w:rPr>
          <w:rStyle w:val="Hyperlink2"/>
        </w:rPr>
        <w:t xml:space="preserve">Η σύμβαση περιλαμβάνεται στο </w:t>
      </w:r>
      <w:proofErr w:type="spellStart"/>
      <w:r>
        <w:rPr>
          <w:rStyle w:val="Hyperlink2"/>
        </w:rPr>
        <w:t>υποέργο</w:t>
      </w:r>
      <w:proofErr w:type="spellEnd"/>
      <w:r>
        <w:rPr>
          <w:rStyle w:val="Hyperlink2"/>
        </w:rPr>
        <w:t xml:space="preserve"> </w:t>
      </w:r>
      <w:proofErr w:type="spellStart"/>
      <w:r>
        <w:rPr>
          <w:rStyle w:val="Hyperlink2"/>
        </w:rPr>
        <w:t>Νο</w:t>
      </w:r>
      <w:proofErr w:type="spellEnd"/>
      <w:r>
        <w:rPr>
          <w:rStyle w:val="Hyperlink2"/>
        </w:rPr>
        <w:t xml:space="preserve"> 2 της Πράξης: «Ολοκληρωμένη ψηφιακή διαχείριση και ανάδειξη πολιτιστικού αποθέματος Περιφέρειας Νοτίου Αιγαίου / Π.Ε. Δωδεκανήσου», η οποία έχει ενταχθεί στο Επιχειρησιακό Πρόγραμμα «ΝΟΤΙΟ ΑΙΓΑΙΟ» με βάση την Απόφαση Ένταξης με </w:t>
      </w:r>
      <w:proofErr w:type="spellStart"/>
      <w:r>
        <w:rPr>
          <w:rStyle w:val="Hyperlink2"/>
        </w:rPr>
        <w:t>αρ</w:t>
      </w:r>
      <w:proofErr w:type="spellEnd"/>
      <w:r>
        <w:rPr>
          <w:rStyle w:val="Hyperlink2"/>
        </w:rPr>
        <w:t xml:space="preserve">. </w:t>
      </w:r>
      <w:proofErr w:type="spellStart"/>
      <w:r>
        <w:rPr>
          <w:rStyle w:val="Hyperlink2"/>
        </w:rPr>
        <w:t>πρωτ</w:t>
      </w:r>
      <w:proofErr w:type="spellEnd"/>
      <w:r>
        <w:rPr>
          <w:rStyle w:val="Hyperlink2"/>
        </w:rPr>
        <w:t xml:space="preserve">. 24/07-01-2025 (ΑΔΑ: 6Γ057ΛΞ-ΖΛΧ) της Περιφέρειας Νοτίου Αιγαίου και έχει λάβει κωδικό </w:t>
      </w:r>
      <w:r>
        <w:rPr>
          <w:rStyle w:val="a6"/>
          <w:lang w:val="en-US"/>
        </w:rPr>
        <w:t>MIS</w:t>
      </w:r>
      <w:r>
        <w:rPr>
          <w:rStyle w:val="Hyperlink2"/>
        </w:rPr>
        <w:t xml:space="preserve"> 6006952</w:t>
      </w:r>
      <w:r w:rsidR="00537DEC">
        <w:rPr>
          <w:rStyle w:val="Hyperlink2"/>
        </w:rPr>
        <w:t xml:space="preserve"> </w:t>
      </w:r>
      <w:r w:rsidR="00F37777" w:rsidRPr="00F37777">
        <w:rPr>
          <w:rStyle w:val="Hyperlink2"/>
        </w:rPr>
        <w:t xml:space="preserve">(ισχύουσα τροποποίηση: </w:t>
      </w:r>
      <w:proofErr w:type="spellStart"/>
      <w:r w:rsidR="00F37777" w:rsidRPr="00F37777">
        <w:rPr>
          <w:rStyle w:val="Hyperlink2"/>
        </w:rPr>
        <w:t>αρ</w:t>
      </w:r>
      <w:proofErr w:type="spellEnd"/>
      <w:r w:rsidR="00F37777" w:rsidRPr="00F37777">
        <w:rPr>
          <w:rStyle w:val="Hyperlink2"/>
        </w:rPr>
        <w:t xml:space="preserve">. </w:t>
      </w:r>
      <w:proofErr w:type="spellStart"/>
      <w:r w:rsidR="00F37777" w:rsidRPr="00F37777">
        <w:rPr>
          <w:rStyle w:val="Hyperlink2"/>
        </w:rPr>
        <w:t>πρωτ</w:t>
      </w:r>
      <w:proofErr w:type="spellEnd"/>
      <w:r w:rsidR="00F37777" w:rsidRPr="00F37777">
        <w:rPr>
          <w:rStyle w:val="Hyperlink2"/>
        </w:rPr>
        <w:t>. .2248/08-09-2026, ΑΔΑ: 6Μ2Ψ7ΛΞ-ΥΥΨ)</w:t>
      </w:r>
      <w:r>
        <w:rPr>
          <w:rStyle w:val="Hyperlink2"/>
        </w:rPr>
        <w:t xml:space="preserve">. Η παρούσα σύμβαση χρηματοδοτείται από την Ευρωπαϊκή Ένωση (Ευρωπαϊκό Ταμείο Περιφερειακής Ανάπτυξης). </w:t>
      </w:r>
    </w:p>
    <w:p w14:paraId="7876D487" w14:textId="77777777" w:rsidR="002501F0" w:rsidRDefault="002501F0">
      <w:pPr>
        <w:spacing w:after="0" w:line="232" w:lineRule="auto"/>
        <w:ind w:left="0" w:firstLine="0"/>
      </w:pPr>
    </w:p>
    <w:p w14:paraId="01C44312" w14:textId="77777777" w:rsidR="002501F0" w:rsidRDefault="00000000">
      <w:pPr>
        <w:pStyle w:val="2a"/>
        <w:tabs>
          <w:tab w:val="center" w:pos="4397"/>
        </w:tabs>
        <w:spacing w:line="240" w:lineRule="auto"/>
        <w:ind w:left="0" w:firstLine="0"/>
      </w:pPr>
      <w:bookmarkStart w:id="7" w:name="_Toc240721029"/>
      <w:bookmarkStart w:id="8" w:name="_Toc240826715"/>
      <w:r>
        <w:rPr>
          <w:rStyle w:val="Hyperlink2"/>
        </w:rPr>
        <w:t xml:space="preserve">1.3 </w:t>
      </w:r>
      <w:r>
        <w:rPr>
          <w:rStyle w:val="Hyperlink2"/>
        </w:rPr>
        <w:tab/>
        <w:t>Συνοπτική Περιγραφή φυσικού και οικονομικού αντικειμένου της σύμβασης</w:t>
      </w:r>
      <w:bookmarkEnd w:id="7"/>
      <w:bookmarkEnd w:id="8"/>
    </w:p>
    <w:p w14:paraId="079ED3DA" w14:textId="4090215D" w:rsidR="0064474D" w:rsidRDefault="0064474D" w:rsidP="0064474D">
      <w:pPr>
        <w:spacing w:after="0"/>
        <w:ind w:left="-5"/>
      </w:pPr>
      <w:r>
        <w:t xml:space="preserve">Τα δύο τμήματα που αποτελούν το αντικείμενο του παρόντος διαγωνισμού είναι τα ακόλουθα: </w:t>
      </w:r>
    </w:p>
    <w:p w14:paraId="6091EED8" w14:textId="031D0053" w:rsidR="0064474D" w:rsidRPr="00E8221A" w:rsidRDefault="0064474D" w:rsidP="0064474D">
      <w:pPr>
        <w:spacing w:after="0"/>
        <w:ind w:left="1440" w:hanging="1440"/>
      </w:pPr>
      <w:r w:rsidRPr="00EF5EB6">
        <w:rPr>
          <w:u w:val="single"/>
        </w:rPr>
        <w:t xml:space="preserve">ΤΜΗΜΑ </w:t>
      </w:r>
      <w:r>
        <w:rPr>
          <w:u w:val="single"/>
        </w:rPr>
        <w:t>1</w:t>
      </w:r>
      <w:r w:rsidRPr="000B423A">
        <w:t>:</w:t>
      </w:r>
      <w:r>
        <w:tab/>
      </w:r>
      <w:r w:rsidRPr="000B423A">
        <w:t>«</w:t>
      </w:r>
      <w:r w:rsidRPr="00162765">
        <w:t>Αναβάθμιση του Ολοκληρωμένου Πληροφοριακού Συστήματος  των Ψηφιακών Συλλογών Κινητών Μνημείων της Διεύθυνσης Διαχείρισης Εθνικού Αρχείου Μνημείων του Υπουργείου Πολιτισμού</w:t>
      </w:r>
      <w:r w:rsidRPr="000B423A">
        <w:t>», εκτιμώμενης αξίας</w:t>
      </w:r>
      <w:r w:rsidRPr="00115BC6">
        <w:t xml:space="preserve"> 161.290,32€</w:t>
      </w:r>
      <w:r>
        <w:t>,</w:t>
      </w:r>
      <w:r w:rsidRPr="000B423A">
        <w:t xml:space="preserve"> πλέον ΦΠΑ </w:t>
      </w:r>
      <w:r w:rsidRPr="00115BC6">
        <w:t>38.709</w:t>
      </w:r>
      <w:r w:rsidR="00B43FE9">
        <w:t>,</w:t>
      </w:r>
      <w:r w:rsidRPr="00115BC6">
        <w:t>68€</w:t>
      </w:r>
      <w:r w:rsidRPr="000B423A">
        <w:t>.</w:t>
      </w:r>
    </w:p>
    <w:p w14:paraId="54DE2400" w14:textId="77777777" w:rsidR="00C42579" w:rsidRPr="002F2865" w:rsidRDefault="0064474D" w:rsidP="00C42579">
      <w:pPr>
        <w:spacing w:after="0"/>
        <w:ind w:left="-5"/>
      </w:pPr>
      <w:r>
        <w:t xml:space="preserve">Το Τμήμα 1 αφορά στην </w:t>
      </w:r>
      <w:r w:rsidRPr="002F2865">
        <w:t>πλήρη αρχιτεκτονική και τεχνολογική</w:t>
      </w:r>
      <w:r w:rsidRPr="0064474D">
        <w:t xml:space="preserve"> </w:t>
      </w:r>
      <w:r>
        <w:rPr>
          <w:rStyle w:val="Hyperlink2"/>
        </w:rPr>
        <w:t>αναβάθμιση του Ολοκληρωμένου Πληροφοριακού Συστήματος των Ψηφιακών Συλλογών Κινητών Μνημείων της ΔΔΕΑΜ</w:t>
      </w:r>
      <w:r w:rsidR="00920859">
        <w:rPr>
          <w:rStyle w:val="Hyperlink2"/>
        </w:rPr>
        <w:t xml:space="preserve"> (ΟΠΣ ΚΜ)</w:t>
      </w:r>
      <w:r>
        <w:rPr>
          <w:rStyle w:val="Hyperlink2"/>
        </w:rPr>
        <w:t xml:space="preserve">, </w:t>
      </w:r>
      <w:r w:rsidR="00C42579" w:rsidRPr="00922776">
        <w:t xml:space="preserve">μέσω της μετάπτωσής του σε μια </w:t>
      </w:r>
      <w:r w:rsidR="00C42579" w:rsidRPr="002F2865">
        <w:t xml:space="preserve">σύγχρονη, </w:t>
      </w:r>
      <w:proofErr w:type="spellStart"/>
      <w:r w:rsidR="00C42579" w:rsidRPr="00922776">
        <w:t>αποσυζευγμένη</w:t>
      </w:r>
      <w:proofErr w:type="spellEnd"/>
      <w:r w:rsidR="00C42579" w:rsidRPr="00922776">
        <w:t xml:space="preserve"> αρχιτεκτονική (</w:t>
      </w:r>
      <w:proofErr w:type="spellStart"/>
      <w:r w:rsidR="00C42579" w:rsidRPr="00922776">
        <w:t>backend</w:t>
      </w:r>
      <w:proofErr w:type="spellEnd"/>
      <w:r w:rsidR="00C42579" w:rsidRPr="002F2865">
        <w:t>/</w:t>
      </w:r>
      <w:proofErr w:type="spellStart"/>
      <w:r w:rsidR="00C42579" w:rsidRPr="00922776">
        <w:t>frontend</w:t>
      </w:r>
      <w:proofErr w:type="spellEnd"/>
      <w:r w:rsidR="00C42579" w:rsidRPr="002F2865">
        <w:t>).</w:t>
      </w:r>
    </w:p>
    <w:p w14:paraId="6917EB37" w14:textId="42119B0F" w:rsidR="00C42579" w:rsidRDefault="00C42579" w:rsidP="00C42579">
      <w:pPr>
        <w:spacing w:after="0"/>
        <w:ind w:left="-5"/>
      </w:pPr>
      <w:r w:rsidRPr="00922776">
        <w:t>Η αναβάθμιση θα καλύπτει αμφότερες τις εφαρμογές του συστήματος, ήτοι την Εφαρμογή Διαχείρισης Μνημείων (nationalarchiveops.culture.gr)</w:t>
      </w:r>
      <w:r w:rsidR="00A57F34">
        <w:t xml:space="preserve"> </w:t>
      </w:r>
      <w:r w:rsidRPr="00922776">
        <w:t xml:space="preserve">και την Εφαρμογή Δημοσιοποίησης των Μνημείων (nationalarchive.culture.gr), καθώς και το σύνολο των διασυνδέσεών τους με τρίτα συστήματα. </w:t>
      </w:r>
    </w:p>
    <w:p w14:paraId="55A7874D" w14:textId="77777777" w:rsidR="00C42579" w:rsidRPr="00922776" w:rsidRDefault="00C42579" w:rsidP="00C42579">
      <w:pPr>
        <w:spacing w:after="0"/>
        <w:ind w:left="-5"/>
      </w:pPr>
      <w:r w:rsidRPr="002F2865">
        <w:t>Για την επίτευξη του σκοπού αυτού, ο</w:t>
      </w:r>
      <w:r w:rsidRPr="00922776">
        <w:t xml:space="preserve"> Ανάδοχος</w:t>
      </w:r>
      <w:r w:rsidRPr="002F2865">
        <w:t xml:space="preserve"> θα κληθεί</w:t>
      </w:r>
      <w:r w:rsidRPr="00922776">
        <w:t xml:space="preserve"> κατ' ελάχιστον να υλοποιήσει </w:t>
      </w:r>
      <w:r w:rsidRPr="002F2865">
        <w:t>τις κάτωθι εργασίες</w:t>
      </w:r>
      <w:r w:rsidRPr="00922776">
        <w:t xml:space="preserve"> και </w:t>
      </w:r>
      <w:r w:rsidRPr="002F2865">
        <w:t>υπηρεσίες:</w:t>
      </w:r>
    </w:p>
    <w:p w14:paraId="16FE8B83" w14:textId="0D645427" w:rsidR="00C42579" w:rsidRDefault="00C42579" w:rsidP="00C42579">
      <w:pPr>
        <w:spacing w:after="0"/>
        <w:ind w:left="-5"/>
      </w:pPr>
      <w:r>
        <w:t xml:space="preserve">▪ </w:t>
      </w:r>
      <w:r w:rsidR="007D73E3">
        <w:tab/>
      </w:r>
      <w:r>
        <w:t>Εκπόνηση Μελέτης Εφαρμογής με πλήρη αντιστοίχιση (</w:t>
      </w:r>
      <w:proofErr w:type="spellStart"/>
      <w:r>
        <w:t>mapping</w:t>
      </w:r>
      <w:proofErr w:type="spellEnd"/>
      <w:r>
        <w:t>) των υφιστάμενων στοιχείων λογισμικού προς τα νέα δομικά στοιχεία (</w:t>
      </w:r>
      <w:proofErr w:type="spellStart"/>
      <w:r>
        <w:t>entities</w:t>
      </w:r>
      <w:proofErr w:type="spellEnd"/>
      <w:r>
        <w:t xml:space="preserve"> → </w:t>
      </w:r>
      <w:proofErr w:type="spellStart"/>
      <w:r>
        <w:t>DTOs</w:t>
      </w:r>
      <w:proofErr w:type="spellEnd"/>
      <w:r>
        <w:t xml:space="preserve"> → </w:t>
      </w:r>
      <w:proofErr w:type="spellStart"/>
      <w:r>
        <w:t>endpoints</w:t>
      </w:r>
      <w:proofErr w:type="spellEnd"/>
      <w:r>
        <w:t xml:space="preserve">, XHTML σελίδες → </w:t>
      </w:r>
      <w:proofErr w:type="spellStart"/>
      <w:r>
        <w:t>components</w:t>
      </w:r>
      <w:proofErr w:type="spellEnd"/>
      <w:r>
        <w:t xml:space="preserve"> και διαδρομές (</w:t>
      </w:r>
      <w:proofErr w:type="spellStart"/>
      <w:r>
        <w:t>routes</w:t>
      </w:r>
      <w:proofErr w:type="spellEnd"/>
      <w:r>
        <w:t xml:space="preserve">) της νέας εφαρμογής). </w:t>
      </w:r>
    </w:p>
    <w:p w14:paraId="3E3AE1B4" w14:textId="5CFD10D7" w:rsidR="00C42579" w:rsidRDefault="00C42579" w:rsidP="00C42579">
      <w:pPr>
        <w:spacing w:after="0"/>
        <w:ind w:left="-5"/>
      </w:pPr>
      <w:r>
        <w:t xml:space="preserve">▪ </w:t>
      </w:r>
      <w:r w:rsidR="007D73E3">
        <w:tab/>
      </w:r>
      <w:r>
        <w:t xml:space="preserve">Ανάπτυξη του συνόλου του </w:t>
      </w:r>
      <w:proofErr w:type="spellStart"/>
      <w:r>
        <w:t>backend</w:t>
      </w:r>
      <w:proofErr w:type="spellEnd"/>
      <w:r>
        <w:t xml:space="preserve"> </w:t>
      </w:r>
      <w:proofErr w:type="spellStart"/>
      <w:r>
        <w:t>RESTful</w:t>
      </w:r>
      <w:proofErr w:type="spellEnd"/>
      <w:r>
        <w:t xml:space="preserve"> API, με πλήρη κάλυψη της υφιστάμενης επιχειρησιακής λογικής. </w:t>
      </w:r>
    </w:p>
    <w:p w14:paraId="73F18A4F" w14:textId="737BFC8B" w:rsidR="00C42579" w:rsidRDefault="00C42579" w:rsidP="00C42579">
      <w:pPr>
        <w:spacing w:after="0"/>
        <w:ind w:left="-5"/>
      </w:pPr>
      <w:r>
        <w:t xml:space="preserve">▪ </w:t>
      </w:r>
      <w:r w:rsidR="007D73E3">
        <w:tab/>
      </w:r>
      <w:r>
        <w:t xml:space="preserve">Ανάπτυξη του συνόλου του </w:t>
      </w:r>
      <w:proofErr w:type="spellStart"/>
      <w:r>
        <w:t>frontend</w:t>
      </w:r>
      <w:proofErr w:type="spellEnd"/>
      <w:r>
        <w:t xml:space="preserve">, με λειτουργική ισοδυναμία με τις 207 υφιστάμενες οθόνες του συστήματος. </w:t>
      </w:r>
    </w:p>
    <w:p w14:paraId="1453E353" w14:textId="769444AC" w:rsidR="00C42579" w:rsidRDefault="00C42579" w:rsidP="00C42579">
      <w:pPr>
        <w:spacing w:after="0"/>
        <w:ind w:left="-5"/>
      </w:pPr>
      <w:r>
        <w:t xml:space="preserve">▪ </w:t>
      </w:r>
      <w:r w:rsidR="007D73E3">
        <w:tab/>
      </w:r>
      <w:r>
        <w:t xml:space="preserve">Ανάπτυξη νέου </w:t>
      </w:r>
      <w:proofErr w:type="spellStart"/>
      <w:r>
        <w:t>stateless</w:t>
      </w:r>
      <w:proofErr w:type="spellEnd"/>
      <w:r>
        <w:t xml:space="preserve"> μηχανισμού ασφάλειας. </w:t>
      </w:r>
    </w:p>
    <w:p w14:paraId="7144ACE8" w14:textId="311B7525" w:rsidR="00C42579" w:rsidRDefault="00C42579" w:rsidP="00C42579">
      <w:pPr>
        <w:spacing w:after="0"/>
        <w:ind w:left="-5"/>
      </w:pPr>
      <w:r>
        <w:t>▪</w:t>
      </w:r>
      <w:r w:rsidRPr="00922776">
        <w:t xml:space="preserve"> </w:t>
      </w:r>
      <w:r w:rsidR="007D73E3">
        <w:tab/>
      </w:r>
      <w:r w:rsidRPr="00922776">
        <w:t xml:space="preserve">Αναβάθμιση </w:t>
      </w:r>
      <w:r>
        <w:t xml:space="preserve">και επανασχεδιασμό της υποδομής αναζήτησης και </w:t>
      </w:r>
      <w:proofErr w:type="spellStart"/>
      <w:r>
        <w:t>επανα</w:t>
      </w:r>
      <w:proofErr w:type="spellEnd"/>
      <w:r>
        <w:t xml:space="preserve">-ευρετηρίαση του συνόλου των δεδομένων. </w:t>
      </w:r>
    </w:p>
    <w:p w14:paraId="72AA449A" w14:textId="0569CD42" w:rsidR="00C42579" w:rsidRDefault="00C42579" w:rsidP="00C42579">
      <w:pPr>
        <w:spacing w:after="0"/>
        <w:ind w:left="-5"/>
      </w:pPr>
      <w:r>
        <w:t xml:space="preserve">▪ </w:t>
      </w:r>
      <w:r w:rsidR="007D73E3">
        <w:tab/>
      </w:r>
      <w:r>
        <w:t xml:space="preserve">Μετάπτωση/προσαρμογή του επιπέδου δεδομένων, με διατήρηση της ακεραιότητας των υφιστάμενων δεδομένων και μηδενική απώλεια εγγραφών. </w:t>
      </w:r>
    </w:p>
    <w:p w14:paraId="0916BFC2" w14:textId="52AB7142" w:rsidR="00C42579" w:rsidRDefault="00C42579" w:rsidP="00C42579">
      <w:pPr>
        <w:spacing w:after="0"/>
        <w:ind w:left="-5"/>
      </w:pPr>
      <w:r>
        <w:t xml:space="preserve">▪ </w:t>
      </w:r>
      <w:r w:rsidR="007D73E3">
        <w:tab/>
      </w:r>
      <w:r>
        <w:t>Ανάπτυξη νέου υποσυστήματος αναφορών και στατιστικής ανάλυσης με λογισμικό ανοικτού κώδικα, σύμφωνα με την παρ. 4.17</w:t>
      </w:r>
      <w:r w:rsidR="00145093">
        <w:t xml:space="preserve"> του Παραρτή</w:t>
      </w:r>
      <w:r w:rsidR="00C01E34">
        <w:t xml:space="preserve">ματος </w:t>
      </w:r>
      <w:r w:rsidR="007F3D2C">
        <w:t>Ι της παρούσας</w:t>
      </w:r>
      <w:r>
        <w:t xml:space="preserve">. </w:t>
      </w:r>
    </w:p>
    <w:p w14:paraId="48C73A09" w14:textId="1624D8D4" w:rsidR="00C42579" w:rsidRDefault="00C42579" w:rsidP="00C42579">
      <w:pPr>
        <w:spacing w:after="0"/>
        <w:ind w:left="-5"/>
      </w:pPr>
      <w:r>
        <w:t xml:space="preserve">▪ </w:t>
      </w:r>
      <w:r w:rsidR="007F3D2C">
        <w:tab/>
      </w:r>
      <w:r>
        <w:t xml:space="preserve">Υλοποίηση </w:t>
      </w:r>
      <w:proofErr w:type="spellStart"/>
      <w:r>
        <w:t>container-based</w:t>
      </w:r>
      <w:proofErr w:type="spellEnd"/>
      <w:r>
        <w:t xml:space="preserve"> φιλοξενίας και αυτοματοποιημένων διαδικασιών συνεχούς ολοκλήρωσης και εγκατάστασης (CI/CD) στο G-</w:t>
      </w:r>
      <w:proofErr w:type="spellStart"/>
      <w:r>
        <w:t>Cloud</w:t>
      </w:r>
      <w:proofErr w:type="spellEnd"/>
      <w:r>
        <w:t xml:space="preserve">. </w:t>
      </w:r>
    </w:p>
    <w:p w14:paraId="1E0A4CD4" w14:textId="56D27186" w:rsidR="00C42579" w:rsidRDefault="00C42579" w:rsidP="00C42579">
      <w:pPr>
        <w:spacing w:after="0"/>
        <w:ind w:left="-5"/>
      </w:pPr>
      <w:r>
        <w:t>▪</w:t>
      </w:r>
      <w:r w:rsidR="007F3D2C">
        <w:tab/>
      </w:r>
      <w:r w:rsidRPr="00922776">
        <w:t xml:space="preserve">Αναβάθμιση </w:t>
      </w:r>
      <w:r>
        <w:t xml:space="preserve">διαδικασιών και επιπέδου ασφάλειας. </w:t>
      </w:r>
    </w:p>
    <w:p w14:paraId="0C322787" w14:textId="625A0F99" w:rsidR="00C42579" w:rsidRDefault="00C42579" w:rsidP="00C42579">
      <w:pPr>
        <w:spacing w:after="0"/>
        <w:ind w:left="-5"/>
      </w:pPr>
      <w:r>
        <w:t xml:space="preserve">▪ </w:t>
      </w:r>
      <w:r w:rsidR="007F3D2C">
        <w:tab/>
      </w:r>
      <w:r>
        <w:t xml:space="preserve">Υλοποίηση νέων και ολοκληρωμένων υπηρεσιών </w:t>
      </w:r>
      <w:proofErr w:type="spellStart"/>
      <w:r>
        <w:t>διαλειτουργικότητας</w:t>
      </w:r>
      <w:proofErr w:type="spellEnd"/>
      <w:r>
        <w:t xml:space="preserve"> μέσω τυποποιημένου API. </w:t>
      </w:r>
    </w:p>
    <w:p w14:paraId="7B231698" w14:textId="34154C54" w:rsidR="00C42579" w:rsidRDefault="00C42579" w:rsidP="00C42579">
      <w:pPr>
        <w:spacing w:after="0"/>
        <w:ind w:left="-5"/>
      </w:pPr>
      <w:r>
        <w:t>▪</w:t>
      </w:r>
      <w:r w:rsidRPr="00922776">
        <w:t xml:space="preserve"> </w:t>
      </w:r>
      <w:r w:rsidR="007F3D2C">
        <w:tab/>
      </w:r>
      <w:r w:rsidRPr="00922776">
        <w:t xml:space="preserve">Υπηρεσίες </w:t>
      </w:r>
      <w:r>
        <w:t xml:space="preserve">μετάπτωσης δεδομένων, ελέγχων και δοκιμών αποδοχής (UAT). </w:t>
      </w:r>
    </w:p>
    <w:p w14:paraId="0C26BA09" w14:textId="301E1400" w:rsidR="00C42579" w:rsidRDefault="00C42579" w:rsidP="00C42579">
      <w:pPr>
        <w:spacing w:after="0"/>
        <w:ind w:left="-5"/>
      </w:pPr>
      <w:r>
        <w:lastRenderedPageBreak/>
        <w:t>▪</w:t>
      </w:r>
      <w:r w:rsidRPr="00922776">
        <w:t xml:space="preserve"> </w:t>
      </w:r>
      <w:r w:rsidR="007F3D2C">
        <w:tab/>
      </w:r>
      <w:r w:rsidRPr="00922776">
        <w:t>Υπηρεσίες Εκπαίδευσης</w:t>
      </w:r>
      <w:r>
        <w:t xml:space="preserve"> διαχειριστών και τελικών χρηστών. </w:t>
      </w:r>
    </w:p>
    <w:p w14:paraId="44BBA5A4" w14:textId="0CF2038B" w:rsidR="00C42579" w:rsidRDefault="00C42579" w:rsidP="00C42579">
      <w:pPr>
        <w:spacing w:after="0"/>
        <w:ind w:left="-5"/>
      </w:pPr>
      <w:r>
        <w:t xml:space="preserve">▪ </w:t>
      </w:r>
      <w:r w:rsidR="007F3D2C">
        <w:tab/>
      </w:r>
      <w:r>
        <w:t>Υπηρεσίες Πιλοτικής Λειτουργίας και παράλληλης λειτουργίας με το υφιστάμενο σύστημα.</w:t>
      </w:r>
    </w:p>
    <w:p w14:paraId="6DCE4B28" w14:textId="77777777" w:rsidR="00C42579" w:rsidRDefault="00C42579" w:rsidP="00C42579">
      <w:pPr>
        <w:spacing w:after="0"/>
        <w:ind w:left="-5"/>
      </w:pPr>
    </w:p>
    <w:p w14:paraId="3CB66010" w14:textId="417F282C" w:rsidR="00C42579" w:rsidRPr="00E8221A" w:rsidRDefault="00C42579" w:rsidP="00FF5466">
      <w:pPr>
        <w:spacing w:after="0"/>
        <w:ind w:left="1440" w:hanging="1440"/>
      </w:pPr>
      <w:r w:rsidRPr="00EF5EB6">
        <w:rPr>
          <w:u w:val="single"/>
        </w:rPr>
        <w:t xml:space="preserve">ΤΜΗΜΑ </w:t>
      </w:r>
      <w:r w:rsidR="00FF5466">
        <w:rPr>
          <w:u w:val="single"/>
        </w:rPr>
        <w:t>2</w:t>
      </w:r>
      <w:r w:rsidRPr="000B423A">
        <w:t>:</w:t>
      </w:r>
      <w:r>
        <w:tab/>
      </w:r>
      <w:r w:rsidRPr="000B423A">
        <w:t>«</w:t>
      </w:r>
      <w:r w:rsidRPr="001F2A41">
        <w:t xml:space="preserve">Δημιουργία ψηφιακών </w:t>
      </w:r>
      <w:proofErr w:type="spellStart"/>
      <w:r w:rsidRPr="001F2A41">
        <w:t>διαδραστικών</w:t>
      </w:r>
      <w:proofErr w:type="spellEnd"/>
      <w:r w:rsidRPr="001F2A41">
        <w:t xml:space="preserve"> εφαρμογών περιήγησης και τρισδιάστατων απεικονίσεων κινητών μνημείων</w:t>
      </w:r>
      <w:r w:rsidRPr="000B423A">
        <w:t>»,</w:t>
      </w:r>
      <w:r w:rsidR="00FF5466">
        <w:t xml:space="preserve"> </w:t>
      </w:r>
      <w:r w:rsidRPr="00922776">
        <w:t>εκτιμώμενης αξίας 58.709,68€, πλέον ΦΠΑ 14.090,32€.</w:t>
      </w:r>
    </w:p>
    <w:p w14:paraId="3B900773" w14:textId="01C01BDB" w:rsidR="00C42579" w:rsidRPr="000C3B59" w:rsidRDefault="00C42579" w:rsidP="00C42579">
      <w:pPr>
        <w:spacing w:after="0"/>
        <w:ind w:left="-5"/>
      </w:pPr>
      <w:r>
        <w:t xml:space="preserve">Το Τμήμα </w:t>
      </w:r>
      <w:r w:rsidR="00FF5466">
        <w:t>2</w:t>
      </w:r>
      <w:r>
        <w:t xml:space="preserve"> περιλαμβάνει τον</w:t>
      </w:r>
      <w:r w:rsidRPr="000C3B59">
        <w:t xml:space="preserve"> σχεδιασμό και </w:t>
      </w:r>
      <w:r>
        <w:t>την</w:t>
      </w:r>
      <w:r w:rsidRPr="00922776">
        <w:t xml:space="preserve"> υλοποίηση τριών διακριτών ψηφιακών </w:t>
      </w:r>
      <w:proofErr w:type="spellStart"/>
      <w:r w:rsidRPr="00922776">
        <w:t>διαδραστικών</w:t>
      </w:r>
      <w:proofErr w:type="spellEnd"/>
      <w:r w:rsidRPr="00922776">
        <w:t xml:space="preserve"> εφαρμογών</w:t>
      </w:r>
      <w:r w:rsidR="001B774D">
        <w:t xml:space="preserve">. Οι εφαρμογές αυτές </w:t>
      </w:r>
      <w:r w:rsidRPr="00922776">
        <w:t xml:space="preserve">θα αντλούν τον πυρήνα του περιεχομένου τους από το πολιτιστικό απόθεμα της ΕΦΑ Δωδεκανήσου </w:t>
      </w:r>
      <w:r>
        <w:t>που</w:t>
      </w:r>
      <w:r w:rsidRPr="00922776">
        <w:t xml:space="preserve"> έχει τεκμηριωθεί και εισαχθεί στο ΟΠΣ των Ψηφιακών Συλλογών των Κινητών Μνημείων του Εθνικού Αρχείου Μνημείων </w:t>
      </w:r>
      <w:r>
        <w:t>το οποίο</w:t>
      </w:r>
      <w:r w:rsidRPr="00922776">
        <w:t xml:space="preserve"> διαχειρίζεται η ΔΔΕΑΜ, επιπλέον δε, προβάλλεται στην αντίστοιχη Πύλη. Σε αυτά τα τεκμήρια </w:t>
      </w:r>
      <w:r w:rsidRPr="000C3B59">
        <w:t>συμπεριλαμβάνονται</w:t>
      </w:r>
      <w:r w:rsidRPr="00922776">
        <w:t xml:space="preserve"> και οι τρισδιάστατες εκδοχές τους, </w:t>
      </w:r>
      <w:r w:rsidRPr="000C3B59">
        <w:t xml:space="preserve">όπου αυτές </w:t>
      </w:r>
      <w:r w:rsidR="0097462D">
        <w:t xml:space="preserve">θα </w:t>
      </w:r>
      <w:r w:rsidRPr="000C3B59">
        <w:t>υλοποιηθούν</w:t>
      </w:r>
      <w:r w:rsidRPr="00922776">
        <w:t xml:space="preserve"> </w:t>
      </w:r>
      <w:r w:rsidR="0097462D">
        <w:t xml:space="preserve">από τον ανάδοχο </w:t>
      </w:r>
      <w:r w:rsidRPr="00922776">
        <w:t xml:space="preserve">για να </w:t>
      </w:r>
      <w:r w:rsidRPr="000C3B59">
        <w:t>εξυπηρετήσουν</w:t>
      </w:r>
      <w:r w:rsidRPr="00922776">
        <w:t xml:space="preserve"> το σενάριο των αφηγήσεων.</w:t>
      </w:r>
    </w:p>
    <w:p w14:paraId="1F7AA51D" w14:textId="77777777" w:rsidR="00C42579" w:rsidRPr="000C3B59" w:rsidRDefault="00C42579" w:rsidP="00C42579">
      <w:pPr>
        <w:spacing w:after="0"/>
        <w:ind w:left="-5"/>
      </w:pPr>
      <w:r w:rsidRPr="00922776">
        <w:t xml:space="preserve">Σκοπός των εφαρμογών είναι η ενίσχυση της ερμηνευτικού περιεχομένου των αντικειμένων και η προβολή της πολλαπλής δυνατότητας ανάγνωσής τους ανάλογα με την οπτική, το θέμα και τα </w:t>
      </w:r>
      <w:proofErr w:type="spellStart"/>
      <w:r w:rsidRPr="00922776">
        <w:t>συμφραζόμενα</w:t>
      </w:r>
      <w:proofErr w:type="spellEnd"/>
      <w:r w:rsidRPr="00922776">
        <w:t xml:space="preserve"> μέσα από τα οποία παρουσιάζονται, </w:t>
      </w:r>
      <w:r>
        <w:t xml:space="preserve">και </w:t>
      </w:r>
      <w:r w:rsidRPr="00922776">
        <w:t xml:space="preserve">τις διαφορετικές κατηγορίες κοινού που θα τα </w:t>
      </w:r>
      <w:r w:rsidRPr="000C3B59">
        <w:t>προσεγγί</w:t>
      </w:r>
      <w:r>
        <w:t>ζ</w:t>
      </w:r>
      <w:r w:rsidRPr="000C3B59">
        <w:t>ει</w:t>
      </w:r>
      <w:r w:rsidRPr="00922776">
        <w:t>, ανάλογα με τα ενδιαφέροντα, την ηλικία, τη διάθεση και τις γνώσεις τους.</w:t>
      </w:r>
    </w:p>
    <w:p w14:paraId="3F1D1750" w14:textId="2BB54583" w:rsidR="00C42579" w:rsidRPr="000C3B59" w:rsidRDefault="00C42579" w:rsidP="00C42579">
      <w:pPr>
        <w:spacing w:after="0"/>
        <w:ind w:left="-5"/>
      </w:pPr>
      <w:r w:rsidRPr="00922776">
        <w:t>Στόχος είναι με ευχάριστο τρόπο, χρησιμοποιώντας τις συνεχώς εξελισσόμενες ΤΠΕ με τις οποίες το κοινό εξοικειώνεται όλο και περισσότερο, αυτό να συναντήσει την πολιτιστική του κληρονομιά μέσα από μια πιο προσωποποιημένη και λιγότερο στατική διαδικασία από αυτή που προσφέρει μια συμβατική εκθεσιακή εμπειρία</w:t>
      </w:r>
      <w:r w:rsidR="003310CC">
        <w:t xml:space="preserve">, η οποία </w:t>
      </w:r>
      <w:r w:rsidRPr="00922776">
        <w:t xml:space="preserve">περιορίζεται σε μια απλή περιήγηση σε προθήκες αντικειμένων και </w:t>
      </w:r>
      <w:r>
        <w:t>σ</w:t>
      </w:r>
      <w:r w:rsidRPr="000C3B59">
        <w:t>την</w:t>
      </w:r>
      <w:r w:rsidRPr="00922776">
        <w:t xml:space="preserve"> ανάγνωση των ερμηνευτικών κειμένων/ λεζαντών.</w:t>
      </w:r>
    </w:p>
    <w:p w14:paraId="5A14205E" w14:textId="3B6ACFD1" w:rsidR="00C42579" w:rsidRPr="000C3B59" w:rsidRDefault="00C42579" w:rsidP="00C42579">
      <w:pPr>
        <w:spacing w:after="0"/>
        <w:ind w:left="-5"/>
      </w:pPr>
      <w:r w:rsidRPr="00922776">
        <w:t>Οι εφαρμογές (</w:t>
      </w:r>
      <w:r w:rsidR="001D432B">
        <w:rPr>
          <w:lang w:val="en-US"/>
        </w:rPr>
        <w:t>web</w:t>
      </w:r>
      <w:r w:rsidR="001D432B" w:rsidRPr="001D432B">
        <w:t xml:space="preserve"> </w:t>
      </w:r>
      <w:proofErr w:type="spellStart"/>
      <w:r w:rsidRPr="00922776">
        <w:t>applications</w:t>
      </w:r>
      <w:proofErr w:type="spellEnd"/>
      <w:r w:rsidRPr="00922776">
        <w:t xml:space="preserve">) θα σχεδιαστούν για έξυπνες συσκευές για επιτόπια και για απομακρυσμένη </w:t>
      </w:r>
      <w:r w:rsidR="00B15CB8">
        <w:t xml:space="preserve">χρήση </w:t>
      </w:r>
      <w:r w:rsidRPr="00922776">
        <w:t>(</w:t>
      </w:r>
      <w:proofErr w:type="spellStart"/>
      <w:r w:rsidRPr="00922776">
        <w:t>web</w:t>
      </w:r>
      <w:proofErr w:type="spellEnd"/>
      <w:r w:rsidRPr="00922776">
        <w:t xml:space="preserve"> εκδοχή)</w:t>
      </w:r>
      <w:r w:rsidR="00B15CB8">
        <w:t>,</w:t>
      </w:r>
      <w:r w:rsidRPr="00922776">
        <w:t xml:space="preserve"> με δυνατότητα πρόσβασης τόσο από το διαδικτυακό τόπο της ΕΦΑ Δωδεκανήσου, όσο και από την Πύλη του Εθνικού Αρχείου Μνημείων για τα Κινητά </w:t>
      </w:r>
      <w:r w:rsidR="00180874">
        <w:t xml:space="preserve">Μνημεία </w:t>
      </w:r>
      <w:r w:rsidRPr="00922776">
        <w:t xml:space="preserve">(https://nationalarchive.culture.gr/el#) ή/ και το </w:t>
      </w:r>
      <w:proofErr w:type="spellStart"/>
      <w:r w:rsidRPr="00922776">
        <w:t>site</w:t>
      </w:r>
      <w:proofErr w:type="spellEnd"/>
      <w:r w:rsidRPr="00922776">
        <w:t xml:space="preserve"> της ΔΔΕΑΜ (https://nam.culture.gr</w:t>
      </w:r>
      <w:r w:rsidRPr="000C3B59">
        <w:t>/)</w:t>
      </w:r>
      <w:r>
        <w:t>.</w:t>
      </w:r>
    </w:p>
    <w:p w14:paraId="512A9ADA" w14:textId="77777777" w:rsidR="00C42579" w:rsidRDefault="00C42579" w:rsidP="00C42579">
      <w:pPr>
        <w:spacing w:after="0"/>
        <w:ind w:left="-5"/>
      </w:pPr>
      <w:r w:rsidRPr="00922776">
        <w:t>Οι εφαρμογές θα είναι δίγλωσσες (ελληνικά – αγγλικά) και θα έχουν δυνατότητα ταυτόχρονης ηχητικής υποστήριξης.</w:t>
      </w:r>
    </w:p>
    <w:p w14:paraId="6A837BD4" w14:textId="77777777" w:rsidR="00C42579" w:rsidRPr="002F2865" w:rsidRDefault="00C42579" w:rsidP="00C42579">
      <w:pPr>
        <w:spacing w:after="0"/>
        <w:ind w:left="-5"/>
      </w:pPr>
      <w:r w:rsidRPr="002F2865">
        <w:t xml:space="preserve">Για την </w:t>
      </w:r>
      <w:r>
        <w:t xml:space="preserve">πραγματοποίηση των παραπάνω, </w:t>
      </w:r>
      <w:r w:rsidRPr="002F2865">
        <w:t>ο Ανάδοχος θα κληθεί κατ' ελάχιστον να υλοποιήσει τ</w:t>
      </w:r>
      <w:r>
        <w:t>α</w:t>
      </w:r>
      <w:r w:rsidRPr="002F2865">
        <w:t xml:space="preserve"> κάτωθι:</w:t>
      </w:r>
    </w:p>
    <w:p w14:paraId="51325DAA" w14:textId="0BB355A1" w:rsidR="00C42579" w:rsidRDefault="00C42579">
      <w:pPr>
        <w:pStyle w:val="a7"/>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922776">
        <w:t xml:space="preserve">παραγωγή τρισδιάστατων (3D) απεικονίσεων 30 κινητών μνημείων/ μουσειακών αντικειμένων μεσαίου μεγέθους (επιτόπια σάρωση και ψηφιακή επεξεργασία για </w:t>
      </w:r>
      <w:proofErr w:type="spellStart"/>
      <w:r w:rsidRPr="00922776">
        <w:t>web</w:t>
      </w:r>
      <w:proofErr w:type="spellEnd"/>
      <w:r w:rsidRPr="00922776">
        <w:t xml:space="preserve"> </w:t>
      </w:r>
      <w:proofErr w:type="spellStart"/>
      <w:r w:rsidRPr="00922776">
        <w:t>app</w:t>
      </w:r>
      <w:proofErr w:type="spellEnd"/>
      <w:r w:rsidRPr="00922776">
        <w:t>),</w:t>
      </w:r>
    </w:p>
    <w:p w14:paraId="144020F2" w14:textId="77777777" w:rsidR="00C42579" w:rsidRDefault="00C42579">
      <w:pPr>
        <w:pStyle w:val="a7"/>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922776">
        <w:t>μελέτη εφαρμογής και απαιτήσεων,</w:t>
      </w:r>
    </w:p>
    <w:p w14:paraId="7B3CA3C0" w14:textId="77777777" w:rsidR="00C42579" w:rsidRPr="00922776" w:rsidRDefault="00C42579">
      <w:pPr>
        <w:pStyle w:val="a7"/>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922776">
        <w:t>ανάπτυξη των τριών εφαρμογών σε ελληνικά και αγγλικά και με ηχητική υποστήριξη, εγκατάσταση συστημάτων και τεχνικός έλεγχος</w:t>
      </w:r>
    </w:p>
    <w:p w14:paraId="4F2A7E6C" w14:textId="7814ADD9" w:rsidR="00C42579" w:rsidRPr="00190389" w:rsidRDefault="00C42579">
      <w:pPr>
        <w:pStyle w:val="a7"/>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pPr>
      <w:r w:rsidRPr="00A8606F">
        <w:t>εκπαίδευση προσωπικού και πιλοτική λειτουργία</w:t>
      </w:r>
    </w:p>
    <w:p w14:paraId="2C40E1E2" w14:textId="77777777" w:rsidR="00C42579" w:rsidRPr="00FA75F0" w:rsidRDefault="00C42579" w:rsidP="00C42579">
      <w:pPr>
        <w:spacing w:after="0"/>
        <w:ind w:left="-5"/>
      </w:pPr>
    </w:p>
    <w:p w14:paraId="50265D1D" w14:textId="77777777" w:rsidR="00C42579" w:rsidRDefault="00C42579" w:rsidP="00C42579">
      <w:pPr>
        <w:spacing w:after="0"/>
        <w:ind w:left="-5"/>
        <w:rPr>
          <w:color w:val="auto"/>
        </w:rPr>
      </w:pPr>
      <w:r w:rsidRPr="00922776">
        <w:t xml:space="preserve">Οι παρεχόμενες υπηρεσίες κατατάσσονται στον ακόλουθο κωδικό του Κοινού Λεξιλογίου δημοσίων συμβάσεων </w:t>
      </w:r>
      <w:r w:rsidRPr="00922776">
        <w:rPr>
          <w:color w:val="auto"/>
        </w:rPr>
        <w:t xml:space="preserve">(CPV): </w:t>
      </w:r>
    </w:p>
    <w:p w14:paraId="6ACEFC59" w14:textId="77777777" w:rsidR="00C42579" w:rsidRPr="00792165" w:rsidRDefault="00C42579" w:rsidP="00C42579">
      <w:pPr>
        <w:spacing w:after="0"/>
        <w:ind w:left="1418" w:hanging="1418"/>
      </w:pPr>
      <w:r w:rsidRPr="00922776">
        <w:rPr>
          <w:color w:val="auto"/>
        </w:rPr>
        <w:t xml:space="preserve">[72000000-5] - </w:t>
      </w:r>
      <w:r>
        <w:rPr>
          <w:color w:val="auto"/>
        </w:rPr>
        <w:tab/>
      </w:r>
      <w:r w:rsidRPr="00922776">
        <w:rPr>
          <w:color w:val="auto"/>
        </w:rPr>
        <w:t>Υπηρεσίες τεχνολογίας των πληροφοριών: παροχή συμβουλών, ανάπτυξη λογισμικού, Διαδίκτυο και υποστήριξη.</w:t>
      </w:r>
    </w:p>
    <w:p w14:paraId="21B3C1DE" w14:textId="77777777" w:rsidR="00C42579" w:rsidRPr="00E8221A" w:rsidRDefault="00C42579" w:rsidP="00C42579">
      <w:pPr>
        <w:spacing w:after="0"/>
        <w:ind w:left="-5"/>
      </w:pPr>
    </w:p>
    <w:p w14:paraId="0ABC5059" w14:textId="7AF05E1B" w:rsidR="002501F0" w:rsidRDefault="00000000">
      <w:pPr>
        <w:spacing w:after="0" w:line="232" w:lineRule="auto"/>
        <w:ind w:left="0" w:firstLine="0"/>
        <w:rPr>
          <w:rStyle w:val="a6"/>
        </w:rPr>
      </w:pPr>
      <w:r>
        <w:rPr>
          <w:rStyle w:val="a6"/>
        </w:rPr>
        <w:t xml:space="preserve">Προσφορές υποβάλλονται για ένα </w:t>
      </w:r>
      <w:r w:rsidR="00166509">
        <w:rPr>
          <w:rStyle w:val="a6"/>
        </w:rPr>
        <w:t xml:space="preserve">ή και για τα δύο </w:t>
      </w:r>
      <w:r w:rsidR="007D7732">
        <w:rPr>
          <w:rStyle w:val="a6"/>
        </w:rPr>
        <w:t>Τ</w:t>
      </w:r>
      <w:r>
        <w:rPr>
          <w:rStyle w:val="a6"/>
        </w:rPr>
        <w:t>μήμα</w:t>
      </w:r>
      <w:r w:rsidR="00166509">
        <w:rPr>
          <w:rStyle w:val="a6"/>
        </w:rPr>
        <w:t>τα</w:t>
      </w:r>
      <w:r w:rsidR="002272FB">
        <w:rPr>
          <w:rStyle w:val="a6"/>
        </w:rPr>
        <w:t xml:space="preserve"> του Διαγωνισμού</w:t>
      </w:r>
      <w:r>
        <w:rPr>
          <w:rStyle w:val="a6"/>
        </w:rPr>
        <w:t>.</w:t>
      </w:r>
    </w:p>
    <w:p w14:paraId="1AA462C8" w14:textId="77777777" w:rsidR="0089235A" w:rsidRDefault="0089235A">
      <w:pPr>
        <w:spacing w:after="0"/>
        <w:ind w:left="0" w:firstLine="0"/>
        <w:rPr>
          <w:rStyle w:val="a6"/>
        </w:rPr>
      </w:pPr>
    </w:p>
    <w:p w14:paraId="73D103AA" w14:textId="70AC3CC6" w:rsidR="002501F0" w:rsidRDefault="00000000">
      <w:pPr>
        <w:spacing w:after="0"/>
        <w:ind w:left="0" w:firstLine="0"/>
        <w:rPr>
          <w:rStyle w:val="a6"/>
        </w:rPr>
      </w:pPr>
      <w:r>
        <w:rPr>
          <w:rStyle w:val="a6"/>
        </w:rPr>
        <w:t xml:space="preserve">Η </w:t>
      </w:r>
      <w:r w:rsidR="002430E3">
        <w:rPr>
          <w:rStyle w:val="a6"/>
        </w:rPr>
        <w:t xml:space="preserve">συνολική </w:t>
      </w:r>
      <w:r>
        <w:rPr>
          <w:rStyle w:val="a6"/>
        </w:rPr>
        <w:t xml:space="preserve">εκτιμώμενη αξία της σύμβασης ανέρχεται στο ποσό των </w:t>
      </w:r>
      <w:r w:rsidRPr="00730D46">
        <w:rPr>
          <w:rStyle w:val="a6"/>
        </w:rPr>
        <w:t>220.000,00</w:t>
      </w:r>
      <w:r>
        <w:rPr>
          <w:rStyle w:val="a6"/>
          <w:lang w:val="pt-PT"/>
        </w:rPr>
        <w:t>€</w:t>
      </w:r>
      <w:r>
        <w:rPr>
          <w:rStyle w:val="a6"/>
        </w:rPr>
        <w:t>, μη συμπεριλαμβανομένου ΦΠΑ 24% (εκτιμώμενη αξία συμπεριλαμβανομένου ΦΠΑ</w:t>
      </w:r>
      <w:r w:rsidRPr="00730D46">
        <w:rPr>
          <w:rStyle w:val="a6"/>
        </w:rPr>
        <w:t>: 272.800,00</w:t>
      </w:r>
      <w:r>
        <w:rPr>
          <w:rStyle w:val="a6"/>
          <w:lang w:val="pt-PT"/>
        </w:rPr>
        <w:t>€</w:t>
      </w:r>
      <w:r>
        <w:rPr>
          <w:rStyle w:val="a6"/>
        </w:rPr>
        <w:t xml:space="preserve">).  </w:t>
      </w:r>
    </w:p>
    <w:p w14:paraId="348687AC" w14:textId="77777777" w:rsidR="002501F0" w:rsidRDefault="002501F0">
      <w:pPr>
        <w:spacing w:after="0"/>
        <w:ind w:left="0" w:firstLine="0"/>
      </w:pPr>
    </w:p>
    <w:p w14:paraId="42B41F97" w14:textId="3CAB8AF2" w:rsidR="002501F0" w:rsidRDefault="00000000" w:rsidP="00027BEC">
      <w:pPr>
        <w:spacing w:after="0"/>
        <w:ind w:left="0" w:firstLine="0"/>
        <w:rPr>
          <w:rStyle w:val="a6"/>
          <w:shd w:val="clear" w:color="auto" w:fill="FFFFFF"/>
        </w:rPr>
      </w:pPr>
      <w:r>
        <w:rPr>
          <w:rStyle w:val="Hyperlink2"/>
        </w:rPr>
        <w:t>Ως έναρξη της διάρκειας της σύμβασης ορίζεται η ημερομηνία υπογραφής της και ως ημερομηνία λήξης της</w:t>
      </w:r>
      <w:r w:rsidR="00027BEC" w:rsidRPr="00027BEC">
        <w:rPr>
          <w:shd w:val="clear" w:color="auto" w:fill="FFFFFF"/>
        </w:rPr>
        <w:t xml:space="preserve"> </w:t>
      </w:r>
      <w:r w:rsidR="00027BEC">
        <w:rPr>
          <w:shd w:val="clear" w:color="auto" w:fill="FFFFFF"/>
        </w:rPr>
        <w:t>δώδεκα μήνες από την υπογραφή της σύμβασης</w:t>
      </w:r>
      <w:r w:rsidR="00027BEC">
        <w:rPr>
          <w:rStyle w:val="Hyperlink2"/>
        </w:rPr>
        <w:t xml:space="preserve">, τόσο </w:t>
      </w:r>
      <w:r>
        <w:rPr>
          <w:shd w:val="clear" w:color="auto" w:fill="FFFFFF"/>
        </w:rPr>
        <w:t xml:space="preserve">για το </w:t>
      </w:r>
      <w:r>
        <w:rPr>
          <w:rStyle w:val="a6"/>
          <w:u w:val="single"/>
          <w:shd w:val="clear" w:color="auto" w:fill="FFFFFF"/>
        </w:rPr>
        <w:t>ΤΜΗΜΑ 1</w:t>
      </w:r>
      <w:r>
        <w:rPr>
          <w:shd w:val="clear" w:color="auto" w:fill="FFFFFF"/>
        </w:rPr>
        <w:t>,</w:t>
      </w:r>
      <w:r w:rsidR="00027BEC">
        <w:rPr>
          <w:shd w:val="clear" w:color="auto" w:fill="FFFFFF"/>
        </w:rPr>
        <w:t xml:space="preserve"> όσο και </w:t>
      </w:r>
      <w:r>
        <w:rPr>
          <w:shd w:val="clear" w:color="auto" w:fill="FFFFFF"/>
        </w:rPr>
        <w:t xml:space="preserve">για το </w:t>
      </w:r>
      <w:r>
        <w:rPr>
          <w:rStyle w:val="a6"/>
          <w:u w:val="single"/>
          <w:shd w:val="clear" w:color="auto" w:fill="FFFFFF"/>
        </w:rPr>
        <w:t>ΤΜΗΜΑ 2</w:t>
      </w:r>
      <w:r w:rsidR="00027BEC">
        <w:rPr>
          <w:rStyle w:val="a6"/>
          <w:u w:val="single"/>
          <w:shd w:val="clear" w:color="auto" w:fill="FFFFFF"/>
        </w:rPr>
        <w:t>.</w:t>
      </w:r>
    </w:p>
    <w:p w14:paraId="132CA9EB" w14:textId="77777777" w:rsidR="002501F0" w:rsidRDefault="002501F0">
      <w:pPr>
        <w:spacing w:after="0"/>
        <w:ind w:left="0" w:firstLine="0"/>
      </w:pPr>
    </w:p>
    <w:p w14:paraId="337F497B" w14:textId="35750FD5" w:rsidR="002501F0" w:rsidRDefault="00000000">
      <w:pPr>
        <w:spacing w:after="0"/>
        <w:ind w:left="0" w:firstLine="0"/>
      </w:pPr>
      <w:r>
        <w:rPr>
          <w:rStyle w:val="Hyperlink2"/>
        </w:rPr>
        <w:lastRenderedPageBreak/>
        <w:t xml:space="preserve">Αναλυτική περιγραφή του φυσικού και οικονομικού αντικειμένου της σύμβασης δίδεται στο </w:t>
      </w:r>
      <w:r>
        <w:rPr>
          <w:rStyle w:val="a6"/>
        </w:rPr>
        <w:t xml:space="preserve">ΠΑΡΑΡΤΗΜΑ Ι </w:t>
      </w:r>
      <w:r>
        <w:rPr>
          <w:rStyle w:val="Hyperlink2"/>
        </w:rPr>
        <w:t>της παρούσας διακήρυξης.</w:t>
      </w:r>
    </w:p>
    <w:p w14:paraId="3532B47F" w14:textId="77777777" w:rsidR="002501F0" w:rsidRDefault="002501F0">
      <w:pPr>
        <w:spacing w:after="0"/>
        <w:ind w:left="0" w:firstLine="0"/>
      </w:pPr>
    </w:p>
    <w:p w14:paraId="75434A8B" w14:textId="77777777" w:rsidR="002501F0" w:rsidRDefault="00000000">
      <w:pPr>
        <w:spacing w:after="0"/>
        <w:ind w:left="0" w:firstLine="0"/>
      </w:pPr>
      <w:r>
        <w:rPr>
          <w:rStyle w:val="Hyperlink2"/>
        </w:rPr>
        <w:t>Η σύμβαση θα ανατεθεί με το κριτήριο της πλέον συμφέρουσας από οικονομική άποψη προσφοράς, βάσει της βέλτιστης σχέσης ποιότητας – τιμής.</w:t>
      </w:r>
    </w:p>
    <w:p w14:paraId="318FB19B" w14:textId="77777777" w:rsidR="002501F0" w:rsidRDefault="002501F0">
      <w:pPr>
        <w:spacing w:after="0"/>
        <w:ind w:left="0" w:firstLine="0"/>
      </w:pPr>
    </w:p>
    <w:p w14:paraId="709D4B91" w14:textId="3D259DAB" w:rsidR="002501F0" w:rsidRDefault="00000000">
      <w:pPr>
        <w:pStyle w:val="2a"/>
        <w:ind w:left="0" w:firstLine="0"/>
      </w:pPr>
      <w:bookmarkStart w:id="9" w:name="_Toc240721030"/>
      <w:bookmarkStart w:id="10" w:name="_Toc240826716"/>
      <w:r>
        <w:rPr>
          <w:rStyle w:val="Hyperlink2"/>
        </w:rPr>
        <w:t>1.4</w:t>
      </w:r>
      <w:r w:rsidR="00CD5803">
        <w:rPr>
          <w:rStyle w:val="Hyperlink2"/>
        </w:rPr>
        <w:t>.</w:t>
      </w:r>
      <w:r w:rsidR="00DC4CD0">
        <w:rPr>
          <w:rStyle w:val="Hyperlink2"/>
        </w:rPr>
        <w:tab/>
      </w:r>
      <w:r>
        <w:rPr>
          <w:rStyle w:val="Hyperlink2"/>
        </w:rPr>
        <w:t>Θεσμικό πλαίσιο</w:t>
      </w:r>
      <w:bookmarkEnd w:id="9"/>
      <w:bookmarkEnd w:id="10"/>
    </w:p>
    <w:p w14:paraId="5D68E5B9" w14:textId="77777777" w:rsidR="002501F0" w:rsidRDefault="002501F0">
      <w:pPr>
        <w:spacing w:after="0"/>
        <w:ind w:left="0" w:firstLine="0"/>
      </w:pPr>
    </w:p>
    <w:p w14:paraId="1C41C15A" w14:textId="77777777" w:rsidR="002501F0" w:rsidRDefault="00000000">
      <w:pPr>
        <w:spacing w:after="0"/>
        <w:ind w:left="0" w:firstLine="0"/>
      </w:pPr>
      <w:r>
        <w:rPr>
          <w:rStyle w:val="Hyperlink2"/>
        </w:rPr>
        <w:t xml:space="preserve">Η ανάθεση και εκτέλεση της σύμβασης </w:t>
      </w:r>
      <w:proofErr w:type="spellStart"/>
      <w:r>
        <w:rPr>
          <w:rStyle w:val="Hyperlink2"/>
        </w:rPr>
        <w:t>διέπονται</w:t>
      </w:r>
      <w:proofErr w:type="spellEnd"/>
      <w:r>
        <w:rPr>
          <w:rStyle w:val="Hyperlink2"/>
        </w:rPr>
        <w:t xml:space="preserve"> από την κείμενη νομοθεσία και τις </w:t>
      </w:r>
      <w:proofErr w:type="spellStart"/>
      <w:r>
        <w:rPr>
          <w:rStyle w:val="Hyperlink2"/>
        </w:rPr>
        <w:t>κατ</w:t>
      </w:r>
      <w:proofErr w:type="spellEnd"/>
      <w:r>
        <w:rPr>
          <w:rStyle w:val="Hyperlink2"/>
        </w:rPr>
        <w:t xml:space="preserve">΄ εξουσιοδότηση αυτής </w:t>
      </w:r>
      <w:proofErr w:type="spellStart"/>
      <w:r>
        <w:rPr>
          <w:rStyle w:val="Hyperlink2"/>
        </w:rPr>
        <w:t>εκδοθείσες</w:t>
      </w:r>
      <w:proofErr w:type="spellEnd"/>
      <w:r>
        <w:rPr>
          <w:rStyle w:val="Hyperlink2"/>
        </w:rPr>
        <w:t xml:space="preserve"> κανονιστικές πράξεις, όπως ισχύουν και ιδίως: </w:t>
      </w:r>
    </w:p>
    <w:p w14:paraId="21A356B0" w14:textId="77777777" w:rsidR="002501F0" w:rsidRDefault="002501F0">
      <w:pPr>
        <w:spacing w:after="0"/>
        <w:ind w:left="0" w:firstLine="0"/>
      </w:pPr>
    </w:p>
    <w:p w14:paraId="1241723C" w14:textId="77777777" w:rsidR="002501F0" w:rsidRDefault="00000000">
      <w:pPr>
        <w:numPr>
          <w:ilvl w:val="0"/>
          <w:numId w:val="4"/>
        </w:numPr>
        <w:spacing w:after="0"/>
      </w:pPr>
      <w:r>
        <w:rPr>
          <w:rStyle w:val="Hyperlink2"/>
        </w:rPr>
        <w:t xml:space="preserve">το άρθρο </w:t>
      </w:r>
      <w:r>
        <w:rPr>
          <w:rStyle w:val="Hyperlink2"/>
          <w:lang w:val="ru-RU"/>
        </w:rPr>
        <w:t xml:space="preserve">81 </w:t>
      </w:r>
      <w:r>
        <w:rPr>
          <w:rStyle w:val="Hyperlink2"/>
        </w:rPr>
        <w:t>του ν. 1958/1991 (</w:t>
      </w:r>
      <w:r>
        <w:rPr>
          <w:rStyle w:val="Hyperlink2"/>
          <w:rtl/>
        </w:rPr>
        <w:t xml:space="preserve">Α’ </w:t>
      </w:r>
      <w:r>
        <w:rPr>
          <w:rStyle w:val="Hyperlink2"/>
        </w:rPr>
        <w:t xml:space="preserve">122) «Τρόπος εκτέλεσης αρχαιολογικών έργων» </w:t>
      </w:r>
    </w:p>
    <w:p w14:paraId="73C82888" w14:textId="77777777" w:rsidR="002501F0" w:rsidRDefault="00000000">
      <w:pPr>
        <w:numPr>
          <w:ilvl w:val="0"/>
          <w:numId w:val="4"/>
        </w:numPr>
        <w:spacing w:after="0"/>
      </w:pPr>
      <w:r>
        <w:rPr>
          <w:rStyle w:val="Hyperlink2"/>
        </w:rPr>
        <w:t>τον ν. 2121/1993 (</w:t>
      </w:r>
      <w:r>
        <w:rPr>
          <w:rStyle w:val="Hyperlink2"/>
          <w:rtl/>
        </w:rPr>
        <w:t xml:space="preserve">Α’ </w:t>
      </w:r>
      <w:r>
        <w:rPr>
          <w:rStyle w:val="Hyperlink2"/>
        </w:rPr>
        <w:t xml:space="preserve">25) «Πνευματική Ιδιοκτησία, Συγγενικά Δικαιώματα και Πολιτιστικά Θέματα»  </w:t>
      </w:r>
    </w:p>
    <w:p w14:paraId="60C7E736" w14:textId="77777777" w:rsidR="002501F0" w:rsidRDefault="00000000">
      <w:pPr>
        <w:numPr>
          <w:ilvl w:val="0"/>
          <w:numId w:val="4"/>
        </w:numPr>
        <w:spacing w:after="0"/>
      </w:pPr>
      <w:r>
        <w:rPr>
          <w:rStyle w:val="Hyperlink2"/>
        </w:rPr>
        <w:t>τον ν.2690/1999 (</w:t>
      </w:r>
      <w:r>
        <w:rPr>
          <w:rStyle w:val="Hyperlink2"/>
          <w:rtl/>
        </w:rPr>
        <w:t xml:space="preserve">Α’ </w:t>
      </w:r>
      <w:r>
        <w:rPr>
          <w:rStyle w:val="Hyperlink2"/>
        </w:rPr>
        <w:t xml:space="preserve">45) «Κύρωση του Κώδικα Διοικητικής Διαδικασίας και άλλες διατάξεις» και ιδίως των άρθρων 1,2, 7, 11 και 13 έως 15 </w:t>
      </w:r>
    </w:p>
    <w:p w14:paraId="6FFDDB8E" w14:textId="77777777" w:rsidR="002501F0" w:rsidRDefault="00000000">
      <w:pPr>
        <w:numPr>
          <w:ilvl w:val="0"/>
          <w:numId w:val="4"/>
        </w:numPr>
        <w:spacing w:after="0"/>
      </w:pPr>
      <w:r>
        <w:rPr>
          <w:rStyle w:val="Hyperlink2"/>
        </w:rPr>
        <w:t>τον ν. 2859/2000 (</w:t>
      </w:r>
      <w:r>
        <w:rPr>
          <w:rStyle w:val="Hyperlink2"/>
          <w:rtl/>
        </w:rPr>
        <w:t xml:space="preserve">Α’ </w:t>
      </w:r>
      <w:r>
        <w:rPr>
          <w:rStyle w:val="Hyperlink2"/>
        </w:rPr>
        <w:t xml:space="preserve">248) «Κύρωση Κώδικα Φόρου Προστιθέμενης Αξίας»  </w:t>
      </w:r>
    </w:p>
    <w:p w14:paraId="78DCC7B9" w14:textId="77777777" w:rsidR="002501F0" w:rsidRDefault="00000000">
      <w:pPr>
        <w:numPr>
          <w:ilvl w:val="0"/>
          <w:numId w:val="4"/>
        </w:numPr>
        <w:spacing w:after="0"/>
      </w:pPr>
      <w:r>
        <w:rPr>
          <w:rStyle w:val="Hyperlink2"/>
        </w:rPr>
        <w:t>τον ν. 3548/2007 (</w:t>
      </w:r>
      <w:r>
        <w:rPr>
          <w:rStyle w:val="Hyperlink2"/>
          <w:rtl/>
        </w:rPr>
        <w:t xml:space="preserve">Α’ </w:t>
      </w:r>
      <w:r>
        <w:rPr>
          <w:rStyle w:val="Hyperlink2"/>
        </w:rPr>
        <w:t xml:space="preserve">68) «Καταχώριση δημοσιεύσεων των φορέων του Δημοσίου στο νομαρχιακό και τοπικό Τύπο και άλλες διατάξεις»  </w:t>
      </w:r>
    </w:p>
    <w:p w14:paraId="48E70F33" w14:textId="77777777" w:rsidR="002501F0" w:rsidRDefault="00000000">
      <w:pPr>
        <w:numPr>
          <w:ilvl w:val="0"/>
          <w:numId w:val="4"/>
        </w:numPr>
        <w:spacing w:after="0"/>
      </w:pPr>
      <w:r>
        <w:rPr>
          <w:rStyle w:val="Hyperlink2"/>
        </w:rPr>
        <w:t>το άρθρο 11 του ν. 4013/2011 (</w:t>
      </w:r>
      <w:r>
        <w:rPr>
          <w:rStyle w:val="Hyperlink2"/>
          <w:rtl/>
        </w:rPr>
        <w:t xml:space="preserve">Α’ </w:t>
      </w:r>
      <w:r>
        <w:rPr>
          <w:rStyle w:val="Hyperlink2"/>
        </w:rPr>
        <w:t xml:space="preserve">204) «Σύσταση ενιαίας Ανεξάρτητης Αρχής Δημοσίων Συμβάσεων και Κεντρικού Ηλεκτρονικού Μητρώου Δημοσίων Συμβάσεων…» </w:t>
      </w:r>
    </w:p>
    <w:p w14:paraId="633EEF44" w14:textId="77777777" w:rsidR="002501F0" w:rsidRDefault="00000000">
      <w:pPr>
        <w:numPr>
          <w:ilvl w:val="0"/>
          <w:numId w:val="4"/>
        </w:numPr>
        <w:spacing w:after="0"/>
      </w:pPr>
      <w:r>
        <w:rPr>
          <w:rStyle w:val="Hyperlink2"/>
        </w:rPr>
        <w:t>τη παρ. Ζ του Ν. 4152/2013 (</w:t>
      </w:r>
      <w:r>
        <w:rPr>
          <w:rStyle w:val="Hyperlink2"/>
          <w:rtl/>
        </w:rPr>
        <w:t xml:space="preserve">Α’ </w:t>
      </w:r>
      <w:r>
        <w:rPr>
          <w:rStyle w:val="Hyperlink2"/>
        </w:rPr>
        <w:t xml:space="preserve">107) «Προσαρμογή της ελληνικής νομοθεσίας στην Οδηγία 2011/7 της 16.2.2011 για την καταπολέμηση των καθυστερήσεων πληρωμών στις εμπορικές συναλλαγές» </w:t>
      </w:r>
    </w:p>
    <w:p w14:paraId="006DF872" w14:textId="77777777" w:rsidR="002501F0" w:rsidRDefault="00000000">
      <w:pPr>
        <w:numPr>
          <w:ilvl w:val="0"/>
          <w:numId w:val="4"/>
        </w:numPr>
        <w:spacing w:after="0"/>
      </w:pPr>
      <w:r>
        <w:rPr>
          <w:rStyle w:val="Hyperlink2"/>
        </w:rPr>
        <w:t>τον ν. 4270/2014 (</w:t>
      </w:r>
      <w:r>
        <w:rPr>
          <w:rStyle w:val="Hyperlink2"/>
          <w:rtl/>
        </w:rPr>
        <w:t xml:space="preserve">Α’ </w:t>
      </w:r>
      <w:r>
        <w:rPr>
          <w:rStyle w:val="Hyperlink2"/>
        </w:rPr>
        <w:t xml:space="preserve">143) «Αρχές δημοσιονομικής διαχείρισης και εποπτείας (ενσωμάτωση της Οδηγίας 2011/85/ΕΕ) – δημόσιο λογιστικό και άλλες διατάξεις» </w:t>
      </w:r>
    </w:p>
    <w:p w14:paraId="15E0E0BE" w14:textId="77777777" w:rsidR="002501F0" w:rsidRDefault="00000000">
      <w:pPr>
        <w:numPr>
          <w:ilvl w:val="0"/>
          <w:numId w:val="4"/>
        </w:numPr>
        <w:spacing w:after="0"/>
      </w:pPr>
      <w:r>
        <w:rPr>
          <w:rStyle w:val="Hyperlink2"/>
        </w:rPr>
        <w:t>τον ν. 4412/2016 (</w:t>
      </w:r>
      <w:r>
        <w:rPr>
          <w:rStyle w:val="Hyperlink2"/>
          <w:rtl/>
        </w:rPr>
        <w:t xml:space="preserve">Α’ </w:t>
      </w:r>
      <w:r>
        <w:rPr>
          <w:rStyle w:val="Hyperlink2"/>
        </w:rPr>
        <w:t>147) “Δημόσιες Συμβάσεις Έργων, Προμηθειών και Υπηρεσιών (προσαρμογή στις Οδηγίες 2014/24/ ΕΕ και 2014/25/ΕΕ)</w:t>
      </w:r>
      <w:r w:rsidRPr="00730D46">
        <w:rPr>
          <w:rStyle w:val="Hyperlink2"/>
        </w:rPr>
        <w:t xml:space="preserve">» </w:t>
      </w:r>
    </w:p>
    <w:p w14:paraId="6F1A9CC2" w14:textId="77777777" w:rsidR="002501F0" w:rsidRDefault="00000000">
      <w:pPr>
        <w:numPr>
          <w:ilvl w:val="0"/>
          <w:numId w:val="4"/>
        </w:numPr>
        <w:spacing w:after="0"/>
      </w:pPr>
      <w:r>
        <w:rPr>
          <w:rStyle w:val="Hyperlink2"/>
        </w:rPr>
        <w:t>τον ν. 4622/2019 (</w:t>
      </w:r>
      <w:r>
        <w:rPr>
          <w:rStyle w:val="Hyperlink2"/>
          <w:rtl/>
        </w:rPr>
        <w:t xml:space="preserve">Α’ </w:t>
      </w:r>
      <w:r>
        <w:rPr>
          <w:rStyle w:val="Hyperlink2"/>
        </w:rPr>
        <w:t xml:space="preserve">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14:paraId="6AFCAB9B" w14:textId="77777777" w:rsidR="002501F0" w:rsidRDefault="00000000">
      <w:pPr>
        <w:pStyle w:val="a7"/>
        <w:numPr>
          <w:ilvl w:val="0"/>
          <w:numId w:val="6"/>
        </w:numPr>
        <w:spacing w:after="0"/>
      </w:pPr>
      <w:r>
        <w:rPr>
          <w:rStyle w:val="Hyperlink2"/>
        </w:rPr>
        <w:t>τον ν. 4601/2019 (</w:t>
      </w:r>
      <w:r>
        <w:rPr>
          <w:rStyle w:val="Hyperlink2"/>
          <w:rtl/>
        </w:rPr>
        <w:t xml:space="preserve">Α’ </w:t>
      </w:r>
      <w:r>
        <w:rPr>
          <w:rStyle w:val="Hyperlink2"/>
        </w:rPr>
        <w:t>44) «Εταιρικοί µ</w:t>
      </w:r>
      <w:proofErr w:type="spellStart"/>
      <w:r>
        <w:rPr>
          <w:rStyle w:val="Hyperlink2"/>
        </w:rPr>
        <w:t>ετασχηµατισµοί</w:t>
      </w:r>
      <w:proofErr w:type="spellEnd"/>
      <w:r>
        <w:rPr>
          <w:rStyle w:val="Hyperlink2"/>
        </w:rPr>
        <w:t xml:space="preserve"> και εναρμόνιση του νομοθετικού πλαισίου µε τις διατάξεις της Οδηγίας 2014/55/ΕΕ του Ευρωπαϊκού Κοινοβουλίου και του Συμβουλίου της 16ης Απριλίου 2014 για την έκδοση ηλεκτρονικών τιμολογίων στο πλαίσιο δημόσιων συμβάσεων και λοιπές διατάξεις» </w:t>
      </w:r>
    </w:p>
    <w:p w14:paraId="7A505BE8" w14:textId="77777777" w:rsidR="002501F0" w:rsidRDefault="00000000">
      <w:pPr>
        <w:numPr>
          <w:ilvl w:val="0"/>
          <w:numId w:val="4"/>
        </w:numPr>
        <w:spacing w:after="0"/>
      </w:pPr>
      <w:r>
        <w:rPr>
          <w:rStyle w:val="Hyperlink2"/>
        </w:rPr>
        <w:t>τον ν. 4624/2019 (</w:t>
      </w:r>
      <w:r>
        <w:rPr>
          <w:rStyle w:val="Hyperlink2"/>
          <w:rtl/>
        </w:rPr>
        <w:t xml:space="preserve">Α’ </w:t>
      </w:r>
      <w:r>
        <w:rPr>
          <w:rStyle w:val="Hyperlink2"/>
        </w:rPr>
        <w:t xml:space="preserve">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w:t>
      </w:r>
    </w:p>
    <w:p w14:paraId="77E2C432" w14:textId="77777777" w:rsidR="002501F0" w:rsidRDefault="00000000">
      <w:pPr>
        <w:numPr>
          <w:ilvl w:val="0"/>
          <w:numId w:val="4"/>
        </w:numPr>
        <w:spacing w:after="0"/>
      </w:pPr>
      <w:r>
        <w:rPr>
          <w:rStyle w:val="Hyperlink2"/>
        </w:rPr>
        <w:t>τον ν. 4700/2020 (</w:t>
      </w:r>
      <w:r>
        <w:rPr>
          <w:rStyle w:val="Hyperlink2"/>
          <w:rtl/>
        </w:rPr>
        <w:t xml:space="preserve">Α’ </w:t>
      </w:r>
      <w:r>
        <w:rPr>
          <w:rStyle w:val="Hyperlink2"/>
        </w:rPr>
        <w:t xml:space="preserve">127) «Ενιαίο κείμενο Δικονομίας για το Ελεγκτικό Συνέδριο, ολοκληρωμένο νομοθετικό πλαίσιο για τον </w:t>
      </w:r>
      <w:proofErr w:type="spellStart"/>
      <w:r>
        <w:rPr>
          <w:rStyle w:val="Hyperlink2"/>
        </w:rPr>
        <w:t>προσυμβατικό</w:t>
      </w:r>
      <w:proofErr w:type="spellEnd"/>
      <w:r>
        <w:rPr>
          <w:rStyle w:val="Hyperlink2"/>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w:t>
      </w:r>
      <w:r w:rsidRPr="00730D46">
        <w:rPr>
          <w:rStyle w:val="Hyperlink2"/>
        </w:rPr>
        <w:t xml:space="preserve">324-337 </w:t>
      </w:r>
    </w:p>
    <w:p w14:paraId="518DA82D" w14:textId="77777777" w:rsidR="002501F0" w:rsidRDefault="00000000">
      <w:pPr>
        <w:numPr>
          <w:ilvl w:val="0"/>
          <w:numId w:val="4"/>
        </w:numPr>
        <w:spacing w:after="0"/>
      </w:pPr>
      <w:r>
        <w:rPr>
          <w:rStyle w:val="Hyperlink2"/>
        </w:rPr>
        <w:t>τον  ν. 4727/2020 (</w:t>
      </w:r>
      <w:r>
        <w:rPr>
          <w:rStyle w:val="Hyperlink2"/>
          <w:rtl/>
        </w:rPr>
        <w:t xml:space="preserve">Α’ </w:t>
      </w:r>
      <w:r>
        <w:rPr>
          <w:rStyle w:val="Hyperlink2"/>
        </w:rPr>
        <w:t xml:space="preserve">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14:paraId="4279A37C" w14:textId="77777777" w:rsidR="002501F0" w:rsidRPr="00A356D8" w:rsidRDefault="00000000">
      <w:pPr>
        <w:numPr>
          <w:ilvl w:val="0"/>
          <w:numId w:val="4"/>
        </w:numPr>
        <w:spacing w:after="0"/>
        <w:rPr>
          <w:color w:val="auto"/>
        </w:rPr>
      </w:pPr>
      <w:r>
        <w:rPr>
          <w:rStyle w:val="Hyperlink2"/>
        </w:rPr>
        <w:t>τον ν. 4858</w:t>
      </w:r>
      <w:r w:rsidRPr="00730D46">
        <w:rPr>
          <w:rStyle w:val="Hyperlink2"/>
        </w:rPr>
        <w:t>/2021 (</w:t>
      </w:r>
      <w:r>
        <w:rPr>
          <w:rStyle w:val="Hyperlink2"/>
        </w:rPr>
        <w:t xml:space="preserve">Α΄220) «Κύρωση Κώδικα νομοθεσίας για τη προστασία των αρχαιοτήτων και εν </w:t>
      </w:r>
      <w:r w:rsidRPr="00A356D8">
        <w:rPr>
          <w:rStyle w:val="Hyperlink2"/>
          <w:color w:val="auto"/>
        </w:rPr>
        <w:t xml:space="preserve">γένει της πολιτιστικής κληρονομιάς», </w:t>
      </w:r>
      <w:r w:rsidRPr="00A356D8">
        <w:rPr>
          <w:rStyle w:val="a6"/>
          <w:color w:val="auto"/>
        </w:rPr>
        <w:t xml:space="preserve">όπως τροποποιήθηκε και ισχύει </w:t>
      </w:r>
    </w:p>
    <w:p w14:paraId="4F819D6B" w14:textId="77777777" w:rsidR="002501F0" w:rsidRDefault="00000000">
      <w:pPr>
        <w:numPr>
          <w:ilvl w:val="0"/>
          <w:numId w:val="4"/>
        </w:numPr>
        <w:spacing w:after="0"/>
      </w:pPr>
      <w:r>
        <w:rPr>
          <w:rStyle w:val="Hyperlink2"/>
        </w:rPr>
        <w:lastRenderedPageBreak/>
        <w:t>τον ν. 4914/2022 (</w:t>
      </w:r>
      <w:r>
        <w:rPr>
          <w:rStyle w:val="Hyperlink2"/>
          <w:rtl/>
        </w:rPr>
        <w:t>Α’</w:t>
      </w:r>
      <w:r>
        <w:rPr>
          <w:rStyle w:val="Hyperlink2"/>
        </w:rPr>
        <w:t xml:space="preserve">61)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  </w:t>
      </w:r>
    </w:p>
    <w:p w14:paraId="3A80F5C0" w14:textId="77777777" w:rsidR="002501F0" w:rsidRDefault="00000000">
      <w:pPr>
        <w:numPr>
          <w:ilvl w:val="0"/>
          <w:numId w:val="4"/>
        </w:numPr>
        <w:spacing w:after="0"/>
      </w:pPr>
      <w:r>
        <w:rPr>
          <w:rStyle w:val="Hyperlink2"/>
        </w:rPr>
        <w:t>τον ν. 4919/2022 (</w:t>
      </w:r>
      <w:r>
        <w:rPr>
          <w:rStyle w:val="Hyperlink2"/>
          <w:rtl/>
        </w:rPr>
        <w:t xml:space="preserve">Α’ </w:t>
      </w:r>
      <w:r>
        <w:rPr>
          <w:rStyle w:val="Hyperlink2"/>
        </w:rPr>
        <w:t xml:space="preserve">71)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proofErr w:type="spellStart"/>
      <w:r>
        <w:rPr>
          <w:rStyle w:val="Hyperlink2"/>
        </w:rPr>
        <w:t>Oδηγίας</w:t>
      </w:r>
      <w:proofErr w:type="spellEnd"/>
      <w:r>
        <w:rPr>
          <w:rStyle w:val="Hyperlink2"/>
        </w:rPr>
        <w:t xml:space="preserve"> (ΕΕ) 2017/1132, όσον αφορά τη χρήση ψηφιακών εργαλείων και διαδικασιών στον τομέα του εταιρικού δικαίου (L 186) και λοιπές επείγουσες διατάξεις» </w:t>
      </w:r>
    </w:p>
    <w:p w14:paraId="0060A577" w14:textId="77777777" w:rsidR="002501F0" w:rsidRDefault="00000000">
      <w:pPr>
        <w:numPr>
          <w:ilvl w:val="0"/>
          <w:numId w:val="4"/>
        </w:numPr>
        <w:spacing w:after="0"/>
      </w:pPr>
      <w:r>
        <w:rPr>
          <w:rStyle w:val="Hyperlink2"/>
        </w:rPr>
        <w:t>τον ν. 5005/2022 (</w:t>
      </w:r>
      <w:r>
        <w:rPr>
          <w:rStyle w:val="Hyperlink2"/>
          <w:rtl/>
        </w:rPr>
        <w:t xml:space="preserve">Α’ </w:t>
      </w:r>
      <w:r>
        <w:rPr>
          <w:rStyle w:val="Hyperlink2"/>
        </w:rPr>
        <w:t xml:space="preserve">236) «Ενίσχυση δημοσιότητας και διαφάνειας στον έντυπο και ηλεκτρονικό Τύπο </w:t>
      </w:r>
      <w:r>
        <w:rPr>
          <w:rStyle w:val="Hyperlink2"/>
          <w:lang w:val="ru-RU"/>
        </w:rPr>
        <w:t xml:space="preserve">- </w:t>
      </w:r>
      <w:r>
        <w:rPr>
          <w:rStyle w:val="Hyperlink2"/>
        </w:rPr>
        <w:t xml:space="preserve">Σύσταση ηλεκτρονικών μητρώων εντύπου και ηλεκτρονικού Τύπου </w:t>
      </w:r>
      <w:r>
        <w:rPr>
          <w:rStyle w:val="Hyperlink2"/>
          <w:lang w:val="ru-RU"/>
        </w:rPr>
        <w:t xml:space="preserve">- </w:t>
      </w:r>
      <w:r>
        <w:rPr>
          <w:rStyle w:val="Hyperlink2"/>
        </w:rPr>
        <w:t xml:space="preserve">Διατάξεις αρμοδιότητας της Γενικής Γραμματείας Επικοινωνίας και Ενημέρωσης και λοιπές επείγουσες ρυθμίσεις» </w:t>
      </w:r>
    </w:p>
    <w:p w14:paraId="16B86A20" w14:textId="77777777" w:rsidR="002501F0" w:rsidRDefault="00000000">
      <w:pPr>
        <w:numPr>
          <w:ilvl w:val="0"/>
          <w:numId w:val="4"/>
        </w:numPr>
        <w:spacing w:after="0"/>
      </w:pPr>
      <w:r>
        <w:rPr>
          <w:rStyle w:val="Hyperlink2"/>
        </w:rPr>
        <w:t xml:space="preserve">τον Εκτελεστικό Κανονισμό (ΕΕ) 2016/7 της Επιτροπής της 5ης Ιανουαρίου 2016, για την καθιέρωση του τυποποιημένου εντύπου για το Ευρωπαϊκό Ενιαίο Έγγραφο Προμήθειας (Κείμενο που παρουσιάζει ενδιαφέρον για τον ΕΟΧ) ΟJ L 3/16 </w:t>
      </w:r>
    </w:p>
    <w:p w14:paraId="3BCC0154" w14:textId="77777777" w:rsidR="002501F0" w:rsidRDefault="00000000">
      <w:pPr>
        <w:numPr>
          <w:ilvl w:val="0"/>
          <w:numId w:val="4"/>
        </w:numPr>
        <w:spacing w:after="0"/>
      </w:pPr>
      <w:r>
        <w:rPr>
          <w:rStyle w:val="Hyperlink2"/>
        </w:rPr>
        <w:t xml:space="preserve">τον Κανονισμό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 </w:t>
      </w:r>
    </w:p>
    <w:p w14:paraId="1C5BC219" w14:textId="77777777" w:rsidR="002501F0" w:rsidRDefault="00000000">
      <w:pPr>
        <w:numPr>
          <w:ilvl w:val="0"/>
          <w:numId w:val="4"/>
        </w:numPr>
        <w:spacing w:after="0"/>
      </w:pPr>
      <w:r>
        <w:rPr>
          <w:rStyle w:val="Hyperlink2"/>
        </w:rPr>
        <w:t xml:space="preserve">τον Εκτελεστικό Κανονισμό (ΕΕ) 2019/1780 της Επιτροπής της 23ης Σεπτεμβρίου 2019, για την κατάρτιση τυποποιημένων εντύπων για τη δημοσίευση προκηρύξεων και γνωστοποιήσεων στον τομέα των δημόσιων συμβάσεων και για την κατάργηση του εκτελεστικού κανονισμού (ΕΕ) 2015/1986 (ηλεκτρονικά έντυπα) (Κείμενο που παρουσιάζει ενδιαφέρον για τον ΕΟΧ) OJ L 272 (Η χρήση των τυποποιημένων εντύπων του παρόντος Κανονισμού είναι υποχρεωτική από 25 Οκτωβρίου 2023) </w:t>
      </w:r>
    </w:p>
    <w:p w14:paraId="0732092F" w14:textId="77777777" w:rsidR="002501F0" w:rsidRDefault="00000000">
      <w:pPr>
        <w:pStyle w:val="a7"/>
        <w:numPr>
          <w:ilvl w:val="0"/>
          <w:numId w:val="4"/>
        </w:numPr>
        <w:spacing w:after="0"/>
      </w:pPr>
      <w:r>
        <w:rPr>
          <w:rStyle w:val="Hyperlink2"/>
        </w:rPr>
        <w:t xml:space="preserve">τον Κανονισμό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 </w:t>
      </w:r>
    </w:p>
    <w:p w14:paraId="25970A38" w14:textId="77777777" w:rsidR="002501F0" w:rsidRDefault="00000000">
      <w:pPr>
        <w:numPr>
          <w:ilvl w:val="0"/>
          <w:numId w:val="4"/>
        </w:numPr>
        <w:spacing w:after="0"/>
      </w:pPr>
      <w:r>
        <w:rPr>
          <w:rStyle w:val="Hyperlink2"/>
        </w:rPr>
        <w:t xml:space="preserve">το </w:t>
      </w:r>
      <w:proofErr w:type="spellStart"/>
      <w:r>
        <w:rPr>
          <w:rStyle w:val="Hyperlink2"/>
        </w:rPr>
        <w:t>π.δ</w:t>
      </w:r>
      <w:proofErr w:type="spellEnd"/>
      <w:r>
        <w:rPr>
          <w:rStyle w:val="Hyperlink2"/>
        </w:rPr>
        <w:t xml:space="preserve"> 28/2015 (</w:t>
      </w:r>
      <w:r>
        <w:rPr>
          <w:rStyle w:val="Hyperlink2"/>
          <w:rtl/>
        </w:rPr>
        <w:t xml:space="preserve">Α’ </w:t>
      </w:r>
      <w:r>
        <w:rPr>
          <w:rStyle w:val="Hyperlink2"/>
        </w:rPr>
        <w:t xml:space="preserve">34) «Κωδικοποίηση διατάξεων για την πρόσβαση σε δημόσια έγγραφα και στοιχεία»  </w:t>
      </w:r>
    </w:p>
    <w:p w14:paraId="2E6FDE63" w14:textId="77777777" w:rsidR="002501F0" w:rsidRDefault="00000000">
      <w:pPr>
        <w:numPr>
          <w:ilvl w:val="0"/>
          <w:numId w:val="4"/>
        </w:numPr>
        <w:spacing w:after="0"/>
      </w:pPr>
      <w:r>
        <w:rPr>
          <w:rStyle w:val="Hyperlink2"/>
        </w:rPr>
        <w:t xml:space="preserve">το </w:t>
      </w:r>
      <w:proofErr w:type="spellStart"/>
      <w:r>
        <w:rPr>
          <w:rStyle w:val="Hyperlink2"/>
        </w:rPr>
        <w:t>π.δ.</w:t>
      </w:r>
      <w:proofErr w:type="spellEnd"/>
      <w:r>
        <w:rPr>
          <w:rStyle w:val="Hyperlink2"/>
        </w:rPr>
        <w:t xml:space="preserve"> 80/2016 (</w:t>
      </w:r>
      <w:r>
        <w:rPr>
          <w:rStyle w:val="Hyperlink2"/>
          <w:rtl/>
        </w:rPr>
        <w:t xml:space="preserve">Α’ </w:t>
      </w:r>
      <w:r>
        <w:rPr>
          <w:rStyle w:val="Hyperlink2"/>
        </w:rPr>
        <w:t xml:space="preserve">145) «Ανάληψη υποχρεώσεων από τους </w:t>
      </w:r>
      <w:proofErr w:type="spellStart"/>
      <w:r>
        <w:rPr>
          <w:rStyle w:val="Hyperlink2"/>
        </w:rPr>
        <w:t>Διατάκτες</w:t>
      </w:r>
      <w:proofErr w:type="spellEnd"/>
      <w:r>
        <w:rPr>
          <w:rStyle w:val="Hyperlink2"/>
        </w:rPr>
        <w:t xml:space="preserve">» </w:t>
      </w:r>
    </w:p>
    <w:p w14:paraId="14B33FDA" w14:textId="77777777" w:rsidR="002501F0" w:rsidRDefault="00000000">
      <w:pPr>
        <w:numPr>
          <w:ilvl w:val="0"/>
          <w:numId w:val="4"/>
        </w:numPr>
        <w:spacing w:after="0"/>
      </w:pPr>
      <w:r>
        <w:rPr>
          <w:rStyle w:val="Hyperlink2"/>
        </w:rPr>
        <w:t xml:space="preserve">το </w:t>
      </w:r>
      <w:proofErr w:type="spellStart"/>
      <w:r>
        <w:rPr>
          <w:rStyle w:val="Hyperlink2"/>
        </w:rPr>
        <w:t>π.δ.</w:t>
      </w:r>
      <w:proofErr w:type="spellEnd"/>
      <w:r>
        <w:rPr>
          <w:rStyle w:val="Hyperlink2"/>
        </w:rPr>
        <w:t xml:space="preserve"> 39/2017 (</w:t>
      </w:r>
      <w:r>
        <w:rPr>
          <w:rStyle w:val="Hyperlink2"/>
          <w:rtl/>
        </w:rPr>
        <w:t xml:space="preserve">Α’ </w:t>
      </w:r>
      <w:r>
        <w:rPr>
          <w:rStyle w:val="Hyperlink2"/>
        </w:rPr>
        <w:t>64) «Κανονισμός εξέτασης προδικαστικών προσφυγών ενώπιων της Α.Ε.Π.Π.</w:t>
      </w:r>
      <w:r w:rsidRPr="00730D46">
        <w:rPr>
          <w:rStyle w:val="Hyperlink2"/>
        </w:rPr>
        <w:t xml:space="preserve">» </w:t>
      </w:r>
    </w:p>
    <w:p w14:paraId="3BA55767" w14:textId="77777777" w:rsidR="002501F0" w:rsidRPr="00DE70BA" w:rsidRDefault="00000000">
      <w:pPr>
        <w:numPr>
          <w:ilvl w:val="0"/>
          <w:numId w:val="4"/>
        </w:numPr>
        <w:spacing w:after="0"/>
        <w:rPr>
          <w:rStyle w:val="Hyperlink2"/>
        </w:rPr>
      </w:pPr>
      <w:r w:rsidRPr="00DE70BA">
        <w:rPr>
          <w:rStyle w:val="Hyperlink2"/>
        </w:rPr>
        <w:t xml:space="preserve">το </w:t>
      </w:r>
      <w:proofErr w:type="spellStart"/>
      <w:r w:rsidRPr="00DE70BA">
        <w:rPr>
          <w:rStyle w:val="Hyperlink2"/>
        </w:rPr>
        <w:t>π.δ.</w:t>
      </w:r>
      <w:proofErr w:type="spellEnd"/>
      <w:r w:rsidRPr="00DE70BA">
        <w:rPr>
          <w:rStyle w:val="Hyperlink2"/>
        </w:rPr>
        <w:t xml:space="preserve"> 4/2018 (</w:t>
      </w:r>
      <w:r w:rsidRPr="00DE70BA">
        <w:rPr>
          <w:rStyle w:val="Hyperlink2"/>
          <w:rtl/>
        </w:rPr>
        <w:t xml:space="preserve">Α’ </w:t>
      </w:r>
      <w:r w:rsidRPr="00DE70BA">
        <w:rPr>
          <w:rStyle w:val="Hyperlink2"/>
        </w:rPr>
        <w:t xml:space="preserve">7) «Οργανισμός Υπουργείου Πολιτισμού και Αθλητισμού», όπως τροποποιήθηκε με το </w:t>
      </w:r>
      <w:proofErr w:type="spellStart"/>
      <w:r w:rsidRPr="00DE70BA">
        <w:rPr>
          <w:rStyle w:val="Hyperlink2"/>
        </w:rPr>
        <w:t>π.δ.</w:t>
      </w:r>
      <w:proofErr w:type="spellEnd"/>
      <w:r w:rsidRPr="00DE70BA">
        <w:rPr>
          <w:rStyle w:val="Hyperlink2"/>
        </w:rPr>
        <w:t xml:space="preserve"> 32/2022 (</w:t>
      </w:r>
      <w:r w:rsidRPr="00DE70BA">
        <w:rPr>
          <w:rStyle w:val="Hyperlink2"/>
          <w:rtl/>
        </w:rPr>
        <w:t xml:space="preserve">Α’ </w:t>
      </w:r>
      <w:r w:rsidRPr="00DE70BA">
        <w:rPr>
          <w:rStyle w:val="Hyperlink2"/>
        </w:rPr>
        <w:t xml:space="preserve">91) </w:t>
      </w:r>
    </w:p>
    <w:p w14:paraId="5116CFA7" w14:textId="77777777" w:rsidR="002501F0" w:rsidRDefault="00000000">
      <w:pPr>
        <w:numPr>
          <w:ilvl w:val="0"/>
          <w:numId w:val="4"/>
        </w:numPr>
        <w:spacing w:after="0"/>
      </w:pPr>
      <w:r>
        <w:rPr>
          <w:rStyle w:val="Hyperlink2"/>
        </w:rPr>
        <w:t xml:space="preserve">το </w:t>
      </w:r>
      <w:proofErr w:type="spellStart"/>
      <w:r>
        <w:rPr>
          <w:rStyle w:val="Hyperlink2"/>
        </w:rPr>
        <w:t>π.δ.</w:t>
      </w:r>
      <w:proofErr w:type="spellEnd"/>
      <w:r>
        <w:rPr>
          <w:rStyle w:val="Hyperlink2"/>
        </w:rPr>
        <w:t xml:space="preserve"> 24/2019 (</w:t>
      </w:r>
      <w:r>
        <w:rPr>
          <w:rStyle w:val="Hyperlink2"/>
          <w:rtl/>
        </w:rPr>
        <w:t xml:space="preserve">Α’ </w:t>
      </w:r>
      <w:r>
        <w:rPr>
          <w:rStyle w:val="Hyperlink2"/>
        </w:rPr>
        <w:t xml:space="preserve">39) «Μελέτη και Εκτέλεση Αρχαιολογικών έργων» </w:t>
      </w:r>
    </w:p>
    <w:p w14:paraId="73290D36" w14:textId="77777777" w:rsidR="002501F0" w:rsidRDefault="00000000">
      <w:pPr>
        <w:numPr>
          <w:ilvl w:val="0"/>
          <w:numId w:val="4"/>
        </w:numPr>
        <w:spacing w:after="0"/>
      </w:pPr>
      <w:r>
        <w:rPr>
          <w:rStyle w:val="Hyperlink2"/>
        </w:rPr>
        <w:t xml:space="preserve">το </w:t>
      </w:r>
      <w:proofErr w:type="spellStart"/>
      <w:r>
        <w:rPr>
          <w:rStyle w:val="Hyperlink2"/>
        </w:rPr>
        <w:t>π.δ.</w:t>
      </w:r>
      <w:proofErr w:type="spellEnd"/>
      <w:r>
        <w:rPr>
          <w:rStyle w:val="Hyperlink2"/>
        </w:rPr>
        <w:t xml:space="preserve"> 84/2019 (</w:t>
      </w:r>
      <w:r>
        <w:rPr>
          <w:rStyle w:val="Hyperlink2"/>
          <w:rtl/>
        </w:rPr>
        <w:t xml:space="preserve">Α’ </w:t>
      </w:r>
      <w:r>
        <w:rPr>
          <w:rStyle w:val="Hyperlink2"/>
        </w:rPr>
        <w:t xml:space="preserve">123) «Σύσταση και κατάργηση Γενικών Γραμματειών και Ειδικών Γραμματειών/ Ενιαίων Διοικητικών Τομέων Υπουργείων </w:t>
      </w:r>
    </w:p>
    <w:p w14:paraId="08ECBEC4" w14:textId="77777777" w:rsidR="002501F0" w:rsidRDefault="00000000">
      <w:pPr>
        <w:numPr>
          <w:ilvl w:val="0"/>
          <w:numId w:val="4"/>
        </w:numPr>
        <w:spacing w:after="0"/>
      </w:pPr>
      <w:r>
        <w:rPr>
          <w:rStyle w:val="Hyperlink2"/>
        </w:rPr>
        <w:t xml:space="preserve">το </w:t>
      </w:r>
      <w:proofErr w:type="spellStart"/>
      <w:r>
        <w:rPr>
          <w:rStyle w:val="Hyperlink2"/>
        </w:rPr>
        <w:t>π.δ.</w:t>
      </w:r>
      <w:proofErr w:type="spellEnd"/>
      <w:r>
        <w:rPr>
          <w:rStyle w:val="Hyperlink2"/>
        </w:rPr>
        <w:t xml:space="preserve"> 77/2023 (ΦΕΚ 130/Α/27-06-2023) «Σύσταση Υπουργείου και μετονομασία Υπουργείων – Σύσταση, κατάργηση και μετονομασία Γενικών και Ειδικών Γραμματειών – Μεταφορά αρμοδιοτήτων, υπηρεσιακών  μονάδων, θέσεων προσωπικού και εποπτευόμενων φορέων» </w:t>
      </w:r>
    </w:p>
    <w:p w14:paraId="7D5F1946" w14:textId="77777777" w:rsidR="002501F0" w:rsidRDefault="00000000">
      <w:pPr>
        <w:numPr>
          <w:ilvl w:val="0"/>
          <w:numId w:val="4"/>
        </w:numPr>
        <w:spacing w:after="0"/>
      </w:pPr>
      <w:r>
        <w:rPr>
          <w:rStyle w:val="Hyperlink2"/>
        </w:rPr>
        <w:t xml:space="preserve">το </w:t>
      </w:r>
      <w:proofErr w:type="spellStart"/>
      <w:r>
        <w:rPr>
          <w:rStyle w:val="Hyperlink2"/>
        </w:rPr>
        <w:t>π.δ.</w:t>
      </w:r>
      <w:proofErr w:type="spellEnd"/>
      <w:r>
        <w:rPr>
          <w:rStyle w:val="Hyperlink2"/>
        </w:rPr>
        <w:t xml:space="preserve"> 79/2023 (ΦΕΚ 131/Α/27-06-2023) «Διορισμός Υπουργών, Αναπληρωτών Υπουργών και Υφυπουργών» </w:t>
      </w:r>
    </w:p>
    <w:p w14:paraId="44599BD9" w14:textId="77777777" w:rsidR="002501F0" w:rsidRDefault="00000000">
      <w:pPr>
        <w:numPr>
          <w:ilvl w:val="0"/>
          <w:numId w:val="4"/>
        </w:numPr>
        <w:spacing w:after="0"/>
      </w:pPr>
      <w:r>
        <w:rPr>
          <w:rStyle w:val="Hyperlink2"/>
        </w:rPr>
        <w:t xml:space="preserve">την </w:t>
      </w:r>
      <w:proofErr w:type="spellStart"/>
      <w:r>
        <w:rPr>
          <w:rStyle w:val="Hyperlink2"/>
        </w:rPr>
        <w:t>υπ</w:t>
      </w:r>
      <w:proofErr w:type="spellEnd"/>
      <w:r>
        <w:rPr>
          <w:rStyle w:val="Hyperlink2"/>
        </w:rPr>
        <w:t xml:space="preserve">΄ </w:t>
      </w:r>
      <w:proofErr w:type="spellStart"/>
      <w:r>
        <w:rPr>
          <w:rStyle w:val="Hyperlink2"/>
        </w:rPr>
        <w:t>αρ</w:t>
      </w:r>
      <w:proofErr w:type="spellEnd"/>
      <w:r>
        <w:rPr>
          <w:rStyle w:val="Hyperlink2"/>
        </w:rPr>
        <w:t xml:space="preserve">. ΥΠΠΟΑ/ΥΠΟΥΡΓΟΣ/397848/12/22-07-2019 (ΥΟΔΔ’ 485) Απόφαση Πρωθυπουργού και Υπουργού Πολιτισμού και Αθλητισμού «Διορισμός Μετακλητού Γενικού Γραμματέα Πολιτισμού στο Υπουργείο Πολιτισμού και Αθλητισμού»  </w:t>
      </w:r>
    </w:p>
    <w:p w14:paraId="3CBCB2C4" w14:textId="77777777" w:rsidR="002501F0" w:rsidRDefault="00000000">
      <w:pPr>
        <w:numPr>
          <w:ilvl w:val="0"/>
          <w:numId w:val="4"/>
        </w:numPr>
        <w:spacing w:after="0"/>
      </w:pPr>
      <w:r>
        <w:rPr>
          <w:rStyle w:val="Hyperlink2"/>
        </w:rPr>
        <w:t xml:space="preserve">την υπ’ </w:t>
      </w:r>
      <w:proofErr w:type="spellStart"/>
      <w:r>
        <w:rPr>
          <w:rStyle w:val="Hyperlink2"/>
        </w:rPr>
        <w:t>αρ</w:t>
      </w:r>
      <w:proofErr w:type="spellEnd"/>
      <w:r>
        <w:rPr>
          <w:rStyle w:val="Hyperlink2"/>
        </w:rPr>
        <w:t>. ΥΠΠΟΑ/ΓΡΥΠ/136506/3067/15-03-2020 (</w:t>
      </w:r>
      <w:r>
        <w:rPr>
          <w:rStyle w:val="Hyperlink2"/>
          <w:rtl/>
        </w:rPr>
        <w:t xml:space="preserve">Β’ </w:t>
      </w:r>
      <w:r>
        <w:rPr>
          <w:rStyle w:val="Hyperlink2"/>
        </w:rPr>
        <w:t xml:space="preserve">908) Υ.Α. «Μεταβίβαση του δικαιώματος υπογραφής “Με εντολή Προϊσταμένου Γενικής Διεύθυνσης” του Υπουργείου Πολιτισμού και </w:t>
      </w:r>
      <w:r>
        <w:rPr>
          <w:rStyle w:val="Hyperlink2"/>
        </w:rPr>
        <w:lastRenderedPageBreak/>
        <w:t xml:space="preserve">Αθλητισμού (Τομέας Πολιτισμού), στους Προϊσταμένους Διευθύνσεων, Τμημάτων και Αυτοτελών Τμημάτων της Κεντρικής Υπηρεσίας του Υπουργείου Πολιτισμού και Αθλητισμού και την υπ’ </w:t>
      </w:r>
      <w:proofErr w:type="spellStart"/>
      <w:r>
        <w:rPr>
          <w:rStyle w:val="Hyperlink2"/>
        </w:rPr>
        <w:t>αρ</w:t>
      </w:r>
      <w:proofErr w:type="spellEnd"/>
      <w:r>
        <w:rPr>
          <w:rStyle w:val="Hyperlink2"/>
        </w:rPr>
        <w:t>. ΥΠΠΟΑ/ΓΡΥΠ/149474/3466/24-03-2020 (</w:t>
      </w:r>
      <w:r>
        <w:rPr>
          <w:rStyle w:val="Hyperlink2"/>
          <w:rtl/>
        </w:rPr>
        <w:t xml:space="preserve">Β’ </w:t>
      </w:r>
      <w:r>
        <w:rPr>
          <w:rStyle w:val="Hyperlink2"/>
        </w:rPr>
        <w:t xml:space="preserve">1021) Υ.Α. τροποποίησης και συμπλήρωσής της </w:t>
      </w:r>
    </w:p>
    <w:p w14:paraId="2E22E85D" w14:textId="77777777" w:rsidR="002501F0" w:rsidRDefault="00000000">
      <w:pPr>
        <w:numPr>
          <w:ilvl w:val="0"/>
          <w:numId w:val="4"/>
        </w:numPr>
        <w:spacing w:after="0"/>
      </w:pPr>
      <w:r>
        <w:rPr>
          <w:rStyle w:val="Hyperlink2"/>
        </w:rPr>
        <w:t xml:space="preserve">την υπ’ </w:t>
      </w:r>
      <w:proofErr w:type="spellStart"/>
      <w:r>
        <w:rPr>
          <w:rStyle w:val="Hyperlink2"/>
        </w:rPr>
        <w:t>αρ</w:t>
      </w:r>
      <w:proofErr w:type="spellEnd"/>
      <w:r>
        <w:rPr>
          <w:rStyle w:val="Hyperlink2"/>
        </w:rPr>
        <w:t xml:space="preserve">. ΥΠΠΟΑ/ΓΔΔΥΗΔ/ΔΔΑΔ/ΤΔΜΠ/138665/11489/11278/4137/16-03-2020 Υ.Α. «Διορισμός Υπηρεσιακού Γραμματέα του Υπουργείου Πολιτισμού και Αθλητισμού» </w:t>
      </w:r>
    </w:p>
    <w:p w14:paraId="0C39057D" w14:textId="77777777" w:rsidR="002501F0" w:rsidRDefault="00000000">
      <w:pPr>
        <w:numPr>
          <w:ilvl w:val="0"/>
          <w:numId w:val="4"/>
        </w:numPr>
        <w:spacing w:after="0"/>
      </w:pPr>
      <w:r>
        <w:rPr>
          <w:rStyle w:val="Hyperlink2"/>
        </w:rPr>
        <w:t xml:space="preserve">την υπ’  </w:t>
      </w:r>
      <w:proofErr w:type="spellStart"/>
      <w:r>
        <w:rPr>
          <w:rStyle w:val="Hyperlink2"/>
        </w:rPr>
        <w:t>αρ</w:t>
      </w:r>
      <w:proofErr w:type="spellEnd"/>
      <w:r>
        <w:rPr>
          <w:rStyle w:val="Hyperlink2"/>
        </w:rPr>
        <w:t>. ΥΠΠΟΑ/ΓΔΟΥ/182148/5665/11887/21-04-2020 (</w:t>
      </w:r>
      <w:r>
        <w:rPr>
          <w:rStyle w:val="Hyperlink2"/>
          <w:rtl/>
        </w:rPr>
        <w:t xml:space="preserve">Β’ </w:t>
      </w:r>
      <w:r>
        <w:rPr>
          <w:rStyle w:val="Hyperlink2"/>
        </w:rPr>
        <w:t xml:space="preserve">1579) Κ.Υ.Α. «Ορισμός κατηγοριών δαπανών με </w:t>
      </w:r>
      <w:proofErr w:type="spellStart"/>
      <w:r>
        <w:rPr>
          <w:rStyle w:val="Hyperlink2"/>
        </w:rPr>
        <w:t>Διατάκτη</w:t>
      </w:r>
      <w:proofErr w:type="spellEnd"/>
      <w:r>
        <w:rPr>
          <w:rStyle w:val="Hyperlink2"/>
        </w:rPr>
        <w:t xml:space="preserve"> τον Υπουργό και τον Υφυπουργό ή άλλο όργανο, ορισμός αποφαινόμενου οργάνου και ορισμός Δευτερευόντων </w:t>
      </w:r>
      <w:proofErr w:type="spellStart"/>
      <w:r>
        <w:rPr>
          <w:rStyle w:val="Hyperlink2"/>
        </w:rPr>
        <w:t>Διατακτών</w:t>
      </w:r>
      <w:proofErr w:type="spellEnd"/>
      <w:r>
        <w:rPr>
          <w:rStyle w:val="Hyperlink2"/>
        </w:rPr>
        <w:t xml:space="preserve"> στο Υπουργείο Πολιτισμού και Αθλητισμού», όπως τροποποιήθηκε με την υπ’ </w:t>
      </w:r>
      <w:proofErr w:type="spellStart"/>
      <w:r>
        <w:rPr>
          <w:rStyle w:val="Hyperlink2"/>
        </w:rPr>
        <w:t>αρ</w:t>
      </w:r>
      <w:proofErr w:type="spellEnd"/>
      <w:r>
        <w:rPr>
          <w:rStyle w:val="Hyperlink2"/>
        </w:rPr>
        <w:t xml:space="preserve">. 173041/19-04-2021 (ΑΔΑ: ΩΚΡΛ4653Π4-4Α7)  </w:t>
      </w:r>
    </w:p>
    <w:p w14:paraId="02944DC0" w14:textId="77777777" w:rsidR="002501F0" w:rsidRDefault="00000000">
      <w:pPr>
        <w:numPr>
          <w:ilvl w:val="0"/>
          <w:numId w:val="4"/>
        </w:numPr>
        <w:spacing w:after="0"/>
      </w:pPr>
      <w:r>
        <w:rPr>
          <w:rStyle w:val="Hyperlink2"/>
        </w:rPr>
        <w:t xml:space="preserve">τη </w:t>
      </w:r>
      <w:proofErr w:type="spellStart"/>
      <w:r>
        <w:rPr>
          <w:rStyle w:val="Hyperlink2"/>
        </w:rPr>
        <w:t>υπ</w:t>
      </w:r>
      <w:proofErr w:type="spellEnd"/>
      <w:r>
        <w:rPr>
          <w:rStyle w:val="Hyperlink2"/>
        </w:rPr>
        <w:t xml:space="preserve">΄ </w:t>
      </w:r>
      <w:proofErr w:type="spellStart"/>
      <w:r>
        <w:rPr>
          <w:rStyle w:val="Hyperlink2"/>
        </w:rPr>
        <w:t>αρ</w:t>
      </w:r>
      <w:proofErr w:type="spellEnd"/>
      <w:r>
        <w:rPr>
          <w:rStyle w:val="Hyperlink2"/>
        </w:rPr>
        <w:t>. 63446/2021 Κ.Υ.Α. (B</w:t>
      </w:r>
      <w:r>
        <w:rPr>
          <w:rStyle w:val="Hyperlink2"/>
          <w:rtl/>
        </w:rPr>
        <w:t xml:space="preserve">’ </w:t>
      </w:r>
      <w:r>
        <w:rPr>
          <w:rStyle w:val="Hyperlink2"/>
        </w:rPr>
        <w:t xml:space="preserve">2338/02.06.2021) «Καθορισμός Εθνικού </w:t>
      </w:r>
      <w:proofErr w:type="spellStart"/>
      <w:r>
        <w:rPr>
          <w:rStyle w:val="Hyperlink2"/>
        </w:rPr>
        <w:t>Μορφότυπου</w:t>
      </w:r>
      <w:proofErr w:type="spellEnd"/>
      <w:r>
        <w:rPr>
          <w:rStyle w:val="Hyperlink2"/>
        </w:rPr>
        <w:t xml:space="preserve"> ηλεκτρονικού τιμολογίου στο πλαίσιο των Δημοσίων Συμβάσεων»  </w:t>
      </w:r>
    </w:p>
    <w:p w14:paraId="0E778137" w14:textId="77777777" w:rsidR="002501F0" w:rsidRDefault="00000000">
      <w:pPr>
        <w:numPr>
          <w:ilvl w:val="0"/>
          <w:numId w:val="4"/>
        </w:numPr>
        <w:spacing w:after="0"/>
      </w:pPr>
      <w:r>
        <w:rPr>
          <w:rStyle w:val="Hyperlink2"/>
        </w:rPr>
        <w:t xml:space="preserve">τη </w:t>
      </w:r>
      <w:proofErr w:type="spellStart"/>
      <w:r>
        <w:rPr>
          <w:rStyle w:val="Hyperlink2"/>
        </w:rPr>
        <w:t>υπ</w:t>
      </w:r>
      <w:proofErr w:type="spellEnd"/>
      <w:r>
        <w:rPr>
          <w:rStyle w:val="Hyperlink2"/>
        </w:rPr>
        <w:t xml:space="preserve">΄ </w:t>
      </w:r>
      <w:proofErr w:type="spellStart"/>
      <w:r>
        <w:rPr>
          <w:rStyle w:val="Hyperlink2"/>
        </w:rPr>
        <w:t>αρ</w:t>
      </w:r>
      <w:proofErr w:type="spellEnd"/>
      <w:r>
        <w:rPr>
          <w:rStyle w:val="Hyperlink2"/>
        </w:rPr>
        <w:t>.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730D46">
        <w:rPr>
          <w:rStyle w:val="Hyperlink2"/>
        </w:rPr>
        <w:t xml:space="preserve">» </w:t>
      </w:r>
    </w:p>
    <w:p w14:paraId="19A4D2E2" w14:textId="77777777" w:rsidR="002501F0" w:rsidRDefault="00000000">
      <w:pPr>
        <w:numPr>
          <w:ilvl w:val="0"/>
          <w:numId w:val="4"/>
        </w:numPr>
        <w:spacing w:after="0"/>
      </w:pPr>
      <w:r>
        <w:rPr>
          <w:rStyle w:val="Hyperlink2"/>
        </w:rPr>
        <w:t xml:space="preserve">την </w:t>
      </w:r>
      <w:proofErr w:type="spellStart"/>
      <w:r>
        <w:rPr>
          <w:rStyle w:val="Hyperlink2"/>
        </w:rPr>
        <w:t>υπ</w:t>
      </w:r>
      <w:proofErr w:type="spellEnd"/>
      <w:r>
        <w:rPr>
          <w:rStyle w:val="Hyperlink2"/>
          <w:lang w:val="ru-RU"/>
        </w:rPr>
        <w:t xml:space="preserve">' </w:t>
      </w:r>
      <w:proofErr w:type="spellStart"/>
      <w:r>
        <w:rPr>
          <w:rStyle w:val="Hyperlink2"/>
        </w:rPr>
        <w:t>αρ</w:t>
      </w:r>
      <w:proofErr w:type="spellEnd"/>
      <w:r>
        <w:rPr>
          <w:rStyle w:val="Hyperlink2"/>
        </w:rPr>
        <w:t>. 76928/13.07.2021 Κοινή Απόφαση των Υπουργών Ανάπτυξης και Επενδύσεων και Επικρατείας: “Ρύθμιση ειδικότερων θεμάτων λειτουργίας και διαχείρισης του Κεντρικού Ηλεκτρονικού Μητρώου Δημοσίων Συμβάσεων (ΚΗΜΔΗΣ)” (</w:t>
      </w:r>
      <w:r>
        <w:rPr>
          <w:rStyle w:val="Hyperlink2"/>
          <w:rtl/>
        </w:rPr>
        <w:t xml:space="preserve">Β’ </w:t>
      </w:r>
      <w:r>
        <w:rPr>
          <w:rStyle w:val="Hyperlink2"/>
        </w:rPr>
        <w:t xml:space="preserve">3075)  </w:t>
      </w:r>
    </w:p>
    <w:p w14:paraId="02C05084" w14:textId="77777777" w:rsidR="005016C0" w:rsidRDefault="00000000">
      <w:pPr>
        <w:numPr>
          <w:ilvl w:val="0"/>
          <w:numId w:val="4"/>
        </w:numPr>
        <w:spacing w:after="0"/>
      </w:pPr>
      <w:r>
        <w:rPr>
          <w:rStyle w:val="Hyperlink2"/>
        </w:rPr>
        <w:t xml:space="preserve">την </w:t>
      </w:r>
      <w:proofErr w:type="spellStart"/>
      <w:r>
        <w:rPr>
          <w:rStyle w:val="Hyperlink2"/>
        </w:rPr>
        <w:t>υπ</w:t>
      </w:r>
      <w:proofErr w:type="spellEnd"/>
      <w:r>
        <w:rPr>
          <w:rStyle w:val="Hyperlink2"/>
        </w:rPr>
        <w:t xml:space="preserve">΄ </w:t>
      </w:r>
      <w:proofErr w:type="spellStart"/>
      <w:r>
        <w:rPr>
          <w:rStyle w:val="Hyperlink2"/>
        </w:rPr>
        <w:t>αρ</w:t>
      </w:r>
      <w:proofErr w:type="spellEnd"/>
      <w:r>
        <w:rPr>
          <w:rStyle w:val="Hyperlink2"/>
        </w:rPr>
        <w:t>. Κ.Υ.Α. οικ. 98979 ΕΞ</w:t>
      </w:r>
      <w:r w:rsidRPr="00730D46">
        <w:rPr>
          <w:rStyle w:val="Hyperlink2"/>
        </w:rPr>
        <w:t>2021 (</w:t>
      </w:r>
      <w:r>
        <w:rPr>
          <w:rStyle w:val="Hyperlink2"/>
          <w:lang w:val="en-US"/>
        </w:rPr>
        <w:t>B</w:t>
      </w:r>
      <w:r>
        <w:rPr>
          <w:rStyle w:val="Hyperlink2"/>
          <w:rtl/>
        </w:rPr>
        <w:t xml:space="preserve">’ </w:t>
      </w:r>
      <w:r>
        <w:rPr>
          <w:rStyle w:val="Hyperlink2"/>
        </w:rPr>
        <w:t>3766/13.08.2021) «Ηλεκτρονική Τιμολόγηση στο πλαίσιο των Δημόσιων Συμβάσεων δυνάμει του ν. 4601/2019</w:t>
      </w:r>
      <w:r w:rsidRPr="00730D46">
        <w:rPr>
          <w:rStyle w:val="Hyperlink2"/>
        </w:rPr>
        <w:t xml:space="preserve">» </w:t>
      </w:r>
      <w:r>
        <w:rPr>
          <w:rStyle w:val="Hyperlink2"/>
        </w:rPr>
        <w:t xml:space="preserve">(Α΄44) </w:t>
      </w:r>
    </w:p>
    <w:p w14:paraId="649EE795" w14:textId="53F896DC" w:rsidR="002501F0" w:rsidRDefault="00000000">
      <w:pPr>
        <w:numPr>
          <w:ilvl w:val="0"/>
          <w:numId w:val="4"/>
        </w:numPr>
        <w:spacing w:after="0"/>
      </w:pPr>
      <w:r>
        <w:rPr>
          <w:rStyle w:val="Hyperlink2"/>
        </w:rPr>
        <w:t xml:space="preserve">την υπ’ </w:t>
      </w:r>
      <w:proofErr w:type="spellStart"/>
      <w:r>
        <w:rPr>
          <w:rStyle w:val="Hyperlink2"/>
        </w:rPr>
        <w:t>αρ</w:t>
      </w:r>
      <w:proofErr w:type="spellEnd"/>
      <w:r>
        <w:rPr>
          <w:rStyle w:val="Hyperlink2"/>
        </w:rPr>
        <w:t xml:space="preserve">. 102080/24-10-2022 (Β΄5623/02.11.2022) απόφαση του Υπουργού Ανάπτυξης και Επενδύσεων  «Ρύθμιση θεμάτων σχετικά με την εξέταση επανορθωτικών μέτρων από την Επιτροπή της παρ.  9 του άρθρου 73 του ν. 4412/2016»  </w:t>
      </w:r>
    </w:p>
    <w:p w14:paraId="3F272448" w14:textId="77777777" w:rsidR="002501F0" w:rsidRDefault="00000000">
      <w:pPr>
        <w:numPr>
          <w:ilvl w:val="0"/>
          <w:numId w:val="4"/>
        </w:numPr>
        <w:spacing w:after="0"/>
      </w:pPr>
      <w:r>
        <w:rPr>
          <w:rStyle w:val="Hyperlink2"/>
        </w:rPr>
        <w:t xml:space="preserve">την </w:t>
      </w:r>
      <w:proofErr w:type="spellStart"/>
      <w:r>
        <w:rPr>
          <w:rStyle w:val="Hyperlink2"/>
        </w:rPr>
        <w:t>υπ</w:t>
      </w:r>
      <w:proofErr w:type="spellEnd"/>
      <w:r>
        <w:rPr>
          <w:rStyle w:val="Hyperlink2"/>
        </w:rPr>
        <w:t xml:space="preserve">΄ </w:t>
      </w:r>
      <w:proofErr w:type="spellStart"/>
      <w:r>
        <w:rPr>
          <w:rStyle w:val="Hyperlink2"/>
        </w:rPr>
        <w:t>αρ</w:t>
      </w:r>
      <w:proofErr w:type="spellEnd"/>
      <w:r>
        <w:rPr>
          <w:rStyle w:val="Hyperlink2"/>
        </w:rPr>
        <w:t>. 52445 ΕΞ2023/4-4-2023 Κοινή Απόφαση των Υπουργών Οικονομικών, Ανάπτυξης και Επενδύσεων Υποδομών και Μεταφορών και Επικρατείας, με θέμα: «Υποχρέωση υποβολής ηλεκτρονικών τιμολογίων από τους οικονομικούς φορείς»</w:t>
      </w:r>
      <w:r>
        <w:rPr>
          <w:rStyle w:val="Hyperlink2"/>
          <w:lang w:val="de-DE"/>
        </w:rPr>
        <w:t xml:space="preserve">, ( </w:t>
      </w:r>
      <w:r>
        <w:rPr>
          <w:rStyle w:val="Hyperlink2"/>
          <w:rtl/>
        </w:rPr>
        <w:t>Β’</w:t>
      </w:r>
      <w:r>
        <w:rPr>
          <w:rStyle w:val="Hyperlink2"/>
        </w:rPr>
        <w:t xml:space="preserve">2385 με </w:t>
      </w:r>
      <w:proofErr w:type="spellStart"/>
      <w:r>
        <w:rPr>
          <w:rStyle w:val="Hyperlink2"/>
        </w:rPr>
        <w:t>διορθ</w:t>
      </w:r>
      <w:proofErr w:type="spellEnd"/>
      <w:r>
        <w:rPr>
          <w:rStyle w:val="Hyperlink2"/>
        </w:rPr>
        <w:t xml:space="preserve">. </w:t>
      </w:r>
      <w:proofErr w:type="spellStart"/>
      <w:r>
        <w:rPr>
          <w:rStyle w:val="Hyperlink2"/>
        </w:rPr>
        <w:t>σφαλ</w:t>
      </w:r>
      <w:proofErr w:type="spellEnd"/>
      <w:r>
        <w:rPr>
          <w:rStyle w:val="Hyperlink2"/>
        </w:rPr>
        <w:t xml:space="preserve">. στο Β’ 3061) </w:t>
      </w:r>
    </w:p>
    <w:p w14:paraId="5BA7C03C" w14:textId="77777777" w:rsidR="002501F0" w:rsidRDefault="00000000">
      <w:pPr>
        <w:numPr>
          <w:ilvl w:val="0"/>
          <w:numId w:val="4"/>
        </w:numPr>
        <w:spacing w:after="0"/>
      </w:pPr>
      <w:r>
        <w:rPr>
          <w:rStyle w:val="Hyperlink2"/>
        </w:rPr>
        <w:t xml:space="preserve">την υπ’ </w:t>
      </w:r>
      <w:proofErr w:type="spellStart"/>
      <w:r>
        <w:rPr>
          <w:rStyle w:val="Hyperlink2"/>
        </w:rPr>
        <w:t>αρ</w:t>
      </w:r>
      <w:proofErr w:type="spellEnd"/>
      <w:r>
        <w:rPr>
          <w:rStyle w:val="Hyperlink2"/>
        </w:rPr>
        <w:t xml:space="preserve">. ΥΠΠΟΑ/633805/31-12-2021 (ΑΔΑ: 9ΒΡΖ4653Π4-ΕΜΟ) απόφαση «Ορισμός Αναπληρώτριας ελλείποντος Προϊσταμένου της Διεύθυνσης Διαχείρισης Εθνικού Αρχείου Μνημείων» </w:t>
      </w:r>
    </w:p>
    <w:p w14:paraId="4A853A43" w14:textId="77777777" w:rsidR="00CE5649" w:rsidRDefault="00000000">
      <w:pPr>
        <w:numPr>
          <w:ilvl w:val="0"/>
          <w:numId w:val="4"/>
        </w:numPr>
        <w:spacing w:after="0"/>
        <w:rPr>
          <w:rStyle w:val="Hyperlink2"/>
        </w:rPr>
      </w:pPr>
      <w:r w:rsidRPr="00DE70BA">
        <w:rPr>
          <w:rStyle w:val="Hyperlink2"/>
        </w:rPr>
        <w:t xml:space="preserve">την υπ’ </w:t>
      </w:r>
      <w:proofErr w:type="spellStart"/>
      <w:r w:rsidRPr="00DE70BA">
        <w:rPr>
          <w:rStyle w:val="Hyperlink2"/>
        </w:rPr>
        <w:t>αρ</w:t>
      </w:r>
      <w:proofErr w:type="spellEnd"/>
      <w:r w:rsidRPr="00DE70BA">
        <w:rPr>
          <w:rStyle w:val="Hyperlink2"/>
        </w:rPr>
        <w:t>. ΥΠΠΟΑ/19341/20-01-2022 (ΑΔΑ: 6ΜΥΟ4653Π4-6ΥΗ) απόφαση «Ορισμός Αναπληρώτριας της Προϊσταμένης της Διεύθυνσης Διαχείρισης Εθνικού Αρχείου Μνημείων»</w:t>
      </w:r>
    </w:p>
    <w:p w14:paraId="43DDC710" w14:textId="7C3EC78D" w:rsidR="002501F0" w:rsidRPr="00DE70BA" w:rsidRDefault="005016C0">
      <w:pPr>
        <w:numPr>
          <w:ilvl w:val="0"/>
          <w:numId w:val="4"/>
        </w:numPr>
        <w:spacing w:after="0"/>
        <w:rPr>
          <w:rStyle w:val="Hyperlink2"/>
        </w:rPr>
      </w:pPr>
      <w:r>
        <w:rPr>
          <w:rStyle w:val="Hyperlink2"/>
        </w:rPr>
        <w:t xml:space="preserve">των σε εκτέλεση των ανωτέρω νόμων </w:t>
      </w:r>
      <w:proofErr w:type="spellStart"/>
      <w:r>
        <w:rPr>
          <w:rStyle w:val="Hyperlink2"/>
        </w:rPr>
        <w:t>εκδοθεισών</w:t>
      </w:r>
      <w:proofErr w:type="spellEnd"/>
      <w:r>
        <w:rPr>
          <w:rStyle w:val="Hyperlink2"/>
        </w:rPr>
        <w:t xml:space="preserve">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14:paraId="2E2A81E3" w14:textId="2082A521" w:rsidR="002501F0" w:rsidRDefault="00000000" w:rsidP="005016C0">
      <w:pPr>
        <w:spacing w:after="0"/>
        <w:ind w:left="720" w:hanging="720"/>
      </w:pPr>
      <w:r>
        <w:rPr>
          <w:rStyle w:val="Hyperlink2"/>
        </w:rPr>
        <w:t>-</w:t>
      </w:r>
      <w:r>
        <w:rPr>
          <w:rStyle w:val="Hyperlink2"/>
        </w:rPr>
        <w:tab/>
        <w:t xml:space="preserve">την υπ’ </w:t>
      </w:r>
      <w:proofErr w:type="spellStart"/>
      <w:r>
        <w:rPr>
          <w:rStyle w:val="Hyperlink2"/>
        </w:rPr>
        <w:t>αρ</w:t>
      </w:r>
      <w:proofErr w:type="spellEnd"/>
      <w:r>
        <w:rPr>
          <w:rStyle w:val="Hyperlink2"/>
        </w:rPr>
        <w:t>. 24/07-01-2025 (ΑΔΑ: 6Γ057ΛΞ-ΖΛΧ) Απόφαση της Περιφέρειας Νοτίου Αιγαίου για την Ένταξη της Πράξης: «Ολοκληρωμένη ψηφιακή διαχείριση και ανάδειξη πολιτιστικού αποθέματος Περιφέρειας Νοτίου Αιγαίου / Π.Ε. Δωδεκανήσου με κωδικό ΟΠΣ 6006952 στο Πρόγραμμα «Νότιο Αιγαίο» 2021-2027</w:t>
      </w:r>
      <w:r w:rsidR="008D2E91">
        <w:rPr>
          <w:rStyle w:val="Hyperlink2"/>
        </w:rPr>
        <w:t xml:space="preserve"> </w:t>
      </w:r>
      <w:r w:rsidR="008D2E91" w:rsidRPr="008D2E91">
        <w:rPr>
          <w:rStyle w:val="Hyperlink2"/>
        </w:rPr>
        <w:t xml:space="preserve">(ισχύουσα τροποποίηση: </w:t>
      </w:r>
      <w:proofErr w:type="spellStart"/>
      <w:r w:rsidR="008D2E91" w:rsidRPr="008D2E91">
        <w:rPr>
          <w:rStyle w:val="Hyperlink2"/>
        </w:rPr>
        <w:t>αρ</w:t>
      </w:r>
      <w:proofErr w:type="spellEnd"/>
      <w:r w:rsidR="008D2E91" w:rsidRPr="008D2E91">
        <w:rPr>
          <w:rStyle w:val="Hyperlink2"/>
        </w:rPr>
        <w:t xml:space="preserve">. </w:t>
      </w:r>
      <w:proofErr w:type="spellStart"/>
      <w:r w:rsidR="008D2E91" w:rsidRPr="008D2E91">
        <w:rPr>
          <w:rStyle w:val="Hyperlink2"/>
        </w:rPr>
        <w:t>πρωτ</w:t>
      </w:r>
      <w:proofErr w:type="spellEnd"/>
      <w:r w:rsidR="008D2E91" w:rsidRPr="008D2E91">
        <w:rPr>
          <w:rStyle w:val="Hyperlink2"/>
        </w:rPr>
        <w:t>. .2248/08-09-2026, ΑΔΑ: 6Μ2Ψ7ΛΞ-ΥΥΨ)</w:t>
      </w:r>
    </w:p>
    <w:p w14:paraId="2FC5A979" w14:textId="5B998B41" w:rsidR="002501F0" w:rsidRDefault="00000000">
      <w:pPr>
        <w:pStyle w:val="a7"/>
        <w:numPr>
          <w:ilvl w:val="0"/>
          <w:numId w:val="8"/>
        </w:numPr>
        <w:spacing w:after="0"/>
      </w:pPr>
      <w:r>
        <w:rPr>
          <w:rStyle w:val="Hyperlink2"/>
        </w:rPr>
        <w:t xml:space="preserve">την υπ’ </w:t>
      </w:r>
      <w:proofErr w:type="spellStart"/>
      <w:r>
        <w:rPr>
          <w:rStyle w:val="Hyperlink2"/>
        </w:rPr>
        <w:t>αρ</w:t>
      </w:r>
      <w:proofErr w:type="spellEnd"/>
      <w:r>
        <w:rPr>
          <w:rStyle w:val="Hyperlink2"/>
        </w:rPr>
        <w:t>. 302/05-02-2025 (ΑΔΑΜ: 25REQ017211809, ΑΔΑ</w:t>
      </w:r>
      <w:r>
        <w:rPr>
          <w:rStyle w:val="Hyperlink2"/>
          <w:lang w:val="ru-RU"/>
        </w:rPr>
        <w:t>: 9588</w:t>
      </w:r>
      <w:r>
        <w:rPr>
          <w:rStyle w:val="Hyperlink2"/>
        </w:rPr>
        <w:t xml:space="preserve">Η-3Σ4) Συλλογική Απόφαση ΕΠ0677 ΤΡΟΠ.0 του Υπουργείου Εθνικής Οικονομίας και Οικονομικών για την ένταξη στο ΑΠΔΕ 2025 του έργου «Ολοκληρωμένη ψηφιακή διαχείριση και ανάδειξη πολιτιστικού αποθέματος Περιφέρειας Νοτίου Αιγαίου / Π.Ε. Δωδεκανήσου με </w:t>
      </w:r>
      <w:proofErr w:type="spellStart"/>
      <w:r>
        <w:rPr>
          <w:rStyle w:val="Hyperlink2"/>
        </w:rPr>
        <w:t>ενάριθμο</w:t>
      </w:r>
      <w:proofErr w:type="spellEnd"/>
      <w:r>
        <w:rPr>
          <w:rStyle w:val="Hyperlink2"/>
        </w:rPr>
        <w:t xml:space="preserve"> 2025ΕΠ06770005 και κωδικό ΟΠΣ 6006952</w:t>
      </w:r>
    </w:p>
    <w:p w14:paraId="4D034FC9" w14:textId="32D87D41" w:rsidR="002501F0" w:rsidRPr="0016327B" w:rsidRDefault="00000000">
      <w:pPr>
        <w:numPr>
          <w:ilvl w:val="0"/>
          <w:numId w:val="4"/>
        </w:numPr>
        <w:spacing w:after="0"/>
        <w:rPr>
          <w:rStyle w:val="a6"/>
        </w:rPr>
      </w:pPr>
      <w:r>
        <w:rPr>
          <w:rStyle w:val="a6"/>
          <w:shd w:val="clear" w:color="auto" w:fill="FFFF00"/>
        </w:rPr>
        <w:lastRenderedPageBreak/>
        <w:t xml:space="preserve">την υπ’ </w:t>
      </w:r>
      <w:proofErr w:type="spellStart"/>
      <w:r>
        <w:rPr>
          <w:rStyle w:val="a6"/>
          <w:shd w:val="clear" w:color="auto" w:fill="FFFF00"/>
        </w:rPr>
        <w:t>αρ</w:t>
      </w:r>
      <w:proofErr w:type="spellEnd"/>
      <w:r>
        <w:rPr>
          <w:rStyle w:val="a6"/>
          <w:shd w:val="clear" w:color="auto" w:fill="FFFF00"/>
        </w:rPr>
        <w:t>. ΥΠΠΟ/…./…. (ΑΔΑ:) απόφαση «Ορισμός μελών συλλογικών οργάνων της ΔΔΕΑΜ, για τη διενέργεια και αξιολόγηση ανοικτών ηλεκτρονικών διαγωνισμών, τις ενστάσεις, την ποιοτική και ποσοτική παραλαβή προμηθειών υπηρεσιών ή έργων»</w:t>
      </w:r>
      <w:r w:rsidR="00A1650F">
        <w:rPr>
          <w:rStyle w:val="a6"/>
          <w:shd w:val="clear" w:color="auto" w:fill="FFFF00"/>
        </w:rPr>
        <w:t>,</w:t>
      </w:r>
    </w:p>
    <w:p w14:paraId="070F83F9" w14:textId="77AF30C8" w:rsidR="0016327B" w:rsidRPr="00057CCF" w:rsidRDefault="0016327B">
      <w:pPr>
        <w:numPr>
          <w:ilvl w:val="0"/>
          <w:numId w:val="4"/>
        </w:numPr>
        <w:spacing w:after="0"/>
        <w:rPr>
          <w:highlight w:val="yellow"/>
        </w:rPr>
      </w:pPr>
      <w:r w:rsidRPr="00057CCF">
        <w:rPr>
          <w:highlight w:val="yellow"/>
        </w:rPr>
        <w:t xml:space="preserve">την υπό στοιχεία … </w:t>
      </w:r>
      <w:r w:rsidR="001D6281">
        <w:rPr>
          <w:highlight w:val="yellow"/>
        </w:rPr>
        <w:t xml:space="preserve">/2026 </w:t>
      </w:r>
      <w:r w:rsidRPr="00057CCF">
        <w:rPr>
          <w:highlight w:val="yellow"/>
        </w:rPr>
        <w:t xml:space="preserve">διατύπωση σύμφωνης γνώμης της </w:t>
      </w:r>
      <w:r w:rsidR="00FC5D0F" w:rsidRPr="00FC5D0F">
        <w:rPr>
          <w:highlight w:val="yellow"/>
        </w:rPr>
        <w:t xml:space="preserve">της Ειδικής Υπηρεσίας Διαχείρισης του Ε.Π. </w:t>
      </w:r>
      <w:r w:rsidR="006C6CC5" w:rsidRPr="00057CCF">
        <w:rPr>
          <w:rStyle w:val="Hyperlink2"/>
          <w:highlight w:val="yellow"/>
        </w:rPr>
        <w:t xml:space="preserve">«Νότιο Αιγαίο» 2021-2027 </w:t>
      </w:r>
      <w:r w:rsidR="00EE092A" w:rsidRPr="00EE092A">
        <w:rPr>
          <w:highlight w:val="yellow"/>
        </w:rPr>
        <w:t>για τα σχέδια των τευχών Διακήρυξης και τη διαδικασία σύμφωνα με την οποία θα προκηρυχθεί ο διαγωνισμός</w:t>
      </w:r>
      <w:r w:rsidR="00EE092A">
        <w:rPr>
          <w:highlight w:val="yellow"/>
        </w:rPr>
        <w:t>,</w:t>
      </w:r>
    </w:p>
    <w:p w14:paraId="1318C124" w14:textId="21A0A605" w:rsidR="002501F0" w:rsidRDefault="00000000">
      <w:pPr>
        <w:numPr>
          <w:ilvl w:val="0"/>
          <w:numId w:val="4"/>
        </w:numPr>
        <w:spacing w:after="0"/>
      </w:pPr>
      <w:r>
        <w:rPr>
          <w:rStyle w:val="a6"/>
          <w:shd w:val="clear" w:color="auto" w:fill="FFFF00"/>
        </w:rPr>
        <w:t xml:space="preserve">την υπ’ </w:t>
      </w:r>
      <w:proofErr w:type="spellStart"/>
      <w:r>
        <w:rPr>
          <w:rStyle w:val="a6"/>
          <w:shd w:val="clear" w:color="auto" w:fill="FFFF00"/>
        </w:rPr>
        <w:t>αρ</w:t>
      </w:r>
      <w:proofErr w:type="spellEnd"/>
      <w:r>
        <w:rPr>
          <w:rStyle w:val="a6"/>
          <w:shd w:val="clear" w:color="auto" w:fill="FFFF00"/>
        </w:rPr>
        <w:t>. ΥΠΠΟ/…. (ΑΔΑ: ….) απόφαση για την έγκριση διενέργειας του διαγωνισμού</w:t>
      </w:r>
      <w:r w:rsidRPr="0016327B">
        <w:rPr>
          <w:rStyle w:val="a6"/>
          <w:shd w:val="clear" w:color="auto" w:fill="FFFF00"/>
        </w:rPr>
        <w:t xml:space="preserve"> </w:t>
      </w:r>
    </w:p>
    <w:p w14:paraId="6656618E" w14:textId="77777777" w:rsidR="002501F0" w:rsidRDefault="002501F0">
      <w:pPr>
        <w:spacing w:after="0"/>
        <w:ind w:left="0" w:firstLine="0"/>
      </w:pPr>
    </w:p>
    <w:p w14:paraId="1AE9707C" w14:textId="77777777" w:rsidR="002501F0" w:rsidRDefault="00000000">
      <w:pPr>
        <w:pStyle w:val="2a"/>
        <w:tabs>
          <w:tab w:val="center" w:pos="3827"/>
        </w:tabs>
        <w:ind w:left="0" w:firstLine="0"/>
      </w:pPr>
      <w:bookmarkStart w:id="11" w:name="_Toc240721031"/>
      <w:bookmarkStart w:id="12" w:name="_Toc240826717"/>
      <w:r>
        <w:rPr>
          <w:rStyle w:val="Hyperlink2"/>
        </w:rPr>
        <w:t xml:space="preserve">1.5 </w:t>
      </w:r>
      <w:r>
        <w:rPr>
          <w:rStyle w:val="Hyperlink2"/>
        </w:rPr>
        <w:tab/>
        <w:t>Προθεσμία παραλαβής προσφορών και διενέργεια διαγωνισμού</w:t>
      </w:r>
      <w:bookmarkEnd w:id="11"/>
      <w:bookmarkEnd w:id="12"/>
      <w:r>
        <w:rPr>
          <w:rStyle w:val="Hyperlink2"/>
        </w:rPr>
        <w:t xml:space="preserve">  </w:t>
      </w:r>
    </w:p>
    <w:p w14:paraId="088D0E1B" w14:textId="77777777" w:rsidR="002501F0" w:rsidRDefault="002501F0">
      <w:pPr>
        <w:spacing w:after="0"/>
        <w:ind w:left="0" w:firstLine="0"/>
      </w:pPr>
    </w:p>
    <w:p w14:paraId="2662D91C" w14:textId="77777777" w:rsidR="002501F0" w:rsidRDefault="00000000">
      <w:pPr>
        <w:spacing w:after="0"/>
        <w:ind w:left="0" w:firstLine="0"/>
      </w:pPr>
      <w:r>
        <w:rPr>
          <w:rStyle w:val="Hyperlink2"/>
        </w:rPr>
        <w:t xml:space="preserve">Η καταληκτική ημερομηνία παραλαβής των προσφορών είναι η </w:t>
      </w:r>
      <w:r>
        <w:rPr>
          <w:rStyle w:val="a6"/>
          <w:color w:val="EE0000"/>
          <w:u w:color="EE0000"/>
        </w:rPr>
        <w:t>20-12-2026 και ώρα 13:00</w:t>
      </w:r>
      <w:r>
        <w:rPr>
          <w:rStyle w:val="Hyperlink2"/>
        </w:rPr>
        <w:t xml:space="preserve">. </w:t>
      </w:r>
    </w:p>
    <w:p w14:paraId="392FBC99" w14:textId="77777777" w:rsidR="002501F0" w:rsidRDefault="002501F0">
      <w:pPr>
        <w:spacing w:after="0"/>
        <w:ind w:left="0" w:firstLine="0"/>
      </w:pPr>
    </w:p>
    <w:p w14:paraId="7763009C" w14:textId="77777777" w:rsidR="002501F0" w:rsidRDefault="00000000">
      <w:pPr>
        <w:spacing w:after="0"/>
        <w:ind w:left="0" w:firstLine="0"/>
        <w:rPr>
          <w:rStyle w:val="a6"/>
        </w:rPr>
      </w:pPr>
      <w:r>
        <w:rPr>
          <w:rStyle w:val="Hyperlink2"/>
        </w:rPr>
        <w:t xml:space="preserve"> 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promitheus.gov.gr, </w:t>
      </w:r>
      <w:r>
        <w:rPr>
          <w:rStyle w:val="a6"/>
          <w:lang w:val="en-US"/>
        </w:rPr>
        <w:t>https</w:t>
      </w:r>
      <w:r w:rsidRPr="00730D46">
        <w:rPr>
          <w:rStyle w:val="a6"/>
        </w:rPr>
        <w:t>://</w:t>
      </w:r>
      <w:r>
        <w:rPr>
          <w:rStyle w:val="a6"/>
          <w:lang w:val="en-US"/>
        </w:rPr>
        <w:t>portal</w:t>
      </w:r>
      <w:r w:rsidRPr="00730D46">
        <w:rPr>
          <w:rStyle w:val="a6"/>
        </w:rPr>
        <w:t>.</w:t>
      </w:r>
      <w:proofErr w:type="spellStart"/>
      <w:r>
        <w:rPr>
          <w:rStyle w:val="a6"/>
          <w:lang w:val="en-US"/>
        </w:rPr>
        <w:t>eprocurement</w:t>
      </w:r>
      <w:proofErr w:type="spellEnd"/>
      <w:r w:rsidRPr="00730D46">
        <w:rPr>
          <w:rStyle w:val="a6"/>
        </w:rPr>
        <w:t>.</w:t>
      </w:r>
      <w:r>
        <w:rPr>
          <w:rStyle w:val="a6"/>
          <w:lang w:val="en-US"/>
        </w:rPr>
        <w:t>gov</w:t>
      </w:r>
      <w:r w:rsidRPr="00730D46">
        <w:rPr>
          <w:rStyle w:val="a6"/>
        </w:rPr>
        <w:t>.</w:t>
      </w:r>
      <w:r>
        <w:rPr>
          <w:rStyle w:val="a6"/>
          <w:lang w:val="en-US"/>
        </w:rPr>
        <w:t>gr</w:t>
      </w:r>
      <w:r w:rsidRPr="00730D46">
        <w:rPr>
          <w:rStyle w:val="a6"/>
        </w:rPr>
        <w:t>/</w:t>
      </w:r>
      <w:proofErr w:type="spellStart"/>
      <w:r>
        <w:rPr>
          <w:rStyle w:val="a6"/>
          <w:lang w:val="en-US"/>
        </w:rPr>
        <w:t>esidisportal</w:t>
      </w:r>
      <w:proofErr w:type="spellEnd"/>
      <w:r w:rsidRPr="00730D46">
        <w:rPr>
          <w:rStyle w:val="a6"/>
        </w:rPr>
        <w:t>/)</w:t>
      </w:r>
    </w:p>
    <w:p w14:paraId="2C1B685E" w14:textId="77777777" w:rsidR="002501F0" w:rsidRDefault="002501F0">
      <w:pPr>
        <w:spacing w:after="0"/>
        <w:ind w:left="0" w:firstLine="0"/>
      </w:pPr>
    </w:p>
    <w:p w14:paraId="327FB631" w14:textId="77777777" w:rsidR="002501F0" w:rsidRDefault="00000000">
      <w:pPr>
        <w:pStyle w:val="2a"/>
        <w:tabs>
          <w:tab w:val="center" w:pos="1225"/>
        </w:tabs>
        <w:ind w:left="0" w:firstLine="0"/>
      </w:pPr>
      <w:bookmarkStart w:id="13" w:name="_Toc240721032"/>
      <w:bookmarkStart w:id="14" w:name="_Toc240826718"/>
      <w:r>
        <w:rPr>
          <w:rStyle w:val="Hyperlink2"/>
        </w:rPr>
        <w:t xml:space="preserve">1.6 </w:t>
      </w:r>
      <w:r>
        <w:rPr>
          <w:rStyle w:val="Hyperlink2"/>
        </w:rPr>
        <w:tab/>
        <w:t>Δημοσιότητα</w:t>
      </w:r>
      <w:bookmarkEnd w:id="13"/>
      <w:bookmarkEnd w:id="14"/>
      <w:r>
        <w:rPr>
          <w:rStyle w:val="Hyperlink2"/>
        </w:rPr>
        <w:t xml:space="preserve"> </w:t>
      </w:r>
    </w:p>
    <w:p w14:paraId="687D39AF" w14:textId="77777777" w:rsidR="002501F0" w:rsidRDefault="002501F0" w:rsidP="0049218D">
      <w:pPr>
        <w:rPr>
          <w:rStyle w:val="a6"/>
          <w:b/>
          <w:bCs/>
        </w:rPr>
      </w:pPr>
    </w:p>
    <w:p w14:paraId="271ADE25" w14:textId="77777777" w:rsidR="002501F0" w:rsidRDefault="00000000" w:rsidP="0049218D">
      <w:pPr>
        <w:rPr>
          <w:rStyle w:val="a6"/>
          <w:b/>
          <w:bCs/>
        </w:rPr>
      </w:pPr>
      <w:bookmarkStart w:id="15" w:name="_Toc240721033"/>
      <w:r>
        <w:rPr>
          <w:rStyle w:val="a6"/>
          <w:b/>
          <w:bCs/>
        </w:rPr>
        <w:t>Α.</w:t>
      </w:r>
      <w:r>
        <w:rPr>
          <w:rStyle w:val="a6"/>
          <w:b/>
          <w:bCs/>
        </w:rPr>
        <w:tab/>
        <w:t>Δημοσίευση στην Επίσημη Εφημερίδα της Ευρωπαϊκής Ένωσης</w:t>
      </w:r>
      <w:bookmarkEnd w:id="15"/>
      <w:r>
        <w:rPr>
          <w:rStyle w:val="a6"/>
          <w:b/>
          <w:bCs/>
        </w:rPr>
        <w:t xml:space="preserve">  </w:t>
      </w:r>
    </w:p>
    <w:p w14:paraId="4CC8F6AD" w14:textId="77777777" w:rsidR="002501F0" w:rsidRDefault="00000000" w:rsidP="0049218D">
      <w:pPr>
        <w:rPr>
          <w:rStyle w:val="a6"/>
          <w:color w:val="00B0F0"/>
          <w:u w:color="00B0F0"/>
        </w:rPr>
      </w:pPr>
      <w:bookmarkStart w:id="16" w:name="_Toc240721034"/>
      <w:r>
        <w:rPr>
          <w:rStyle w:val="a6"/>
        </w:rPr>
        <w:t>Προκήρυξη  της παρούσας σύμβασης απεστάλη με ηλεκτρονικά μέσα για δημοσίευση στις ……/………/……... στην Υπηρεσία Εκδόσεων της Ευρωπαϊκής Ένωσης</w:t>
      </w:r>
      <w:r>
        <w:rPr>
          <w:rStyle w:val="a6"/>
          <w:color w:val="00B0F0"/>
          <w:u w:color="00B0F0"/>
          <w:lang w:val="pt-PT"/>
        </w:rPr>
        <w:t>. [</w:t>
      </w:r>
      <w:r>
        <w:rPr>
          <w:rStyle w:val="a6"/>
          <w:color w:val="00B0F0"/>
          <w:u w:color="00B0F0"/>
        </w:rPr>
        <w:t>συμπληρώνεται επίσης αριθμός και ημερομηνία δημοσίευσης, εφόσον είναι γνωστά</w:t>
      </w:r>
      <w:r>
        <w:rPr>
          <w:rStyle w:val="a6"/>
          <w:color w:val="00B0F0"/>
          <w:u w:color="00B0F0"/>
          <w:lang w:val="pt-PT"/>
        </w:rPr>
        <w:t>]</w:t>
      </w:r>
      <w:bookmarkEnd w:id="16"/>
    </w:p>
    <w:p w14:paraId="54AC1E64" w14:textId="77777777" w:rsidR="002501F0" w:rsidRDefault="002501F0" w:rsidP="0049218D"/>
    <w:p w14:paraId="6A16D078" w14:textId="77777777" w:rsidR="002501F0" w:rsidRDefault="00000000" w:rsidP="0049218D">
      <w:pPr>
        <w:rPr>
          <w:rStyle w:val="a6"/>
          <w:b/>
          <w:bCs/>
        </w:rPr>
      </w:pPr>
      <w:bookmarkStart w:id="17" w:name="_Toc240721035"/>
      <w:r>
        <w:rPr>
          <w:rStyle w:val="a6"/>
          <w:b/>
          <w:bCs/>
        </w:rPr>
        <w:t>Β.</w:t>
      </w:r>
      <w:r>
        <w:rPr>
          <w:rStyle w:val="a6"/>
          <w:b/>
          <w:bCs/>
        </w:rPr>
        <w:tab/>
        <w:t>Δημοσίευση σε εθνικό επίπεδο</w:t>
      </w:r>
      <w:bookmarkEnd w:id="17"/>
      <w:r>
        <w:rPr>
          <w:rStyle w:val="a6"/>
          <w:b/>
          <w:bCs/>
        </w:rPr>
        <w:t xml:space="preserve">  </w:t>
      </w:r>
    </w:p>
    <w:p w14:paraId="08488C40" w14:textId="77777777" w:rsidR="002501F0" w:rsidRDefault="00000000" w:rsidP="0049218D">
      <w:pPr>
        <w:rPr>
          <w:rStyle w:val="a6"/>
        </w:rPr>
      </w:pPr>
      <w:bookmarkStart w:id="18" w:name="_Toc240721036"/>
      <w:r>
        <w:rPr>
          <w:rStyle w:val="a6"/>
        </w:rPr>
        <w:t>Η προκήρυξη  και το πλήρες κείμενο της παρούσας Διακήρυξης καταχωρήθηκαν στο Κεντρικό Ηλεκτρονικό Μητρώο Δημοσίων Συμβάσεων (ΚΗΜΔΗΣ).</w:t>
      </w:r>
      <w:bookmarkEnd w:id="18"/>
    </w:p>
    <w:p w14:paraId="62392201" w14:textId="77777777" w:rsidR="002501F0" w:rsidRDefault="002501F0" w:rsidP="0049218D"/>
    <w:p w14:paraId="44DA6764" w14:textId="77777777" w:rsidR="002501F0" w:rsidRDefault="00000000" w:rsidP="0049218D">
      <w:pPr>
        <w:rPr>
          <w:rStyle w:val="a6"/>
        </w:rPr>
      </w:pPr>
      <w:bookmarkStart w:id="19" w:name="_Toc240721037"/>
      <w:r>
        <w:rPr>
          <w:rStyle w:val="a6"/>
        </w:rPr>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 </w:t>
      </w:r>
      <w:r>
        <w:rPr>
          <w:rStyle w:val="a6"/>
          <w:color w:val="00B0F0"/>
          <w:u w:color="00B0F0"/>
          <w:lang w:val="pt-PT"/>
        </w:rPr>
        <w:t>[</w:t>
      </w:r>
      <w:r>
        <w:rPr>
          <w:rStyle w:val="a6"/>
          <w:color w:val="00B0F0"/>
          <w:u w:color="00B0F0"/>
        </w:rPr>
        <w:t>εφόσον είναι γνωστός</w:t>
      </w:r>
      <w:r>
        <w:rPr>
          <w:rStyle w:val="a6"/>
          <w:color w:val="00B0F0"/>
          <w:u w:color="00B0F0"/>
          <w:lang w:val="pt-PT"/>
        </w:rPr>
        <w:t xml:space="preserve">] </w:t>
      </w:r>
      <w:r>
        <w:rPr>
          <w:rStyle w:val="a6"/>
        </w:rPr>
        <w:t>και αναρτήθηκαν στη Διαδικτυακή Πύλη (www.promitheus.gov.gr) του ΟΠΣ ΕΣΗΔΗΣ.</w:t>
      </w:r>
      <w:bookmarkEnd w:id="19"/>
    </w:p>
    <w:p w14:paraId="09BD37CE" w14:textId="77777777" w:rsidR="002501F0" w:rsidRDefault="002501F0" w:rsidP="0049218D"/>
    <w:p w14:paraId="3B129076" w14:textId="77777777" w:rsidR="002501F0" w:rsidRDefault="00000000" w:rsidP="0049218D">
      <w:pPr>
        <w:rPr>
          <w:rStyle w:val="a6"/>
        </w:rPr>
      </w:pPr>
      <w:bookmarkStart w:id="20" w:name="_Toc240721038"/>
      <w:r>
        <w:rPr>
          <w:rStyle w:val="a6"/>
        </w:rPr>
        <w:t xml:space="preserve">Η Διακήρυξη αναρτήθηκε στο διαδίκτυο, στον </w:t>
      </w:r>
      <w:proofErr w:type="spellStart"/>
      <w:r>
        <w:rPr>
          <w:rStyle w:val="a6"/>
        </w:rPr>
        <w:t>ιστότοπο</w:t>
      </w:r>
      <w:proofErr w:type="spellEnd"/>
      <w:r>
        <w:rPr>
          <w:rStyle w:val="a6"/>
        </w:rPr>
        <w:t xml:space="preserve"> https://diavgeia.gov.gr και στην ιστοσελίδα της αναθέτουσας αρχής, στη διεύθυνση </w:t>
      </w:r>
      <w:r w:rsidRPr="00730D46">
        <w:rPr>
          <w:rStyle w:val="a6"/>
        </w:rPr>
        <w:t>(</w:t>
      </w:r>
      <w:r>
        <w:rPr>
          <w:rStyle w:val="a6"/>
          <w:lang w:val="en-US"/>
        </w:rPr>
        <w:t>URL</w:t>
      </w:r>
      <w:r w:rsidRPr="00730D46">
        <w:rPr>
          <w:rStyle w:val="a6"/>
        </w:rPr>
        <w:t xml:space="preserve">): </w:t>
      </w:r>
      <w:r>
        <w:rPr>
          <w:rStyle w:val="a6"/>
          <w:lang w:val="en-US"/>
        </w:rPr>
        <w:t>https</w:t>
      </w:r>
      <w:r w:rsidRPr="00730D46">
        <w:rPr>
          <w:rStyle w:val="a6"/>
        </w:rPr>
        <w:t>://</w:t>
      </w:r>
      <w:r>
        <w:rPr>
          <w:rStyle w:val="a6"/>
          <w:lang w:val="en-US"/>
        </w:rPr>
        <w:t>www</w:t>
      </w:r>
      <w:r w:rsidRPr="00730D46">
        <w:rPr>
          <w:rStyle w:val="a6"/>
        </w:rPr>
        <w:t>.</w:t>
      </w:r>
      <w:r>
        <w:rPr>
          <w:rStyle w:val="a6"/>
          <w:lang w:val="en-US"/>
        </w:rPr>
        <w:t>culture</w:t>
      </w:r>
      <w:r w:rsidRPr="00730D46">
        <w:rPr>
          <w:rStyle w:val="a6"/>
        </w:rPr>
        <w:t>.</w:t>
      </w:r>
      <w:r>
        <w:rPr>
          <w:rStyle w:val="a6"/>
          <w:lang w:val="en-US"/>
        </w:rPr>
        <w:t>gov</w:t>
      </w:r>
      <w:r w:rsidRPr="00730D46">
        <w:rPr>
          <w:rStyle w:val="a6"/>
        </w:rPr>
        <w:t>.</w:t>
      </w:r>
      <w:r>
        <w:rPr>
          <w:rStyle w:val="a6"/>
          <w:lang w:val="en-US"/>
        </w:rPr>
        <w:t>gr</w:t>
      </w:r>
      <w:r w:rsidRPr="00730D46">
        <w:rPr>
          <w:rStyle w:val="a6"/>
        </w:rPr>
        <w:t xml:space="preserve">, </w:t>
      </w:r>
      <w:r>
        <w:rPr>
          <w:rStyle w:val="a6"/>
        </w:rPr>
        <w:t xml:space="preserve">στη διαδρομή: Αρχική </w:t>
      </w:r>
      <w:r>
        <w:rPr>
          <w:rStyle w:val="a6"/>
          <w:rFonts w:ascii="Cambria Math" w:eastAsia="Cambria Math" w:hAnsi="Cambria Math" w:cs="Cambria Math"/>
        </w:rPr>
        <w:t>▶</w:t>
      </w:r>
      <w:r>
        <w:rPr>
          <w:rStyle w:val="a6"/>
        </w:rPr>
        <w:t xml:space="preserve"> Ανακοινώσεις </w:t>
      </w:r>
      <w:r>
        <w:rPr>
          <w:rStyle w:val="a6"/>
          <w:lang w:val="ru-RU"/>
        </w:rPr>
        <w:t xml:space="preserve">- </w:t>
      </w:r>
      <w:r>
        <w:rPr>
          <w:rStyle w:val="a6"/>
        </w:rPr>
        <w:t xml:space="preserve">Προκηρύξεις </w:t>
      </w:r>
      <w:r>
        <w:rPr>
          <w:rStyle w:val="a6"/>
          <w:rFonts w:ascii="Cambria Math" w:eastAsia="Cambria Math" w:hAnsi="Cambria Math" w:cs="Cambria Math"/>
        </w:rPr>
        <w:t>▶</w:t>
      </w:r>
      <w:r>
        <w:rPr>
          <w:rStyle w:val="a6"/>
        </w:rPr>
        <w:t xml:space="preserve">  Ανακοινώσεις </w:t>
      </w:r>
      <w:r>
        <w:rPr>
          <w:rStyle w:val="a6"/>
          <w:lang w:val="ru-RU"/>
        </w:rPr>
        <w:t xml:space="preserve">- </w:t>
      </w:r>
      <w:r>
        <w:rPr>
          <w:rStyle w:val="a6"/>
        </w:rPr>
        <w:t xml:space="preserve">Διαγωνισμοί </w:t>
      </w:r>
      <w:r>
        <w:rPr>
          <w:rStyle w:val="a6"/>
          <w:rFonts w:ascii="Cambria Math" w:eastAsia="Cambria Math" w:hAnsi="Cambria Math" w:cs="Cambria Math"/>
        </w:rPr>
        <w:t>▶</w:t>
      </w:r>
      <w:r>
        <w:rPr>
          <w:rStyle w:val="a6"/>
        </w:rPr>
        <w:t xml:space="preserve"> Διεθνείς Διαγωνισμοί, στις …../..…/……..….</w:t>
      </w:r>
      <w:bookmarkEnd w:id="20"/>
      <w:r>
        <w:rPr>
          <w:rStyle w:val="a6"/>
        </w:rPr>
        <w:t xml:space="preserve"> </w:t>
      </w:r>
    </w:p>
    <w:p w14:paraId="2A1AF911" w14:textId="77777777" w:rsidR="009C7980" w:rsidRDefault="009C7980" w:rsidP="0049218D">
      <w:pPr>
        <w:rPr>
          <w:rStyle w:val="a6"/>
          <w:color w:val="00B0F0"/>
          <w:u w:color="00B0F0"/>
        </w:rPr>
      </w:pPr>
    </w:p>
    <w:p w14:paraId="7FF6F017" w14:textId="77777777" w:rsidR="002501F0" w:rsidRDefault="00000000">
      <w:pPr>
        <w:pStyle w:val="2a"/>
        <w:tabs>
          <w:tab w:val="center" w:pos="2963"/>
        </w:tabs>
        <w:ind w:left="0" w:firstLine="0"/>
      </w:pPr>
      <w:bookmarkStart w:id="21" w:name="_Toc240721039"/>
      <w:bookmarkStart w:id="22" w:name="_Toc240826719"/>
      <w:r>
        <w:rPr>
          <w:rStyle w:val="Hyperlink2"/>
        </w:rPr>
        <w:t xml:space="preserve">1.7 </w:t>
      </w:r>
      <w:r>
        <w:rPr>
          <w:rStyle w:val="Hyperlink2"/>
        </w:rPr>
        <w:tab/>
        <w:t>Αρχές εφαρμοζόμενες στη διαδικασία σύναψης</w:t>
      </w:r>
      <w:bookmarkEnd w:id="21"/>
      <w:bookmarkEnd w:id="22"/>
      <w:r>
        <w:rPr>
          <w:rStyle w:val="Hyperlink2"/>
        </w:rPr>
        <w:t xml:space="preserve">  </w:t>
      </w:r>
    </w:p>
    <w:p w14:paraId="3F65A6AE" w14:textId="77777777" w:rsidR="002501F0" w:rsidRDefault="002501F0">
      <w:pPr>
        <w:spacing w:after="0"/>
        <w:ind w:left="0" w:firstLine="0"/>
      </w:pPr>
    </w:p>
    <w:p w14:paraId="39B832A9" w14:textId="77777777" w:rsidR="002501F0" w:rsidRDefault="00000000">
      <w:pPr>
        <w:spacing w:after="0"/>
        <w:ind w:left="0" w:firstLine="0"/>
      </w:pPr>
      <w:r>
        <w:rPr>
          <w:rStyle w:val="Hyperlink2"/>
        </w:rPr>
        <w:t xml:space="preserve">Οι οικονομικοί φορείς δεσμεύονται ότι: </w:t>
      </w:r>
    </w:p>
    <w:p w14:paraId="6A7C41E0" w14:textId="77777777" w:rsidR="002501F0" w:rsidRDefault="002501F0">
      <w:pPr>
        <w:spacing w:after="0"/>
        <w:ind w:left="0" w:firstLine="0"/>
      </w:pPr>
    </w:p>
    <w:p w14:paraId="3BF82F54" w14:textId="77777777" w:rsidR="002501F0" w:rsidRDefault="00000000">
      <w:pPr>
        <w:spacing w:after="0"/>
        <w:ind w:left="0" w:firstLine="0"/>
      </w:pPr>
      <w:r>
        <w:rPr>
          <w:rStyle w:val="Hyperlink2"/>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w:t>
      </w:r>
      <w:r>
        <w:rPr>
          <w:rStyle w:val="Hyperlink2"/>
        </w:rPr>
        <w:lastRenderedPageBreak/>
        <w:t xml:space="preserve">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 </w:t>
      </w:r>
    </w:p>
    <w:p w14:paraId="3B3C7425" w14:textId="77777777" w:rsidR="002501F0" w:rsidRDefault="002501F0">
      <w:pPr>
        <w:spacing w:after="0"/>
        <w:ind w:left="0" w:firstLine="0"/>
      </w:pPr>
    </w:p>
    <w:p w14:paraId="194085FC" w14:textId="77777777" w:rsidR="002501F0" w:rsidRDefault="00000000">
      <w:pPr>
        <w:ind w:left="0" w:firstLine="0"/>
      </w:pPr>
      <w:r>
        <w:rPr>
          <w:rStyle w:val="Hyperlink2"/>
        </w:rPr>
        <w:t xml:space="preserve">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 </w:t>
      </w:r>
    </w:p>
    <w:p w14:paraId="5B60E684" w14:textId="77777777" w:rsidR="002501F0" w:rsidRDefault="00000000">
      <w:pPr>
        <w:ind w:left="0" w:firstLine="0"/>
      </w:pPr>
      <w:r>
        <w:rPr>
          <w:rStyle w:val="Hyperlink2"/>
        </w:rPr>
        <w:t xml:space="preserve">γ) λαμβάνουν τα κατάλληλα μέτρα για να διαφυλάξουν την εμπιστευτικότητα των πληροφοριών που έχουν χαρακτηρισθεί ως τέτοιες. </w:t>
      </w:r>
      <w:r>
        <w:rPr>
          <w:rStyle w:val="Hyperlink2"/>
          <w:rFonts w:ascii="Arial Unicode MS" w:hAnsi="Arial Unicode MS"/>
        </w:rPr>
        <w:br w:type="page"/>
      </w:r>
    </w:p>
    <w:p w14:paraId="2F784B38" w14:textId="2973C591" w:rsidR="002501F0" w:rsidRPr="00515E0C" w:rsidRDefault="00000000" w:rsidP="00515E0C">
      <w:pPr>
        <w:pStyle w:val="1a"/>
        <w:rPr>
          <w:rStyle w:val="a6"/>
        </w:rPr>
      </w:pPr>
      <w:bookmarkStart w:id="23" w:name="_Toc240721040"/>
      <w:bookmarkStart w:id="24" w:name="_Toc240826720"/>
      <w:r w:rsidRPr="00515E0C">
        <w:rPr>
          <w:rStyle w:val="a6"/>
        </w:rPr>
        <w:lastRenderedPageBreak/>
        <w:t>2.</w:t>
      </w:r>
      <w:r w:rsidRPr="00515E0C">
        <w:rPr>
          <w:rStyle w:val="a6"/>
        </w:rPr>
        <w:tab/>
        <w:t>ΓΕΝΙΚΟΙ ΚΑΙ ΕΙΔΙΚΟΙ ΟΡΟΙ ΣΥΜΜΕΤΟΧΗΣ</w:t>
      </w:r>
      <w:bookmarkEnd w:id="23"/>
      <w:bookmarkEnd w:id="24"/>
      <w:r w:rsidRPr="00515E0C">
        <w:rPr>
          <w:rStyle w:val="a6"/>
        </w:rPr>
        <w:t xml:space="preserve"> </w:t>
      </w:r>
    </w:p>
    <w:p w14:paraId="1E9B563F" w14:textId="0D92C164" w:rsidR="002501F0" w:rsidRDefault="00000000">
      <w:pPr>
        <w:pStyle w:val="2a"/>
        <w:tabs>
          <w:tab w:val="center" w:pos="1627"/>
        </w:tabs>
        <w:ind w:left="0" w:firstLine="0"/>
      </w:pPr>
      <w:bookmarkStart w:id="25" w:name="_Toc240721041"/>
      <w:bookmarkStart w:id="26" w:name="_Toc240826721"/>
      <w:r>
        <w:rPr>
          <w:rStyle w:val="Hyperlink2"/>
        </w:rPr>
        <w:t>2.1</w:t>
      </w:r>
      <w:r w:rsidR="00892CFF">
        <w:rPr>
          <w:rStyle w:val="Hyperlink2"/>
        </w:rPr>
        <w:t>.</w:t>
      </w:r>
      <w:r>
        <w:rPr>
          <w:rStyle w:val="Hyperlink2"/>
        </w:rPr>
        <w:tab/>
        <w:t>Γενικές Πληροφορίες</w:t>
      </w:r>
      <w:bookmarkEnd w:id="25"/>
      <w:bookmarkEnd w:id="26"/>
      <w:r>
        <w:rPr>
          <w:rStyle w:val="Hyperlink2"/>
        </w:rPr>
        <w:t xml:space="preserve"> </w:t>
      </w:r>
    </w:p>
    <w:p w14:paraId="1D81E97C" w14:textId="77777777" w:rsidR="002501F0" w:rsidRDefault="00000000">
      <w:pPr>
        <w:pStyle w:val="34"/>
        <w:spacing w:after="0" w:line="249" w:lineRule="auto"/>
        <w:ind w:left="0" w:firstLine="0"/>
        <w:rPr>
          <w:rStyle w:val="a6"/>
          <w:b/>
          <w:bCs/>
          <w:color w:val="000000"/>
          <w:sz w:val="22"/>
          <w:szCs w:val="22"/>
          <w:u w:color="000000"/>
        </w:rPr>
      </w:pPr>
      <w:bookmarkStart w:id="27" w:name="_Toc240721042"/>
      <w:bookmarkStart w:id="28" w:name="_Toc240826722"/>
      <w:r>
        <w:rPr>
          <w:rStyle w:val="a6"/>
          <w:b/>
          <w:bCs/>
          <w:color w:val="000000"/>
          <w:sz w:val="22"/>
          <w:szCs w:val="22"/>
          <w:u w:color="000000"/>
        </w:rPr>
        <w:t>2.1.1 Έγγραφα της σύμβασης</w:t>
      </w:r>
      <w:bookmarkEnd w:id="27"/>
      <w:bookmarkEnd w:id="28"/>
      <w:r>
        <w:rPr>
          <w:rStyle w:val="a6"/>
          <w:b/>
          <w:bCs/>
          <w:color w:val="000000"/>
          <w:sz w:val="22"/>
          <w:szCs w:val="22"/>
          <w:u w:color="000000"/>
        </w:rPr>
        <w:t xml:space="preserve"> </w:t>
      </w:r>
    </w:p>
    <w:p w14:paraId="1BE6EFB3" w14:textId="77777777" w:rsidR="002501F0" w:rsidRDefault="002501F0">
      <w:pPr>
        <w:spacing w:after="0"/>
      </w:pPr>
    </w:p>
    <w:p w14:paraId="05865B9B" w14:textId="77777777" w:rsidR="002501F0" w:rsidRDefault="00000000">
      <w:pPr>
        <w:spacing w:after="0"/>
        <w:ind w:left="0" w:firstLine="0"/>
      </w:pPr>
      <w:r>
        <w:rPr>
          <w:rStyle w:val="Hyperlink2"/>
        </w:rPr>
        <w:t xml:space="preserve">Τα έγγραφα της παρούσας διαδικασίας σύναψης  είναι τα ακόλουθα: </w:t>
      </w:r>
    </w:p>
    <w:p w14:paraId="0E74F7EB" w14:textId="77777777" w:rsidR="002501F0" w:rsidRDefault="002501F0">
      <w:pPr>
        <w:spacing w:after="0"/>
        <w:ind w:left="0" w:firstLine="0"/>
      </w:pPr>
    </w:p>
    <w:p w14:paraId="3857A519" w14:textId="77777777" w:rsidR="002501F0" w:rsidRDefault="00000000">
      <w:pPr>
        <w:pStyle w:val="a7"/>
        <w:numPr>
          <w:ilvl w:val="0"/>
          <w:numId w:val="10"/>
        </w:numPr>
        <w:spacing w:after="0"/>
      </w:pPr>
      <w:r>
        <w:rPr>
          <w:rStyle w:val="Hyperlink2"/>
        </w:rPr>
        <w:t xml:space="preserve">η με </w:t>
      </w:r>
      <w:proofErr w:type="spellStart"/>
      <w:r>
        <w:rPr>
          <w:rStyle w:val="Hyperlink2"/>
        </w:rPr>
        <w:t>αρ</w:t>
      </w:r>
      <w:proofErr w:type="spellEnd"/>
      <w:r>
        <w:rPr>
          <w:rStyle w:val="Hyperlink2"/>
        </w:rPr>
        <w:t xml:space="preserve">. ………. Προκήρυξη της Σύμβασης (ΑΔΑΜ........) </w:t>
      </w:r>
      <w:r>
        <w:rPr>
          <w:rStyle w:val="a6"/>
          <w:color w:val="00B0F0"/>
          <w:u w:color="00B0F0"/>
          <w:lang w:val="pt-PT"/>
        </w:rPr>
        <w:t>[</w:t>
      </w:r>
      <w:r>
        <w:rPr>
          <w:rStyle w:val="a6"/>
          <w:color w:val="00B0F0"/>
          <w:u w:color="00B0F0"/>
        </w:rPr>
        <w:t>εφόσον έχει προηγηθεί ανάρτηση της προκήρυξης στο ΚΗΜΔΗΣ</w:t>
      </w:r>
      <w:r>
        <w:rPr>
          <w:rStyle w:val="a6"/>
          <w:color w:val="00B0F0"/>
          <w:u w:color="00B0F0"/>
          <w:lang w:val="pt-PT"/>
        </w:rPr>
        <w:t>],</w:t>
      </w:r>
      <w:r>
        <w:rPr>
          <w:rStyle w:val="Hyperlink2"/>
        </w:rPr>
        <w:t xml:space="preserve"> όπως αυτή έχει δημοσιευτεί στην Επίσημη Εφημερίδα της Ευρωπαϊκής Ένωσης </w:t>
      </w:r>
    </w:p>
    <w:p w14:paraId="156588CD" w14:textId="77777777" w:rsidR="002501F0" w:rsidRDefault="00000000">
      <w:pPr>
        <w:numPr>
          <w:ilvl w:val="0"/>
          <w:numId w:val="10"/>
        </w:numPr>
        <w:spacing w:after="0"/>
      </w:pPr>
      <w:r>
        <w:rPr>
          <w:rStyle w:val="Hyperlink2"/>
        </w:rPr>
        <w:t xml:space="preserve">το  Ευρωπαϊκό Ενιαίο Έγγραφο Σύμβασης </w:t>
      </w:r>
      <w:r>
        <w:rPr>
          <w:rStyle w:val="Hyperlink2"/>
          <w:lang w:val="pt-PT"/>
        </w:rPr>
        <w:t>[</w:t>
      </w:r>
      <w:r>
        <w:rPr>
          <w:rStyle w:val="Hyperlink2"/>
        </w:rPr>
        <w:t xml:space="preserve">ΕΕΕΣ]  </w:t>
      </w:r>
    </w:p>
    <w:p w14:paraId="733DD658" w14:textId="77777777" w:rsidR="002501F0" w:rsidRDefault="00000000">
      <w:pPr>
        <w:numPr>
          <w:ilvl w:val="0"/>
          <w:numId w:val="10"/>
        </w:numPr>
        <w:spacing w:after="0"/>
      </w:pPr>
      <w:r>
        <w:rPr>
          <w:rStyle w:val="Hyperlink2"/>
        </w:rPr>
        <w:t xml:space="preserve">η παρούσα διακήρυξη και τα παραρτήματά της </w:t>
      </w:r>
    </w:p>
    <w:p w14:paraId="2654DED0" w14:textId="77777777" w:rsidR="002501F0" w:rsidRDefault="00000000">
      <w:pPr>
        <w:numPr>
          <w:ilvl w:val="0"/>
          <w:numId w:val="10"/>
        </w:numPr>
        <w:spacing w:after="0"/>
      </w:pPr>
      <w:r>
        <w:rPr>
          <w:rStyle w:val="Hyperlink2"/>
        </w:rPr>
        <w:t xml:space="preserve">οι συμπληρωματικές πληροφορίες που τυχόν παρέχονται στο πλαίσιο της διαδικασίας, ιδίως σχετικά με τις προδιαγραφές και τα σχετικά δικαιολογητικά </w:t>
      </w:r>
    </w:p>
    <w:p w14:paraId="20F49A52" w14:textId="77777777" w:rsidR="002501F0" w:rsidRDefault="002501F0">
      <w:pPr>
        <w:spacing w:after="0"/>
        <w:ind w:left="567" w:firstLine="0"/>
      </w:pPr>
    </w:p>
    <w:p w14:paraId="62D0FD93" w14:textId="77777777" w:rsidR="002501F0" w:rsidRDefault="00000000">
      <w:pPr>
        <w:pStyle w:val="34"/>
        <w:spacing w:after="0" w:line="249" w:lineRule="auto"/>
        <w:ind w:left="0" w:firstLine="0"/>
        <w:rPr>
          <w:rStyle w:val="a6"/>
          <w:b/>
          <w:bCs/>
          <w:color w:val="000000"/>
          <w:sz w:val="22"/>
          <w:szCs w:val="22"/>
          <w:u w:color="000000"/>
        </w:rPr>
      </w:pPr>
      <w:bookmarkStart w:id="29" w:name="_Toc240721043"/>
      <w:bookmarkStart w:id="30" w:name="_Toc240826723"/>
      <w:r>
        <w:rPr>
          <w:rStyle w:val="a6"/>
          <w:b/>
          <w:bCs/>
          <w:color w:val="000000"/>
          <w:sz w:val="22"/>
          <w:szCs w:val="22"/>
          <w:u w:color="000000"/>
        </w:rPr>
        <w:t xml:space="preserve">2.1.2 Επικοινωνία </w:t>
      </w:r>
      <w:r>
        <w:rPr>
          <w:rStyle w:val="a6"/>
          <w:b/>
          <w:bCs/>
          <w:color w:val="000000"/>
          <w:sz w:val="22"/>
          <w:szCs w:val="22"/>
          <w:u w:color="000000"/>
          <w:lang w:val="ru-RU"/>
        </w:rPr>
        <w:t xml:space="preserve">- </w:t>
      </w:r>
      <w:r>
        <w:rPr>
          <w:rStyle w:val="a6"/>
          <w:b/>
          <w:bCs/>
          <w:color w:val="000000"/>
          <w:sz w:val="22"/>
          <w:szCs w:val="22"/>
          <w:u w:color="000000"/>
        </w:rPr>
        <w:t>Πρόσβαση στα έγγραφα της Σύμβασης</w:t>
      </w:r>
      <w:bookmarkEnd w:id="29"/>
      <w:bookmarkEnd w:id="30"/>
      <w:r>
        <w:rPr>
          <w:rStyle w:val="a6"/>
          <w:b/>
          <w:bCs/>
          <w:color w:val="000000"/>
          <w:sz w:val="22"/>
          <w:szCs w:val="22"/>
          <w:u w:color="000000"/>
        </w:rPr>
        <w:t xml:space="preserve"> </w:t>
      </w:r>
    </w:p>
    <w:p w14:paraId="069CDCAD" w14:textId="77777777" w:rsidR="002501F0" w:rsidRDefault="002501F0">
      <w:pPr>
        <w:spacing w:after="0"/>
      </w:pPr>
    </w:p>
    <w:p w14:paraId="4ACA9E61" w14:textId="77777777" w:rsidR="002501F0" w:rsidRDefault="00000000">
      <w:pPr>
        <w:spacing w:after="0"/>
        <w:ind w:left="0" w:firstLine="0"/>
      </w:pPr>
      <w:r>
        <w:rPr>
          <w:rStyle w:val="Hyperlink2"/>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w:t>
      </w:r>
      <w:proofErr w:type="spellStart"/>
      <w:r>
        <w:rPr>
          <w:rStyle w:val="Hyperlink2"/>
        </w:rPr>
        <w:t>προσβάσιμη</w:t>
      </w:r>
      <w:proofErr w:type="spellEnd"/>
      <w:r>
        <w:rPr>
          <w:rStyle w:val="Hyperlink2"/>
        </w:rPr>
        <w:t xml:space="preserve"> μέσω της Διαδικτυακής πύλης (</w:t>
      </w:r>
      <w:hyperlink r:id="rId11" w:history="1">
        <w:r w:rsidR="002501F0">
          <w:rPr>
            <w:rStyle w:val="Hyperlink0"/>
          </w:rPr>
          <w:t>www.promitheus.gov.gr</w:t>
        </w:r>
      </w:hyperlink>
      <w:r>
        <w:rPr>
          <w:rStyle w:val="Hyperlink2"/>
        </w:rPr>
        <w:t xml:space="preserve">). </w:t>
      </w:r>
    </w:p>
    <w:p w14:paraId="5A2ADEA8" w14:textId="77777777" w:rsidR="002501F0" w:rsidRDefault="002501F0">
      <w:pPr>
        <w:spacing w:after="0"/>
        <w:ind w:left="0" w:firstLine="0"/>
      </w:pPr>
    </w:p>
    <w:p w14:paraId="39ACB0B1" w14:textId="77777777" w:rsidR="002501F0" w:rsidRDefault="00000000">
      <w:pPr>
        <w:pStyle w:val="34"/>
        <w:spacing w:after="0" w:line="249" w:lineRule="auto"/>
        <w:ind w:left="0" w:firstLine="0"/>
      </w:pPr>
      <w:bookmarkStart w:id="31" w:name="_Toc240721044"/>
      <w:bookmarkStart w:id="32" w:name="_Toc240826724"/>
      <w:r>
        <w:rPr>
          <w:rStyle w:val="a6"/>
          <w:b/>
          <w:bCs/>
          <w:color w:val="000000"/>
          <w:sz w:val="22"/>
          <w:szCs w:val="22"/>
          <w:u w:color="000000"/>
        </w:rPr>
        <w:t>2.1.3 Παροχή Διευκρινίσεων</w:t>
      </w:r>
      <w:bookmarkEnd w:id="31"/>
      <w:bookmarkEnd w:id="32"/>
      <w:r>
        <w:rPr>
          <w:rStyle w:val="a6"/>
          <w:b/>
          <w:bCs/>
          <w:color w:val="000000"/>
          <w:sz w:val="22"/>
          <w:szCs w:val="22"/>
          <w:u w:color="000000"/>
        </w:rPr>
        <w:t xml:space="preserve"> </w:t>
      </w:r>
    </w:p>
    <w:p w14:paraId="31035217" w14:textId="77777777" w:rsidR="002501F0" w:rsidRDefault="002501F0">
      <w:pPr>
        <w:spacing w:after="0"/>
        <w:ind w:left="0" w:firstLine="0"/>
      </w:pPr>
    </w:p>
    <w:p w14:paraId="67710363" w14:textId="77777777" w:rsidR="002501F0" w:rsidRDefault="00000000">
      <w:pPr>
        <w:spacing w:after="0"/>
        <w:ind w:left="0" w:firstLine="0"/>
      </w:pPr>
      <w:r>
        <w:rPr>
          <w:rStyle w:val="Hyperlink2"/>
        </w:rPr>
        <w:t xml:space="preserve">Τα σχετικά αιτήματα παροχής διευκρινίσεων υποβάλλονται ηλεκτρονικά, το αργότερο εννιά (9)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w:t>
      </w:r>
      <w:proofErr w:type="spellStart"/>
      <w:r>
        <w:rPr>
          <w:rStyle w:val="Hyperlink2"/>
        </w:rPr>
        <w:t>προσβάσιμη</w:t>
      </w:r>
      <w:proofErr w:type="spellEnd"/>
      <w:r>
        <w:rPr>
          <w:rStyle w:val="Hyperlink2"/>
        </w:rPr>
        <w:t xml:space="preserve"> μέσω της Διαδικτυακής πύλης (</w:t>
      </w:r>
      <w:hyperlink r:id="rId12" w:history="1">
        <w:r w:rsidR="002501F0">
          <w:rPr>
            <w:rStyle w:val="Hyperlink2"/>
          </w:rPr>
          <w:t>www.promitheus.gov.gr)</w:t>
        </w:r>
      </w:hyperlink>
      <w:r>
        <w:rPr>
          <w:rStyle w:val="Hyperlink2"/>
        </w:rPr>
        <w:t xml:space="preserve">.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 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  </w:t>
      </w:r>
    </w:p>
    <w:p w14:paraId="759BCE4B" w14:textId="77777777" w:rsidR="002501F0" w:rsidRDefault="002501F0">
      <w:pPr>
        <w:spacing w:after="0"/>
        <w:ind w:left="0" w:firstLine="0"/>
      </w:pPr>
    </w:p>
    <w:p w14:paraId="75461193" w14:textId="77777777" w:rsidR="002501F0" w:rsidRDefault="00000000">
      <w:pPr>
        <w:ind w:left="0" w:firstLine="0"/>
      </w:pPr>
      <w:r>
        <w:rPr>
          <w:rStyle w:val="Hyperlink2"/>
        </w:rPr>
        <w:t xml:space="preserve">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 </w:t>
      </w:r>
    </w:p>
    <w:p w14:paraId="1C1D17D6" w14:textId="77777777" w:rsidR="002501F0" w:rsidRDefault="00000000">
      <w:pPr>
        <w:ind w:left="0" w:firstLine="0"/>
      </w:pPr>
      <w:r>
        <w:rPr>
          <w:rStyle w:val="Hyperlink2"/>
        </w:rPr>
        <w:t xml:space="preserve">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w:t>
      </w:r>
    </w:p>
    <w:p w14:paraId="232821B8" w14:textId="77777777" w:rsidR="002501F0" w:rsidRDefault="00000000">
      <w:pPr>
        <w:ind w:left="0" w:firstLine="0"/>
      </w:pPr>
      <w:r>
        <w:rPr>
          <w:rStyle w:val="Hyperlink2"/>
        </w:rPr>
        <w:t xml:space="preserve">β) όταν τα έγγραφα της σύμβασης υφίστανται σημαντικές αλλαγές.  </w:t>
      </w:r>
    </w:p>
    <w:p w14:paraId="55A2536E" w14:textId="77777777" w:rsidR="002501F0" w:rsidRDefault="00000000">
      <w:pPr>
        <w:ind w:left="0" w:firstLine="0"/>
      </w:pPr>
      <w:r>
        <w:rPr>
          <w:rStyle w:val="Hyperlink2"/>
        </w:rPr>
        <w:t xml:space="preserve">Η διάρκεια της παράτασης θα είναι ανάλογη με τη σπουδαιότητα των πληροφοριών ή των αλλαγών. </w:t>
      </w:r>
    </w:p>
    <w:p w14:paraId="4F6776A8" w14:textId="77777777" w:rsidR="002501F0" w:rsidRDefault="00000000">
      <w:pPr>
        <w:ind w:left="0" w:firstLine="0"/>
      </w:pPr>
      <w:r>
        <w:rPr>
          <w:rStyle w:val="Hyperlink2"/>
        </w:rPr>
        <w:t xml:space="preserve">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 </w:t>
      </w:r>
    </w:p>
    <w:p w14:paraId="4F3FE0C0" w14:textId="77777777" w:rsidR="002501F0" w:rsidRDefault="00000000">
      <w:pPr>
        <w:ind w:left="0" w:firstLine="0"/>
      </w:pPr>
      <w:r>
        <w:rPr>
          <w:rStyle w:val="Hyperlink2"/>
        </w:rPr>
        <w:lastRenderedPageBreak/>
        <w:t xml:space="preserve">Η αναθέτουσα αρχή, με αιτιολογημένη απόφασή της, δύναται να παρατείνει την προθεσμία παραλαβής των προσφορών, τηρουμένων σε κάθε περίπτωση των αρχών της ίσης μεταχείρισης και της διαφάνειας. </w:t>
      </w:r>
    </w:p>
    <w:p w14:paraId="609DF7CB" w14:textId="77777777" w:rsidR="002501F0" w:rsidRDefault="00000000">
      <w:pPr>
        <w:spacing w:after="233"/>
        <w:ind w:left="0" w:firstLine="0"/>
      </w:pPr>
      <w:r>
        <w:rPr>
          <w:rStyle w:val="Hyperlink2"/>
        </w:rPr>
        <w:t xml:space="preserve">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ΕΕΕΕ (με το τυποποιημένο έντυπο «Διορθωτικό») και στο ΚΗΜΔΗΣ.  </w:t>
      </w:r>
    </w:p>
    <w:p w14:paraId="273822FB" w14:textId="77777777" w:rsidR="002501F0" w:rsidRDefault="00000000">
      <w:pPr>
        <w:pStyle w:val="34"/>
        <w:spacing w:after="0" w:line="249" w:lineRule="auto"/>
        <w:ind w:left="0" w:firstLine="0"/>
      </w:pPr>
      <w:bookmarkStart w:id="33" w:name="_Toc240721045"/>
      <w:bookmarkStart w:id="34" w:name="_Toc240826725"/>
      <w:r>
        <w:rPr>
          <w:rStyle w:val="a6"/>
          <w:b/>
          <w:bCs/>
          <w:color w:val="000000"/>
          <w:sz w:val="22"/>
          <w:szCs w:val="22"/>
          <w:u w:color="000000"/>
        </w:rPr>
        <w:t>2.1.4 Γλώσσα</w:t>
      </w:r>
      <w:bookmarkEnd w:id="33"/>
      <w:bookmarkEnd w:id="34"/>
      <w:r>
        <w:rPr>
          <w:rStyle w:val="a6"/>
          <w:b/>
          <w:bCs/>
          <w:color w:val="000000"/>
          <w:sz w:val="22"/>
          <w:szCs w:val="22"/>
          <w:u w:color="000000"/>
        </w:rPr>
        <w:t xml:space="preserve"> </w:t>
      </w:r>
    </w:p>
    <w:p w14:paraId="2FA2B0CE" w14:textId="77777777" w:rsidR="002501F0" w:rsidRDefault="002501F0">
      <w:pPr>
        <w:spacing w:after="0"/>
        <w:ind w:left="0" w:firstLine="0"/>
      </w:pPr>
    </w:p>
    <w:p w14:paraId="0F659C77" w14:textId="77777777" w:rsidR="002501F0" w:rsidRDefault="00000000">
      <w:pPr>
        <w:spacing w:after="0"/>
        <w:ind w:left="0" w:firstLine="0"/>
      </w:pPr>
      <w:r>
        <w:rPr>
          <w:rStyle w:val="Hyperlink2"/>
        </w:rPr>
        <w:t xml:space="preserve">Τα έγγραφα της σύμβασης έχουν συνταχθεί στην ελληνική γλώσσα.  </w:t>
      </w:r>
    </w:p>
    <w:p w14:paraId="48303B99" w14:textId="77777777" w:rsidR="002501F0" w:rsidRDefault="002501F0">
      <w:pPr>
        <w:spacing w:after="0"/>
        <w:ind w:left="0" w:firstLine="0"/>
      </w:pPr>
    </w:p>
    <w:p w14:paraId="7D6B4986" w14:textId="77777777" w:rsidR="002501F0" w:rsidRDefault="00000000">
      <w:pPr>
        <w:spacing w:after="0"/>
        <w:ind w:left="0" w:firstLine="0"/>
      </w:pPr>
      <w:r>
        <w:rPr>
          <w:rStyle w:val="Hyperlink2"/>
        </w:rPr>
        <w:t xml:space="preserve">Τυχόν προδικαστικές προσφυγές υποβάλλονται στην ελληνική γλώσσα. </w:t>
      </w:r>
    </w:p>
    <w:p w14:paraId="17F09DEE" w14:textId="77777777" w:rsidR="002501F0" w:rsidRDefault="002501F0">
      <w:pPr>
        <w:spacing w:after="0"/>
        <w:ind w:left="0" w:firstLine="0"/>
      </w:pPr>
    </w:p>
    <w:p w14:paraId="04E77DDE" w14:textId="77777777" w:rsidR="002501F0" w:rsidRDefault="00000000">
      <w:pPr>
        <w:ind w:left="0" w:firstLine="0"/>
      </w:pPr>
      <w:r>
        <w:rPr>
          <w:rStyle w:val="Hyperlink2"/>
        </w:rPr>
        <w:t xml:space="preserve">Οι προσφορές,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14:paraId="3FD46F49" w14:textId="77777777" w:rsidR="002501F0" w:rsidRDefault="00000000">
      <w:pPr>
        <w:ind w:left="0" w:firstLine="0"/>
      </w:pPr>
      <w:r>
        <w:rPr>
          <w:rStyle w:val="Hyperlink2"/>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rStyle w:val="a6"/>
          <w:vertAlign w:val="superscript"/>
        </w:rPr>
        <w:t xml:space="preserve">. </w:t>
      </w:r>
      <w:r>
        <w:rPr>
          <w:rStyle w:val="Hyperlink2"/>
        </w:rPr>
        <w:t xml:space="preserve"> </w:t>
      </w:r>
    </w:p>
    <w:p w14:paraId="53BE21DA" w14:textId="77777777" w:rsidR="002501F0" w:rsidRDefault="00000000">
      <w:pPr>
        <w:ind w:left="0" w:firstLine="0"/>
      </w:pPr>
      <w:r>
        <w:rPr>
          <w:rStyle w:val="Hyperlink2"/>
        </w:rPr>
        <w:t>Ενημερωτικά και τεχνικά φυλλάδια και άλλα έντυπα -εταιρικά ή μη</w:t>
      </w:r>
      <w:r>
        <w:rPr>
          <w:rStyle w:val="Hyperlink2"/>
          <w:lang w:val="ru-RU"/>
        </w:rPr>
        <w:t xml:space="preserve">- </w:t>
      </w:r>
      <w:r>
        <w:rPr>
          <w:rStyle w:val="Hyperlink2"/>
        </w:rPr>
        <w:t xml:space="preserve">με ειδικό τεχνικό </w:t>
      </w:r>
      <w:r>
        <w:rPr>
          <w:rStyle w:val="a6"/>
          <w:i/>
          <w:iCs/>
        </w:rPr>
        <w:t xml:space="preserve">περιεχόμενο, </w:t>
      </w:r>
      <w:r>
        <w:rPr>
          <w:rStyle w:val="Hyperlink2"/>
        </w:rPr>
        <w:t>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rStyle w:val="a6"/>
          <w:i/>
          <w:iCs/>
        </w:rPr>
        <w:t>.</w:t>
      </w:r>
      <w:r>
        <w:rPr>
          <w:rStyle w:val="a6"/>
          <w:vertAlign w:val="superscript"/>
        </w:rPr>
        <w:t>.</w:t>
      </w:r>
      <w:r>
        <w:rPr>
          <w:rStyle w:val="Hyperlink2"/>
        </w:rPr>
        <w:t xml:space="preserve"> </w:t>
      </w:r>
    </w:p>
    <w:p w14:paraId="40259C56" w14:textId="77777777" w:rsidR="002501F0" w:rsidRDefault="00000000">
      <w:pPr>
        <w:spacing w:after="233"/>
        <w:ind w:left="0" w:firstLine="0"/>
      </w:pPr>
      <w:r>
        <w:rPr>
          <w:rStyle w:val="Hyperlink2"/>
        </w:rPr>
        <w:t xml:space="preserve">Κάθε μορφής επικοινωνία με την αναθέτουσα αρχή, καθώς και μεταξύ αυτής και του αναδόχου, θα γίνονται υποχρεωτικά στην ελληνική γλώσσα. </w:t>
      </w:r>
    </w:p>
    <w:p w14:paraId="7DEB578B" w14:textId="77777777" w:rsidR="002501F0" w:rsidRDefault="00000000">
      <w:pPr>
        <w:pStyle w:val="34"/>
        <w:spacing w:after="41" w:line="249" w:lineRule="auto"/>
        <w:ind w:left="0" w:firstLine="0"/>
      </w:pPr>
      <w:bookmarkStart w:id="35" w:name="_Toc240721046"/>
      <w:bookmarkStart w:id="36" w:name="_Toc240826726"/>
      <w:r>
        <w:rPr>
          <w:rStyle w:val="a6"/>
          <w:b/>
          <w:bCs/>
          <w:color w:val="000000"/>
          <w:sz w:val="22"/>
          <w:szCs w:val="22"/>
          <w:u w:color="000000"/>
        </w:rPr>
        <w:t>2.1.5 Εγγυήσεις</w:t>
      </w:r>
      <w:bookmarkEnd w:id="35"/>
      <w:bookmarkEnd w:id="36"/>
      <w:r>
        <w:rPr>
          <w:rStyle w:val="a6"/>
          <w:b/>
          <w:bCs/>
          <w:color w:val="000000"/>
          <w:sz w:val="22"/>
          <w:szCs w:val="22"/>
          <w:u w:color="000000"/>
        </w:rPr>
        <w:t xml:space="preserve"> </w:t>
      </w:r>
    </w:p>
    <w:p w14:paraId="488A7A90" w14:textId="77777777" w:rsidR="002501F0" w:rsidRDefault="00000000">
      <w:pPr>
        <w:ind w:left="0" w:firstLine="0"/>
      </w:pPr>
      <w:r>
        <w:rPr>
          <w:rStyle w:val="Hyperlink2"/>
        </w:rPr>
        <w:t xml:space="preserve">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w:t>
      </w:r>
      <w:proofErr w:type="spellStart"/>
      <w:r>
        <w:rPr>
          <w:rStyle w:val="Hyperlink2"/>
        </w:rPr>
        <w:t>παρ</w:t>
      </w:r>
      <w:proofErr w:type="spellEnd"/>
      <w:r>
        <w:rPr>
          <w:rStyle w:val="Hyperlink2"/>
          <w:lang w:val="ru-RU"/>
        </w:rPr>
        <w:t xml:space="preserve">. 1 </w:t>
      </w:r>
      <w:r>
        <w:rPr>
          <w:rStyle w:val="Hyperlink2"/>
        </w:rPr>
        <w:t xml:space="preserve">του άρθρου 14 του ν. 4364/ 2016 (Α΄13), που λειτουργούν νόμιμα στα κράτη </w:t>
      </w:r>
      <w:r>
        <w:rPr>
          <w:rStyle w:val="Hyperlink2"/>
          <w:lang w:val="ru-RU"/>
        </w:rPr>
        <w:t xml:space="preserve">- </w:t>
      </w:r>
      <w:r>
        <w:rPr>
          <w:rStyle w:val="Hyperlink2"/>
        </w:rPr>
        <w:t xml:space="preserve">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 </w:t>
      </w:r>
    </w:p>
    <w:p w14:paraId="038CC4F3" w14:textId="77777777" w:rsidR="002501F0" w:rsidRDefault="00000000">
      <w:pPr>
        <w:ind w:left="0" w:firstLine="0"/>
      </w:pPr>
      <w:r>
        <w:rPr>
          <w:rStyle w:val="Hyperlink2"/>
        </w:rPr>
        <w:t xml:space="preserve">Οι εγγυητικές επιστολές εκδίδονται κατ’ επιλογή των οικονομικών φορέων από έναν ή περισσότερους εκδότες της παραπάνω παραγράφου. </w:t>
      </w:r>
    </w:p>
    <w:p w14:paraId="4A6C6190" w14:textId="77777777" w:rsidR="002501F0" w:rsidRDefault="00000000">
      <w:pPr>
        <w:ind w:left="0" w:firstLine="0"/>
      </w:pPr>
      <w:r>
        <w:rPr>
          <w:rStyle w:val="Hyperlink2"/>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w:t>
      </w:r>
      <w:proofErr w:type="spellStart"/>
      <w:r>
        <w:rPr>
          <w:rStyle w:val="Hyperlink2"/>
        </w:rPr>
        <w:t>στ</w:t>
      </w:r>
      <w:proofErr w:type="spellEnd"/>
      <w:r>
        <w:rPr>
          <w:rStyle w:val="Hyperlink2"/>
        </w:rPr>
        <w:t xml:space="preserve">)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w:t>
      </w:r>
      <w:proofErr w:type="spellStart"/>
      <w:r>
        <w:rPr>
          <w:rStyle w:val="Hyperlink2"/>
        </w:rPr>
        <w:t>αα</w:t>
      </w:r>
      <w:proofErr w:type="spellEnd"/>
      <w:r>
        <w:rPr>
          <w:rStyle w:val="Hyperlink2"/>
        </w:rPr>
        <w:t xml:space="preserve">) η εγγύηση παρέχεται ανέκκλητα και ανεπιφύλακτα, ο δε εκδότης παραιτείται του δικαιώματος της διαιρέσεως και της </w:t>
      </w:r>
      <w:proofErr w:type="spellStart"/>
      <w:r>
        <w:rPr>
          <w:rStyle w:val="Hyperlink2"/>
        </w:rPr>
        <w:t>διζήσεως</w:t>
      </w:r>
      <w:proofErr w:type="spellEnd"/>
      <w:r>
        <w:rPr>
          <w:rStyle w:val="Hyperlink2"/>
        </w:rPr>
        <w:t xml:space="preserve">, και </w:t>
      </w:r>
      <w:proofErr w:type="spellStart"/>
      <w:r>
        <w:rPr>
          <w:rStyle w:val="Hyperlink2"/>
        </w:rPr>
        <w:t>ββ</w:t>
      </w:r>
      <w:proofErr w:type="spellEnd"/>
      <w:r>
        <w:rPr>
          <w:rStyle w:val="Hyperlink2"/>
        </w:rPr>
        <w:t xml:space="preserve">) ότι σε περίπτωση κατάπτωσης αυτής, </w:t>
      </w:r>
      <w:r>
        <w:rPr>
          <w:rStyle w:val="Hyperlink2"/>
        </w:rPr>
        <w:lastRenderedPageBreak/>
        <w:t xml:space="preserve">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w:t>
      </w:r>
      <w:proofErr w:type="spellStart"/>
      <w:r>
        <w:rPr>
          <w:rStyle w:val="Hyperlink2"/>
        </w:rPr>
        <w:t>ια</w:t>
      </w:r>
      <w:proofErr w:type="spellEnd"/>
      <w:r>
        <w:rPr>
          <w:rStyle w:val="Hyperlink2"/>
        </w:rPr>
        <w:t xml:space="preserve">) στην περίπτωση των εγγυήσεων καλής εκτέλεσης και προκαταβολής, τον αριθμό και τον τίτλο της σχετικής σύμβασης.  </w:t>
      </w:r>
    </w:p>
    <w:p w14:paraId="3AE7AF7F" w14:textId="77777777" w:rsidR="002501F0" w:rsidRDefault="00000000">
      <w:pPr>
        <w:ind w:left="0" w:firstLine="0"/>
      </w:pPr>
      <w:r>
        <w:rPr>
          <w:rStyle w:val="Hyperlink2"/>
        </w:rPr>
        <w:t xml:space="preserve">Η περ. </w:t>
      </w:r>
      <w:proofErr w:type="spellStart"/>
      <w:r>
        <w:rPr>
          <w:rStyle w:val="Hyperlink2"/>
        </w:rPr>
        <w:t>αα</w:t>
      </w:r>
      <w:proofErr w:type="spellEnd"/>
      <w:r>
        <w:rPr>
          <w:rStyle w:val="Hyperlink2"/>
        </w:rPr>
        <w:t xml:space="preserve">’ του προηγούμενου εδαφίου ζ΄ δεν εφαρμόζεται για τις εγγυήσεις που παρέχονται με γραμμάτιο του Ταμείου Παρακαταθηκών και Δανείων. </w:t>
      </w:r>
    </w:p>
    <w:p w14:paraId="65448156" w14:textId="77777777" w:rsidR="002501F0" w:rsidRDefault="00000000">
      <w:pPr>
        <w:spacing w:after="233"/>
        <w:ind w:left="0" w:firstLine="0"/>
      </w:pPr>
      <w:r>
        <w:rPr>
          <w:rStyle w:val="Hyperlink2"/>
        </w:rPr>
        <w:t xml:space="preserve">Η αναθέτουσα αρχή επικοινωνεί με τους εκδότες των εγγυητικών επιστολών προκειμένου να διαπιστώσει την εγκυρότητά τους. </w:t>
      </w:r>
    </w:p>
    <w:p w14:paraId="1022B728" w14:textId="77777777" w:rsidR="002501F0" w:rsidRDefault="00000000">
      <w:pPr>
        <w:pStyle w:val="34"/>
        <w:spacing w:after="41" w:line="249" w:lineRule="auto"/>
        <w:ind w:left="0" w:firstLine="0"/>
      </w:pPr>
      <w:bookmarkStart w:id="37" w:name="_Toc240721047"/>
      <w:bookmarkStart w:id="38" w:name="_Toc240826727"/>
      <w:r>
        <w:rPr>
          <w:rStyle w:val="a6"/>
          <w:b/>
          <w:bCs/>
          <w:color w:val="000000"/>
          <w:sz w:val="22"/>
          <w:szCs w:val="22"/>
          <w:u w:color="000000"/>
        </w:rPr>
        <w:t>2.1.6 Προστασία Προσωπικών Δεδομένων</w:t>
      </w:r>
      <w:bookmarkEnd w:id="37"/>
      <w:bookmarkEnd w:id="38"/>
      <w:r>
        <w:rPr>
          <w:rStyle w:val="a6"/>
          <w:b/>
          <w:bCs/>
          <w:color w:val="000000"/>
          <w:sz w:val="22"/>
          <w:szCs w:val="22"/>
          <w:u w:color="000000"/>
        </w:rPr>
        <w:t xml:space="preserve"> </w:t>
      </w:r>
    </w:p>
    <w:p w14:paraId="1ED93720" w14:textId="77777777" w:rsidR="002501F0" w:rsidRDefault="00000000">
      <w:pPr>
        <w:spacing w:after="0"/>
        <w:ind w:left="0" w:firstLine="0"/>
      </w:pPr>
      <w:r>
        <w:rPr>
          <w:rStyle w:val="Hyperlink2"/>
        </w:rPr>
        <w:t xml:space="preserve">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 </w:t>
      </w:r>
    </w:p>
    <w:p w14:paraId="0E2485F1" w14:textId="77777777" w:rsidR="002501F0" w:rsidRDefault="002501F0">
      <w:pPr>
        <w:spacing w:after="0"/>
        <w:ind w:left="0" w:firstLine="0"/>
      </w:pPr>
    </w:p>
    <w:p w14:paraId="2A3334AF" w14:textId="13AC5C6B" w:rsidR="002501F0" w:rsidRDefault="00000000">
      <w:pPr>
        <w:pStyle w:val="2a"/>
        <w:tabs>
          <w:tab w:val="center" w:pos="3208"/>
        </w:tabs>
        <w:ind w:left="0" w:firstLine="0"/>
      </w:pPr>
      <w:bookmarkStart w:id="39" w:name="_Toc240721048"/>
      <w:bookmarkStart w:id="40" w:name="_Toc240826728"/>
      <w:r>
        <w:rPr>
          <w:rStyle w:val="Hyperlink2"/>
        </w:rPr>
        <w:t>2.2</w:t>
      </w:r>
      <w:r w:rsidR="00B93540">
        <w:rPr>
          <w:rStyle w:val="Hyperlink2"/>
        </w:rPr>
        <w:t>.</w:t>
      </w:r>
      <w:r>
        <w:rPr>
          <w:rStyle w:val="Hyperlink2"/>
        </w:rPr>
        <w:tab/>
        <w:t xml:space="preserve">Δικαίωμα Συμμετοχής </w:t>
      </w:r>
      <w:r>
        <w:rPr>
          <w:rStyle w:val="Hyperlink2"/>
          <w:lang w:val="ru-RU"/>
        </w:rPr>
        <w:t xml:space="preserve">- </w:t>
      </w:r>
      <w:r>
        <w:rPr>
          <w:rStyle w:val="Hyperlink2"/>
        </w:rPr>
        <w:t>Κριτήρια Ποιοτικής Επιλογής</w:t>
      </w:r>
      <w:bookmarkEnd w:id="39"/>
      <w:bookmarkEnd w:id="40"/>
      <w:r>
        <w:rPr>
          <w:rStyle w:val="Hyperlink2"/>
        </w:rPr>
        <w:t xml:space="preserve"> </w:t>
      </w:r>
    </w:p>
    <w:p w14:paraId="0978F804" w14:textId="77777777" w:rsidR="002501F0" w:rsidRDefault="002501F0">
      <w:pPr>
        <w:spacing w:after="0"/>
      </w:pPr>
    </w:p>
    <w:p w14:paraId="00CF6E26" w14:textId="77777777" w:rsidR="002501F0" w:rsidRDefault="00000000">
      <w:pPr>
        <w:pStyle w:val="34"/>
        <w:spacing w:after="0" w:line="249" w:lineRule="auto"/>
        <w:ind w:left="0" w:firstLine="0"/>
      </w:pPr>
      <w:bookmarkStart w:id="41" w:name="_Toc240721049"/>
      <w:bookmarkStart w:id="42" w:name="_Toc240826729"/>
      <w:r>
        <w:rPr>
          <w:rStyle w:val="a6"/>
          <w:b/>
          <w:bCs/>
          <w:color w:val="000000"/>
          <w:sz w:val="22"/>
          <w:szCs w:val="22"/>
          <w:u w:color="000000"/>
        </w:rPr>
        <w:t>2.2.1 Δικαίωμα συμμετοχής</w:t>
      </w:r>
      <w:bookmarkEnd w:id="41"/>
      <w:bookmarkEnd w:id="42"/>
      <w:r>
        <w:rPr>
          <w:rStyle w:val="a6"/>
          <w:b/>
          <w:bCs/>
          <w:color w:val="000000"/>
          <w:sz w:val="22"/>
          <w:szCs w:val="22"/>
          <w:u w:color="000000"/>
        </w:rPr>
        <w:t xml:space="preserve">  </w:t>
      </w:r>
    </w:p>
    <w:p w14:paraId="30C1603A" w14:textId="77777777" w:rsidR="002501F0" w:rsidRDefault="00000000">
      <w:pPr>
        <w:spacing w:after="0"/>
        <w:ind w:left="0" w:firstLine="0"/>
      </w:pPr>
      <w:r>
        <w:rPr>
          <w:rStyle w:val="a6"/>
          <w:b/>
          <w:bCs/>
        </w:rPr>
        <w:t>1.</w:t>
      </w:r>
      <w:r>
        <w:rPr>
          <w:rStyle w:val="Hyperlink2"/>
        </w:rPr>
        <w:t xml:space="preserve">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 </w:t>
      </w:r>
    </w:p>
    <w:p w14:paraId="0595624C" w14:textId="77777777" w:rsidR="002501F0" w:rsidRDefault="00000000">
      <w:pPr>
        <w:ind w:left="0" w:firstLine="0"/>
      </w:pPr>
      <w:r>
        <w:rPr>
          <w:rStyle w:val="Hyperlink2"/>
        </w:rPr>
        <w:t xml:space="preserve">α) κράτος-μέλος της Ένωσης, </w:t>
      </w:r>
    </w:p>
    <w:p w14:paraId="4EE8B8B1" w14:textId="77777777" w:rsidR="002501F0" w:rsidRDefault="00000000">
      <w:pPr>
        <w:ind w:left="0" w:firstLine="0"/>
      </w:pPr>
      <w:r>
        <w:rPr>
          <w:rStyle w:val="Hyperlink2"/>
        </w:rPr>
        <w:t xml:space="preserve">β) κράτος-μέλος του Ευρωπαϊκού Οικονομικού Χώρου (Ε.Ο.Χ.), </w:t>
      </w:r>
    </w:p>
    <w:p w14:paraId="51022D89" w14:textId="77777777" w:rsidR="002501F0" w:rsidRDefault="00000000">
      <w:pPr>
        <w:spacing w:after="0"/>
        <w:ind w:left="0" w:firstLine="0"/>
      </w:pPr>
      <w:r>
        <w:rPr>
          <w:rStyle w:val="Hyperlink2"/>
        </w:rPr>
        <w:t xml:space="preserve">γ) τρίτες χώρες που έχουν υπογράψει και κυρώσει τη ΣΔΣ, στο βαθμό που η υπό ανάθεση δημόσια σύμβαση καλύπτεται από τα Παραρτήματα 1, 2, 4, 5, 6 και </w:t>
      </w:r>
      <w:r>
        <w:rPr>
          <w:rStyle w:val="Hyperlink2"/>
          <w:lang w:val="ru-RU"/>
        </w:rPr>
        <w:t xml:space="preserve">7 </w:t>
      </w:r>
      <w:r>
        <w:rPr>
          <w:rStyle w:val="Hyperlink2"/>
        </w:rPr>
        <w:t xml:space="preserve">και τις γενικές σημειώσεις του σχετικού με την </w:t>
      </w:r>
    </w:p>
    <w:p w14:paraId="5B99D103" w14:textId="77777777" w:rsidR="002501F0" w:rsidRDefault="00000000">
      <w:pPr>
        <w:ind w:left="0" w:firstLine="0"/>
      </w:pPr>
      <w:r>
        <w:rPr>
          <w:rStyle w:val="Hyperlink2"/>
        </w:rPr>
        <w:t xml:space="preserve">Ένωση Προσαρτήματος </w:t>
      </w:r>
      <w:r>
        <w:rPr>
          <w:rStyle w:val="Hyperlink2"/>
          <w:lang w:val="en-US"/>
        </w:rPr>
        <w:t>I</w:t>
      </w:r>
      <w:r w:rsidRPr="00730D46">
        <w:rPr>
          <w:rStyle w:val="Hyperlink2"/>
        </w:rPr>
        <w:t xml:space="preserve"> </w:t>
      </w:r>
      <w:r>
        <w:rPr>
          <w:rStyle w:val="Hyperlink2"/>
        </w:rPr>
        <w:t xml:space="preserve">της ως άνω Συμφωνίας, καθώς και  </w:t>
      </w:r>
    </w:p>
    <w:p w14:paraId="36F43DAD" w14:textId="77777777" w:rsidR="002501F0" w:rsidRDefault="00000000">
      <w:pPr>
        <w:ind w:left="0" w:firstLine="0"/>
      </w:pPr>
      <w:r>
        <w:rPr>
          <w:rStyle w:val="Hyperlink2"/>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6"/>
          <w:b/>
          <w:bCs/>
        </w:rPr>
        <w:t xml:space="preserve"> </w:t>
      </w:r>
    </w:p>
    <w:p w14:paraId="52EEEAAA" w14:textId="77777777" w:rsidR="002501F0" w:rsidRDefault="00000000">
      <w:pPr>
        <w:ind w:left="0" w:firstLine="0"/>
      </w:pPr>
      <w:r>
        <w:rPr>
          <w:rStyle w:val="Hyperlink2"/>
        </w:rPr>
        <w:t xml:space="preserve">Στο βαθμό που καλύπτονται από τα Παραρτήματα 1, 2, 4, 5, 6 και </w:t>
      </w:r>
      <w:r>
        <w:rPr>
          <w:rStyle w:val="Hyperlink2"/>
          <w:lang w:val="ru-RU"/>
        </w:rPr>
        <w:t xml:space="preserve">7 </w:t>
      </w:r>
      <w:r>
        <w:rPr>
          <w:rStyle w:val="Hyperlink2"/>
        </w:rPr>
        <w:t xml:space="preserve">και τις γενικές σημειώσεις του σχετικού με την Ένωση Προσαρτήματος </w:t>
      </w:r>
      <w:r>
        <w:rPr>
          <w:rStyle w:val="Hyperlink2"/>
          <w:lang w:val="en-US"/>
        </w:rPr>
        <w:t>I</w:t>
      </w:r>
      <w:r w:rsidRPr="00730D46">
        <w:rPr>
          <w:rStyle w:val="Hyperlink2"/>
        </w:rPr>
        <w:t xml:space="preserve"> </w:t>
      </w:r>
      <w:r>
        <w:rPr>
          <w:rStyle w:val="Hyperlink2"/>
        </w:rPr>
        <w:t>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6"/>
          <w:b/>
          <w:bCs/>
        </w:rPr>
        <w:t xml:space="preserve"> </w:t>
      </w:r>
    </w:p>
    <w:p w14:paraId="32AD6D46" w14:textId="77777777" w:rsidR="002501F0" w:rsidRDefault="00000000">
      <w:pPr>
        <w:ind w:left="0" w:firstLine="0"/>
      </w:pPr>
      <w:r>
        <w:rPr>
          <w:rStyle w:val="a6"/>
          <w:b/>
          <w:bCs/>
        </w:rPr>
        <w:t>2.</w:t>
      </w:r>
      <w:r>
        <w:rPr>
          <w:rStyle w:val="Hyperlink2"/>
        </w:rPr>
        <w:t xml:space="preserve"> 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 </w:t>
      </w:r>
    </w:p>
    <w:p w14:paraId="4245F763" w14:textId="77777777" w:rsidR="002501F0" w:rsidRDefault="00000000">
      <w:pPr>
        <w:spacing w:after="251"/>
        <w:ind w:left="0" w:firstLine="0"/>
      </w:pPr>
      <w:r>
        <w:rPr>
          <w:rStyle w:val="Hyperlink2"/>
        </w:rPr>
        <w:lastRenderedPageBreak/>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w:t>
      </w:r>
      <w:proofErr w:type="spellStart"/>
      <w:r>
        <w:rPr>
          <w:rStyle w:val="Hyperlink2"/>
        </w:rPr>
        <w:t>ολόκληρον</w:t>
      </w:r>
      <w:proofErr w:type="spellEnd"/>
      <w:r>
        <w:rPr>
          <w:rStyle w:val="Hyperlink2"/>
        </w:rPr>
        <w:t>.</w:t>
      </w:r>
      <w:r>
        <w:rPr>
          <w:rStyle w:val="a6"/>
          <w:vertAlign w:val="superscript"/>
        </w:rPr>
        <w:t xml:space="preserve"> </w:t>
      </w:r>
      <w:r>
        <w:rPr>
          <w:rStyle w:val="Hyperlink2"/>
        </w:rPr>
        <w:t xml:space="preserve">  </w:t>
      </w:r>
    </w:p>
    <w:p w14:paraId="11306C75" w14:textId="77777777" w:rsidR="002501F0" w:rsidRDefault="00000000">
      <w:pPr>
        <w:pStyle w:val="34"/>
        <w:spacing w:after="41" w:line="249" w:lineRule="auto"/>
        <w:ind w:left="0" w:firstLine="0"/>
      </w:pPr>
      <w:bookmarkStart w:id="43" w:name="_Toc240721050"/>
      <w:bookmarkStart w:id="44" w:name="_Toc240826730"/>
      <w:r>
        <w:rPr>
          <w:rStyle w:val="a6"/>
          <w:b/>
          <w:bCs/>
          <w:color w:val="000000"/>
          <w:sz w:val="22"/>
          <w:szCs w:val="22"/>
          <w:u w:color="000000"/>
        </w:rPr>
        <w:t>2.2.2 Εγγύηση συμμετοχής</w:t>
      </w:r>
      <w:bookmarkEnd w:id="43"/>
      <w:bookmarkEnd w:id="44"/>
      <w:r>
        <w:rPr>
          <w:rStyle w:val="a6"/>
          <w:b/>
          <w:bCs/>
          <w:color w:val="000000"/>
          <w:sz w:val="22"/>
          <w:szCs w:val="22"/>
          <w:u w:color="000000"/>
        </w:rPr>
        <w:t xml:space="preserve"> </w:t>
      </w:r>
    </w:p>
    <w:p w14:paraId="09BD6FAB" w14:textId="77777777" w:rsidR="002501F0" w:rsidRDefault="00000000">
      <w:pPr>
        <w:ind w:left="0" w:firstLine="0"/>
        <w:rPr>
          <w:rStyle w:val="a6"/>
          <w:color w:val="00B0F0"/>
          <w:u w:color="00B0F0"/>
        </w:rPr>
      </w:pPr>
      <w:r>
        <w:rPr>
          <w:rStyle w:val="a6"/>
          <w:b/>
          <w:bCs/>
        </w:rPr>
        <w:t xml:space="preserve">2.2.2.1. </w:t>
      </w:r>
      <w:r>
        <w:rPr>
          <w:rStyle w:val="Hyperlink2"/>
        </w:rP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ποσού: α) για το </w:t>
      </w:r>
      <w:r w:rsidRPr="0012354D">
        <w:rPr>
          <w:rStyle w:val="a6"/>
          <w:u w:val="single"/>
        </w:rPr>
        <w:t>ΤΜΗΜΑ 1</w:t>
      </w:r>
      <w:r w:rsidRPr="0012354D">
        <w:rPr>
          <w:rStyle w:val="Hyperlink2"/>
        </w:rPr>
        <w:t xml:space="preserve">: </w:t>
      </w:r>
      <w:r w:rsidRPr="0012354D">
        <w:rPr>
          <w:rStyle w:val="a6"/>
        </w:rPr>
        <w:t>3.220,00</w:t>
      </w:r>
      <w:r w:rsidRPr="0012354D">
        <w:rPr>
          <w:rStyle w:val="a6"/>
          <w:lang w:val="pt-PT"/>
        </w:rPr>
        <w:t xml:space="preserve">€ </w:t>
      </w:r>
      <w:r w:rsidRPr="0012354D">
        <w:rPr>
          <w:rStyle w:val="a6"/>
        </w:rPr>
        <w:t xml:space="preserve">(τριών χιλιάδων διακοσίων είκοσι ευρώ), β) για το </w:t>
      </w:r>
      <w:r w:rsidRPr="0012354D">
        <w:rPr>
          <w:rStyle w:val="a6"/>
          <w:u w:val="single"/>
        </w:rPr>
        <w:t>ΤΜΗΜΑ 2</w:t>
      </w:r>
      <w:r w:rsidRPr="0012354D">
        <w:rPr>
          <w:rStyle w:val="a6"/>
        </w:rPr>
        <w:t>: 1.170,00</w:t>
      </w:r>
      <w:r w:rsidRPr="0012354D">
        <w:rPr>
          <w:rStyle w:val="a6"/>
          <w:lang w:val="pt-PT"/>
        </w:rPr>
        <w:t xml:space="preserve">€ </w:t>
      </w:r>
      <w:r w:rsidRPr="0012354D">
        <w:rPr>
          <w:rStyle w:val="a6"/>
        </w:rPr>
        <w:t>(χιλίων εκατό εβδομήντα ευρώ).</w:t>
      </w:r>
    </w:p>
    <w:p w14:paraId="43719836" w14:textId="77777777" w:rsidR="002501F0" w:rsidRDefault="00000000">
      <w:pPr>
        <w:ind w:left="0" w:firstLine="0"/>
      </w:pPr>
      <w:r>
        <w:rPr>
          <w:rStyle w:val="Hyperlink2"/>
        </w:rPr>
        <w:t xml:space="preserve">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 </w:t>
      </w:r>
    </w:p>
    <w:p w14:paraId="77E92615" w14:textId="21E7552B" w:rsidR="002501F0" w:rsidRDefault="00000000">
      <w:pPr>
        <w:ind w:left="0" w:firstLine="0"/>
      </w:pPr>
      <w:r>
        <w:rPr>
          <w:rStyle w:val="Hyperlink2"/>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μέχρι </w:t>
      </w:r>
      <w:r w:rsidR="00EF134D">
        <w:rPr>
          <w:rStyle w:val="a6"/>
          <w:shd w:val="clear" w:color="auto" w:fill="FFFF00"/>
        </w:rPr>
        <w:t>#.#.####</w:t>
      </w:r>
      <w:r>
        <w:rPr>
          <w:rStyle w:val="Hyperlink2"/>
        </w:rPr>
        <w:t>,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14:paraId="4666E4FF" w14:textId="77777777" w:rsidR="002501F0" w:rsidRDefault="00000000">
      <w:pPr>
        <w:ind w:left="0" w:firstLine="0"/>
      </w:pPr>
      <w:r>
        <w:rPr>
          <w:rStyle w:val="Hyperlink2"/>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14:paraId="746BDDBB" w14:textId="77777777" w:rsidR="002501F0" w:rsidRDefault="00000000">
      <w:pPr>
        <w:ind w:left="0" w:firstLine="0"/>
      </w:pPr>
      <w:r>
        <w:rPr>
          <w:rStyle w:val="a6"/>
          <w:b/>
          <w:bCs/>
        </w:rPr>
        <w:t xml:space="preserve">2.2.2.2. </w:t>
      </w:r>
      <w:r>
        <w:rPr>
          <w:rStyle w:val="Hyperlink2"/>
        </w:rPr>
        <w:t xml:space="preserve">Η εγγύηση συμμετοχής επιστρέφεται στον ανάδοχο με την προσκόμιση της εγγύησης καλής εκτέλεσης.  </w:t>
      </w:r>
    </w:p>
    <w:p w14:paraId="692639A1" w14:textId="77777777" w:rsidR="002501F0" w:rsidRDefault="00000000">
      <w:pPr>
        <w:spacing w:after="131"/>
        <w:ind w:left="0" w:firstLine="0"/>
      </w:pPr>
      <w:r>
        <w:rPr>
          <w:rStyle w:val="Hyperlink2"/>
        </w:rPr>
        <w:t>Η εγγύηση συμμετοχής επιστρέφεται στους λοιπούς προσφέροντες, σύμφωνα με τα ειδικότερα οριζόμενα στην παρ. 3 του άρθρου 72 του ν. 4412/2016.</w:t>
      </w:r>
      <w:r>
        <w:rPr>
          <w:rStyle w:val="a6"/>
          <w:vertAlign w:val="superscript"/>
        </w:rPr>
        <w:t xml:space="preserve"> </w:t>
      </w:r>
      <w:r>
        <w:rPr>
          <w:rStyle w:val="Hyperlink2"/>
        </w:rPr>
        <w:t xml:space="preserve"> </w:t>
      </w:r>
    </w:p>
    <w:p w14:paraId="7A7DC880" w14:textId="77777777" w:rsidR="002501F0" w:rsidRDefault="00000000">
      <w:pPr>
        <w:spacing w:after="233"/>
        <w:ind w:left="0" w:firstLine="0"/>
      </w:pPr>
      <w:r>
        <w:rPr>
          <w:rStyle w:val="a6"/>
          <w:b/>
          <w:bCs/>
        </w:rPr>
        <w:t xml:space="preserve">2.2.2.3. </w:t>
      </w:r>
      <w:r>
        <w:rPr>
          <w:rStyle w:val="Hyperlink2"/>
        </w:rPr>
        <w:t xml:space="preserve">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 46 της </w:t>
      </w:r>
      <w:proofErr w:type="spellStart"/>
      <w:r>
        <w:rPr>
          <w:rStyle w:val="Hyperlink2"/>
        </w:rPr>
        <w:t>παρ</w:t>
      </w:r>
      <w:proofErr w:type="spellEnd"/>
      <w:r>
        <w:rPr>
          <w:rStyle w:val="Hyperlink2"/>
          <w:lang w:val="ru-RU"/>
        </w:rPr>
        <w:t xml:space="preserve">. 1 </w:t>
      </w:r>
      <w:r>
        <w:rPr>
          <w:rStyle w:val="Hyperlink2"/>
        </w:rPr>
        <w:t xml:space="preserve">του άρθρου 2 του ν. 4412/2016, </w:t>
      </w:r>
      <w:proofErr w:type="spellStart"/>
      <w:r>
        <w:rPr>
          <w:rStyle w:val="Hyperlink2"/>
        </w:rPr>
        <w:t>στ</w:t>
      </w:r>
      <w:proofErr w:type="spellEnd"/>
      <w:r>
        <w:rPr>
          <w:rStyle w:val="Hyperlink2"/>
        </w:rPr>
        <w:t xml:space="preserve">) δεν ανταποκριθεί στη σχετική πρόσκληση της αναθέτουσας αρχής να εξηγήσει την τιμή ή το κόστος της προσφοράς του εντός της </w:t>
      </w:r>
      <w:proofErr w:type="spellStart"/>
      <w:r>
        <w:rPr>
          <w:rStyle w:val="Hyperlink2"/>
        </w:rPr>
        <w:t>τεθείσας</w:t>
      </w:r>
      <w:proofErr w:type="spellEnd"/>
      <w:r>
        <w:rPr>
          <w:rStyle w:val="Hyperlink2"/>
        </w:rPr>
        <w:t xml:space="preserve"> προθεσμίας και η προσφορά του απορριφθεί,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 </w:t>
      </w:r>
    </w:p>
    <w:p w14:paraId="4681CFBC" w14:textId="77777777" w:rsidR="002501F0" w:rsidRDefault="00000000">
      <w:pPr>
        <w:pStyle w:val="34"/>
        <w:spacing w:after="41" w:line="249" w:lineRule="auto"/>
        <w:ind w:left="0" w:firstLine="0"/>
      </w:pPr>
      <w:bookmarkStart w:id="45" w:name="_Toc240721051"/>
      <w:bookmarkStart w:id="46" w:name="_Toc240826731"/>
      <w:r>
        <w:rPr>
          <w:rStyle w:val="a6"/>
          <w:b/>
          <w:bCs/>
          <w:color w:val="000000"/>
          <w:sz w:val="22"/>
          <w:szCs w:val="22"/>
          <w:u w:color="000000"/>
        </w:rPr>
        <w:t>2.2.3 Λόγοι αποκλεισμού</w:t>
      </w:r>
      <w:bookmarkEnd w:id="45"/>
      <w:bookmarkEnd w:id="46"/>
      <w:r>
        <w:rPr>
          <w:rStyle w:val="a6"/>
          <w:b/>
          <w:bCs/>
          <w:color w:val="000000"/>
          <w:sz w:val="22"/>
          <w:szCs w:val="22"/>
          <w:u w:color="000000"/>
        </w:rPr>
        <w:t xml:space="preserve">  </w:t>
      </w:r>
    </w:p>
    <w:p w14:paraId="7D0B353C" w14:textId="77777777" w:rsidR="002501F0" w:rsidRDefault="00000000">
      <w:pPr>
        <w:ind w:left="0" w:firstLine="0"/>
      </w:pPr>
      <w:r>
        <w:rPr>
          <w:rStyle w:val="Hyperlink2"/>
        </w:rPr>
        <w:t xml:space="preserve">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 </w:t>
      </w:r>
    </w:p>
    <w:p w14:paraId="32064C1D" w14:textId="4E83B28C" w:rsidR="002501F0" w:rsidRDefault="00000000">
      <w:pPr>
        <w:ind w:left="0" w:firstLine="0"/>
      </w:pPr>
      <w:r>
        <w:rPr>
          <w:rStyle w:val="a6"/>
          <w:b/>
          <w:bCs/>
        </w:rPr>
        <w:t xml:space="preserve">2.2.3.1 </w:t>
      </w:r>
      <w:r>
        <w:rPr>
          <w:rStyle w:val="Hyperlink2"/>
        </w:rPr>
        <w:t xml:space="preserve">Όταν υπάρχει σε βάρος του αμετάκλητη καταδικαστική απόφαση για ένα από τα ακόλουθα εγκλήματα:  </w:t>
      </w:r>
    </w:p>
    <w:p w14:paraId="36A2BE31" w14:textId="77777777" w:rsidR="002501F0" w:rsidRDefault="00000000">
      <w:pPr>
        <w:spacing w:after="0"/>
        <w:ind w:left="0" w:firstLine="0"/>
      </w:pPr>
      <w:r>
        <w:rPr>
          <w:rStyle w:val="Hyperlink2"/>
        </w:rPr>
        <w:lastRenderedPageBreak/>
        <w:t xml:space="preserve">α) συμμετοχή σε εγκληματική οργάνωση, όπως αυτή ορίζεται στο άρθρο 2 της απόφασης-πλαίσιο 2008/841/ΔΕΥ του Συμβουλίου της 24ης Οκτωβρίου </w:t>
      </w:r>
      <w:r w:rsidRPr="00667E17">
        <w:rPr>
          <w:rStyle w:val="Hyperlink2"/>
        </w:rPr>
        <w:t xml:space="preserve">2008, </w:t>
      </w:r>
      <w:r>
        <w:rPr>
          <w:rStyle w:val="Hyperlink2"/>
        </w:rPr>
        <w:t xml:space="preserve">για την καταπολέμηση του οργανωμένου εγκλήματος (ΕΕ L 300 της 11.11.2008 σ.42), και τα εγκλήματα του άρθρου 187 του Ποινικού Κώδικα </w:t>
      </w:r>
    </w:p>
    <w:p w14:paraId="1C67267C" w14:textId="77777777" w:rsidR="002501F0" w:rsidRDefault="00000000">
      <w:pPr>
        <w:ind w:left="0" w:firstLine="0"/>
      </w:pPr>
      <w:r>
        <w:rPr>
          <w:rStyle w:val="Hyperlink2"/>
        </w:rPr>
        <w:t xml:space="preserve">(εγκληματική οργάνωση), </w:t>
      </w:r>
    </w:p>
    <w:p w14:paraId="3C3C1DDE" w14:textId="77777777" w:rsidR="002501F0" w:rsidRDefault="00000000">
      <w:pPr>
        <w:spacing w:after="0"/>
        <w:ind w:left="0" w:firstLine="0"/>
      </w:pPr>
      <w:r>
        <w:rPr>
          <w:rStyle w:val="Hyperlink2"/>
        </w:rPr>
        <w:t xml:space="preserve">β) ενεργητική 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C 195 της 25.6.1997, σ. 1) και στην </w:t>
      </w:r>
      <w:proofErr w:type="spellStart"/>
      <w:r>
        <w:rPr>
          <w:rStyle w:val="Hyperlink2"/>
        </w:rPr>
        <w:t>παρ</w:t>
      </w:r>
      <w:proofErr w:type="spellEnd"/>
      <w:r>
        <w:rPr>
          <w:rStyle w:val="Hyperlink2"/>
          <w:lang w:val="ru-RU"/>
        </w:rPr>
        <w:t xml:space="preserve">. 1 </w:t>
      </w:r>
      <w:r>
        <w:rPr>
          <w:rStyle w:val="Hyperlink2"/>
        </w:rPr>
        <w:t xml:space="preserve">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w:t>
      </w:r>
    </w:p>
    <w:p w14:paraId="695297AD" w14:textId="77777777" w:rsidR="002501F0" w:rsidRDefault="00000000">
      <w:pPr>
        <w:ind w:left="0" w:firstLine="0"/>
      </w:pPr>
      <w:r>
        <w:rPr>
          <w:rStyle w:val="Hyperlink2"/>
        </w:rPr>
        <w:t xml:space="preserve">(δωροδοκία στον ιδιωτικό τομέα) του Ποινικού Κώδικα, </w:t>
      </w:r>
    </w:p>
    <w:p w14:paraId="2091B35F" w14:textId="77777777" w:rsidR="002501F0" w:rsidRDefault="00000000">
      <w:pPr>
        <w:ind w:left="0" w:firstLine="0"/>
      </w:pPr>
      <w:r>
        <w:rPr>
          <w:rStyle w:val="Hyperlink2"/>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Pr>
          <w:rStyle w:val="a6"/>
          <w:vertAlign w:val="superscript"/>
        </w:rPr>
        <w:t>ης</w:t>
      </w:r>
      <w:r>
        <w:rPr>
          <w:rStyle w:val="Hyperlink2"/>
        </w:rPr>
        <w:t xml:space="preserve">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Pr>
          <w:rStyle w:val="Hyperlink2"/>
        </w:rPr>
        <w:t>επ</w:t>
      </w:r>
      <w:proofErr w:type="spellEnd"/>
      <w:r>
        <w:rPr>
          <w:rStyle w:val="Hyperlink2"/>
        </w:rPr>
        <w:t xml:space="preserve">. του Εθνικού Τελωνειακού Κώδικα (ν. 2960/2001, </w:t>
      </w:r>
      <w:r>
        <w:rPr>
          <w:rStyle w:val="Hyperlink2"/>
          <w:rtl/>
        </w:rPr>
        <w:t xml:space="preserve">Α’ </w:t>
      </w:r>
      <w:r>
        <w:rPr>
          <w:rStyle w:val="Hyperlink2"/>
        </w:rPr>
        <w:t>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w:t>
      </w:r>
      <w:r>
        <w:rPr>
          <w:rStyle w:val="Hyperlink2"/>
          <w:rtl/>
        </w:rPr>
        <w:t xml:space="preserve">Α’ </w:t>
      </w:r>
      <w:r>
        <w:rPr>
          <w:rStyle w:val="Hyperlink2"/>
        </w:rPr>
        <w:t xml:space="preserve">103),  </w:t>
      </w:r>
    </w:p>
    <w:p w14:paraId="109B1017" w14:textId="77777777" w:rsidR="002501F0" w:rsidRDefault="00000000">
      <w:pPr>
        <w:ind w:left="0" w:firstLine="0"/>
      </w:pPr>
      <w:r>
        <w:rPr>
          <w:rStyle w:val="Hyperlink2"/>
        </w:rPr>
        <w:t xml:space="preserve">δ) τρομοκρατικά εγκλήματα ή εγκλήματα συνδεόμενα με τρομοκρατικές δραστηριότητες, όπως ορίζονται, αντιστοίχως, στα άρθρα </w:t>
      </w:r>
      <w:r w:rsidRPr="00730D46">
        <w:rPr>
          <w:rStyle w:val="Hyperlink2"/>
        </w:rPr>
        <w:t xml:space="preserve">3-4 </w:t>
      </w:r>
      <w:r>
        <w:rPr>
          <w:rStyle w:val="Hyperlink2"/>
        </w:rPr>
        <w:t>και 5-12 της Οδηγίας (ΕΕ) 2017/541 του Ευρωπαϊκού Κοινοβουλίου και του Συμβουλίου της 15</w:t>
      </w:r>
      <w:r>
        <w:rPr>
          <w:rStyle w:val="a6"/>
          <w:vertAlign w:val="superscript"/>
        </w:rPr>
        <w:t>ης</w:t>
      </w:r>
      <w:r>
        <w:rPr>
          <w:rStyle w:val="Hyperlink2"/>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w:t>
      </w:r>
      <w:r>
        <w:rPr>
          <w:rStyle w:val="Hyperlink2"/>
          <w:rtl/>
        </w:rPr>
        <w:t>Α’</w:t>
      </w:r>
      <w:r>
        <w:rPr>
          <w:rStyle w:val="Hyperlink2"/>
        </w:rPr>
        <w:t xml:space="preserve">103), </w:t>
      </w:r>
    </w:p>
    <w:p w14:paraId="27C50E42" w14:textId="77777777" w:rsidR="002501F0" w:rsidRDefault="00000000">
      <w:pPr>
        <w:ind w:left="0" w:firstLine="0"/>
      </w:pPr>
      <w:r>
        <w:rPr>
          <w:rStyle w:val="Hyperlink2"/>
        </w:rPr>
        <w:t xml:space="preserve">ε) νομιμοποίηση εσόδων από παράνομες δραστηριότητες ή χρηματοδότηση της τρομοκρατίας, όπως αυτές ορίζονται στο άρθρο </w:t>
      </w:r>
      <w:r>
        <w:rPr>
          <w:rStyle w:val="Hyperlink2"/>
          <w:lang w:val="ru-RU"/>
        </w:rPr>
        <w:t xml:space="preserve">1 </w:t>
      </w:r>
      <w:r>
        <w:rPr>
          <w:rStyle w:val="Hyperlink2"/>
        </w:rPr>
        <w:t xml:space="preserve">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Pr>
          <w:rStyle w:val="Hyperlink2"/>
        </w:rPr>
        <w:t>αριθμ</w:t>
      </w:r>
      <w:proofErr w:type="spellEnd"/>
      <w:r>
        <w:rPr>
          <w:rStyle w:val="Hyperlink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w:t>
      </w:r>
      <w:r>
        <w:rPr>
          <w:rStyle w:val="Hyperlink2"/>
          <w:rtl/>
        </w:rPr>
        <w:t xml:space="preserve">Α’ </w:t>
      </w:r>
      <w:r>
        <w:rPr>
          <w:rStyle w:val="Hyperlink2"/>
        </w:rPr>
        <w:t xml:space="preserve">139), </w:t>
      </w:r>
    </w:p>
    <w:p w14:paraId="4DC0D3E4" w14:textId="77777777" w:rsidR="002501F0" w:rsidRDefault="00000000">
      <w:pPr>
        <w:ind w:left="0" w:firstLine="0"/>
      </w:pPr>
      <w:proofErr w:type="spellStart"/>
      <w:r>
        <w:rPr>
          <w:rStyle w:val="Hyperlink2"/>
        </w:rPr>
        <w:t>στ</w:t>
      </w:r>
      <w:proofErr w:type="spellEnd"/>
      <w:r>
        <w:rPr>
          <w:rStyle w:val="Hyperlink2"/>
        </w:rPr>
        <w:t xml:space="preserve">)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w:t>
      </w:r>
      <w:r>
        <w:rPr>
          <w:rStyle w:val="Hyperlink2"/>
          <w:lang w:val="pt-PT"/>
        </w:rPr>
        <w:t xml:space="preserve">15.4.2011, </w:t>
      </w:r>
      <w:r>
        <w:rPr>
          <w:rStyle w:val="Hyperlink2"/>
        </w:rPr>
        <w:t xml:space="preserve">σ. 1), και τα εγκλήματα του άρθρου 323Α του Ποινικού Κώδικα (εμπορία ανθρώπων). </w:t>
      </w:r>
    </w:p>
    <w:p w14:paraId="798DAA77" w14:textId="77777777" w:rsidR="002501F0" w:rsidRDefault="00000000">
      <w:pPr>
        <w:ind w:left="0" w:firstLine="0"/>
      </w:pPr>
      <w:r>
        <w:rPr>
          <w:rStyle w:val="Hyperlink2"/>
        </w:rPr>
        <w:lastRenderedPageBreak/>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Η υποχρέωση του προηγούμενου εδαφίου αφορά:  </w:t>
      </w:r>
    </w:p>
    <w:p w14:paraId="4AD192DD" w14:textId="77777777" w:rsidR="002501F0" w:rsidRDefault="00000000">
      <w:pPr>
        <w:numPr>
          <w:ilvl w:val="0"/>
          <w:numId w:val="12"/>
        </w:numPr>
      </w:pPr>
      <w:r>
        <w:rPr>
          <w:rStyle w:val="Hyperlink2"/>
        </w:rPr>
        <w:t xml:space="preserve">στις περιπτώσεις εταιρειών περιορισμένης ευθύνης (Ε.Π.Ε.) ιδιωτικών κεφαλαιουχικών εταιρειών (Ι.Κ.Ε.) και προσωπικών εταιρειών (Ο.Ε. και Ε.Ε.) τους διαχειριστές. </w:t>
      </w:r>
    </w:p>
    <w:p w14:paraId="64FBF708" w14:textId="77777777" w:rsidR="002501F0" w:rsidRDefault="00000000">
      <w:pPr>
        <w:numPr>
          <w:ilvl w:val="0"/>
          <w:numId w:val="12"/>
        </w:numPr>
        <w:spacing w:after="161"/>
      </w:pPr>
      <w:r>
        <w:rPr>
          <w:rStyle w:val="Hyperlink2"/>
        </w:rPr>
        <w:t xml:space="preserve">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 </w:t>
      </w:r>
    </w:p>
    <w:p w14:paraId="3140EA70" w14:textId="77777777" w:rsidR="002501F0" w:rsidRDefault="00000000">
      <w:pPr>
        <w:numPr>
          <w:ilvl w:val="0"/>
          <w:numId w:val="12"/>
        </w:numPr>
        <w:spacing w:after="158"/>
      </w:pPr>
      <w:r>
        <w:rPr>
          <w:rStyle w:val="Hyperlink2"/>
        </w:rPr>
        <w:t xml:space="preserve">στις περιπτώσεις Συνεταιρισμών, τα μέλη του Διοικητικού Συμβουλίου. </w:t>
      </w:r>
    </w:p>
    <w:p w14:paraId="226EA02F" w14:textId="77777777" w:rsidR="002501F0" w:rsidRDefault="00000000">
      <w:pPr>
        <w:numPr>
          <w:ilvl w:val="0"/>
          <w:numId w:val="12"/>
        </w:numPr>
        <w:spacing w:after="158"/>
      </w:pPr>
      <w:r>
        <w:rPr>
          <w:rStyle w:val="Hyperlink2"/>
        </w:rPr>
        <w:t xml:space="preserve">σε όλες τις υπόλοιπες περιπτώσεις νομικών προσώπων, τον κατά περίπτωση νόμιμο εκπρόσωπο. </w:t>
      </w:r>
    </w:p>
    <w:p w14:paraId="0903E838" w14:textId="77777777" w:rsidR="002501F0" w:rsidRDefault="00000000">
      <w:pPr>
        <w:spacing w:after="160" w:line="242" w:lineRule="auto"/>
        <w:ind w:left="0" w:right="6" w:firstLine="0"/>
        <w:rPr>
          <w:rStyle w:val="Hyperlink2"/>
        </w:rPr>
      </w:pPr>
      <w:r>
        <w:rPr>
          <w:rStyle w:val="Hyperlink2"/>
        </w:rPr>
        <w:t>Εάν στις ως άνω περιπτώσεις (α) έως (</w:t>
      </w:r>
      <w:proofErr w:type="spellStart"/>
      <w:r>
        <w:rPr>
          <w:rStyle w:val="Hyperlink2"/>
        </w:rPr>
        <w:t>στ</w:t>
      </w:r>
      <w:proofErr w:type="spellEnd"/>
      <w:r>
        <w:rPr>
          <w:rStyle w:val="Hyperlink2"/>
        </w:rPr>
        <w:t xml:space="preserve">)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  </w:t>
      </w:r>
    </w:p>
    <w:p w14:paraId="75F06835" w14:textId="3A9057C3" w:rsidR="002501F0" w:rsidRDefault="00000000">
      <w:pPr>
        <w:ind w:left="0" w:firstLine="0"/>
      </w:pPr>
      <w:r>
        <w:rPr>
          <w:rStyle w:val="a6"/>
          <w:b/>
          <w:bCs/>
        </w:rPr>
        <w:t>2.2.3.2</w:t>
      </w:r>
      <w:r>
        <w:rPr>
          <w:rStyle w:val="Hyperlink2"/>
        </w:rPr>
        <w:t xml:space="preserve"> Στις ακόλουθες περιπτώσεις : </w:t>
      </w:r>
    </w:p>
    <w:p w14:paraId="22DABE7B" w14:textId="77777777" w:rsidR="002501F0" w:rsidRDefault="00000000">
      <w:pPr>
        <w:ind w:left="0" w:firstLine="0"/>
      </w:pPr>
      <w:r>
        <w:rPr>
          <w:rStyle w:val="Hyperlink2"/>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3CCA26A9" w14:textId="77777777" w:rsidR="002501F0" w:rsidRDefault="00000000">
      <w:pPr>
        <w:ind w:left="0" w:firstLine="0"/>
      </w:pPr>
      <w:r>
        <w:rPr>
          <w:rStyle w:val="Hyperlink2"/>
        </w:rPr>
        <w:t xml:space="preserve">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 </w:t>
      </w:r>
    </w:p>
    <w:p w14:paraId="323A0127" w14:textId="77777777" w:rsidR="002501F0" w:rsidRDefault="00000000">
      <w:pPr>
        <w:ind w:left="0" w:firstLine="0"/>
      </w:pPr>
      <w:r>
        <w:rPr>
          <w:rStyle w:val="Hyperlink2"/>
        </w:rPr>
        <w:t xml:space="preserve">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w:t>
      </w:r>
    </w:p>
    <w:p w14:paraId="764B1440" w14:textId="77777777" w:rsidR="002501F0" w:rsidRDefault="00000000">
      <w:pPr>
        <w:ind w:left="0" w:firstLine="0"/>
      </w:pPr>
      <w:r>
        <w:rPr>
          <w:rStyle w:val="Hyperlink2"/>
        </w:rPr>
        <w:t xml:space="preserve">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 </w:t>
      </w:r>
    </w:p>
    <w:p w14:paraId="3954C859" w14:textId="77777777" w:rsidR="002501F0" w:rsidRDefault="00000000">
      <w:pPr>
        <w:ind w:left="0" w:firstLine="0"/>
      </w:pPr>
      <w:r>
        <w:rPr>
          <w:rStyle w:val="Hyperlink2"/>
        </w:rPr>
        <w:t xml:space="preserve">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 </w:t>
      </w:r>
    </w:p>
    <w:p w14:paraId="0496C3CB" w14:textId="182E12B5" w:rsidR="002501F0" w:rsidRDefault="00000000">
      <w:pPr>
        <w:ind w:left="0" w:firstLine="0"/>
      </w:pPr>
      <w:r>
        <w:rPr>
          <w:rStyle w:val="a6"/>
          <w:b/>
          <w:bCs/>
        </w:rPr>
        <w:t>2.2.3.3</w:t>
      </w:r>
      <w:r>
        <w:rPr>
          <w:rStyle w:val="Hyperlink2"/>
        </w:rP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 </w:t>
      </w:r>
    </w:p>
    <w:p w14:paraId="26E204D6" w14:textId="77777777" w:rsidR="002501F0" w:rsidRDefault="00000000">
      <w:pPr>
        <w:ind w:left="0" w:firstLine="0"/>
      </w:pPr>
      <w:r>
        <w:rPr>
          <w:rStyle w:val="Hyperlink2"/>
        </w:rPr>
        <w:t>(α) εάν έχει αθετήσει τις υποχρεώσεις που προβλέπονται στην παρ. 2 του άρθρου 18 του ν. 4412/2016 , περί αρχών που εφαρμόζονται στις διαδικασίες σύναψης δημοσίων συμβάσεων,</w:t>
      </w:r>
    </w:p>
    <w:p w14:paraId="47E04129" w14:textId="77777777" w:rsidR="002501F0" w:rsidRDefault="00000000">
      <w:pPr>
        <w:ind w:left="0" w:firstLine="0"/>
      </w:pPr>
      <w:r>
        <w:rPr>
          <w:rStyle w:val="Hyperlink2"/>
        </w:rPr>
        <w:t xml:space="preserve">(β) εάν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w:t>
      </w:r>
      <w:proofErr w:type="spellStart"/>
      <w:r>
        <w:rPr>
          <w:rStyle w:val="Hyperlink2"/>
        </w:rPr>
        <w:t>προκύπτουσα</w:t>
      </w:r>
      <w:proofErr w:type="spellEnd"/>
      <w:r>
        <w:rPr>
          <w:rStyle w:val="Hyperlink2"/>
        </w:rPr>
        <w:t xml:space="preserve"> από παρόμοια διαδικασία, προβλεπόμενη σε εθνικές διατάξεις νόμου. </w:t>
      </w:r>
    </w:p>
    <w:p w14:paraId="01309D50" w14:textId="77777777" w:rsidR="002501F0" w:rsidRDefault="00000000">
      <w:pPr>
        <w:ind w:left="0" w:firstLine="0"/>
      </w:pPr>
      <w:r>
        <w:rPr>
          <w:rStyle w:val="Hyperlink2"/>
        </w:rPr>
        <w:t xml:space="preserve">(γ) εάν, με την επιφύλαξη της παραγράφου 3Γ του άρθρου 44 του ν. 3959/2011 περί ποινικών κυρώσεων και άλλων διοικητικών συνεπειών, υπάρχουν επαρκώς εύλογες ενδείξεις που οδηγούν στο συμπέρασμα ότι ο </w:t>
      </w:r>
      <w:r>
        <w:rPr>
          <w:rStyle w:val="Hyperlink2"/>
        </w:rPr>
        <w:lastRenderedPageBreak/>
        <w:t xml:space="preserve">οικονομικός φορέας συνήψε συμφωνίες με άλλους οικονομικούς φορείς με στόχο τη στρέβλωση του ανταγωνισμού, </w:t>
      </w:r>
    </w:p>
    <w:p w14:paraId="410FAA41" w14:textId="77777777" w:rsidR="002501F0" w:rsidRDefault="00000000">
      <w:pPr>
        <w:ind w:left="0" w:firstLine="0"/>
      </w:pPr>
      <w:r>
        <w:rPr>
          <w:rStyle w:val="Hyperlink2"/>
        </w:rPr>
        <w:t xml:space="preserve">δ) εάν μία κατάσταση σύγκρουσης συμφερόντων κατά την έννοια του άρθρου 24 του ν. 4412/2016, δεν μπορεί να θεραπευτεί αποτελεσματικά με άλλα, λιγότερο παρεμβατικά, μέσα, </w:t>
      </w:r>
    </w:p>
    <w:p w14:paraId="11034F31" w14:textId="77777777" w:rsidR="002501F0" w:rsidRDefault="00000000">
      <w:pPr>
        <w:ind w:left="0" w:firstLine="0"/>
      </w:pPr>
      <w:r>
        <w:rPr>
          <w:rStyle w:val="Hyperlink2"/>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θεραπευτεί με άλλα, λιγότερο παρεμβατικά, μέσα, </w:t>
      </w:r>
    </w:p>
    <w:p w14:paraId="4701C5FE" w14:textId="77777777" w:rsidR="002501F0" w:rsidRDefault="00000000">
      <w:pPr>
        <w:ind w:left="0" w:firstLine="0"/>
      </w:pPr>
      <w:r>
        <w:rPr>
          <w:rStyle w:val="Hyperlink2"/>
        </w:rPr>
        <w:t>(</w:t>
      </w:r>
      <w:proofErr w:type="spellStart"/>
      <w:r>
        <w:rPr>
          <w:rStyle w:val="Hyperlink2"/>
        </w:rPr>
        <w:t>στ</w:t>
      </w:r>
      <w:proofErr w:type="spellEnd"/>
      <w:r>
        <w:rPr>
          <w:rStyle w:val="Hyperlink2"/>
        </w:rPr>
        <w:t xml:space="preserve">)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2A158E25" w14:textId="77777777" w:rsidR="002501F0" w:rsidRDefault="00000000">
      <w:pPr>
        <w:ind w:left="0" w:firstLine="0"/>
      </w:pPr>
      <w:r>
        <w:rPr>
          <w:rStyle w:val="Hyperlink2"/>
        </w:rP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14:paraId="17FAF85C" w14:textId="77777777" w:rsidR="002501F0" w:rsidRDefault="00000000">
      <w:pPr>
        <w:ind w:left="0" w:firstLine="0"/>
      </w:pPr>
      <w:r>
        <w:rPr>
          <w:rStyle w:val="Hyperlink2"/>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14:paraId="1216AFE0" w14:textId="77777777" w:rsidR="002501F0" w:rsidRDefault="00000000">
      <w:pPr>
        <w:ind w:left="0" w:firstLine="0"/>
      </w:pPr>
      <w:r>
        <w:rPr>
          <w:rStyle w:val="Hyperlink2"/>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 </w:t>
      </w:r>
    </w:p>
    <w:p w14:paraId="0B65DEAC" w14:textId="77777777" w:rsidR="002501F0" w:rsidRDefault="00000000">
      <w:pPr>
        <w:ind w:left="0" w:firstLine="0"/>
      </w:pPr>
      <w:r>
        <w:rPr>
          <w:rStyle w:val="Hyperlink2"/>
        </w:rPr>
        <w:t>Εάν στις ως άνω περιπτώσεις (α) έως (θ</w:t>
      </w:r>
      <w:r>
        <w:rPr>
          <w:rStyle w:val="Hyperlink2"/>
          <w:lang w:val="de-DE"/>
        </w:rPr>
        <w:t xml:space="preserve">)  </w:t>
      </w:r>
      <w:r>
        <w:rPr>
          <w:rStyle w:val="Hyperlink2"/>
        </w:rPr>
        <w:t xml:space="preserve">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  </w:t>
      </w:r>
    </w:p>
    <w:p w14:paraId="5E1C2C19" w14:textId="0205161D" w:rsidR="002501F0" w:rsidRDefault="00000000">
      <w:pPr>
        <w:ind w:left="0" w:firstLine="0"/>
      </w:pPr>
      <w:r>
        <w:rPr>
          <w:rStyle w:val="a6"/>
          <w:b/>
          <w:bCs/>
        </w:rPr>
        <w:t>2.2.3.4</w:t>
      </w:r>
      <w:r>
        <w:rPr>
          <w:rStyle w:val="Hyperlink2"/>
        </w:rPr>
        <w:t xml:space="preserve"> Απαγορεύεται η ανάθεση της παρούσας σύμβασης, σε:</w:t>
      </w:r>
    </w:p>
    <w:p w14:paraId="79D49D16" w14:textId="77777777" w:rsidR="002501F0" w:rsidRDefault="00000000">
      <w:pPr>
        <w:ind w:left="0" w:firstLine="0"/>
      </w:pPr>
      <w:r>
        <w:rPr>
          <w:rStyle w:val="Hyperlink2"/>
        </w:rPr>
        <w:t xml:space="preserve">α) Ρώσο υπήκοο ή φυσικό ή νομικό πρόσωπο, οντότητα ή φορέα που έχει την έδρα του στη Ρωσία  </w:t>
      </w:r>
    </w:p>
    <w:p w14:paraId="6C9B454F" w14:textId="77777777" w:rsidR="002501F0" w:rsidRDefault="00000000">
      <w:pPr>
        <w:ind w:left="0" w:firstLine="0"/>
      </w:pPr>
      <w:r>
        <w:rPr>
          <w:rStyle w:val="Hyperlink2"/>
        </w:rPr>
        <w:t xml:space="preserve">β) νομικό πρόσωπο, οντότητα ή φορέα του οποίου τα δικαιώματα ιδιοκτησίας κατέχει άμεσα ή έμμεσα σε ποσοστό άνω του 50 % οντότητα αναφερόμενη στο στοιχείο α) της παρούσας παραγράφου· ή </w:t>
      </w:r>
    </w:p>
    <w:p w14:paraId="1BBECC55" w14:textId="77777777" w:rsidR="002501F0" w:rsidRDefault="00000000">
      <w:pPr>
        <w:ind w:left="0" w:firstLine="0"/>
      </w:pPr>
      <w:r>
        <w:rPr>
          <w:rStyle w:val="Hyperlink2"/>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w:t>
      </w:r>
      <w:r w:rsidRPr="00667E17">
        <w:rPr>
          <w:rStyle w:val="Hyperlink2"/>
        </w:rPr>
        <w:t xml:space="preserve">10 % </w:t>
      </w:r>
      <w:r>
        <w:rPr>
          <w:rStyle w:val="Hyperlink2"/>
        </w:rPr>
        <w:t xml:space="preserve">της αξίας της σύμβασης, των υπεργολάβων, προμηθευτών ή οντοτήτων (τρίτων) στις ικανότητες των οποίων στηρίζεται, κατά την έννοια των οδηγιών για τις δημόσιες συμβάσεις.»   </w:t>
      </w:r>
    </w:p>
    <w:p w14:paraId="01B18A43" w14:textId="171B0114" w:rsidR="002501F0" w:rsidRDefault="00000000">
      <w:pPr>
        <w:ind w:left="0" w:firstLine="0"/>
      </w:pPr>
      <w:r>
        <w:rPr>
          <w:rStyle w:val="a6"/>
          <w:b/>
          <w:bCs/>
        </w:rPr>
        <w:t xml:space="preserve">2.2.3.5 </w:t>
      </w:r>
      <w:r>
        <w:rPr>
          <w:rStyle w:val="Hyperlink2"/>
        </w:rPr>
        <w:t xml:space="preserve">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  </w:t>
      </w:r>
    </w:p>
    <w:p w14:paraId="1311D45B" w14:textId="06EEED87" w:rsidR="002501F0" w:rsidRDefault="00000000">
      <w:pPr>
        <w:ind w:left="0" w:firstLine="0"/>
      </w:pPr>
      <w:r>
        <w:rPr>
          <w:rStyle w:val="a6"/>
          <w:b/>
          <w:bCs/>
        </w:rPr>
        <w:t>2.2.3.6</w:t>
      </w:r>
      <w:r>
        <w:rPr>
          <w:rStyle w:val="Hyperlink2"/>
        </w:rPr>
        <w:t xml:space="preserve"> Οικονομικός φορέας που εμπίπτει σε μια από τις καταστάσεις που αναφέρονται στη παράγραφο 2.2.3.1 και 2.2.3.3, εκτός από την περ. β΄ αυτής,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Pr>
          <w:rStyle w:val="Hyperlink2"/>
        </w:rPr>
        <w:t>αυτoκάθαρση</w:t>
      </w:r>
      <w:proofErr w:type="spellEnd"/>
      <w:r>
        <w:rPr>
          <w:rStyle w:val="Hyperlink2"/>
        </w:rPr>
        <w:t xml:space="preserve">).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w:t>
      </w:r>
      <w:r>
        <w:rPr>
          <w:rStyle w:val="Hyperlink2"/>
        </w:rPr>
        <w:lastRenderedPageBreak/>
        <w:t>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14:paraId="2E0C5A63" w14:textId="77777777" w:rsidR="002501F0" w:rsidRDefault="00000000">
      <w:pPr>
        <w:ind w:left="0" w:firstLine="0"/>
      </w:pPr>
      <w:r>
        <w:rPr>
          <w:rStyle w:val="Hyperlink2"/>
        </w:rPr>
        <w:t xml:space="preserve">Η εξέταση των, κατά τα ανωτέρω, προσκομισθέντων από τον οικονομικό φορέα στοιχείων, για τη διαπίστωση της επάρκειας η μη των επανορθωτικών μέτρων που έλαβε και επικαλείται, θα πραγματοποιηθεί κατά το στάδιο της εξέτασης των δικαιολογητικών κατακύρωσης. </w:t>
      </w:r>
    </w:p>
    <w:p w14:paraId="2AF462B4" w14:textId="1CEE8EF4" w:rsidR="002501F0" w:rsidRDefault="00000000">
      <w:pPr>
        <w:spacing w:after="253"/>
        <w:ind w:left="0" w:firstLine="0"/>
      </w:pPr>
      <w:r>
        <w:rPr>
          <w:rStyle w:val="a6"/>
          <w:b/>
          <w:bCs/>
        </w:rPr>
        <w:t>2.2.3.7</w:t>
      </w:r>
      <w:r>
        <w:rPr>
          <w:rStyle w:val="Hyperlink2"/>
        </w:rPr>
        <w:t xml:space="preserve"> 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4412/20161, καθώς και στην υπ’ </w:t>
      </w:r>
      <w:proofErr w:type="spellStart"/>
      <w:r>
        <w:rPr>
          <w:rStyle w:val="Hyperlink2"/>
        </w:rPr>
        <w:t>αρ</w:t>
      </w:r>
      <w:proofErr w:type="spellEnd"/>
      <w:r>
        <w:rPr>
          <w:rStyle w:val="Hyperlink2"/>
        </w:rPr>
        <w:t xml:space="preserve">. 102080/24-10-2022 (Β΄5623/02.11.2022) απόφαση του Υπουργού Ανάπτυξης και Επενδύσεων, με θέμα: </w:t>
      </w:r>
      <w:r>
        <w:rPr>
          <w:rStyle w:val="a6"/>
          <w:i/>
          <w:iCs/>
        </w:rPr>
        <w:t>«Ρύθμιση θεμάτων σχετικά με την εξέταση επανορθωτικών μέτρων από την Επιτροπή της παρ.  9 του άρθρου 73 του ν. 4412/2016</w:t>
      </w:r>
      <w:r w:rsidRPr="00730D46">
        <w:rPr>
          <w:rStyle w:val="a6"/>
          <w:i/>
          <w:iCs/>
        </w:rPr>
        <w:t>»</w:t>
      </w:r>
      <w:r>
        <w:rPr>
          <w:rStyle w:val="a6"/>
          <w:i/>
          <w:iCs/>
        </w:rPr>
        <w:t>.</w:t>
      </w:r>
      <w:r>
        <w:rPr>
          <w:rStyle w:val="Hyperlink2"/>
        </w:rPr>
        <w:t xml:space="preserve"> </w:t>
      </w:r>
    </w:p>
    <w:p w14:paraId="7C7B6BF4" w14:textId="77777777" w:rsidR="002501F0" w:rsidRDefault="00000000">
      <w:pPr>
        <w:spacing w:after="253"/>
        <w:ind w:left="0" w:firstLine="0"/>
      </w:pPr>
      <w:r>
        <w:rPr>
          <w:rStyle w:val="Hyperlink2"/>
        </w:rPr>
        <w:t xml:space="preserve">Η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w:t>
      </w:r>
      <w:proofErr w:type="spellStart"/>
      <w:r>
        <w:rPr>
          <w:rStyle w:val="Hyperlink2"/>
        </w:rPr>
        <w:t>ληφθέντων</w:t>
      </w:r>
      <w:proofErr w:type="spellEnd"/>
      <w:r>
        <w:rPr>
          <w:rStyle w:val="Hyperlink2"/>
        </w:rPr>
        <w:t xml:space="preserve">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proofErr w:type="spellStart"/>
      <w:r>
        <w:rPr>
          <w:rStyle w:val="Hyperlink2"/>
          <w:lang w:val="en-US"/>
        </w:rPr>
        <w:t>epanortho</w:t>
      </w:r>
      <w:r>
        <w:rPr>
          <w:rStyle w:val="a6"/>
          <w:lang w:val="en-US"/>
        </w:rPr>
        <w:t>ti</w:t>
      </w:r>
      <w:proofErr w:type="spellEnd"/>
      <w:r>
        <w:rPr>
          <w:rStyle w:val="Hyperlink2"/>
        </w:rPr>
        <w:t xml:space="preserve">ka-prom-yp@eaadhsy.gr. </w:t>
      </w:r>
    </w:p>
    <w:p w14:paraId="25E9644E" w14:textId="77777777" w:rsidR="002501F0" w:rsidRDefault="00000000">
      <w:pPr>
        <w:spacing w:after="253"/>
        <w:ind w:left="0" w:firstLine="0"/>
      </w:pPr>
      <w:r>
        <w:rPr>
          <w:rStyle w:val="Hyperlink2"/>
        </w:rPr>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w:t>
      </w:r>
      <w:proofErr w:type="spellStart"/>
      <w:r>
        <w:rPr>
          <w:rStyle w:val="Hyperlink2"/>
        </w:rPr>
        <w:t>εκδοθείσες</w:t>
      </w:r>
      <w:proofErr w:type="spellEnd"/>
      <w:r>
        <w:rPr>
          <w:rStyle w:val="Hyperlink2"/>
        </w:rPr>
        <w:t xml:space="preserve"> αποφάσεις διοίκησης, αποδεικτικά εξόφλησης προστίμων, αλληλογραφία με αρμόδιες ελεγκτικές αρχές κ.λπ.), η αναθέτουσα αρχή, πριν από τη σύνταξη και αποστολή του σχεδίου απόφασης στην Επιτροπή,  υποχρεούται να ζητήσει από τον οικονομικό φορέα την προσκόμισή τους, εντός προθεσμίας που δεν υπερβαίνει τις δέκα (10) ημέρες. Με την παρέλευση της ανωτέρω προθεσμίας, θεωρείται ότι τα αιτούμενα στοιχεία δεν προσκομίστηκαν. Στην περίπτωση που ο οικονομικός φορέας υποβάλλει αίτημα για παράταση της ως άνω προθεσμίας, συνοδευόμενο από έγγραφα, με τα οποία αποδεικνύεται ότι έχει αιτηθεί τη χορήγηση των στοιχείων, η αναθέτουσα αρχή παρατείνει την προθεσμία υποβολής, για όσο χρόνο απαιτηθεί για τη χορήγησή τους από τις αρμόδιες δημόσιες αρχές. </w:t>
      </w:r>
    </w:p>
    <w:p w14:paraId="05B9D723" w14:textId="77777777" w:rsidR="002501F0" w:rsidRDefault="00000000">
      <w:pPr>
        <w:spacing w:after="253"/>
        <w:ind w:left="0" w:firstLine="0"/>
      </w:pPr>
      <w:r>
        <w:rPr>
          <w:rStyle w:val="Hyperlink2"/>
        </w:rPr>
        <w:t xml:space="preserve">Αν η αναθέτουσα αρχή κρίνει ότι τα στοιχεία που προσκόμισε ο οικονομικός φορέας δεν είναι πλήρη ή απαιτούνται διευκρινίσεις, πριν από την αποστολή του σχεδίου της απόφασής της στην Επιτροπή, καλεί τον οικονομικό φορέα για τη συμπλήρωση των σχετικών στοιχείων ή/και την παροχή διευκρινίσεων, εντός προθεσμίας, που δεν υπερβαίνει τις δέκα (10) ημέρες.  </w:t>
      </w:r>
    </w:p>
    <w:p w14:paraId="457F022D" w14:textId="77777777" w:rsidR="002501F0" w:rsidRDefault="00000000">
      <w:pPr>
        <w:spacing w:after="253"/>
        <w:ind w:left="0" w:firstLine="0"/>
      </w:pPr>
      <w:r>
        <w:rPr>
          <w:rStyle w:val="Hyperlink2"/>
        </w:rPr>
        <w:t xml:space="preserve">Αν ο οικονομικός φορέας δεν ανταποκριθεί στην πρόσκληση της αναθέτουσας αρχής, το γεγονός αυτό μνημονεύεται στο σχέδιο της απόφασης.  </w:t>
      </w:r>
    </w:p>
    <w:p w14:paraId="3483557C" w14:textId="77777777" w:rsidR="002501F0" w:rsidRDefault="00000000">
      <w:pPr>
        <w:spacing w:after="0"/>
        <w:ind w:left="0" w:firstLine="0"/>
      </w:pPr>
      <w:r>
        <w:rPr>
          <w:rStyle w:val="Hyperlink2"/>
        </w:rPr>
        <w:t xml:space="preserve">Με την επιφύλαξη της επόμενης παραγράφου, δεν εξετάζονται από την Επιτροπή επανορθωτικά μέτρα που επικαλείται ένας οικονομικός φορέας, προκειμένου να αποδείξει την αξιοπιστία του, εφόσον αυτά έχουν </w:t>
      </w:r>
      <w:r>
        <w:rPr>
          <w:rStyle w:val="Hyperlink2"/>
        </w:rPr>
        <w:lastRenderedPageBreak/>
        <w:t xml:space="preserve">ληφθεί μετά την ημερομηνία λήξης υποβολής των προσφορών. Στην περίπτωση αυτή, η αναθέτουσα αρχή δεν τα λαμβάνει υπόψη και δεν τα μνημονεύει στο σχέδιο της απόφασής της που αποστέλλει στην Επιτροπή. </w:t>
      </w:r>
    </w:p>
    <w:p w14:paraId="2D73476C" w14:textId="77777777" w:rsidR="002501F0" w:rsidRDefault="00000000">
      <w:pPr>
        <w:spacing w:after="0"/>
        <w:ind w:left="0" w:firstLine="0"/>
      </w:pPr>
      <w:r>
        <w:rPr>
          <w:rStyle w:val="Hyperlink2"/>
        </w:rPr>
        <w:t xml:space="preserve"> </w:t>
      </w:r>
    </w:p>
    <w:p w14:paraId="3A87B7C0" w14:textId="77777777" w:rsidR="002501F0" w:rsidRDefault="00000000">
      <w:pPr>
        <w:spacing w:after="0"/>
        <w:ind w:left="0" w:firstLine="0"/>
      </w:pPr>
      <w:r>
        <w:rPr>
          <w:rStyle w:val="Hyperlink2"/>
        </w:rPr>
        <w:t xml:space="preserve">Στην περίπτωση που κατά την υποβολή του ΕΕΕΣ από τον οικονομικό φορέα, δεν συνέτρεχε στο πρόσωπό του κάποιος από τους λόγους αποκλεισμού της </w:t>
      </w:r>
      <w:proofErr w:type="spellStart"/>
      <w:r>
        <w:rPr>
          <w:rStyle w:val="Hyperlink2"/>
        </w:rPr>
        <w:t>παρ</w:t>
      </w:r>
      <w:proofErr w:type="spellEnd"/>
      <w:r>
        <w:rPr>
          <w:rStyle w:val="Hyperlink2"/>
          <w:lang w:val="ru-RU"/>
        </w:rPr>
        <w:t xml:space="preserve">. 1 </w:t>
      </w:r>
      <w:r>
        <w:rPr>
          <w:rStyle w:val="Hyperlink2"/>
        </w:rPr>
        <w:t>του άρθρου 73 του ν. 4412/2016, αλλά η συνδρομή του προέκυψε κατά τη διάρκεια της παρούσας διαδικασίας (</w:t>
      </w:r>
      <w:proofErr w:type="spellStart"/>
      <w:r>
        <w:rPr>
          <w:rStyle w:val="Hyperlink2"/>
        </w:rPr>
        <w:t>οψιγενής</w:t>
      </w:r>
      <w:proofErr w:type="spellEnd"/>
      <w:r>
        <w:rPr>
          <w:rStyle w:val="Hyperlink2"/>
        </w:rPr>
        <w:t xml:space="preserve"> μεταβολή), τα μέτρα αυτοκάθαρσης που επικαλείται, λαμβάνονται υπόψη από την αναθέτουσα αρχή, κατά τη σύνταξη του σχεδίου απόφασής της και εξετάζονται από την Επιτροπή. </w:t>
      </w:r>
    </w:p>
    <w:p w14:paraId="03A11F77" w14:textId="77777777" w:rsidR="002501F0" w:rsidRDefault="002501F0">
      <w:pPr>
        <w:spacing w:after="0"/>
        <w:ind w:left="0" w:firstLine="0"/>
      </w:pPr>
    </w:p>
    <w:p w14:paraId="5740BC1F" w14:textId="77777777" w:rsidR="002501F0" w:rsidRDefault="00000000">
      <w:pPr>
        <w:spacing w:after="0"/>
        <w:ind w:left="0" w:firstLine="0"/>
      </w:pPr>
      <w:r>
        <w:rPr>
          <w:rStyle w:val="Hyperlink2"/>
        </w:rPr>
        <w:t>Οι διαδικαστικές λεπτομέρειες εξέτασης και επανεξέτασης των επανορθωτικών μέτρων ρυθμίζονται αναλυτικά στην ως άνω υπουργική απόφαση.</w:t>
      </w:r>
    </w:p>
    <w:p w14:paraId="697DCB53" w14:textId="77777777" w:rsidR="002501F0" w:rsidRDefault="00000000">
      <w:pPr>
        <w:spacing w:after="0"/>
        <w:ind w:left="0" w:firstLine="0"/>
      </w:pPr>
      <w:r>
        <w:rPr>
          <w:rStyle w:val="Hyperlink2"/>
        </w:rPr>
        <w:t xml:space="preserve"> </w:t>
      </w:r>
    </w:p>
    <w:p w14:paraId="19EE15BB" w14:textId="62ACDEDC" w:rsidR="002501F0" w:rsidRDefault="00000000">
      <w:pPr>
        <w:spacing w:after="332"/>
        <w:ind w:left="0" w:firstLine="0"/>
      </w:pPr>
      <w:r>
        <w:rPr>
          <w:rStyle w:val="a6"/>
          <w:b/>
          <w:bCs/>
        </w:rPr>
        <w:t xml:space="preserve">2.2.3.8 </w:t>
      </w:r>
      <w:r>
        <w:rPr>
          <w:rStyle w:val="Hyperlink2"/>
        </w:rPr>
        <w:t xml:space="preserve">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 </w:t>
      </w:r>
    </w:p>
    <w:p w14:paraId="5DC473F5" w14:textId="77777777" w:rsidR="002501F0" w:rsidRDefault="00000000">
      <w:pPr>
        <w:spacing w:after="222" w:line="259" w:lineRule="auto"/>
        <w:ind w:left="0" w:firstLine="0"/>
        <w:jc w:val="left"/>
      </w:pPr>
      <w:r>
        <w:rPr>
          <w:rStyle w:val="a6"/>
          <w:b/>
          <w:bCs/>
          <w:sz w:val="26"/>
          <w:szCs w:val="26"/>
        </w:rPr>
        <w:t>Κριτήρια Επιλογής</w:t>
      </w:r>
      <w:r>
        <w:rPr>
          <w:rStyle w:val="a6"/>
          <w:b/>
          <w:bCs/>
          <w:sz w:val="23"/>
          <w:szCs w:val="23"/>
          <w:vertAlign w:val="superscript"/>
        </w:rPr>
        <w:t xml:space="preserve">  </w:t>
      </w:r>
    </w:p>
    <w:p w14:paraId="54A173B7" w14:textId="77777777" w:rsidR="002501F0" w:rsidRDefault="00000000">
      <w:pPr>
        <w:pStyle w:val="34"/>
        <w:spacing w:after="0" w:line="249" w:lineRule="auto"/>
        <w:ind w:left="0" w:firstLine="0"/>
        <w:rPr>
          <w:rStyle w:val="a6"/>
          <w:b/>
          <w:bCs/>
          <w:color w:val="000000"/>
          <w:sz w:val="22"/>
          <w:szCs w:val="22"/>
          <w:u w:color="000000"/>
        </w:rPr>
      </w:pPr>
      <w:bookmarkStart w:id="47" w:name="_Toc240721052"/>
      <w:bookmarkStart w:id="48" w:name="_Toc240826732"/>
      <w:r>
        <w:rPr>
          <w:rStyle w:val="a6"/>
          <w:b/>
          <w:bCs/>
          <w:color w:val="000000"/>
          <w:sz w:val="22"/>
          <w:szCs w:val="22"/>
          <w:u w:color="000000"/>
        </w:rPr>
        <w:t xml:space="preserve">2.2.4 </w:t>
      </w:r>
      <w:proofErr w:type="spellStart"/>
      <w:r>
        <w:rPr>
          <w:rStyle w:val="a6"/>
          <w:b/>
          <w:bCs/>
          <w:color w:val="000000"/>
          <w:sz w:val="22"/>
          <w:szCs w:val="22"/>
          <w:u w:color="000000"/>
        </w:rPr>
        <w:t>Καταλληλότητα</w:t>
      </w:r>
      <w:proofErr w:type="spellEnd"/>
      <w:r>
        <w:rPr>
          <w:rStyle w:val="a6"/>
          <w:b/>
          <w:bCs/>
          <w:color w:val="000000"/>
          <w:sz w:val="22"/>
          <w:szCs w:val="22"/>
          <w:u w:color="000000"/>
        </w:rPr>
        <w:t xml:space="preserve"> άσκησης επαγγελματικής δραστηριότητας</w:t>
      </w:r>
      <w:bookmarkEnd w:id="47"/>
      <w:bookmarkEnd w:id="48"/>
      <w:r>
        <w:rPr>
          <w:rStyle w:val="a6"/>
          <w:b/>
          <w:bCs/>
          <w:color w:val="000000"/>
          <w:sz w:val="22"/>
          <w:szCs w:val="22"/>
          <w:u w:color="000000"/>
        </w:rPr>
        <w:t xml:space="preserve">  </w:t>
      </w:r>
    </w:p>
    <w:p w14:paraId="50E11B08" w14:textId="77777777" w:rsidR="002501F0" w:rsidRDefault="002501F0">
      <w:pPr>
        <w:spacing w:after="0"/>
      </w:pPr>
    </w:p>
    <w:p w14:paraId="66D6DCCB" w14:textId="77777777" w:rsidR="002501F0" w:rsidRDefault="00000000">
      <w:pPr>
        <w:spacing w:after="0"/>
        <w:ind w:left="0" w:firstLine="0"/>
      </w:pPr>
      <w:r>
        <w:rPr>
          <w:rStyle w:val="Hyperlink2"/>
        </w:rPr>
        <w:t xml:space="preserve">Οι οικονομικοί φορείς που συμμετέχουν στη διαδικασία σύναψης της παρούσας σύμβασης απαιτείται να ασκούν δραστηριότητα συναφή με το αντικείμενο της σύμβασης. </w:t>
      </w:r>
    </w:p>
    <w:p w14:paraId="5BE13E3F" w14:textId="77777777" w:rsidR="002501F0" w:rsidRDefault="00000000">
      <w:pPr>
        <w:ind w:left="0" w:firstLine="0"/>
      </w:pPr>
      <w:r>
        <w:rPr>
          <w:rStyle w:val="Hyperlink2"/>
        </w:rPr>
        <w:t>Οι οικονομικοί φορείς που είναι εγκατεστημένοι σε κράτος μέλος της Ευρωπαϊκής Ένωσης απαιτείται να είναι εγγεγραμμένοι σε ένα από τα επαγγελματικά μητρώα</w:t>
      </w:r>
      <w:r>
        <w:rPr>
          <w:rStyle w:val="a6"/>
          <w:sz w:val="24"/>
          <w:szCs w:val="24"/>
        </w:rPr>
        <w:t xml:space="preserve"> </w:t>
      </w:r>
      <w:r>
        <w:rPr>
          <w:rStyle w:val="Hyperlink2"/>
        </w:rPr>
        <w:t xml:space="preserve">ή εμπορικά μητρώα που τηρούνται στο κράτος εγκατάστασής τους ή να ικανοποιούν οποιαδήποτε άλλη απαίτηση ορίζεται στο Παράρτημα </w:t>
      </w:r>
      <w:r>
        <w:rPr>
          <w:rStyle w:val="Hyperlink2"/>
          <w:lang w:val="it-IT"/>
        </w:rPr>
        <w:t>XI</w:t>
      </w:r>
      <w:r w:rsidRPr="00730D46">
        <w:rPr>
          <w:rStyle w:val="Hyperlink2"/>
        </w:rPr>
        <w:t xml:space="preserve"> </w:t>
      </w:r>
      <w:r>
        <w:rPr>
          <w:rStyle w:val="Hyperlink2"/>
        </w:rPr>
        <w:t>του Προσαρτήματος Α΄ του ν. 4412/2016. Εφόσον οι οικονομικοί φορείς απαιτείται να διαθέτουν ειδική έγκριση ή να είναι μέλη συγκεκριμένου οργανισμού για να μπορούν να παράσχουν τη σχετική υπηρεσία στη χώρα καταγωγής τους, η αναθέτουσα αρχή μπορεί να τους ζητεί να αποδείξουν ότι διαθέτουν την έγκριση αυτή ή ότι είναι μέλη του εν λόγω οργανισμού ή να τους καλέσει να προβούν σε ένορκη δήλωση ενώπιον συμβολαιογράφου σχετικά με την άσκηση του συγκεκριμένου επαγγέλματος</w:t>
      </w:r>
      <w:r>
        <w:rPr>
          <w:rStyle w:val="a6"/>
          <w:i/>
          <w:iCs/>
        </w:rPr>
        <w:t xml:space="preserve">.  </w:t>
      </w:r>
    </w:p>
    <w:p w14:paraId="6B1DE34E" w14:textId="77777777" w:rsidR="002501F0" w:rsidRDefault="00000000">
      <w:pPr>
        <w:ind w:left="0" w:firstLine="0"/>
      </w:pPr>
      <w:r>
        <w:rPr>
          <w:rStyle w:val="Hyperlink2"/>
        </w:rPr>
        <w:t>Οι εγκατεστημένοι στην Ελλάδα οικονομικοί φορείς απαιτείται να είναι εγγεγραμμένοι στο Βιοτεχνικό ή Εμπορικό ή Βιομηχανικό Επιμελητήριο.</w:t>
      </w:r>
      <w:r>
        <w:rPr>
          <w:rStyle w:val="a6"/>
          <w:i/>
          <w:iCs/>
          <w:color w:val="5B9BD5"/>
          <w:u w:color="5B9BD5"/>
        </w:rPr>
        <w:t xml:space="preserve"> </w:t>
      </w:r>
    </w:p>
    <w:p w14:paraId="74A6212B" w14:textId="77777777" w:rsidR="002501F0" w:rsidRDefault="00000000">
      <w:pPr>
        <w:ind w:left="0" w:firstLine="0"/>
      </w:pPr>
      <w:r>
        <w:rPr>
          <w:rStyle w:val="Hyperlink2"/>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μητρώα. </w:t>
      </w:r>
    </w:p>
    <w:p w14:paraId="245355F3" w14:textId="77777777" w:rsidR="002501F0" w:rsidRDefault="00000000">
      <w:pPr>
        <w:ind w:left="0" w:firstLine="0"/>
      </w:pPr>
      <w:r>
        <w:rPr>
          <w:rStyle w:val="Hyperlink2"/>
        </w:rPr>
        <w:t>Οι εγκατεστημένοι στην Ελλάδα οικονομικοί φορείς θα πρέπει να είναι εγγεγραμμένοι στο οικείο επαγγελματικό μητρώο, εφόσον, κατά την κείμενη νομοθεσία, απαιτείται η εγγραφή τους για την υπό ανάθεση υπηρεσία.</w:t>
      </w:r>
      <w:r>
        <w:rPr>
          <w:rStyle w:val="a6"/>
          <w:i/>
          <w:iCs/>
          <w:color w:val="5B9BD5"/>
          <w:u w:color="5B9BD5"/>
        </w:rPr>
        <w:t xml:space="preserve"> </w:t>
      </w:r>
    </w:p>
    <w:p w14:paraId="2C151156" w14:textId="77777777" w:rsidR="002501F0" w:rsidRDefault="00000000">
      <w:pPr>
        <w:spacing w:after="233"/>
        <w:ind w:left="0" w:firstLine="0"/>
      </w:pPr>
      <w:r>
        <w:rPr>
          <w:rStyle w:val="Hyperlink2"/>
        </w:rPr>
        <w:t xml:space="preserve">Στην περίπτωση ένωσης οικονομικών φορέων η </w:t>
      </w:r>
      <w:proofErr w:type="spellStart"/>
      <w:r>
        <w:rPr>
          <w:rStyle w:val="Hyperlink2"/>
        </w:rPr>
        <w:t>καταλληλότητα</w:t>
      </w:r>
      <w:proofErr w:type="spellEnd"/>
      <w:r>
        <w:rPr>
          <w:rStyle w:val="Hyperlink2"/>
        </w:rPr>
        <w:t xml:space="preserve"> άσκησης επαγγελματικής δραστηριότητας θα πρέπει να καλύπτεται από όλα τα μέλη της ένωσης</w:t>
      </w:r>
      <w:r>
        <w:rPr>
          <w:rStyle w:val="a6"/>
          <w:color w:val="5B9BD5"/>
          <w:u w:color="5B9BD5"/>
        </w:rPr>
        <w:t xml:space="preserve">. </w:t>
      </w:r>
    </w:p>
    <w:p w14:paraId="3F46E3B6" w14:textId="77777777" w:rsidR="002501F0" w:rsidRDefault="00000000">
      <w:pPr>
        <w:pStyle w:val="34"/>
        <w:spacing w:after="0" w:line="249" w:lineRule="auto"/>
        <w:ind w:left="0" w:firstLine="0"/>
        <w:rPr>
          <w:rStyle w:val="a6"/>
          <w:b/>
          <w:bCs/>
          <w:color w:val="000000"/>
          <w:sz w:val="22"/>
          <w:szCs w:val="22"/>
          <w:u w:color="000000"/>
        </w:rPr>
      </w:pPr>
      <w:bookmarkStart w:id="49" w:name="_Toc240721053"/>
      <w:bookmarkStart w:id="50" w:name="_Toc240826733"/>
      <w:r>
        <w:rPr>
          <w:rStyle w:val="a6"/>
          <w:b/>
          <w:bCs/>
          <w:color w:val="000000"/>
          <w:sz w:val="22"/>
          <w:szCs w:val="22"/>
          <w:u w:color="000000"/>
        </w:rPr>
        <w:t>2.2.5 Οικονομική και χρηματοοικονομική επάρκεια</w:t>
      </w:r>
      <w:bookmarkEnd w:id="49"/>
      <w:bookmarkEnd w:id="50"/>
      <w:r>
        <w:rPr>
          <w:rStyle w:val="a6"/>
          <w:b/>
          <w:bCs/>
          <w:color w:val="000000"/>
          <w:sz w:val="22"/>
          <w:szCs w:val="22"/>
          <w:u w:color="000000"/>
        </w:rPr>
        <w:t xml:space="preserve">  </w:t>
      </w:r>
    </w:p>
    <w:p w14:paraId="1D9AA44C" w14:textId="77777777" w:rsidR="002501F0" w:rsidRDefault="002501F0">
      <w:pPr>
        <w:spacing w:after="0"/>
      </w:pPr>
    </w:p>
    <w:p w14:paraId="509DAFA8" w14:textId="77777777" w:rsidR="002501F0" w:rsidRDefault="00000000">
      <w:pPr>
        <w:spacing w:after="0"/>
        <w:ind w:left="0" w:firstLine="0"/>
        <w:rPr>
          <w:rStyle w:val="a6"/>
        </w:rPr>
      </w:pPr>
      <w:r>
        <w:rPr>
          <w:rStyle w:val="Hyperlink2"/>
        </w:rPr>
        <w:lastRenderedPageBreak/>
        <w:t xml:space="preserve">Όσον αφορά την οικονομική και χρηματοοικονομική επάρκεια για την παρούσα διαδικασία σύναψης σύμβασης, οι οικονομικοί φορείς απαιτείται να διαθέτουν μέσο γενικό ετήσιο κύκλο εργασιών κατά τα έτη </w:t>
      </w:r>
      <w:r w:rsidRPr="00730D46">
        <w:rPr>
          <w:rStyle w:val="Hyperlink2"/>
        </w:rPr>
        <w:t xml:space="preserve">2023, 2024 </w:t>
      </w:r>
      <w:r>
        <w:rPr>
          <w:rStyle w:val="Hyperlink2"/>
        </w:rPr>
        <w:t>και 2025 ή, αν η έναρξη της δραστηριότητάς τους είναι πιο πρόσφατη για όσο διάστημα δραστηριοποιούνται, τουλάχιστον το 150% του προϋπολογισμού του τμήματος του διαγωνισμού για το οποίο υποβάλλουν προσφορά, μη συμπεριλαμβανομένου ΦΠΑ.</w:t>
      </w:r>
      <w:r>
        <w:rPr>
          <w:rStyle w:val="a6"/>
        </w:rPr>
        <w:t xml:space="preserve"> </w:t>
      </w:r>
    </w:p>
    <w:p w14:paraId="4C6894C6" w14:textId="77777777" w:rsidR="002501F0" w:rsidRDefault="002501F0">
      <w:pPr>
        <w:spacing w:after="0"/>
        <w:ind w:left="0" w:firstLine="0"/>
      </w:pPr>
    </w:p>
    <w:p w14:paraId="63205A7A" w14:textId="77777777" w:rsidR="002501F0" w:rsidRDefault="00000000">
      <w:pPr>
        <w:spacing w:after="0"/>
        <w:ind w:left="0" w:firstLine="0"/>
        <w:rPr>
          <w:rStyle w:val="a6"/>
          <w:i/>
          <w:iCs/>
          <w:color w:val="719ECF"/>
          <w:u w:color="719ECF"/>
        </w:rPr>
      </w:pPr>
      <w:r>
        <w:rPr>
          <w:rStyle w:val="Hyperlink2"/>
        </w:rPr>
        <w:t>Σε περίπτωση ένωσης οικονομικών φορέων, οι παραπάνω ελάχιστες απαιτήσεις καλύπτονται αθροιστικά από τα μέλη της ένωσης.</w:t>
      </w:r>
      <w:r>
        <w:rPr>
          <w:rStyle w:val="a6"/>
          <w:i/>
          <w:iCs/>
          <w:color w:val="719ECF"/>
          <w:u w:color="719ECF"/>
        </w:rPr>
        <w:t xml:space="preserve"> </w:t>
      </w:r>
    </w:p>
    <w:p w14:paraId="6B3BDF65" w14:textId="77777777" w:rsidR="002501F0" w:rsidRDefault="002501F0">
      <w:pPr>
        <w:spacing w:after="0"/>
        <w:ind w:left="0" w:firstLine="0"/>
      </w:pPr>
    </w:p>
    <w:p w14:paraId="72F6272A" w14:textId="77777777" w:rsidR="002501F0" w:rsidRDefault="00000000">
      <w:pPr>
        <w:pStyle w:val="34"/>
        <w:spacing w:after="0" w:line="249" w:lineRule="auto"/>
        <w:ind w:left="0" w:firstLine="0"/>
        <w:rPr>
          <w:rStyle w:val="a6"/>
          <w:b/>
          <w:bCs/>
          <w:color w:val="000000"/>
          <w:sz w:val="22"/>
          <w:szCs w:val="22"/>
          <w:u w:color="000000"/>
        </w:rPr>
      </w:pPr>
      <w:bookmarkStart w:id="51" w:name="_Toc240721054"/>
      <w:bookmarkStart w:id="52" w:name="_Toc240826734"/>
      <w:r>
        <w:rPr>
          <w:rStyle w:val="a6"/>
          <w:b/>
          <w:bCs/>
          <w:color w:val="000000"/>
          <w:sz w:val="22"/>
          <w:szCs w:val="22"/>
          <w:u w:color="000000"/>
        </w:rPr>
        <w:t>2.2.6 Τεχνική και επαγγελματική ικανότητα</w:t>
      </w:r>
      <w:bookmarkEnd w:id="51"/>
      <w:bookmarkEnd w:id="52"/>
      <w:r>
        <w:rPr>
          <w:rStyle w:val="a6"/>
          <w:b/>
          <w:bCs/>
          <w:color w:val="000000"/>
          <w:sz w:val="22"/>
          <w:szCs w:val="22"/>
          <w:u w:color="000000"/>
        </w:rPr>
        <w:t xml:space="preserve">  </w:t>
      </w:r>
    </w:p>
    <w:p w14:paraId="684971AA" w14:textId="77777777" w:rsidR="002501F0" w:rsidRDefault="002501F0">
      <w:pPr>
        <w:spacing w:after="0"/>
      </w:pPr>
    </w:p>
    <w:p w14:paraId="649A66E4" w14:textId="77777777" w:rsidR="002501F0" w:rsidRDefault="00000000">
      <w:pPr>
        <w:spacing w:after="0"/>
        <w:ind w:left="0" w:firstLine="0"/>
      </w:pPr>
      <w:r>
        <w:rPr>
          <w:rStyle w:val="Hyperlink2"/>
        </w:rPr>
        <w:t>Όσον αφορά στην τεχνική και επαγγελματική ικανότητα για την παρούσα διαδικασία σύναψης σύμβασης, οι οικονομικοί φορείς απαιτείται:</w:t>
      </w:r>
    </w:p>
    <w:p w14:paraId="126A1465" w14:textId="77777777" w:rsidR="002501F0" w:rsidRDefault="002501F0">
      <w:pPr>
        <w:spacing w:after="0"/>
        <w:ind w:left="0" w:firstLine="0"/>
      </w:pPr>
    </w:p>
    <w:p w14:paraId="0A9D18D2" w14:textId="77777777" w:rsidR="002501F0" w:rsidRDefault="00000000">
      <w:pPr>
        <w:spacing w:after="0"/>
        <w:ind w:left="0" w:firstLine="0"/>
        <w:rPr>
          <w:rStyle w:val="a6"/>
          <w:b/>
          <w:bCs/>
          <w:u w:val="single"/>
        </w:rPr>
      </w:pPr>
      <w:r>
        <w:rPr>
          <w:rStyle w:val="a6"/>
          <w:b/>
          <w:bCs/>
          <w:u w:val="single"/>
        </w:rPr>
        <w:t>ΤΜΗΜΑ 1</w:t>
      </w:r>
    </w:p>
    <w:p w14:paraId="47CDF79F" w14:textId="77777777" w:rsidR="002501F0" w:rsidRDefault="002501F0">
      <w:pPr>
        <w:spacing w:after="0"/>
        <w:ind w:left="0" w:firstLine="0"/>
      </w:pPr>
    </w:p>
    <w:p w14:paraId="43A1659B" w14:textId="00E487F8" w:rsidR="002501F0" w:rsidRPr="00290EC2" w:rsidRDefault="00D166C0">
      <w:pPr>
        <w:ind w:left="0" w:firstLine="0"/>
        <w:rPr>
          <w:rStyle w:val="Hyperlink2"/>
        </w:rPr>
      </w:pPr>
      <w:r>
        <w:rPr>
          <w:rStyle w:val="Hyperlink2"/>
        </w:rPr>
        <w:t xml:space="preserve">α) </w:t>
      </w:r>
      <w:r w:rsidR="00FD1D5C">
        <w:rPr>
          <w:rStyle w:val="Hyperlink2"/>
        </w:rPr>
        <w:t>Κ</w:t>
      </w:r>
      <w:r w:rsidRPr="00290EC2">
        <w:rPr>
          <w:rStyle w:val="Hyperlink2"/>
        </w:rPr>
        <w:t xml:space="preserve">ατά τη </w:t>
      </w:r>
      <w:r w:rsidRPr="00C902C3">
        <w:rPr>
          <w:rStyle w:val="Hyperlink2"/>
        </w:rPr>
        <w:t>διάρκεια</w:t>
      </w:r>
      <w:r w:rsidRPr="00290EC2">
        <w:rPr>
          <w:rStyle w:val="Hyperlink2"/>
        </w:rPr>
        <w:t xml:space="preserve"> των τελευταίων τριών (3) ετών </w:t>
      </w:r>
      <w:r w:rsidR="00333761">
        <w:rPr>
          <w:rStyle w:val="Hyperlink2"/>
        </w:rPr>
        <w:t xml:space="preserve">πριν την </w:t>
      </w:r>
      <w:r w:rsidR="00DA28BA">
        <w:rPr>
          <w:rStyle w:val="Hyperlink2"/>
        </w:rPr>
        <w:t>προθεσμία υποβολής των προσφορών</w:t>
      </w:r>
      <w:r w:rsidRPr="00290EC2">
        <w:rPr>
          <w:rStyle w:val="Hyperlink2"/>
        </w:rPr>
        <w:t>, να έχουν εκτελέσει τουλάχιστον:</w:t>
      </w:r>
    </w:p>
    <w:p w14:paraId="21C3B2CB" w14:textId="64958BB9" w:rsidR="002501F0" w:rsidRPr="00290EC2" w:rsidRDefault="00000000">
      <w:pPr>
        <w:numPr>
          <w:ilvl w:val="0"/>
          <w:numId w:val="14"/>
        </w:numPr>
        <w:rPr>
          <w:rStyle w:val="Hyperlink2"/>
        </w:rPr>
      </w:pPr>
      <w:r w:rsidRPr="00290EC2">
        <w:rPr>
          <w:rStyle w:val="Hyperlink2"/>
        </w:rPr>
        <w:t>ένα (1) έργο που να αφορά στην ανάπτυξη ή στην αναβάθμιση/τεχνολογικό εκσυγχρονισμό Ολοκληρωμένου Πληροφοριακού Συστήματος καταγραφή</w:t>
      </w:r>
      <w:r w:rsidR="007A0E57">
        <w:rPr>
          <w:rStyle w:val="Hyperlink2"/>
        </w:rPr>
        <w:t>ς</w:t>
      </w:r>
      <w:r w:rsidRPr="00290EC2">
        <w:rPr>
          <w:rStyle w:val="Hyperlink2"/>
        </w:rPr>
        <w:t>, τεκμηρίωση</w:t>
      </w:r>
      <w:r w:rsidR="007A0E57">
        <w:rPr>
          <w:rStyle w:val="Hyperlink2"/>
        </w:rPr>
        <w:t>ς</w:t>
      </w:r>
      <w:r w:rsidRPr="00290EC2">
        <w:rPr>
          <w:rStyle w:val="Hyperlink2"/>
        </w:rPr>
        <w:t xml:space="preserve"> και διαχείριση</w:t>
      </w:r>
      <w:r w:rsidR="007A0E57">
        <w:rPr>
          <w:rStyle w:val="Hyperlink2"/>
        </w:rPr>
        <w:t>ς</w:t>
      </w:r>
      <w:r w:rsidR="001107EA">
        <w:rPr>
          <w:rStyle w:val="Hyperlink2"/>
        </w:rPr>
        <w:t xml:space="preserve"> πολιτιστικού περιεχομένου</w:t>
      </w:r>
      <w:r w:rsidRPr="00290EC2">
        <w:rPr>
          <w:rStyle w:val="Hyperlink2"/>
        </w:rPr>
        <w:t xml:space="preserve">, το οποίο να βρίσκεται αποδεδειγμένα σε παραγωγική λειτουργία, προϋπολογισμού ίσου με το 70% </w:t>
      </w:r>
      <w:r w:rsidR="00B32A94" w:rsidRPr="00290EC2">
        <w:rPr>
          <w:rStyle w:val="Hyperlink2"/>
        </w:rPr>
        <w:t>του προϋπολογισμού του υπό ανάθεση έργου</w:t>
      </w:r>
      <w:r w:rsidR="00E03826">
        <w:rPr>
          <w:rStyle w:val="Hyperlink2"/>
        </w:rPr>
        <w:t>, είτε δύο (2) έργα με τα παραπάνω χαρακτηριστικά</w:t>
      </w:r>
      <w:r w:rsidR="00DF12F7">
        <w:rPr>
          <w:rStyle w:val="Hyperlink2"/>
        </w:rPr>
        <w:t>,</w:t>
      </w:r>
      <w:r w:rsidR="00E03826">
        <w:rPr>
          <w:rStyle w:val="Hyperlink2"/>
        </w:rPr>
        <w:t xml:space="preserve"> με </w:t>
      </w:r>
      <w:r w:rsidR="004E73FC">
        <w:rPr>
          <w:rStyle w:val="Hyperlink2"/>
        </w:rPr>
        <w:t xml:space="preserve">άθροισμα προϋπολογισμών ίσο με το </w:t>
      </w:r>
      <w:r w:rsidRPr="00290EC2">
        <w:rPr>
          <w:rStyle w:val="Hyperlink2"/>
        </w:rPr>
        <w:t>100%</w:t>
      </w:r>
      <w:r w:rsidR="004E73FC" w:rsidRPr="004E73FC">
        <w:rPr>
          <w:rStyle w:val="Hyperlink2"/>
        </w:rPr>
        <w:t xml:space="preserve"> </w:t>
      </w:r>
      <w:r w:rsidR="004E73FC" w:rsidRPr="00290EC2">
        <w:rPr>
          <w:rStyle w:val="Hyperlink2"/>
        </w:rPr>
        <w:t>του προϋπολογισμού του υπό ανάθεση έργου</w:t>
      </w:r>
      <w:r w:rsidRPr="00290EC2">
        <w:rPr>
          <w:rStyle w:val="Hyperlink2"/>
        </w:rPr>
        <w:t xml:space="preserve">. </w:t>
      </w:r>
    </w:p>
    <w:p w14:paraId="2D0E0E80" w14:textId="0771B75A" w:rsidR="002501F0" w:rsidRPr="00290EC2" w:rsidRDefault="00000000">
      <w:pPr>
        <w:spacing w:after="0"/>
        <w:ind w:left="0" w:firstLine="0"/>
        <w:rPr>
          <w:rStyle w:val="Hyperlink2"/>
        </w:rPr>
      </w:pPr>
      <w:r w:rsidRPr="00290EC2">
        <w:rPr>
          <w:rStyle w:val="Hyperlink2"/>
        </w:rPr>
        <w:t xml:space="preserve">β) </w:t>
      </w:r>
      <w:r w:rsidR="00FD1D5C">
        <w:rPr>
          <w:rStyle w:val="Hyperlink2"/>
        </w:rPr>
        <w:t>Ν</w:t>
      </w:r>
      <w:r w:rsidRPr="00290EC2">
        <w:rPr>
          <w:rStyle w:val="Hyperlink2"/>
        </w:rPr>
        <w:t xml:space="preserve">α διαθέτουν Ομάδα Έργου η οποία να αποτελείται τουλάχιστον από: </w:t>
      </w:r>
    </w:p>
    <w:p w14:paraId="0F4F03AB" w14:textId="77777777" w:rsidR="002501F0" w:rsidRPr="00290EC2" w:rsidRDefault="002501F0">
      <w:pPr>
        <w:spacing w:after="0"/>
        <w:ind w:left="0" w:firstLine="0"/>
        <w:rPr>
          <w:rStyle w:val="Hyperlink2"/>
        </w:rPr>
      </w:pPr>
    </w:p>
    <w:p w14:paraId="654C6F51" w14:textId="1830EE2C" w:rsidR="002501F0" w:rsidRPr="00290EC2" w:rsidRDefault="00000000">
      <w:pPr>
        <w:numPr>
          <w:ilvl w:val="0"/>
          <w:numId w:val="16"/>
        </w:numPr>
        <w:spacing w:after="0"/>
        <w:rPr>
          <w:rStyle w:val="Hyperlink2"/>
        </w:rPr>
      </w:pPr>
      <w:r w:rsidRPr="00290EC2">
        <w:rPr>
          <w:rStyle w:val="Hyperlink2"/>
        </w:rPr>
        <w:t>Έναν (1) Υπεύθυνο Έργου (Υ.Ε.) με τουλάχιστον 10ετή επαγγελματική εμπειρία σε Διαχείριση Έργων Πληροφορικής, ο οποίος απαιτείται:</w:t>
      </w:r>
    </w:p>
    <w:p w14:paraId="4057591B" w14:textId="77777777" w:rsidR="002501F0" w:rsidRPr="00290EC2" w:rsidRDefault="002501F0">
      <w:pPr>
        <w:spacing w:after="0"/>
        <w:ind w:left="0" w:firstLine="0"/>
        <w:rPr>
          <w:rStyle w:val="Hyperlink2"/>
        </w:rPr>
      </w:pPr>
    </w:p>
    <w:p w14:paraId="7202431D" w14:textId="70B2DE4D" w:rsidR="002501F0" w:rsidRPr="00290EC2" w:rsidRDefault="00000000">
      <w:pPr>
        <w:pStyle w:val="a7"/>
        <w:numPr>
          <w:ilvl w:val="0"/>
          <w:numId w:val="18"/>
        </w:numPr>
        <w:spacing w:after="0"/>
        <w:rPr>
          <w:rStyle w:val="Hyperlink2"/>
        </w:rPr>
      </w:pPr>
      <w:r w:rsidRPr="00290EC2">
        <w:rPr>
          <w:rStyle w:val="Hyperlink2"/>
        </w:rPr>
        <w:t xml:space="preserve">να διαθέτει πτυχίο τριτοβάθμιας εκπαίδευσης, της ημεδαπής ή ισότιμο της αλλοδαπής νομίμως αναγνωρισμένο και μεταπτυχιακό τίτλο σπουδών, κατεύθυνσης Διοίκησης Επιχειρήσεων, Πληροφορικής, Οικονομικών, Θετικών ή Τεχνολογικών Επιστημών </w:t>
      </w:r>
    </w:p>
    <w:p w14:paraId="5BD5955D" w14:textId="77777777" w:rsidR="002501F0" w:rsidRPr="00290EC2" w:rsidRDefault="002501F0">
      <w:pPr>
        <w:spacing w:after="0"/>
        <w:ind w:left="0" w:firstLine="0"/>
        <w:rPr>
          <w:rStyle w:val="Hyperlink2"/>
        </w:rPr>
      </w:pPr>
    </w:p>
    <w:p w14:paraId="2BCFE4EE" w14:textId="034CF6AA" w:rsidR="002501F0" w:rsidRPr="00290EC2" w:rsidRDefault="00000000">
      <w:pPr>
        <w:pStyle w:val="a7"/>
        <w:numPr>
          <w:ilvl w:val="0"/>
          <w:numId w:val="20"/>
        </w:numPr>
        <w:spacing w:after="0"/>
        <w:rPr>
          <w:rStyle w:val="Hyperlink2"/>
        </w:rPr>
      </w:pPr>
      <w:r w:rsidRPr="00290EC2">
        <w:rPr>
          <w:rStyle w:val="Hyperlink2"/>
        </w:rPr>
        <w:t xml:space="preserve">να έχει ολοκληρώσει με επιτυχία ως Υπεύθυνος Έργου </w:t>
      </w:r>
      <w:r w:rsidR="0061678E">
        <w:rPr>
          <w:rStyle w:val="Hyperlink2"/>
        </w:rPr>
        <w:t>δύο</w:t>
      </w:r>
      <w:r w:rsidRPr="00290EC2">
        <w:rPr>
          <w:rStyle w:val="Hyperlink2"/>
        </w:rPr>
        <w:t xml:space="preserve"> </w:t>
      </w:r>
      <w:r w:rsidR="0061678E">
        <w:rPr>
          <w:rStyle w:val="Hyperlink2"/>
        </w:rPr>
        <w:t xml:space="preserve">(2) </w:t>
      </w:r>
      <w:r w:rsidRPr="00290EC2">
        <w:rPr>
          <w:rStyle w:val="Hyperlink2"/>
        </w:rPr>
        <w:t xml:space="preserve">έργα πληροφορικής στο χώρο του πολιτισμού, ήτοι έργα </w:t>
      </w:r>
      <w:proofErr w:type="spellStart"/>
      <w:r w:rsidRPr="00290EC2">
        <w:rPr>
          <w:rStyle w:val="Hyperlink2"/>
        </w:rPr>
        <w:t>ψηφιοποίησης</w:t>
      </w:r>
      <w:proofErr w:type="spellEnd"/>
      <w:r w:rsidRPr="00290EC2">
        <w:rPr>
          <w:rStyle w:val="Hyperlink2"/>
        </w:rPr>
        <w:t>, ανάπτυξης πυλών πολιτιστικού περιεχομένου, διαχείρισης συλλογών μουσείων, αρχείων, βιβλιοθηκών, κ.λπ.</w:t>
      </w:r>
    </w:p>
    <w:p w14:paraId="618E57A0" w14:textId="77777777" w:rsidR="002501F0" w:rsidRPr="00290EC2" w:rsidRDefault="002501F0">
      <w:pPr>
        <w:spacing w:after="0"/>
        <w:ind w:left="0" w:firstLine="0"/>
        <w:rPr>
          <w:rStyle w:val="Hyperlink2"/>
        </w:rPr>
      </w:pPr>
    </w:p>
    <w:p w14:paraId="2CC474CF" w14:textId="77777777" w:rsidR="002501F0" w:rsidRPr="00290EC2" w:rsidRDefault="00000000">
      <w:pPr>
        <w:numPr>
          <w:ilvl w:val="0"/>
          <w:numId w:val="21"/>
        </w:numPr>
        <w:spacing w:after="0"/>
        <w:rPr>
          <w:rStyle w:val="Hyperlink2"/>
        </w:rPr>
      </w:pPr>
      <w:r w:rsidRPr="00290EC2">
        <w:rPr>
          <w:rStyle w:val="Hyperlink2"/>
        </w:rPr>
        <w:t>Έναν (1) Αναπληρωτή Υπεύθυνο Έργου με τουλάχιστον 7ετή επαγγελματική εμπειρία σε Διαχείριση Έργων Πληροφορικής, ο οποίος απαιτείται:</w:t>
      </w:r>
    </w:p>
    <w:p w14:paraId="07C20152" w14:textId="77777777" w:rsidR="002501F0" w:rsidRPr="00290EC2" w:rsidRDefault="002501F0">
      <w:pPr>
        <w:spacing w:after="0"/>
        <w:ind w:left="0" w:firstLine="0"/>
        <w:rPr>
          <w:rStyle w:val="Hyperlink2"/>
        </w:rPr>
      </w:pPr>
    </w:p>
    <w:p w14:paraId="38B94B48" w14:textId="3A9F8444" w:rsidR="002501F0" w:rsidRPr="00290EC2" w:rsidRDefault="00000000">
      <w:pPr>
        <w:pStyle w:val="a7"/>
        <w:numPr>
          <w:ilvl w:val="0"/>
          <w:numId w:val="23"/>
        </w:numPr>
        <w:spacing w:after="0"/>
        <w:rPr>
          <w:rStyle w:val="Hyperlink2"/>
        </w:rPr>
      </w:pPr>
      <w:r w:rsidRPr="00290EC2">
        <w:rPr>
          <w:rStyle w:val="Hyperlink2"/>
        </w:rPr>
        <w:t>να διαθέτει πτυχίο τριτοβάθμιας εκπαίδευσης, της ημεδαπής ή ισότιμο της αλλοδαπής νομίμως αναγνωρισμένο</w:t>
      </w:r>
    </w:p>
    <w:p w14:paraId="3789CE3E" w14:textId="77777777" w:rsidR="002501F0" w:rsidRPr="00290EC2" w:rsidRDefault="002501F0">
      <w:pPr>
        <w:spacing w:after="0"/>
        <w:ind w:left="0" w:firstLine="0"/>
        <w:rPr>
          <w:rStyle w:val="Hyperlink2"/>
        </w:rPr>
      </w:pPr>
    </w:p>
    <w:p w14:paraId="42BE7660" w14:textId="690CF006" w:rsidR="002501F0" w:rsidRPr="00290EC2" w:rsidRDefault="00000000">
      <w:pPr>
        <w:pStyle w:val="a7"/>
        <w:numPr>
          <w:ilvl w:val="0"/>
          <w:numId w:val="23"/>
        </w:numPr>
        <w:spacing w:after="0"/>
        <w:rPr>
          <w:rStyle w:val="Hyperlink2"/>
        </w:rPr>
      </w:pPr>
      <w:r w:rsidRPr="00290EC2">
        <w:rPr>
          <w:rStyle w:val="Hyperlink2"/>
        </w:rPr>
        <w:t xml:space="preserve">να έχει ολοκληρώσει με επιτυχία ως Υπεύθυνος ή Αναπληρωτής Υπεύθυνος Έργου τουλάχιστον </w:t>
      </w:r>
      <w:r w:rsidR="00F43B6D">
        <w:rPr>
          <w:rStyle w:val="Hyperlink2"/>
        </w:rPr>
        <w:t>δύο (</w:t>
      </w:r>
      <w:r w:rsidRPr="00290EC2">
        <w:rPr>
          <w:rStyle w:val="Hyperlink2"/>
        </w:rPr>
        <w:t>2</w:t>
      </w:r>
      <w:r w:rsidR="00F43B6D">
        <w:rPr>
          <w:rStyle w:val="Hyperlink2"/>
        </w:rPr>
        <w:t>)</w:t>
      </w:r>
      <w:r w:rsidRPr="00290EC2">
        <w:rPr>
          <w:rStyle w:val="Hyperlink2"/>
        </w:rPr>
        <w:t xml:space="preserve"> έργα σύνθετων πληροφοριακών συστημάτων μεγάλης κλίμακας</w:t>
      </w:r>
    </w:p>
    <w:p w14:paraId="1FD01A6B" w14:textId="77777777" w:rsidR="002501F0" w:rsidRPr="00290EC2" w:rsidRDefault="002501F0">
      <w:pPr>
        <w:spacing w:after="0"/>
        <w:ind w:left="0" w:firstLine="0"/>
        <w:rPr>
          <w:rStyle w:val="Hyperlink2"/>
        </w:rPr>
      </w:pPr>
    </w:p>
    <w:p w14:paraId="0D9230AC" w14:textId="58BF7DC0" w:rsidR="002501F0" w:rsidRPr="00290EC2" w:rsidRDefault="00000000">
      <w:pPr>
        <w:numPr>
          <w:ilvl w:val="0"/>
          <w:numId w:val="24"/>
        </w:numPr>
        <w:spacing w:after="0"/>
        <w:rPr>
          <w:rStyle w:val="Hyperlink2"/>
        </w:rPr>
      </w:pPr>
      <w:r w:rsidRPr="00290EC2">
        <w:rPr>
          <w:rStyle w:val="Hyperlink2"/>
        </w:rPr>
        <w:lastRenderedPageBreak/>
        <w:t>Έναν (1) Υπεύθυνο Ανάπτυξης Εφαρμογών,  κάτοχο πτυχίου τριτοβάθμιας εκπαίδευσης, της ημεδαπής ή ισότιμο της αλλοδαπής νομίμως αναγνωρισμένο κατεύθυνσης Πληροφορικής, με τουλάχιστον 10ετή εμπειρία στην ανάπτυξη και σχεδιασμό διαδικτυακών εφαρμογών</w:t>
      </w:r>
    </w:p>
    <w:p w14:paraId="3C61F9FF" w14:textId="77777777" w:rsidR="002501F0" w:rsidRPr="00290EC2" w:rsidRDefault="002501F0">
      <w:pPr>
        <w:spacing w:after="0"/>
        <w:ind w:left="0" w:firstLine="0"/>
        <w:rPr>
          <w:rStyle w:val="Hyperlink2"/>
        </w:rPr>
      </w:pPr>
    </w:p>
    <w:p w14:paraId="15C0785E" w14:textId="45480AFD" w:rsidR="002501F0" w:rsidRPr="00290EC2" w:rsidRDefault="00000000">
      <w:pPr>
        <w:numPr>
          <w:ilvl w:val="0"/>
          <w:numId w:val="16"/>
        </w:numPr>
        <w:rPr>
          <w:rStyle w:val="Hyperlink2"/>
        </w:rPr>
      </w:pPr>
      <w:r w:rsidRPr="00290EC2">
        <w:rPr>
          <w:rStyle w:val="Hyperlink2"/>
        </w:rPr>
        <w:t xml:space="preserve">Δύο (2) στελέχη σε ρόλο </w:t>
      </w:r>
      <w:proofErr w:type="spellStart"/>
      <w:r w:rsidRPr="00290EC2">
        <w:rPr>
          <w:rStyle w:val="Hyperlink2"/>
        </w:rPr>
        <w:t>Senior</w:t>
      </w:r>
      <w:proofErr w:type="spellEnd"/>
      <w:r w:rsidRPr="00290EC2">
        <w:rPr>
          <w:rStyle w:val="Hyperlink2"/>
        </w:rPr>
        <w:t xml:space="preserve"> Προγραμματιστή Εφαρμογών (</w:t>
      </w:r>
      <w:proofErr w:type="spellStart"/>
      <w:r w:rsidRPr="00290EC2">
        <w:rPr>
          <w:rStyle w:val="Hyperlink2"/>
        </w:rPr>
        <w:t>Senior</w:t>
      </w:r>
      <w:proofErr w:type="spellEnd"/>
      <w:r w:rsidRPr="00290EC2">
        <w:rPr>
          <w:rStyle w:val="Hyperlink2"/>
        </w:rPr>
        <w:t xml:space="preserve"> </w:t>
      </w:r>
      <w:proofErr w:type="spellStart"/>
      <w:r w:rsidRPr="00290EC2">
        <w:rPr>
          <w:rStyle w:val="Hyperlink2"/>
        </w:rPr>
        <w:t>Developer</w:t>
      </w:r>
      <w:proofErr w:type="spellEnd"/>
      <w:r w:rsidRPr="00290EC2">
        <w:rPr>
          <w:rStyle w:val="Hyperlink2"/>
        </w:rPr>
        <w:t>) πανεπιστημιακής ή τεχνολογικής εκπαίδευσης στην Πληροφορική, καθένας εκ των οποίων να διαθέτει τουλάχιστον 7ετή γενική επαγγελματική εμπειρία στην ανάπτυξη διαδικτυακών εφαρμογών</w:t>
      </w:r>
    </w:p>
    <w:p w14:paraId="13D661A1" w14:textId="77DA5663" w:rsidR="002501F0" w:rsidRPr="00290EC2" w:rsidRDefault="00000000">
      <w:pPr>
        <w:numPr>
          <w:ilvl w:val="0"/>
          <w:numId w:val="16"/>
        </w:numPr>
        <w:rPr>
          <w:rStyle w:val="Hyperlink2"/>
        </w:rPr>
      </w:pPr>
      <w:r w:rsidRPr="00290EC2">
        <w:rPr>
          <w:rStyle w:val="Hyperlink2"/>
        </w:rPr>
        <w:t>Δύο (2) στελέχη σε ρόλο Προγραμματιστή Εφαρμογών (</w:t>
      </w:r>
      <w:proofErr w:type="spellStart"/>
      <w:r w:rsidRPr="00290EC2">
        <w:rPr>
          <w:rStyle w:val="Hyperlink2"/>
        </w:rPr>
        <w:t>Developer</w:t>
      </w:r>
      <w:proofErr w:type="spellEnd"/>
      <w:r w:rsidRPr="00290EC2">
        <w:rPr>
          <w:rStyle w:val="Hyperlink2"/>
        </w:rPr>
        <w:t>) πανεπιστημιακής ή τεχνολογικής εκπαίδευσης στην Πληροφορική, καθένας εκ των οποίων να διαθέτει τουλάχιστον 4ετή γενική επαγγελματική εμπειρία στην ανάπτυξη διαδικτυακών εφαρμογών</w:t>
      </w:r>
    </w:p>
    <w:p w14:paraId="226C08CD" w14:textId="0E3102F0" w:rsidR="002501F0" w:rsidRPr="00290EC2" w:rsidRDefault="00000000">
      <w:pPr>
        <w:numPr>
          <w:ilvl w:val="0"/>
          <w:numId w:val="16"/>
        </w:numPr>
        <w:rPr>
          <w:rStyle w:val="Hyperlink2"/>
        </w:rPr>
      </w:pPr>
      <w:r w:rsidRPr="00290EC2">
        <w:rPr>
          <w:rStyle w:val="Hyperlink2"/>
        </w:rPr>
        <w:t>Δύο (2) Αναλυτές</w:t>
      </w:r>
      <w:r w:rsidR="002E1425">
        <w:rPr>
          <w:rStyle w:val="Hyperlink2"/>
        </w:rPr>
        <w:t xml:space="preserve"> με πτυχίο </w:t>
      </w:r>
      <w:r w:rsidR="00053CD8" w:rsidRPr="00290EC2">
        <w:rPr>
          <w:rStyle w:val="Hyperlink2"/>
        </w:rPr>
        <w:t xml:space="preserve">πανεπιστημιακής ή τεχνολογικής εκπαίδευσης </w:t>
      </w:r>
      <w:r w:rsidR="002007A2">
        <w:rPr>
          <w:rStyle w:val="Hyperlink2"/>
        </w:rPr>
        <w:t xml:space="preserve">στην </w:t>
      </w:r>
      <w:r w:rsidR="002E1425">
        <w:rPr>
          <w:rStyle w:val="Hyperlink2"/>
        </w:rPr>
        <w:t xml:space="preserve">Πληροφορικής </w:t>
      </w:r>
      <w:r w:rsidR="002007A2">
        <w:rPr>
          <w:rStyle w:val="Hyperlink2"/>
        </w:rPr>
        <w:t xml:space="preserve">είτε πανεπιστημιακό πτυχίο </w:t>
      </w:r>
      <w:r w:rsidR="002E1425">
        <w:rPr>
          <w:rStyle w:val="Hyperlink2"/>
        </w:rPr>
        <w:t>Θετικών Επιστημών</w:t>
      </w:r>
      <w:r w:rsidRPr="00290EC2">
        <w:rPr>
          <w:rStyle w:val="Hyperlink2"/>
        </w:rPr>
        <w:t>, καθένας εκ των οποίων να διαθέτει τουλάχιστον 4ετή εξειδικευμένη εμπειρία σε ανάλυση απαιτήσεων σε έργα πληροφορικής</w:t>
      </w:r>
    </w:p>
    <w:p w14:paraId="259A5380" w14:textId="094A651E" w:rsidR="002501F0" w:rsidRPr="00290EC2" w:rsidRDefault="00000000">
      <w:pPr>
        <w:numPr>
          <w:ilvl w:val="0"/>
          <w:numId w:val="16"/>
        </w:numPr>
        <w:rPr>
          <w:rStyle w:val="Hyperlink2"/>
        </w:rPr>
      </w:pPr>
      <w:r w:rsidRPr="00290EC2">
        <w:rPr>
          <w:rStyle w:val="Hyperlink2"/>
        </w:rPr>
        <w:t>Ένα (1) στέλεχος ΒΙ, πανεπιστημιακής ή τεχνολογικής εκπαίδευσης στην Πληροφορική με τουλάχιστον 6ετή επαγγελματική εμπειρία αθροιστικά στην υλοποίηση συστημάτων επιχειρηματικής ευφυΐας</w:t>
      </w:r>
    </w:p>
    <w:p w14:paraId="2C8223BA" w14:textId="68E90FBA" w:rsidR="002501F0" w:rsidRPr="00290EC2" w:rsidRDefault="00000000">
      <w:pPr>
        <w:ind w:left="0" w:firstLine="0"/>
        <w:rPr>
          <w:rStyle w:val="Hyperlink2"/>
        </w:rPr>
      </w:pPr>
      <w:r w:rsidRPr="00290EC2">
        <w:rPr>
          <w:rStyle w:val="Hyperlink2"/>
        </w:rPr>
        <w:t>Τα φυσικά πρόσωπα που δηλώνονται από τον προσφέροντα στην Ομάδα Έργου δύνανται να απασχολούνται με εξαρτημένη σχέση εργασίας ή σύμβαση ανεξαρτήτων υπηρεσιών, η οποία είναι σε ισχύ ήδη κατά τον χρόνο υποβολής της προσφοράς. Στην τελευταία αυτή περίπτωση θεωρούνται ίδιοι πόροι του οικονομικού φορέα και όχι τρίτοι δανείζοντες και δεν απαιτείται εκ μέρους τους η υποβολή ΕΕΕΣ και των σχετικών αποδεικτικών μέσων.</w:t>
      </w:r>
    </w:p>
    <w:p w14:paraId="17A16253" w14:textId="77777777" w:rsidR="002501F0" w:rsidRPr="00290EC2" w:rsidRDefault="00000000">
      <w:pPr>
        <w:spacing w:after="0"/>
        <w:ind w:left="0" w:firstLine="0"/>
        <w:rPr>
          <w:rStyle w:val="Hyperlink2"/>
        </w:rPr>
      </w:pPr>
      <w:r w:rsidRPr="00290EC2">
        <w:rPr>
          <w:rStyle w:val="Hyperlink2"/>
        </w:rPr>
        <w:t>Σε περίπτωση ένωσης οικονομικών φορέων, οι παραπάνω ελάχιστες απαιτήσεις καλύπτονται αθροιστικά από όλα τα μέλη της ένωσης.</w:t>
      </w:r>
    </w:p>
    <w:p w14:paraId="2545D622" w14:textId="77777777" w:rsidR="002501F0" w:rsidRDefault="002501F0">
      <w:pPr>
        <w:pStyle w:val="a8"/>
        <w:suppressAutoHyphens/>
        <w:spacing w:before="0" w:line="240" w:lineRule="auto"/>
        <w:rPr>
          <w:rStyle w:val="Hyperlink2"/>
          <w:rFonts w:ascii="Calibri" w:eastAsia="Arial Unicode MS" w:hAnsi="Calibri" w:cs="Arial Unicode MS"/>
          <w:kern w:val="2"/>
          <w:sz w:val="22"/>
          <w:szCs w:val="22"/>
          <w:u w:color="000000"/>
          <w14:textOutline w14:w="0" w14:cap="rnd" w14:cmpd="sng" w14:algn="ctr">
            <w14:noFill/>
            <w14:prstDash w14:val="solid"/>
            <w14:bevel/>
          </w14:textOutline>
        </w:rPr>
      </w:pPr>
    </w:p>
    <w:p w14:paraId="776D48DC" w14:textId="39B8F71A" w:rsidR="00211D2E" w:rsidRPr="00290EC2" w:rsidRDefault="00211F6A" w:rsidP="00211F6A">
      <w:pPr>
        <w:pStyle w:val="a7"/>
        <w:spacing w:after="0"/>
        <w:ind w:left="0" w:firstLine="0"/>
        <w:rPr>
          <w:rStyle w:val="Hyperlink2"/>
        </w:rPr>
      </w:pPr>
      <w:r w:rsidRPr="00211F6A">
        <w:t xml:space="preserve">Τουλάχιστον ένα μέλος της Ομάδας Έργου απαιτείται να διαθέτει πιστοποίηση σε τεχνολογίες Microsoft </w:t>
      </w:r>
      <w:proofErr w:type="spellStart"/>
      <w:r w:rsidRPr="00211F6A">
        <w:t>Azure</w:t>
      </w:r>
      <w:proofErr w:type="spellEnd"/>
      <w:r w:rsidRPr="00211F6A">
        <w:t>, δεδομένου ότι η παραγωγική λειτουργία του συστήματος θα βασίζεται στη συγκεκριμένη πλατφόρμα</w:t>
      </w:r>
      <w:r w:rsidR="00211D2E" w:rsidRPr="00290EC2">
        <w:rPr>
          <w:rStyle w:val="Hyperlink2"/>
        </w:rPr>
        <w:t xml:space="preserve">. </w:t>
      </w:r>
    </w:p>
    <w:p w14:paraId="033490E0" w14:textId="77777777" w:rsidR="002501F0" w:rsidRPr="00290EC2" w:rsidRDefault="002501F0">
      <w:pPr>
        <w:spacing w:after="0"/>
        <w:ind w:left="0" w:firstLine="0"/>
        <w:rPr>
          <w:rStyle w:val="Hyperlink2"/>
        </w:rPr>
      </w:pPr>
    </w:p>
    <w:p w14:paraId="12A68F89" w14:textId="7F2889EA" w:rsidR="002501F0" w:rsidRPr="005B6C1F" w:rsidRDefault="00000000">
      <w:pPr>
        <w:spacing w:after="0"/>
        <w:ind w:left="0" w:firstLine="0"/>
        <w:rPr>
          <w:rStyle w:val="a6"/>
          <w:b/>
          <w:bCs/>
          <w:u w:val="single"/>
        </w:rPr>
      </w:pPr>
      <w:r w:rsidRPr="005B6C1F">
        <w:rPr>
          <w:rStyle w:val="a6"/>
          <w:b/>
          <w:bCs/>
          <w:u w:val="single"/>
        </w:rPr>
        <w:t>ΤΜΗΜΑ 2</w:t>
      </w:r>
    </w:p>
    <w:p w14:paraId="1ADD2A0E" w14:textId="77777777" w:rsidR="002501F0" w:rsidRPr="00290EC2" w:rsidRDefault="002501F0">
      <w:pPr>
        <w:spacing w:after="0"/>
        <w:ind w:left="0" w:firstLine="0"/>
        <w:rPr>
          <w:rStyle w:val="Hyperlink2"/>
        </w:rPr>
      </w:pPr>
    </w:p>
    <w:p w14:paraId="31A316CE" w14:textId="1EEC26B4" w:rsidR="002501F0" w:rsidRPr="00290EC2" w:rsidRDefault="00000000">
      <w:pPr>
        <w:spacing w:after="0"/>
        <w:ind w:left="0" w:firstLine="0"/>
        <w:rPr>
          <w:rStyle w:val="Hyperlink2"/>
        </w:rPr>
      </w:pPr>
      <w:r w:rsidRPr="00290EC2">
        <w:rPr>
          <w:rStyle w:val="Hyperlink2"/>
        </w:rPr>
        <w:t>α)</w:t>
      </w:r>
      <w:r w:rsidR="006D2B5F">
        <w:rPr>
          <w:rStyle w:val="Hyperlink2"/>
        </w:rPr>
        <w:t xml:space="preserve"> </w:t>
      </w:r>
      <w:r w:rsidR="0074213C">
        <w:rPr>
          <w:rStyle w:val="Hyperlink2"/>
        </w:rPr>
        <w:t>Κ</w:t>
      </w:r>
      <w:r w:rsidR="006D2B5F" w:rsidRPr="00290EC2">
        <w:rPr>
          <w:rStyle w:val="Hyperlink2"/>
        </w:rPr>
        <w:t xml:space="preserve">ατά τη </w:t>
      </w:r>
      <w:r w:rsidR="006D2B5F" w:rsidRPr="00C902C3">
        <w:rPr>
          <w:rStyle w:val="Hyperlink2"/>
        </w:rPr>
        <w:t>διάρκεια</w:t>
      </w:r>
      <w:r w:rsidR="006D2B5F" w:rsidRPr="00290EC2">
        <w:rPr>
          <w:rStyle w:val="Hyperlink2"/>
        </w:rPr>
        <w:t xml:space="preserve"> των τελευταίων τριών (3) ετών </w:t>
      </w:r>
      <w:r w:rsidR="006D2B5F">
        <w:rPr>
          <w:rStyle w:val="Hyperlink2"/>
        </w:rPr>
        <w:t>πριν την προθεσμία υποβολής των προσφορών</w:t>
      </w:r>
      <w:r w:rsidRPr="00290EC2">
        <w:rPr>
          <w:rStyle w:val="Hyperlink2"/>
        </w:rPr>
        <w:t xml:space="preserve">, να έχουν εκτελέσει </w:t>
      </w:r>
      <w:r w:rsidR="00BA73C9" w:rsidRPr="00290EC2">
        <w:rPr>
          <w:rStyle w:val="Hyperlink2"/>
        </w:rPr>
        <w:t xml:space="preserve">ένα (1) </w:t>
      </w:r>
      <w:r w:rsidRPr="00290EC2">
        <w:rPr>
          <w:rStyle w:val="Hyperlink2"/>
        </w:rPr>
        <w:t>σχετικ</w:t>
      </w:r>
      <w:r w:rsidR="00942044">
        <w:rPr>
          <w:rStyle w:val="Hyperlink2"/>
        </w:rPr>
        <w:t>ό</w:t>
      </w:r>
      <w:r w:rsidRPr="00290EC2">
        <w:rPr>
          <w:rStyle w:val="Hyperlink2"/>
        </w:rPr>
        <w:t xml:space="preserve"> και σε λειτουργία έργ</w:t>
      </w:r>
      <w:r w:rsidR="00942044">
        <w:rPr>
          <w:rStyle w:val="Hyperlink2"/>
        </w:rPr>
        <w:t>ο</w:t>
      </w:r>
      <w:r w:rsidRPr="00290EC2">
        <w:rPr>
          <w:rStyle w:val="Hyperlink2"/>
        </w:rPr>
        <w:t xml:space="preserve"> (</w:t>
      </w:r>
      <w:proofErr w:type="spellStart"/>
      <w:r w:rsidRPr="00290EC2">
        <w:rPr>
          <w:rStyle w:val="Hyperlink2"/>
        </w:rPr>
        <w:t>πολυμεσικ</w:t>
      </w:r>
      <w:r w:rsidR="00942044">
        <w:rPr>
          <w:rStyle w:val="Hyperlink2"/>
        </w:rPr>
        <w:t>ή</w:t>
      </w:r>
      <w:proofErr w:type="spellEnd"/>
      <w:r w:rsidRPr="00290EC2">
        <w:rPr>
          <w:rStyle w:val="Hyperlink2"/>
        </w:rPr>
        <w:t xml:space="preserve"> μουσειακ</w:t>
      </w:r>
      <w:r w:rsidR="00942044">
        <w:rPr>
          <w:rStyle w:val="Hyperlink2"/>
        </w:rPr>
        <w:t>ή</w:t>
      </w:r>
      <w:r w:rsidRPr="00290EC2">
        <w:rPr>
          <w:rStyle w:val="Hyperlink2"/>
        </w:rPr>
        <w:t xml:space="preserve"> ψηφιακ</w:t>
      </w:r>
      <w:r w:rsidR="00942044">
        <w:rPr>
          <w:rStyle w:val="Hyperlink2"/>
        </w:rPr>
        <w:t>ή</w:t>
      </w:r>
      <w:r w:rsidRPr="00290EC2">
        <w:rPr>
          <w:rStyle w:val="Hyperlink2"/>
        </w:rPr>
        <w:t xml:space="preserve"> εφαρμογ</w:t>
      </w:r>
      <w:r w:rsidR="00942044">
        <w:rPr>
          <w:rStyle w:val="Hyperlink2"/>
        </w:rPr>
        <w:t>ή</w:t>
      </w:r>
      <w:r w:rsidRPr="00290EC2">
        <w:rPr>
          <w:rStyle w:val="Hyperlink2"/>
        </w:rPr>
        <w:t xml:space="preserve"> για in </w:t>
      </w:r>
      <w:proofErr w:type="spellStart"/>
      <w:r w:rsidRPr="00290EC2">
        <w:rPr>
          <w:rStyle w:val="Hyperlink2"/>
        </w:rPr>
        <w:t>situ</w:t>
      </w:r>
      <w:proofErr w:type="spellEnd"/>
      <w:r w:rsidRPr="00290EC2">
        <w:rPr>
          <w:rStyle w:val="Hyperlink2"/>
        </w:rPr>
        <w:t xml:space="preserve"> ή/ και απομακρυσμένη λειτουργία), </w:t>
      </w:r>
      <w:r w:rsidR="00553D0C" w:rsidRPr="00290EC2">
        <w:rPr>
          <w:rStyle w:val="Hyperlink2"/>
        </w:rPr>
        <w:t>προϋπολογισμού ίσου με το 70% του προϋπολογισμού του υπό ανάθεση έργου</w:t>
      </w:r>
      <w:r w:rsidR="00553D0C">
        <w:rPr>
          <w:rStyle w:val="Hyperlink2"/>
        </w:rPr>
        <w:t xml:space="preserve">, είτε δύο (2) έργα με τα παραπάνω χαρακτηριστικά, με άθροισμα προϋπολογισμών ίσο με το </w:t>
      </w:r>
      <w:r w:rsidR="00553D0C" w:rsidRPr="00290EC2">
        <w:rPr>
          <w:rStyle w:val="Hyperlink2"/>
        </w:rPr>
        <w:t>100%</w:t>
      </w:r>
      <w:r w:rsidR="00553D0C" w:rsidRPr="004E73FC">
        <w:rPr>
          <w:rStyle w:val="Hyperlink2"/>
        </w:rPr>
        <w:t xml:space="preserve"> </w:t>
      </w:r>
      <w:r w:rsidR="00553D0C" w:rsidRPr="00290EC2">
        <w:rPr>
          <w:rStyle w:val="Hyperlink2"/>
        </w:rPr>
        <w:t>του προϋπολογισμού του υπό ανάθεση έργου.</w:t>
      </w:r>
    </w:p>
    <w:p w14:paraId="58AEADC2" w14:textId="77777777" w:rsidR="002501F0" w:rsidRPr="00290EC2" w:rsidRDefault="002501F0">
      <w:pPr>
        <w:spacing w:after="0"/>
        <w:ind w:left="0" w:firstLine="0"/>
        <w:rPr>
          <w:rStyle w:val="Hyperlink2"/>
        </w:rPr>
      </w:pPr>
    </w:p>
    <w:p w14:paraId="404CCBE9" w14:textId="77777777" w:rsidR="002501F0" w:rsidRPr="00290EC2" w:rsidRDefault="00000000">
      <w:pPr>
        <w:spacing w:after="0"/>
        <w:ind w:left="0" w:firstLine="0"/>
        <w:rPr>
          <w:rStyle w:val="Hyperlink2"/>
        </w:rPr>
      </w:pPr>
      <w:r w:rsidRPr="00290EC2">
        <w:rPr>
          <w:rStyle w:val="Hyperlink2"/>
        </w:rPr>
        <w:t>β) να διαθέτουν Ομάδα Έργου η οποία να αποτελείται τουλάχιστον από:</w:t>
      </w:r>
    </w:p>
    <w:p w14:paraId="5D377AB7" w14:textId="77777777" w:rsidR="002501F0" w:rsidRPr="00290EC2" w:rsidRDefault="002501F0">
      <w:pPr>
        <w:spacing w:after="0"/>
        <w:ind w:left="0" w:firstLine="0"/>
        <w:rPr>
          <w:rStyle w:val="Hyperlink2"/>
        </w:rPr>
      </w:pPr>
    </w:p>
    <w:p w14:paraId="346BACDA" w14:textId="60FF35E6" w:rsidR="002501F0" w:rsidRPr="00290EC2" w:rsidRDefault="00000000">
      <w:pPr>
        <w:pStyle w:val="a7"/>
        <w:numPr>
          <w:ilvl w:val="0"/>
          <w:numId w:val="26"/>
        </w:numPr>
        <w:spacing w:after="0"/>
        <w:rPr>
          <w:rStyle w:val="Hyperlink2"/>
        </w:rPr>
      </w:pPr>
      <w:r w:rsidRPr="00290EC2">
        <w:rPr>
          <w:rStyle w:val="Hyperlink2"/>
        </w:rPr>
        <w:t xml:space="preserve">Έναν υπεύθυνο έργου, κάτοχο πτυχίου Πληροφορικής ΠΕ και με επαγγελματική εμπειρία τουλάχιστον </w:t>
      </w:r>
      <w:r w:rsidR="002538C2">
        <w:rPr>
          <w:rStyle w:val="Hyperlink2"/>
        </w:rPr>
        <w:t>δέκα (</w:t>
      </w:r>
      <w:r w:rsidRPr="00290EC2">
        <w:rPr>
          <w:rStyle w:val="Hyperlink2"/>
        </w:rPr>
        <w:t>10</w:t>
      </w:r>
      <w:r w:rsidR="002538C2">
        <w:rPr>
          <w:rStyle w:val="Hyperlink2"/>
        </w:rPr>
        <w:t>)</w:t>
      </w:r>
      <w:r w:rsidRPr="00290EC2">
        <w:rPr>
          <w:rStyle w:val="Hyperlink2"/>
        </w:rPr>
        <w:t xml:space="preserve"> χρόνων στη διαχείριση και χρήση βάσεων δεδομένων, στην ανάπτυξη λογισμικού και τη διαχείριση Web Server</w:t>
      </w:r>
      <w:r w:rsidR="00C36A6B">
        <w:rPr>
          <w:rStyle w:val="Hyperlink2"/>
        </w:rPr>
        <w:t>.</w:t>
      </w:r>
    </w:p>
    <w:p w14:paraId="21D2F007" w14:textId="77777777" w:rsidR="002501F0" w:rsidRPr="00290EC2" w:rsidRDefault="002501F0">
      <w:pPr>
        <w:pStyle w:val="a7"/>
        <w:spacing w:after="0"/>
        <w:ind w:left="0" w:firstLine="0"/>
        <w:rPr>
          <w:rStyle w:val="Hyperlink2"/>
        </w:rPr>
      </w:pPr>
    </w:p>
    <w:p w14:paraId="344F054D" w14:textId="66C7B489" w:rsidR="002501F0" w:rsidRPr="00290EC2" w:rsidRDefault="00000000">
      <w:pPr>
        <w:pStyle w:val="a7"/>
        <w:numPr>
          <w:ilvl w:val="0"/>
          <w:numId w:val="26"/>
        </w:numPr>
        <w:spacing w:after="0"/>
        <w:rPr>
          <w:rStyle w:val="Hyperlink2"/>
        </w:rPr>
      </w:pPr>
      <w:r w:rsidRPr="00290EC2">
        <w:rPr>
          <w:rStyle w:val="Hyperlink2"/>
        </w:rPr>
        <w:t xml:space="preserve">Ένα στέλεχος ανάπτυξης πληροφοριακών συστημάτων και εφαρμογών διαδικτύου, πτυχιούχο ΠΕ ή ΤΕ με αντικείμενο την Πληροφορική και με τουλάχιστον </w:t>
      </w:r>
      <w:r w:rsidR="002538C2">
        <w:rPr>
          <w:rStyle w:val="Hyperlink2"/>
        </w:rPr>
        <w:t>πέντε (</w:t>
      </w:r>
      <w:r w:rsidRPr="00290EC2">
        <w:rPr>
          <w:rStyle w:val="Hyperlink2"/>
        </w:rPr>
        <w:t>5</w:t>
      </w:r>
      <w:r w:rsidR="002538C2">
        <w:rPr>
          <w:rStyle w:val="Hyperlink2"/>
        </w:rPr>
        <w:t>)</w:t>
      </w:r>
      <w:r w:rsidRPr="00290EC2">
        <w:rPr>
          <w:rStyle w:val="Hyperlink2"/>
        </w:rPr>
        <w:t xml:space="preserve"> έτη επαγγελματικής εμπειρίας στη διαχείριση και χρήση βάσεων δεδομένων, στην επεξεργασία αυτών, την επιμέλεια, το </w:t>
      </w:r>
      <w:r w:rsidRPr="00290EC2">
        <w:rPr>
          <w:rStyle w:val="Hyperlink2"/>
        </w:rPr>
        <w:lastRenderedPageBreak/>
        <w:t>μετασχηματισμό και τη φόρτωσή τους σε βάσεις δεδομένων, στην ανάπτυξη λογισμικού και τη διαχείριση Web Server</w:t>
      </w:r>
      <w:r w:rsidR="00C36A6B">
        <w:rPr>
          <w:rStyle w:val="Hyperlink2"/>
        </w:rPr>
        <w:t>.</w:t>
      </w:r>
    </w:p>
    <w:p w14:paraId="568B1CC2" w14:textId="77777777" w:rsidR="002501F0" w:rsidRPr="00290EC2" w:rsidRDefault="002501F0">
      <w:pPr>
        <w:spacing w:after="0"/>
        <w:ind w:left="0" w:firstLine="0"/>
        <w:rPr>
          <w:rStyle w:val="Hyperlink2"/>
        </w:rPr>
      </w:pPr>
    </w:p>
    <w:p w14:paraId="31DB2AC0" w14:textId="0E0D4661" w:rsidR="002501F0" w:rsidRPr="00290EC2" w:rsidRDefault="00000000">
      <w:pPr>
        <w:pStyle w:val="a7"/>
        <w:numPr>
          <w:ilvl w:val="0"/>
          <w:numId w:val="26"/>
        </w:numPr>
        <w:spacing w:after="0"/>
        <w:rPr>
          <w:rStyle w:val="Hyperlink2"/>
        </w:rPr>
      </w:pPr>
      <w:r w:rsidRPr="00290EC2">
        <w:rPr>
          <w:rStyle w:val="Hyperlink2"/>
        </w:rPr>
        <w:t xml:space="preserve">Ένα στέλεχος σχεδιασμού πληροφοριακών συστημάτων και εφαρμογών διαδικτύου, πτυχιούχο ΠΕ ή ΤΕ με αντικείμενο την Πληροφορική και με τουλάχιστον </w:t>
      </w:r>
      <w:r w:rsidR="00A8477B">
        <w:rPr>
          <w:rStyle w:val="Hyperlink2"/>
        </w:rPr>
        <w:t>τρία (</w:t>
      </w:r>
      <w:r w:rsidRPr="00290EC2">
        <w:rPr>
          <w:rStyle w:val="Hyperlink2"/>
        </w:rPr>
        <w:t>3</w:t>
      </w:r>
      <w:r w:rsidR="00A8477B">
        <w:rPr>
          <w:rStyle w:val="Hyperlink2"/>
        </w:rPr>
        <w:t>)</w:t>
      </w:r>
      <w:r w:rsidRPr="00290EC2">
        <w:rPr>
          <w:rStyle w:val="Hyperlink2"/>
        </w:rPr>
        <w:t xml:space="preserve"> έτη επαγγελματικής εμπειρίας στο σχεδιασμό και ανάπτυξη ψηφιακών εφαρμογών</w:t>
      </w:r>
      <w:r w:rsidR="00C36A6B">
        <w:rPr>
          <w:rStyle w:val="Hyperlink2"/>
        </w:rPr>
        <w:t>.</w:t>
      </w:r>
    </w:p>
    <w:p w14:paraId="4003CD49" w14:textId="77777777" w:rsidR="002501F0" w:rsidRPr="00290EC2" w:rsidRDefault="002501F0">
      <w:pPr>
        <w:spacing w:after="0"/>
        <w:ind w:left="0" w:firstLine="0"/>
        <w:rPr>
          <w:rStyle w:val="Hyperlink2"/>
        </w:rPr>
      </w:pPr>
    </w:p>
    <w:p w14:paraId="6CE73292" w14:textId="30D09D3E" w:rsidR="002501F0" w:rsidRPr="00290EC2" w:rsidRDefault="00000000">
      <w:pPr>
        <w:pStyle w:val="a7"/>
        <w:numPr>
          <w:ilvl w:val="0"/>
          <w:numId w:val="26"/>
        </w:numPr>
        <w:spacing w:after="0"/>
        <w:rPr>
          <w:rStyle w:val="Hyperlink2"/>
        </w:rPr>
      </w:pPr>
      <w:r w:rsidRPr="00290EC2">
        <w:rPr>
          <w:rStyle w:val="Hyperlink2"/>
        </w:rPr>
        <w:t xml:space="preserve">Ένα στέλεχος εμπλουτισμού ψηφιακών εφαρμογών, κάτοχο πτυχίου ΠΕ Αρχαιολογίας ή/και </w:t>
      </w:r>
      <w:proofErr w:type="spellStart"/>
      <w:r w:rsidRPr="00290EC2">
        <w:rPr>
          <w:rStyle w:val="Hyperlink2"/>
        </w:rPr>
        <w:t>Μουσειολογίας</w:t>
      </w:r>
      <w:proofErr w:type="spellEnd"/>
      <w:r w:rsidRPr="00290EC2">
        <w:rPr>
          <w:rStyle w:val="Hyperlink2"/>
        </w:rPr>
        <w:t xml:space="preserve"> και </w:t>
      </w:r>
      <w:r w:rsidR="00C36A6B">
        <w:rPr>
          <w:rStyle w:val="Hyperlink2"/>
        </w:rPr>
        <w:t xml:space="preserve">μεταπτυχιακού </w:t>
      </w:r>
      <w:r w:rsidRPr="00290EC2">
        <w:rPr>
          <w:rStyle w:val="Hyperlink2"/>
        </w:rPr>
        <w:t xml:space="preserve">στο πεδίο της Αρχαιολογίας ή/και της </w:t>
      </w:r>
      <w:proofErr w:type="spellStart"/>
      <w:r w:rsidRPr="00290EC2">
        <w:rPr>
          <w:rStyle w:val="Hyperlink2"/>
        </w:rPr>
        <w:t>Μουσειολογίας</w:t>
      </w:r>
      <w:proofErr w:type="spellEnd"/>
      <w:r w:rsidRPr="00290EC2">
        <w:rPr>
          <w:rStyle w:val="Hyperlink2"/>
        </w:rPr>
        <w:t xml:space="preserve"> και με επαγγελματική εμπειρία </w:t>
      </w:r>
      <w:r w:rsidR="00B662C9">
        <w:rPr>
          <w:rStyle w:val="Hyperlink2"/>
        </w:rPr>
        <w:t xml:space="preserve">ως υπεύθυνος </w:t>
      </w:r>
      <w:r w:rsidRPr="00290EC2">
        <w:rPr>
          <w:rStyle w:val="Hyperlink2"/>
        </w:rPr>
        <w:t>δημιουργία</w:t>
      </w:r>
      <w:r w:rsidR="00B662C9">
        <w:rPr>
          <w:rStyle w:val="Hyperlink2"/>
        </w:rPr>
        <w:t>ς</w:t>
      </w:r>
      <w:r w:rsidRPr="00290EC2">
        <w:rPr>
          <w:rStyle w:val="Hyperlink2"/>
        </w:rPr>
        <w:t xml:space="preserve"> μουσειακών ψηφιακών αφηγήσεων με δύο (2) έργα τα τελευταία πέντε (5) έτη.</w:t>
      </w:r>
    </w:p>
    <w:p w14:paraId="7C8C0F0F" w14:textId="77777777" w:rsidR="002501F0" w:rsidRPr="00290EC2" w:rsidRDefault="002501F0">
      <w:pPr>
        <w:spacing w:after="0"/>
        <w:ind w:left="0" w:firstLine="0"/>
        <w:rPr>
          <w:rStyle w:val="Hyperlink2"/>
        </w:rPr>
      </w:pPr>
    </w:p>
    <w:p w14:paraId="242AB4C0" w14:textId="237DEBED" w:rsidR="002501F0" w:rsidRPr="00290EC2" w:rsidRDefault="00000000">
      <w:pPr>
        <w:pStyle w:val="a7"/>
        <w:numPr>
          <w:ilvl w:val="0"/>
          <w:numId w:val="26"/>
        </w:numPr>
        <w:spacing w:after="0"/>
        <w:rPr>
          <w:rStyle w:val="Hyperlink2"/>
        </w:rPr>
      </w:pPr>
      <w:r w:rsidRPr="00290EC2">
        <w:rPr>
          <w:rStyle w:val="Hyperlink2"/>
        </w:rPr>
        <w:t xml:space="preserve">Έναν γραφίστα για το </w:t>
      </w:r>
      <w:proofErr w:type="spellStart"/>
      <w:r w:rsidRPr="00290EC2">
        <w:rPr>
          <w:rStyle w:val="Hyperlink2"/>
        </w:rPr>
        <w:t>design</w:t>
      </w:r>
      <w:proofErr w:type="spellEnd"/>
      <w:r w:rsidRPr="00290EC2">
        <w:rPr>
          <w:rStyle w:val="Hyperlink2"/>
        </w:rPr>
        <w:t xml:space="preserve"> τόσο των εφαρμογών όσο και της </w:t>
      </w:r>
      <w:proofErr w:type="spellStart"/>
      <w:r w:rsidRPr="00290EC2">
        <w:rPr>
          <w:rStyle w:val="Hyperlink2"/>
        </w:rPr>
        <w:t>web</w:t>
      </w:r>
      <w:proofErr w:type="spellEnd"/>
      <w:r w:rsidRPr="00290EC2">
        <w:rPr>
          <w:rStyle w:val="Hyperlink2"/>
        </w:rPr>
        <w:t xml:space="preserve"> εκδοχής σε επίπεδο διαχειριστικού και </w:t>
      </w:r>
      <w:proofErr w:type="spellStart"/>
      <w:r w:rsidRPr="00290EC2">
        <w:rPr>
          <w:rStyle w:val="Hyperlink2"/>
        </w:rPr>
        <w:t>front</w:t>
      </w:r>
      <w:proofErr w:type="spellEnd"/>
      <w:r w:rsidRPr="00290EC2">
        <w:rPr>
          <w:rStyle w:val="Hyperlink2"/>
        </w:rPr>
        <w:t xml:space="preserve"> </w:t>
      </w:r>
      <w:proofErr w:type="spellStart"/>
      <w:r w:rsidRPr="00290EC2">
        <w:rPr>
          <w:rStyle w:val="Hyperlink2"/>
        </w:rPr>
        <w:t>end</w:t>
      </w:r>
      <w:proofErr w:type="spellEnd"/>
      <w:r w:rsidR="003F70F5">
        <w:rPr>
          <w:rStyle w:val="Hyperlink2"/>
        </w:rPr>
        <w:t xml:space="preserve">, ο οποίος να έχει σχεδιάσει </w:t>
      </w:r>
      <w:r w:rsidR="00415BFA">
        <w:rPr>
          <w:rStyle w:val="Hyperlink2"/>
        </w:rPr>
        <w:t>τρία (</w:t>
      </w:r>
      <w:r w:rsidRPr="00290EC2">
        <w:rPr>
          <w:rStyle w:val="Hyperlink2"/>
        </w:rPr>
        <w:t>3</w:t>
      </w:r>
      <w:r w:rsidR="00415BFA">
        <w:rPr>
          <w:rStyle w:val="Hyperlink2"/>
        </w:rPr>
        <w:t>)</w:t>
      </w:r>
      <w:r w:rsidRPr="00290EC2">
        <w:rPr>
          <w:rStyle w:val="Hyperlink2"/>
        </w:rPr>
        <w:t xml:space="preserve"> έργα πολιτισμού τα τελευταία τρία χρόνια</w:t>
      </w:r>
      <w:r w:rsidR="00C36A6B">
        <w:rPr>
          <w:rStyle w:val="Hyperlink2"/>
        </w:rPr>
        <w:t>.</w:t>
      </w:r>
    </w:p>
    <w:p w14:paraId="5E8F91CD" w14:textId="77777777" w:rsidR="002501F0" w:rsidRDefault="002501F0">
      <w:pPr>
        <w:spacing w:after="0"/>
        <w:ind w:left="0" w:firstLine="0"/>
      </w:pPr>
    </w:p>
    <w:p w14:paraId="44D9606E" w14:textId="1DA42751" w:rsidR="002501F0" w:rsidRDefault="00000000">
      <w:pPr>
        <w:pStyle w:val="34"/>
        <w:tabs>
          <w:tab w:val="center" w:pos="2260"/>
        </w:tabs>
        <w:spacing w:after="0" w:line="249" w:lineRule="auto"/>
        <w:ind w:left="0" w:firstLine="0"/>
        <w:rPr>
          <w:rStyle w:val="a6"/>
          <w:b/>
          <w:bCs/>
          <w:color w:val="000000"/>
          <w:sz w:val="22"/>
          <w:szCs w:val="22"/>
          <w:u w:color="000000"/>
        </w:rPr>
      </w:pPr>
      <w:bookmarkStart w:id="53" w:name="_Toc240721055"/>
      <w:bookmarkStart w:id="54" w:name="_Toc240826735"/>
      <w:r>
        <w:rPr>
          <w:rStyle w:val="a6"/>
          <w:b/>
          <w:bCs/>
          <w:color w:val="000000"/>
          <w:sz w:val="22"/>
          <w:szCs w:val="22"/>
          <w:u w:color="000000"/>
        </w:rPr>
        <w:t>2.2.7 Πρότυπα διασφάλισης ποιότητας</w:t>
      </w:r>
      <w:bookmarkEnd w:id="53"/>
      <w:bookmarkEnd w:id="54"/>
      <w:r>
        <w:rPr>
          <w:rStyle w:val="a6"/>
          <w:b/>
          <w:bCs/>
          <w:color w:val="000000"/>
          <w:sz w:val="22"/>
          <w:szCs w:val="22"/>
          <w:u w:color="000000"/>
        </w:rPr>
        <w:t xml:space="preserve">  </w:t>
      </w:r>
    </w:p>
    <w:p w14:paraId="62553892" w14:textId="77777777" w:rsidR="002501F0" w:rsidRDefault="002501F0">
      <w:pPr>
        <w:spacing w:after="0"/>
      </w:pPr>
    </w:p>
    <w:p w14:paraId="41DE0842" w14:textId="77777777" w:rsidR="002501F0" w:rsidRDefault="00000000">
      <w:pPr>
        <w:spacing w:after="0"/>
        <w:ind w:left="0" w:firstLine="0"/>
      </w:pPr>
      <w:r>
        <w:rPr>
          <w:rStyle w:val="Hyperlink2"/>
        </w:rPr>
        <w:t xml:space="preserve">Οι </w:t>
      </w:r>
      <w:r w:rsidRPr="00E21600">
        <w:rPr>
          <w:rStyle w:val="Hyperlink2"/>
        </w:rPr>
        <w:t>οικονομικοί</w:t>
      </w:r>
      <w:r>
        <w:rPr>
          <w:rStyle w:val="Hyperlink2"/>
        </w:rPr>
        <w:t xml:space="preserve"> φορείς για την παρούσα διαδικασία σύναψης σύμβασης οφείλουν να συμμορφώνονται με: </w:t>
      </w:r>
    </w:p>
    <w:p w14:paraId="7DEF9674" w14:textId="77777777" w:rsidR="002501F0" w:rsidRDefault="002501F0">
      <w:pPr>
        <w:spacing w:after="0"/>
        <w:ind w:left="0" w:firstLine="0"/>
      </w:pPr>
    </w:p>
    <w:p w14:paraId="6B6BCF1B" w14:textId="77777777" w:rsidR="002501F0" w:rsidRDefault="00000000">
      <w:pPr>
        <w:ind w:left="0" w:firstLine="0"/>
      </w:pPr>
      <w:r>
        <w:rPr>
          <w:rStyle w:val="a6"/>
          <w:b/>
          <w:bCs/>
        </w:rPr>
        <w:t>α) ISO 9001:2015</w:t>
      </w:r>
      <w:r>
        <w:rPr>
          <w:rStyle w:val="Hyperlink2"/>
        </w:rPr>
        <w:t xml:space="preserve"> για τη Διαχείριση της Ποιότητας,</w:t>
      </w:r>
    </w:p>
    <w:p w14:paraId="21F53F76" w14:textId="77777777" w:rsidR="002501F0" w:rsidRDefault="00000000">
      <w:pPr>
        <w:ind w:left="0" w:firstLine="0"/>
      </w:pPr>
      <w:r>
        <w:rPr>
          <w:rStyle w:val="a6"/>
          <w:b/>
          <w:bCs/>
        </w:rPr>
        <w:t>β) ISO 27001:2013</w:t>
      </w:r>
      <w:r>
        <w:rPr>
          <w:rStyle w:val="Hyperlink2"/>
        </w:rPr>
        <w:t xml:space="preserve"> για την Ασφάλεια των Πληροφοριών, </w:t>
      </w:r>
    </w:p>
    <w:p w14:paraId="5890670F" w14:textId="77777777" w:rsidR="002501F0" w:rsidRDefault="00000000">
      <w:pPr>
        <w:spacing w:after="0"/>
        <w:ind w:left="0" w:firstLine="0"/>
        <w:rPr>
          <w:rStyle w:val="a6"/>
          <w:b/>
          <w:bCs/>
        </w:rPr>
      </w:pPr>
      <w:r>
        <w:rPr>
          <w:rStyle w:val="a6"/>
          <w:b/>
          <w:bCs/>
        </w:rPr>
        <w:t>γ) ISO 14001:2015</w:t>
      </w:r>
      <w:r>
        <w:rPr>
          <w:rStyle w:val="Hyperlink2"/>
        </w:rPr>
        <w:t xml:space="preserve"> για την Περιβαλλοντική Διαχείριση.</w:t>
      </w:r>
      <w:r>
        <w:rPr>
          <w:rStyle w:val="a6"/>
          <w:b/>
          <w:bCs/>
        </w:rPr>
        <w:t xml:space="preserve"> </w:t>
      </w:r>
    </w:p>
    <w:p w14:paraId="36CE9872" w14:textId="77777777" w:rsidR="002501F0" w:rsidRDefault="002501F0">
      <w:pPr>
        <w:spacing w:after="0"/>
        <w:ind w:left="0" w:firstLine="0"/>
      </w:pPr>
    </w:p>
    <w:p w14:paraId="2EBB19C4" w14:textId="77777777" w:rsidR="002501F0" w:rsidRDefault="00000000">
      <w:pPr>
        <w:spacing w:after="0"/>
        <w:ind w:left="0" w:firstLine="0"/>
        <w:rPr>
          <w:rStyle w:val="a6"/>
        </w:rPr>
      </w:pPr>
      <w:r>
        <w:rPr>
          <w:rStyle w:val="Hyperlink2"/>
        </w:rPr>
        <w:t xml:space="preserve">Η αναθέτουσα αρχή αναγνωρίζει ισοδύναμα πιστοποιητικά που έχουν εκδοθεί από φορείς διαπιστευμένους από ισοδύναμους Οργανισμούς διαπίστευσης, οι οποίοι εδρεύουν και σε άλλα κράτη – μέλη, σύμφωνα με τον Κανονισμό </w:t>
      </w:r>
      <w:r>
        <w:rPr>
          <w:rStyle w:val="a6"/>
          <w:i/>
          <w:iCs/>
        </w:rPr>
        <w:t xml:space="preserve">765/2008. </w:t>
      </w:r>
      <w:r>
        <w:rPr>
          <w:rStyle w:val="Hyperlink2"/>
        </w:rPr>
        <w:t xml:space="preserve">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w:t>
      </w:r>
    </w:p>
    <w:p w14:paraId="5BFC00DB" w14:textId="77777777" w:rsidR="002501F0" w:rsidRDefault="002501F0">
      <w:pPr>
        <w:spacing w:after="0"/>
        <w:ind w:left="0" w:firstLine="0"/>
      </w:pPr>
    </w:p>
    <w:p w14:paraId="6DB9A7F3" w14:textId="77777777" w:rsidR="002501F0" w:rsidRDefault="00000000">
      <w:pPr>
        <w:pStyle w:val="34"/>
        <w:spacing w:after="0" w:line="249" w:lineRule="auto"/>
        <w:ind w:left="0" w:firstLine="0"/>
        <w:rPr>
          <w:rStyle w:val="a6"/>
          <w:b/>
          <w:bCs/>
          <w:color w:val="000000"/>
          <w:sz w:val="22"/>
          <w:szCs w:val="22"/>
          <w:u w:color="000000"/>
        </w:rPr>
      </w:pPr>
      <w:bookmarkStart w:id="55" w:name="_Toc240721056"/>
      <w:bookmarkStart w:id="56" w:name="_Toc240826736"/>
      <w:r>
        <w:rPr>
          <w:rStyle w:val="a6"/>
          <w:b/>
          <w:bCs/>
          <w:color w:val="000000"/>
          <w:sz w:val="22"/>
          <w:szCs w:val="22"/>
          <w:u w:color="000000"/>
        </w:rPr>
        <w:t>2.2.8 Στήριξη στην ικανότητα τρίτων – Υπεργολαβία</w:t>
      </w:r>
      <w:bookmarkEnd w:id="55"/>
      <w:bookmarkEnd w:id="56"/>
      <w:r>
        <w:rPr>
          <w:rStyle w:val="a6"/>
          <w:b/>
          <w:bCs/>
          <w:color w:val="000000"/>
          <w:sz w:val="22"/>
          <w:szCs w:val="22"/>
          <w:u w:color="000000"/>
        </w:rPr>
        <w:t xml:space="preserve"> </w:t>
      </w:r>
    </w:p>
    <w:p w14:paraId="066CFFAE" w14:textId="77777777" w:rsidR="002501F0" w:rsidRDefault="002501F0">
      <w:pPr>
        <w:spacing w:after="0"/>
      </w:pPr>
    </w:p>
    <w:p w14:paraId="1E9966FE" w14:textId="77777777" w:rsidR="002501F0" w:rsidRDefault="00000000">
      <w:pPr>
        <w:pStyle w:val="45"/>
        <w:spacing w:after="0" w:line="249" w:lineRule="auto"/>
        <w:ind w:left="0" w:firstLine="0"/>
        <w:rPr>
          <w:rStyle w:val="a6"/>
          <w:b/>
          <w:bCs/>
          <w:i w:val="0"/>
          <w:iCs w:val="0"/>
          <w:color w:val="000000"/>
          <w:u w:color="000000"/>
        </w:rPr>
      </w:pPr>
      <w:r>
        <w:rPr>
          <w:rStyle w:val="a6"/>
          <w:b/>
          <w:bCs/>
          <w:i w:val="0"/>
          <w:iCs w:val="0"/>
          <w:color w:val="000000"/>
          <w:u w:color="000000"/>
        </w:rPr>
        <w:t>2.2.8.1. Στήριξη στην ικανότητα τρίτων</w:t>
      </w:r>
    </w:p>
    <w:p w14:paraId="7E10DB43" w14:textId="77777777" w:rsidR="002501F0" w:rsidRDefault="00000000">
      <w:pPr>
        <w:pStyle w:val="45"/>
        <w:spacing w:after="0" w:line="249" w:lineRule="auto"/>
        <w:ind w:left="0" w:firstLine="0"/>
      </w:pPr>
      <w:r>
        <w:rPr>
          <w:rStyle w:val="a6"/>
          <w:b/>
          <w:bCs/>
          <w:i w:val="0"/>
          <w:iCs w:val="0"/>
          <w:color w:val="000000"/>
          <w:u w:color="000000"/>
        </w:rPr>
        <w:t xml:space="preserve"> </w:t>
      </w:r>
    </w:p>
    <w:p w14:paraId="67B893FF" w14:textId="77777777" w:rsidR="002501F0" w:rsidRDefault="00000000">
      <w:pPr>
        <w:ind w:left="0" w:firstLine="0"/>
      </w:pPr>
      <w:r>
        <w:rPr>
          <w:rStyle w:val="Hyperlink2"/>
        </w:rPr>
        <w:t xml:space="preserve">Οι οικονομικοί φορείς μπορούν, όσον αφορά 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p>
    <w:p w14:paraId="2F1284D0" w14:textId="77777777" w:rsidR="002501F0" w:rsidRDefault="00000000">
      <w:pPr>
        <w:ind w:left="0" w:firstLine="0"/>
      </w:pPr>
      <w:r>
        <w:rPr>
          <w:rStyle w:val="Hyperlink2"/>
        </w:rPr>
        <w:t xml:space="preserve">Ειδικά, όσον αφορά στα κριτήρια επαγγελματικής ικανότητας που σχετίζονται με τους τίτλους σπουδών και τα επαγγελματικά προσόντα που ορίζονται στην περίπτωση </w:t>
      </w:r>
      <w:proofErr w:type="spellStart"/>
      <w:r>
        <w:rPr>
          <w:rStyle w:val="Hyperlink2"/>
        </w:rPr>
        <w:t>στ</w:t>
      </w:r>
      <w:proofErr w:type="spellEnd"/>
      <w:r>
        <w:rPr>
          <w:rStyle w:val="Hyperlink2"/>
        </w:rPr>
        <w:t xml:space="preserve">΄ του Μέρους ΙΙ του Παραρτήματος ΧΙΙ του Προσαρτήματος Α΄ του ν. 4412/2016 ή με την σχετική επαγγελματική εμπειρία, οι οικονομικοί φορείς, μπορούν να στηρίζονται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 Τα φυσικά πρόσωπα που </w:t>
      </w:r>
      <w:r>
        <w:rPr>
          <w:rStyle w:val="Hyperlink2"/>
        </w:rPr>
        <w:lastRenderedPageBreak/>
        <w:t xml:space="preserve">δηλώνονται από τον προσφέροντα στην Ομάδα Έργου και δεν αποτελούν ίδιους πόρους του προσφέροντος, κατά την παρ. 2.2.6.β. της παρούσας, αποτελούν τρίτους, στην ικανότητα των οποίων στηρίζεται ο οικονομικός φορέας και απαιτείται η υποβολή διακριτών ΕΕΕΣ και των σχετικών αποδεικτικών μέσων, κατά τα ειδικότερα οριζόμενα στην παρούσα. </w:t>
      </w:r>
    </w:p>
    <w:p w14:paraId="747DFDF8" w14:textId="77777777" w:rsidR="002501F0" w:rsidRDefault="00000000">
      <w:pPr>
        <w:ind w:left="0" w:firstLine="0"/>
      </w:pPr>
      <w:r>
        <w:rPr>
          <w:rStyle w:val="Hyperlink2"/>
        </w:rPr>
        <w:t xml:space="preserve">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 </w:t>
      </w:r>
    </w:p>
    <w:p w14:paraId="20850E34" w14:textId="77777777" w:rsidR="002501F0" w:rsidRDefault="00000000">
      <w:pPr>
        <w:ind w:left="0" w:firstLine="0"/>
      </w:pPr>
      <w:r>
        <w:rPr>
          <w:rStyle w:val="Hyperlink2"/>
        </w:rPr>
        <w:t xml:space="preserve">Υπό τους ίδιους όρους οι ενώσεις οικονομικών φορέων μπορούν να στηρίζονται στις ικανότητες των συμμετεχόντων στην ένωση ή άλλων φορέων. </w:t>
      </w:r>
    </w:p>
    <w:p w14:paraId="2B7EA527" w14:textId="77777777" w:rsidR="002501F0" w:rsidRDefault="00000000">
      <w:pPr>
        <w:spacing w:after="0"/>
        <w:ind w:left="0" w:firstLine="0"/>
        <w:rPr>
          <w:rStyle w:val="Hyperlink2"/>
        </w:rPr>
      </w:pPr>
      <w:r>
        <w:rPr>
          <w:rStyle w:val="Hyperlink2"/>
        </w:rPr>
        <w:t xml:space="preserve">Η αναθέτουσα αρχή ελέγχει αν οι </w:t>
      </w:r>
      <w:proofErr w:type="spellStart"/>
      <w:r>
        <w:rPr>
          <w:rStyle w:val="Hyperlink2"/>
        </w:rPr>
        <w:t>φoρείς</w:t>
      </w:r>
      <w:proofErr w:type="spellEnd"/>
      <w:r>
        <w:rPr>
          <w:rStyle w:val="Hyperlink2"/>
        </w:rPr>
        <w:t xml:space="preserve">,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ηλεκτρονική πρόσκληση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 </w:t>
      </w:r>
    </w:p>
    <w:p w14:paraId="34928EDA" w14:textId="77777777" w:rsidR="002501F0" w:rsidRDefault="002501F0">
      <w:pPr>
        <w:spacing w:after="0"/>
        <w:ind w:left="0" w:firstLine="0"/>
        <w:rPr>
          <w:color w:val="0C7EAA"/>
        </w:rPr>
      </w:pPr>
    </w:p>
    <w:p w14:paraId="757F182F" w14:textId="77777777" w:rsidR="002501F0" w:rsidRPr="00CC7350" w:rsidRDefault="00000000" w:rsidP="00CC7350">
      <w:pPr>
        <w:pStyle w:val="a8"/>
        <w:suppressAutoHyphens/>
        <w:spacing w:before="0" w:line="240" w:lineRule="auto"/>
        <w:jc w:val="both"/>
        <w:rPr>
          <w:rFonts w:ascii="Calibri" w:eastAsia="Calibri" w:hAnsi="Calibri" w:cs="Calibri"/>
          <w:color w:val="auto"/>
          <w:sz w:val="22"/>
          <w:szCs w:val="22"/>
        </w:rPr>
      </w:pPr>
      <w:r w:rsidRPr="00CC7350">
        <w:rPr>
          <w:rFonts w:ascii="Calibri" w:hAnsi="Calibri"/>
          <w:color w:val="auto"/>
          <w:sz w:val="22"/>
          <w:szCs w:val="22"/>
        </w:rPr>
        <w:t xml:space="preserve">Ειδικά για το Τμήμα 1, λόγω της υψηλής πολυπλοκότητας, των ειδικών απαιτήσεων </w:t>
      </w:r>
      <w:r w:rsidRPr="00CC7350">
        <w:rPr>
          <w:rFonts w:ascii="Calibri" w:hAnsi="Calibri"/>
          <w:color w:val="auto"/>
          <w:sz w:val="22"/>
          <w:szCs w:val="22"/>
          <w:lang w:val="en-US"/>
        </w:rPr>
        <w:t>custom</w:t>
      </w:r>
      <w:r w:rsidRPr="00CC7350">
        <w:rPr>
          <w:rFonts w:ascii="Calibri" w:hAnsi="Calibri"/>
          <w:color w:val="auto"/>
          <w:sz w:val="22"/>
          <w:szCs w:val="22"/>
        </w:rPr>
        <w:t xml:space="preserve"> ανάπτυξης, </w:t>
      </w:r>
      <w:proofErr w:type="spellStart"/>
      <w:r w:rsidRPr="00CC7350">
        <w:rPr>
          <w:rFonts w:ascii="Calibri" w:hAnsi="Calibri"/>
          <w:color w:val="auto"/>
          <w:sz w:val="22"/>
          <w:szCs w:val="22"/>
        </w:rPr>
        <w:t>κατ</w:t>
      </w:r>
      <w:proofErr w:type="spellEnd"/>
      <w:r w:rsidRPr="00CC7350">
        <w:rPr>
          <w:rFonts w:ascii="Calibri" w:hAnsi="Calibri"/>
          <w:color w:val="auto"/>
          <w:sz w:val="22"/>
          <w:szCs w:val="22"/>
          <w:lang w:val="ru-RU"/>
        </w:rPr>
        <w:t xml:space="preserve">' </w:t>
      </w:r>
      <w:r w:rsidRPr="00CC7350">
        <w:rPr>
          <w:rFonts w:ascii="Calibri" w:hAnsi="Calibri"/>
          <w:color w:val="auto"/>
          <w:sz w:val="22"/>
          <w:szCs w:val="22"/>
        </w:rPr>
        <w:t xml:space="preserve">εφαρμογή του </w:t>
      </w:r>
      <w:r w:rsidRPr="00CC7350">
        <w:rPr>
          <w:rStyle w:val="a6"/>
          <w:rFonts w:ascii="Calibri" w:hAnsi="Calibri"/>
          <w:b/>
          <w:bCs/>
          <w:color w:val="auto"/>
          <w:sz w:val="22"/>
          <w:szCs w:val="22"/>
        </w:rPr>
        <w:t>άρθρου 78 παρ. 4 του ν. 4412/2016</w:t>
      </w:r>
      <w:r w:rsidRPr="00CC7350">
        <w:rPr>
          <w:rFonts w:ascii="Calibri" w:hAnsi="Calibri"/>
          <w:color w:val="auto"/>
          <w:sz w:val="22"/>
          <w:szCs w:val="22"/>
        </w:rPr>
        <w:t xml:space="preserve">, ορίζονται ως </w:t>
      </w:r>
      <w:r w:rsidRPr="00CC7350">
        <w:rPr>
          <w:rStyle w:val="a6"/>
          <w:rFonts w:ascii="Calibri" w:hAnsi="Calibri"/>
          <w:b/>
          <w:bCs/>
          <w:color w:val="auto"/>
          <w:sz w:val="22"/>
          <w:szCs w:val="22"/>
        </w:rPr>
        <w:t>κρίσιμα καθήκοντα</w:t>
      </w:r>
      <w:r w:rsidRPr="00CC7350">
        <w:rPr>
          <w:rFonts w:ascii="Calibri" w:hAnsi="Calibri"/>
          <w:color w:val="auto"/>
          <w:sz w:val="22"/>
          <w:szCs w:val="22"/>
        </w:rPr>
        <w:t xml:space="preserve"> τα οποία </w:t>
      </w:r>
      <w:r w:rsidRPr="00CC7350">
        <w:rPr>
          <w:rStyle w:val="a6"/>
          <w:rFonts w:ascii="Calibri" w:hAnsi="Calibri"/>
          <w:b/>
          <w:bCs/>
          <w:color w:val="auto"/>
          <w:sz w:val="22"/>
          <w:szCs w:val="22"/>
        </w:rPr>
        <w:t>πρέπει να εκτελεστούν απευθείας από τον ίδιο τον προσφέροντα οικονομικό φορέα</w:t>
      </w:r>
      <w:r w:rsidRPr="00CC7350">
        <w:rPr>
          <w:rFonts w:ascii="Calibri" w:hAnsi="Calibri"/>
          <w:color w:val="auto"/>
          <w:sz w:val="22"/>
          <w:szCs w:val="22"/>
        </w:rPr>
        <w:t xml:space="preserve"> (ή σε περίπτωση ένωσης, από μέλος της ένωσης), </w:t>
      </w:r>
      <w:proofErr w:type="spellStart"/>
      <w:r w:rsidRPr="00CC7350">
        <w:rPr>
          <w:rFonts w:ascii="Calibri" w:hAnsi="Calibri"/>
          <w:color w:val="auto"/>
          <w:sz w:val="22"/>
          <w:szCs w:val="22"/>
        </w:rPr>
        <w:t>αποκλειόμενης</w:t>
      </w:r>
      <w:proofErr w:type="spellEnd"/>
      <w:r w:rsidRPr="00CC7350">
        <w:rPr>
          <w:rFonts w:ascii="Calibri" w:hAnsi="Calibri"/>
          <w:color w:val="auto"/>
          <w:sz w:val="22"/>
          <w:szCs w:val="22"/>
        </w:rPr>
        <w:t xml:space="preserve"> της στήριξης σε δάνεια εμπειρία τρίτων για αυτά, η αρχιτεκτονική σχεδίαση και η </w:t>
      </w:r>
      <w:r w:rsidRPr="00CC7350">
        <w:rPr>
          <w:rFonts w:ascii="Calibri" w:hAnsi="Calibri"/>
          <w:color w:val="auto"/>
          <w:sz w:val="22"/>
          <w:szCs w:val="22"/>
          <w:lang w:val="en-US"/>
        </w:rPr>
        <w:t>custom</w:t>
      </w:r>
      <w:r w:rsidRPr="00CC7350">
        <w:rPr>
          <w:rFonts w:ascii="Calibri" w:hAnsi="Calibri"/>
          <w:color w:val="auto"/>
          <w:sz w:val="22"/>
          <w:szCs w:val="22"/>
        </w:rPr>
        <w:t xml:space="preserve"> ανάπτυξη του πηγαίου κώδικα (</w:t>
      </w:r>
      <w:r w:rsidRPr="00CC7350">
        <w:rPr>
          <w:rFonts w:ascii="Calibri" w:hAnsi="Calibri"/>
          <w:color w:val="auto"/>
          <w:sz w:val="22"/>
          <w:szCs w:val="22"/>
          <w:lang w:val="it-IT"/>
        </w:rPr>
        <w:t>coding</w:t>
      </w:r>
      <w:r w:rsidRPr="00CC7350">
        <w:rPr>
          <w:rFonts w:ascii="Calibri" w:hAnsi="Calibri"/>
          <w:color w:val="auto"/>
          <w:sz w:val="22"/>
          <w:szCs w:val="22"/>
        </w:rPr>
        <w:t>).</w:t>
      </w:r>
    </w:p>
    <w:p w14:paraId="27CFBEDC" w14:textId="77777777" w:rsidR="002501F0" w:rsidRDefault="002501F0">
      <w:pPr>
        <w:spacing w:after="0"/>
        <w:ind w:left="0" w:firstLine="0"/>
      </w:pPr>
    </w:p>
    <w:p w14:paraId="67D9B418" w14:textId="77777777" w:rsidR="002501F0" w:rsidRDefault="00000000">
      <w:pPr>
        <w:pStyle w:val="45"/>
        <w:spacing w:after="0" w:line="249" w:lineRule="auto"/>
        <w:ind w:left="0" w:firstLine="0"/>
        <w:rPr>
          <w:rStyle w:val="a6"/>
          <w:b/>
          <w:bCs/>
          <w:i w:val="0"/>
          <w:iCs w:val="0"/>
          <w:color w:val="000000"/>
          <w:u w:color="000000"/>
        </w:rPr>
      </w:pPr>
      <w:r>
        <w:rPr>
          <w:rStyle w:val="a6"/>
          <w:b/>
          <w:bCs/>
          <w:i w:val="0"/>
          <w:iCs w:val="0"/>
          <w:color w:val="000000"/>
          <w:u w:color="000000"/>
        </w:rPr>
        <w:t xml:space="preserve">2.2.8.2. Υπεργολαβία </w:t>
      </w:r>
    </w:p>
    <w:p w14:paraId="25DEE313" w14:textId="77777777" w:rsidR="002501F0" w:rsidRDefault="002501F0">
      <w:pPr>
        <w:spacing w:after="0"/>
      </w:pPr>
    </w:p>
    <w:p w14:paraId="72BA0805" w14:textId="77777777" w:rsidR="002501F0" w:rsidRDefault="00000000">
      <w:pPr>
        <w:spacing w:after="0"/>
        <w:ind w:left="0" w:firstLine="0"/>
        <w:rPr>
          <w:rStyle w:val="Hyperlink2"/>
        </w:rPr>
      </w:pPr>
      <w:r>
        <w:rPr>
          <w:rStyle w:val="Hyperlink2"/>
        </w:rPr>
        <w:t xml:space="preserve">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o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 Ο οικονομικός φορέας υποχρεούται να αντικαταστήσει έναν υπεργολάβο, εφόσον συντρέχουν στο πρόσωπό του λόγοι αποκλεισμού της ως άνω παραγράφου 2.2.3.  </w:t>
      </w:r>
    </w:p>
    <w:p w14:paraId="65D2A9E4" w14:textId="77777777" w:rsidR="002501F0" w:rsidRDefault="002501F0">
      <w:pPr>
        <w:spacing w:after="0"/>
        <w:ind w:left="0" w:firstLine="0"/>
        <w:rPr>
          <w:rStyle w:val="Hyperlink2"/>
        </w:rPr>
      </w:pPr>
    </w:p>
    <w:p w14:paraId="5DCC7641" w14:textId="77777777" w:rsidR="002501F0" w:rsidRPr="00D30640" w:rsidRDefault="00000000" w:rsidP="00D30640">
      <w:pPr>
        <w:pStyle w:val="a8"/>
        <w:suppressAutoHyphens/>
        <w:spacing w:before="0" w:line="240" w:lineRule="auto"/>
        <w:jc w:val="both"/>
        <w:rPr>
          <w:color w:val="auto"/>
          <w:sz w:val="32"/>
          <w:szCs w:val="32"/>
        </w:rPr>
      </w:pPr>
      <w:r w:rsidRPr="00D30640">
        <w:rPr>
          <w:rStyle w:val="a6"/>
          <w:rFonts w:ascii="Calibri" w:hAnsi="Calibri"/>
          <w:color w:val="auto"/>
          <w:sz w:val="22"/>
          <w:szCs w:val="22"/>
        </w:rPr>
        <w:t xml:space="preserve">Επισημαίνεται ότι η ανάθεση υπό μορφή υπεργολαβίας </w:t>
      </w:r>
      <w:r w:rsidRPr="00D30640">
        <w:rPr>
          <w:rStyle w:val="a6"/>
          <w:rFonts w:ascii="Calibri" w:hAnsi="Calibri"/>
          <w:b/>
          <w:bCs/>
          <w:color w:val="auto"/>
          <w:sz w:val="22"/>
          <w:szCs w:val="22"/>
        </w:rPr>
        <w:t>απαγορεύεται ρητά</w:t>
      </w:r>
      <w:r w:rsidRPr="00D30640">
        <w:rPr>
          <w:rStyle w:val="a6"/>
          <w:rFonts w:ascii="Calibri" w:hAnsi="Calibri"/>
          <w:color w:val="auto"/>
          <w:sz w:val="22"/>
          <w:szCs w:val="22"/>
        </w:rPr>
        <w:t xml:space="preserve"> για τα τμήματα της σύμβασης που έχουν χαρακτηριστεί ως </w:t>
      </w:r>
      <w:r w:rsidRPr="00D30640">
        <w:rPr>
          <w:rStyle w:val="a6"/>
          <w:rFonts w:ascii="Calibri" w:hAnsi="Calibri"/>
          <w:b/>
          <w:bCs/>
          <w:color w:val="auto"/>
          <w:sz w:val="22"/>
          <w:szCs w:val="22"/>
        </w:rPr>
        <w:t>κρίσιμα καθήκοντα</w:t>
      </w:r>
      <w:r w:rsidRPr="00D30640">
        <w:rPr>
          <w:rStyle w:val="a6"/>
          <w:rFonts w:ascii="Calibri" w:hAnsi="Calibri"/>
          <w:color w:val="auto"/>
          <w:sz w:val="22"/>
          <w:szCs w:val="22"/>
        </w:rPr>
        <w:t xml:space="preserve"> δυνάμει της παραγράφου </w:t>
      </w:r>
      <w:r w:rsidRPr="00D30640">
        <w:rPr>
          <w:rStyle w:val="a6"/>
          <w:rFonts w:ascii="Calibri" w:hAnsi="Calibri"/>
          <w:b/>
          <w:bCs/>
          <w:color w:val="auto"/>
          <w:sz w:val="22"/>
          <w:szCs w:val="22"/>
          <w:u w:color="000000"/>
        </w:rPr>
        <w:t xml:space="preserve">2.2.8.1. </w:t>
      </w:r>
      <w:r w:rsidRPr="00D30640">
        <w:rPr>
          <w:rStyle w:val="a6"/>
          <w:rFonts w:ascii="Calibri" w:hAnsi="Calibri"/>
          <w:color w:val="auto"/>
          <w:sz w:val="22"/>
          <w:szCs w:val="22"/>
        </w:rPr>
        <w:t xml:space="preserve">ήτοι για την αρχιτεκτονική σχεδίαση, την </w:t>
      </w:r>
      <w:r w:rsidRPr="00D30640">
        <w:rPr>
          <w:rStyle w:val="a6"/>
          <w:rFonts w:ascii="Calibri" w:hAnsi="Calibri"/>
          <w:color w:val="auto"/>
          <w:sz w:val="22"/>
          <w:szCs w:val="22"/>
          <w:lang w:val="en-US"/>
        </w:rPr>
        <w:t>custom</w:t>
      </w:r>
      <w:r w:rsidRPr="00D30640">
        <w:rPr>
          <w:rStyle w:val="a6"/>
          <w:rFonts w:ascii="Calibri" w:hAnsi="Calibri"/>
          <w:color w:val="auto"/>
          <w:sz w:val="22"/>
          <w:szCs w:val="22"/>
        </w:rPr>
        <w:t xml:space="preserve"> ανάπτυξη λογισμικού.</w:t>
      </w:r>
      <w:r w:rsidRPr="00D30640">
        <w:rPr>
          <w:color w:val="auto"/>
          <w:sz w:val="32"/>
          <w:szCs w:val="32"/>
        </w:rPr>
        <w:t xml:space="preserve"> </w:t>
      </w:r>
    </w:p>
    <w:p w14:paraId="07E18112" w14:textId="77777777" w:rsidR="002501F0" w:rsidRDefault="002501F0">
      <w:pPr>
        <w:spacing w:after="0"/>
        <w:ind w:left="0" w:firstLine="0"/>
      </w:pPr>
    </w:p>
    <w:p w14:paraId="712140C4" w14:textId="77777777" w:rsidR="002501F0" w:rsidRDefault="00000000">
      <w:pPr>
        <w:pStyle w:val="34"/>
        <w:spacing w:after="0" w:line="249" w:lineRule="auto"/>
        <w:ind w:left="0" w:firstLine="0"/>
        <w:rPr>
          <w:rStyle w:val="a6"/>
          <w:b/>
          <w:bCs/>
          <w:color w:val="000000"/>
          <w:sz w:val="22"/>
          <w:szCs w:val="22"/>
          <w:u w:color="000000"/>
        </w:rPr>
      </w:pPr>
      <w:bookmarkStart w:id="57" w:name="_Toc240721057"/>
      <w:bookmarkStart w:id="58" w:name="_Toc240826737"/>
      <w:r>
        <w:rPr>
          <w:rStyle w:val="a6"/>
          <w:b/>
          <w:bCs/>
          <w:color w:val="000000"/>
          <w:sz w:val="22"/>
          <w:szCs w:val="22"/>
          <w:u w:color="000000"/>
        </w:rPr>
        <w:t>2.2.9 Κανόνες απόδειξης ποιοτικής επιλογής</w:t>
      </w:r>
      <w:bookmarkEnd w:id="57"/>
      <w:bookmarkEnd w:id="58"/>
      <w:r>
        <w:rPr>
          <w:rStyle w:val="a6"/>
          <w:b/>
          <w:bCs/>
          <w:color w:val="000000"/>
          <w:sz w:val="22"/>
          <w:szCs w:val="22"/>
          <w:u w:color="000000"/>
        </w:rPr>
        <w:t xml:space="preserve"> </w:t>
      </w:r>
    </w:p>
    <w:p w14:paraId="23BE8602" w14:textId="77777777" w:rsidR="002501F0" w:rsidRDefault="002501F0">
      <w:pPr>
        <w:spacing w:after="0"/>
      </w:pPr>
    </w:p>
    <w:p w14:paraId="5F27B64B" w14:textId="77777777" w:rsidR="002501F0" w:rsidRDefault="00000000">
      <w:pPr>
        <w:spacing w:after="0"/>
        <w:ind w:left="0" w:firstLine="0"/>
      </w:pPr>
      <w:r>
        <w:rPr>
          <w:rStyle w:val="Hyperlink2"/>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με το ΕΕΕΣ, σύμφωνα με τα οριζόμενα στην παράγραφο 2.2.9.1, κατά την υποβολή των δικαιολογητικών της παραγράφου 2.2.9.2 και κατά τη σύναψη της σύμβασης, με την υπεύθυνη δήλωση της περ. δ΄ της παρ. 3 του άρθρου 105 του ν. 4412/2016.  </w:t>
      </w:r>
    </w:p>
    <w:p w14:paraId="11894499" w14:textId="77777777" w:rsidR="002501F0" w:rsidRDefault="002501F0">
      <w:pPr>
        <w:spacing w:after="0"/>
        <w:ind w:left="0" w:firstLine="0"/>
      </w:pPr>
    </w:p>
    <w:p w14:paraId="5A1963E4" w14:textId="77777777" w:rsidR="002501F0" w:rsidRDefault="00000000">
      <w:pPr>
        <w:ind w:left="0" w:firstLine="0"/>
      </w:pPr>
      <w:r>
        <w:rPr>
          <w:rStyle w:val="Hyperlink2"/>
        </w:rPr>
        <w:t xml:space="preserve">Οι οικονομικοί φορείς μεριμνούν να διαθέτουν πιστοποιητικά, τα οποία να καλύπτουν και τον χρόνο υποβολής της προσφοράς, προκειμένου να τα υποβάλουν, εφόσον αναδειχθούν προσωρινοί ανάδοχοι ή εφόσον τους ζητηθεί, από την αναθέτουσα αρχή σύμφωνα με την παράγραφο 2.2.9.2.Α. </w:t>
      </w:r>
    </w:p>
    <w:p w14:paraId="1B1A1884" w14:textId="77777777" w:rsidR="002501F0" w:rsidRDefault="00000000">
      <w:pPr>
        <w:ind w:left="0" w:firstLine="0"/>
      </w:pPr>
      <w:r>
        <w:rPr>
          <w:rStyle w:val="Hyperlink2"/>
        </w:rPr>
        <w:t xml:space="preserve">Στην περίπτωση που ο οικονομικός φορέας στηρίζεται στις ικανότητες άλλων φορέων, σύμφωνα με την παράγραφο 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της παραγράφου 2.2.3 της παρούσας και ότι πληρούν τα σχετικά κριτήρια επιλογής κατά περίπτωση (παράγραφοι 2.2.5 και 2.2.6 ). </w:t>
      </w:r>
    </w:p>
    <w:p w14:paraId="532B4F00" w14:textId="77777777" w:rsidR="002501F0" w:rsidRDefault="00000000">
      <w:pPr>
        <w:ind w:left="0" w:firstLine="0"/>
      </w:pPr>
      <w:r>
        <w:rPr>
          <w:rStyle w:val="Hyperlink2"/>
        </w:rPr>
        <w:t xml:space="preserve">Στην περίπτωση που o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  </w:t>
      </w:r>
    </w:p>
    <w:p w14:paraId="3F82A50B" w14:textId="77777777" w:rsidR="002501F0" w:rsidRDefault="00000000">
      <w:pPr>
        <w:spacing w:after="246"/>
        <w:ind w:left="0" w:firstLine="0"/>
        <w:rPr>
          <w:rStyle w:val="Hyperlink2"/>
        </w:rPr>
      </w:pPr>
      <w:r>
        <w:rPr>
          <w:rStyle w:val="Hyperlink2"/>
        </w:rPr>
        <w:t xml:space="preserve">Αν μετά τη συμπλήρωση του ΕΕΕΣ και μέχρι τη ημέρα της έγγραφης πρόσκλησης για τη σύναψη του συμφωνητικού επέλθουν μεταβολές στις προϋποθέσεις, τις οποίες οι προσφέροντες είχαν δηλώσει ότι πληρούν, οι προσφέροντες οφείλουν να ενημερώσουν αμελλητί την αναθέτουσα αρχή.  </w:t>
      </w:r>
    </w:p>
    <w:p w14:paraId="12025C02" w14:textId="77777777" w:rsidR="002501F0" w:rsidRDefault="002501F0">
      <w:pPr>
        <w:pStyle w:val="a8"/>
        <w:suppressAutoHyphens/>
        <w:spacing w:before="0" w:line="240" w:lineRule="auto"/>
        <w:rPr>
          <w:sz w:val="32"/>
          <w:szCs w:val="32"/>
        </w:rPr>
      </w:pPr>
    </w:p>
    <w:p w14:paraId="7F90775D" w14:textId="77777777" w:rsidR="002501F0" w:rsidRDefault="00000000">
      <w:pPr>
        <w:pStyle w:val="45"/>
        <w:spacing w:after="0" w:line="249" w:lineRule="auto"/>
        <w:ind w:left="0" w:firstLine="0"/>
        <w:rPr>
          <w:rStyle w:val="a6"/>
          <w:b/>
          <w:bCs/>
          <w:i w:val="0"/>
          <w:iCs w:val="0"/>
          <w:color w:val="000000"/>
          <w:u w:color="000000"/>
        </w:rPr>
      </w:pPr>
      <w:r>
        <w:rPr>
          <w:rStyle w:val="a6"/>
          <w:b/>
          <w:bCs/>
          <w:i w:val="0"/>
          <w:iCs w:val="0"/>
          <w:color w:val="000000"/>
          <w:u w:color="000000"/>
        </w:rPr>
        <w:t xml:space="preserve">2.2.9.1 Προκαταρκτική απόδειξη κατά την υποβολή προσφορών  </w:t>
      </w:r>
    </w:p>
    <w:p w14:paraId="6440254B" w14:textId="77777777" w:rsidR="002501F0" w:rsidRDefault="002501F0">
      <w:pPr>
        <w:spacing w:after="0"/>
      </w:pPr>
    </w:p>
    <w:p w14:paraId="0BE3877D" w14:textId="77777777" w:rsidR="002501F0" w:rsidRDefault="00000000">
      <w:pPr>
        <w:spacing w:after="0"/>
        <w:ind w:left="0" w:firstLine="0"/>
      </w:pPr>
      <w:r>
        <w:rPr>
          <w:rStyle w:val="Hyperlink2"/>
        </w:rP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Style w:val="a6"/>
          <w:sz w:val="20"/>
          <w:szCs w:val="20"/>
        </w:rPr>
        <w:t xml:space="preserve"> </w:t>
      </w:r>
      <w:r>
        <w:rPr>
          <w:rStyle w:val="Hyperlink2"/>
        </w:rPr>
        <w:t xml:space="preserve">προσκομίζουν κατά την υποβολή της προσφοράς τους </w:t>
      </w:r>
      <w:r>
        <w:rPr>
          <w:rStyle w:val="a6"/>
          <w:u w:val="single"/>
        </w:rPr>
        <w:t>ως</w:t>
      </w:r>
      <w:r>
        <w:rPr>
          <w:rStyle w:val="Hyperlink2"/>
        </w:rPr>
        <w:t xml:space="preserve"> </w:t>
      </w:r>
      <w:r>
        <w:rPr>
          <w:rStyle w:val="a6"/>
          <w:u w:val="single"/>
        </w:rPr>
        <w:t>δικαιολογητικό συμμετοχής,</w:t>
      </w:r>
      <w:r>
        <w:rPr>
          <w:rStyle w:val="Hyperlink2"/>
        </w:rPr>
        <w:t xml:space="preserve"> το προβλεπόμενο από το άρθρο 79 </w:t>
      </w:r>
      <w:proofErr w:type="spellStart"/>
      <w:r>
        <w:rPr>
          <w:rStyle w:val="Hyperlink2"/>
        </w:rPr>
        <w:t>παρ</w:t>
      </w:r>
      <w:proofErr w:type="spellEnd"/>
      <w:r>
        <w:rPr>
          <w:rStyle w:val="Hyperlink2"/>
          <w:lang w:val="ru-RU"/>
        </w:rPr>
        <w:t xml:space="preserve">. 1 </w:t>
      </w:r>
      <w:r>
        <w:rPr>
          <w:rStyle w:val="Hyperlink2"/>
        </w:rPr>
        <w:t xml:space="preserve">και 3 του ν. 4412/2016 Ευρωπαϊκό Ενιαίο Έγγραφο Σύμβασης (ΕΕΕΣ), σύμφωνα με το επισυναπτόμενο στην παρούσα Παράρτημα ΙΙΙ, το οποίο ισοδυναμεί με ενημερωμένη υπεύθυνη δήλωση, με τις συνέπειες του ν. 1599/1986. </w:t>
      </w:r>
    </w:p>
    <w:p w14:paraId="32D186B3" w14:textId="77777777" w:rsidR="002501F0" w:rsidRDefault="002501F0">
      <w:pPr>
        <w:spacing w:after="0"/>
        <w:ind w:left="0" w:firstLine="0"/>
      </w:pPr>
    </w:p>
    <w:p w14:paraId="2B295506" w14:textId="77777777" w:rsidR="002501F0" w:rsidRDefault="00000000">
      <w:pPr>
        <w:ind w:left="0" w:firstLine="0"/>
      </w:pPr>
      <w:r>
        <w:rPr>
          <w:rStyle w:val="Hyperlink2"/>
        </w:rPr>
        <w:t xml:space="preserve">Το ΕΕΕΣ καταρτίζεται βάσει του τυποποιημένου εντύπου του Παραρτήματος 2 του Κανονισμού (ΕΕ) 2016/7, συμπληρώνεται από τους προσφέροντες οικονομικούς φορείς σύμφωνα με τις οδηγίες  του Παραρτήματος </w:t>
      </w:r>
      <w:r>
        <w:rPr>
          <w:rStyle w:val="Hyperlink2"/>
          <w:lang w:val="ru-RU"/>
        </w:rPr>
        <w:t xml:space="preserve">1 </w:t>
      </w:r>
      <w:r>
        <w:rPr>
          <w:rStyle w:val="Hyperlink2"/>
        </w:rPr>
        <w:t xml:space="preserve">και λειτουργεί μόνο ως προκαταρκτική απόδειξη προς αντικατάσταση των πιστοποιητικών που εκδίδουν δημόσιες αρχές ή τρίτα μέρη. </w:t>
      </w:r>
    </w:p>
    <w:p w14:paraId="6BAF9268" w14:textId="77777777" w:rsidR="002501F0" w:rsidRDefault="00000000">
      <w:pPr>
        <w:ind w:left="0" w:firstLine="0"/>
        <w:rPr>
          <w:rStyle w:val="a6"/>
        </w:rPr>
      </w:pPr>
      <w:r>
        <w:rPr>
          <w:rStyle w:val="a6"/>
        </w:rPr>
        <w:t xml:space="preserve">Στις περιπτώσεις που η προς ανάθεση σύμβαση υποδιαιρείται σε τμήματα και τα κριτήρια επιλογής ποικίλλουν από τμήμα σε τμήμα, πρέπει να συμπληρώνεται ένα ΕΕΕΣ για κάθε τμήμα. </w:t>
      </w:r>
    </w:p>
    <w:p w14:paraId="499087B5" w14:textId="77777777" w:rsidR="002501F0" w:rsidRDefault="00000000">
      <w:pPr>
        <w:ind w:left="0" w:firstLine="0"/>
      </w:pPr>
      <w:r>
        <w:rPr>
          <w:rStyle w:val="Hyperlink2"/>
        </w:rPr>
        <w:t xml:space="preserve">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  </w:t>
      </w:r>
    </w:p>
    <w:p w14:paraId="48B30232" w14:textId="77777777" w:rsidR="002501F0" w:rsidRDefault="00000000">
      <w:pPr>
        <w:ind w:left="0" w:firstLine="0"/>
      </w:pPr>
      <w:r>
        <w:rPr>
          <w:rStyle w:val="Hyperlink2"/>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αυτό. </w:t>
      </w:r>
    </w:p>
    <w:p w14:paraId="16681108" w14:textId="77777777" w:rsidR="002501F0" w:rsidRDefault="00000000">
      <w:pPr>
        <w:ind w:left="0" w:firstLine="0"/>
      </w:pPr>
      <w:r>
        <w:rPr>
          <w:rStyle w:val="Hyperlink2"/>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w:t>
      </w:r>
      <w:r>
        <w:rPr>
          <w:rStyle w:val="Hyperlink2"/>
        </w:rPr>
        <w:lastRenderedPageBreak/>
        <w:t xml:space="preserve">προσώπων που είναι μέλη του διοικητικού, διευθυντικού ή εποπτικού οργάνου του ή έχουν εξουσία εκπροσώπησης, λήψης αποφάσεων ή ελέγχου σε αυτόν. </w:t>
      </w:r>
    </w:p>
    <w:p w14:paraId="316223B8" w14:textId="77777777" w:rsidR="002501F0" w:rsidRDefault="00000000">
      <w:pPr>
        <w:ind w:left="0" w:firstLine="0"/>
      </w:pPr>
      <w:r>
        <w:rPr>
          <w:rStyle w:val="Hyperlink2"/>
        </w:rPr>
        <w:t xml:space="preserve">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 </w:t>
      </w:r>
    </w:p>
    <w:p w14:paraId="1D010C15" w14:textId="77777777" w:rsidR="002501F0" w:rsidRDefault="00000000">
      <w:pPr>
        <w:ind w:left="0" w:firstLine="0"/>
      </w:pPr>
      <w:r>
        <w:rPr>
          <w:rStyle w:val="Hyperlink2"/>
        </w:rPr>
        <w:t xml:space="preserve">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  </w:t>
      </w:r>
    </w:p>
    <w:p w14:paraId="4C394AFC" w14:textId="77777777" w:rsidR="002501F0" w:rsidRDefault="00000000">
      <w:pPr>
        <w:ind w:left="0" w:firstLine="0"/>
      </w:pPr>
      <w:r>
        <w:rPr>
          <w:rStyle w:val="Hyperlink2"/>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παραγράφου 2.2.3 της παρούσης και ταυτόχρονα να επικαλεσθεί και τυχόν </w:t>
      </w:r>
      <w:proofErr w:type="spellStart"/>
      <w:r>
        <w:rPr>
          <w:rStyle w:val="Hyperlink2"/>
        </w:rPr>
        <w:t>ληφθέντα</w:t>
      </w:r>
      <w:proofErr w:type="spellEnd"/>
      <w:r>
        <w:rPr>
          <w:rStyle w:val="Hyperlink2"/>
        </w:rPr>
        <w:t xml:space="preserve"> μέτρα προς αποκατάσταση της αξιοπιστίας του. </w:t>
      </w:r>
    </w:p>
    <w:p w14:paraId="4CFE78B8" w14:textId="77777777" w:rsidR="002501F0" w:rsidRDefault="00000000">
      <w:pPr>
        <w:ind w:left="0" w:firstLine="0"/>
      </w:pPr>
      <w:r>
        <w:rPr>
          <w:rStyle w:val="Hyperlink2"/>
        </w:rPr>
        <w:t>Επισημαίνεται, ιδίως,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 10 του άρθρου 73) ή η εφαρμογή της διάταξης της παραγράφου 3β του άρθρου 44 του ν. 3959/2011, σύμφωνα με την περ. γ΄ της παραγράφου 2.2.3.4 της παρούσας, αναλύεται στο σχετικό πεδίο που προβάλλει κατόπιν θετικής απάντησης .</w:t>
      </w:r>
    </w:p>
    <w:p w14:paraId="5969F625" w14:textId="77777777" w:rsidR="002501F0" w:rsidRDefault="00000000">
      <w:pPr>
        <w:ind w:left="0" w:firstLine="0"/>
      </w:pPr>
      <w:r>
        <w:rPr>
          <w:rStyle w:val="Hyperlink2"/>
        </w:rPr>
        <w:t xml:space="preserve">Όσον αφορά στις υποχρεώσεις του σχετικά με 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σχετικά με την καταβολή φόρων ή εισφορών κοινωνικής ασφάλισης ή, κατά περίπτωση, εάν έχει αθετήσει τις παραπάνω υποχρεώσεις του. </w:t>
      </w:r>
    </w:p>
    <w:p w14:paraId="5114D856" w14:textId="77777777" w:rsidR="002501F0" w:rsidRDefault="00000000">
      <w:pPr>
        <w:spacing w:after="253"/>
        <w:ind w:left="0" w:firstLine="0"/>
      </w:pPr>
      <w:r>
        <w:rPr>
          <w:rStyle w:val="Hyperlink2"/>
        </w:rPr>
        <w:t xml:space="preserve">Στην περίπτωση που ένας οικονομικός φορέας δηλώνει ότι εμπίπτει σε μία από τις καταστάσεις της παρ. 2.2.3.1 και 2.2.3.3, εκτός από την περ. β’ αυτής, για τις οποίες συντρέχει ο σχετικός λόγος αποκλεισμού, υποχρεούται, εφόσον επικαλεστεί μέτρα αυτοκάθαρσης για να αποδείξει την αξιοπιστία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 </w:t>
      </w:r>
    </w:p>
    <w:p w14:paraId="27BC2E7D" w14:textId="77777777" w:rsidR="002501F0" w:rsidRDefault="00000000">
      <w:pPr>
        <w:spacing w:after="253"/>
        <w:ind w:left="0" w:firstLine="0"/>
      </w:pPr>
      <w:r>
        <w:rPr>
          <w:rStyle w:val="Hyperlink2"/>
        </w:rPr>
        <w:t xml:space="preserve">α. εάν τα μέτρα αυτοκάθαρσης, τα οποία έλαβε για τον συγκεκριμένο λόγο αποκλεισμού που έχει δηλώσει στο ΕΕΕΣ, έχουν ήδη κριθεί σε προγενέστερη διαδικασία στην οποία συμμετείχε, βάσει απόφασης που εκδόθηκε από την ίδια ή άλλη αναθέτουσα αρχή, κατόπιν γνωμοδότησης της Επιτροπής εξέτασης επανορθωτικών μέτρων.  </w:t>
      </w:r>
    </w:p>
    <w:p w14:paraId="795043AE" w14:textId="77777777" w:rsidR="002501F0" w:rsidRDefault="00000000">
      <w:pPr>
        <w:spacing w:after="253"/>
        <w:ind w:left="0" w:firstLine="0"/>
      </w:pPr>
      <w:r>
        <w:rPr>
          <w:rStyle w:val="Hyperlink2"/>
        </w:rPr>
        <w:t xml:space="preserve">β. εάν τα μέτρα κρίθηκαν ως επαρκή ή μη επαρκή επισυνάπτοντας την απόφαση της περ. α΄ με βάση την οποία έχουν κριθεί τα συγκεκριμένα μέτρα αυτοκάθαρσης. Περαιτέρω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14:paraId="174154FD" w14:textId="77777777" w:rsidR="002501F0" w:rsidRDefault="00000000">
      <w:pPr>
        <w:spacing w:after="253"/>
        <w:ind w:left="0" w:firstLine="0"/>
      </w:pPr>
      <w:r>
        <w:rPr>
          <w:rStyle w:val="Hyperlink2"/>
        </w:rPr>
        <w:t xml:space="preserve">γ. στην περίπτωση που τα μέτρα έχουν κριθεί ως μη επαρκή, εάν έχει λάβει πρόσθετα μέτρα αυτοκάθαρσης μετά την ημερομηνία έκδοσης της απόφασης της περ. α΄ και σε περίπτωση που ισχύει το ανωτέρω να προβεί σε ανάλυσή τους, αναγράφοντας υποχρεωτικά και την ημερομηνία κατά την οποία αυτά ελήφθησαν. </w:t>
      </w:r>
    </w:p>
    <w:p w14:paraId="40661B3E" w14:textId="77777777" w:rsidR="002501F0" w:rsidRDefault="00000000">
      <w:pPr>
        <w:spacing w:after="233"/>
        <w:ind w:left="0" w:firstLine="0"/>
      </w:pPr>
      <w:r>
        <w:rPr>
          <w:rStyle w:val="Hyperlink2"/>
        </w:rPr>
        <w:lastRenderedPageBreak/>
        <w:t xml:space="preserve">Ειδικά, στην περίπτωση που έχουν συμπεριληφθεί στα έγγραφα της σύμβασης δυνητικοί λόγοι αποκλεισμού, για τους οποίους δεν έχουν προβλεφθεί πεδία δήλωσης πληροφοριών στο Ευρωπαϊκό Ενιαίο Έγγραφο Σύμβασης (ΕΕΕΣ), σχετικά με τη λήψη εκ μέρους των οικονομικών φορέων επανορθωτικών μέτρων, αυτά θα δηλώνονται (περιγράφονται ) στη συμπληρωματική υπεύθυνη δήλωση της παρ. 9, του άρθρου 79 του ν. 4412/2016. </w:t>
      </w:r>
    </w:p>
    <w:p w14:paraId="282FEF3E" w14:textId="77777777" w:rsidR="002501F0" w:rsidRDefault="00000000">
      <w:pPr>
        <w:spacing w:after="233"/>
        <w:ind w:left="0" w:firstLine="0"/>
      </w:pPr>
      <w:r>
        <w:rPr>
          <w:rStyle w:val="Hyperlink2"/>
        </w:rPr>
        <w:t>Επισημαίνεται, τέλος, ότι η δήλωση του οικονομικού φορέα περί μη ρωσικής εμπλοκής, περιλαμβάνεται σε διακριτή υπεύθυνη δήλωση ή, εναλλακτικά, στη συνοδευτική υπεύθυνη δήλωση που δύναται να υποβάλλεται μαζί με το ΕΕΕΣ.</w:t>
      </w:r>
    </w:p>
    <w:p w14:paraId="7C6889E7" w14:textId="77777777" w:rsidR="002501F0" w:rsidRDefault="00000000">
      <w:pPr>
        <w:pStyle w:val="45"/>
        <w:spacing w:after="0" w:line="249" w:lineRule="auto"/>
        <w:ind w:left="0" w:firstLine="0"/>
        <w:rPr>
          <w:rStyle w:val="a6"/>
          <w:b/>
          <w:bCs/>
          <w:i w:val="0"/>
          <w:iCs w:val="0"/>
          <w:color w:val="000000"/>
          <w:u w:color="000000"/>
        </w:rPr>
      </w:pPr>
      <w:r>
        <w:rPr>
          <w:rStyle w:val="a6"/>
          <w:b/>
          <w:bCs/>
          <w:i w:val="0"/>
          <w:iCs w:val="0"/>
          <w:color w:val="000000"/>
          <w:u w:color="000000"/>
        </w:rPr>
        <w:t xml:space="preserve">2.2.9.2 Αποδεικτικά μέσα  </w:t>
      </w:r>
    </w:p>
    <w:p w14:paraId="517F6943" w14:textId="77777777" w:rsidR="002501F0" w:rsidRDefault="002501F0">
      <w:pPr>
        <w:spacing w:after="0"/>
      </w:pPr>
    </w:p>
    <w:p w14:paraId="1FF62368" w14:textId="77777777" w:rsidR="002501F0" w:rsidRDefault="00000000">
      <w:pPr>
        <w:spacing w:after="0"/>
        <w:ind w:left="0" w:firstLine="0"/>
      </w:pPr>
      <w:r>
        <w:rPr>
          <w:rStyle w:val="a6"/>
          <w:b/>
          <w:bCs/>
        </w:rPr>
        <w:t>Α.</w:t>
      </w:r>
      <w:r>
        <w:rPr>
          <w:rStyle w:val="Hyperlink2"/>
        </w:rPr>
        <w:t xml:space="preserve"> Για την απόδειξη της μη συνδρομής λόγων αποκλεισμού κατ’ άρθρο 2.2.3 και της πλήρωσης των κριτηρίων ποιοτικής επιλογής κατά τις παραγράφους 2.2.4, 2.2.5, 2.2.6 και 2.2.7 οι οικονομικοί φορείς προσκομίζουν τα δικαιολογητικά του παρόντος. Η προσκόμιση των εν λόγω δικαιολογητικών γίνεται κατά τα οριζόμενα στην παράγραφο 3.2 από τον προσωρινό ανάδοχο. 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 Οι οικονομικοί φορείς μεριμνούν να διαθέτουν δικαιολογητικά, τα οποία να καλύπτουν και τον χρόνο υποβολής της προσφοράς. </w:t>
      </w:r>
    </w:p>
    <w:p w14:paraId="40B90E1E" w14:textId="77777777" w:rsidR="002501F0" w:rsidRDefault="00000000">
      <w:pPr>
        <w:ind w:left="0" w:firstLine="0"/>
      </w:pPr>
      <w:r>
        <w:rPr>
          <w:rStyle w:val="Hyperlink2"/>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w:t>
      </w:r>
      <w:r>
        <w:rPr>
          <w:rStyle w:val="Hyperlink2"/>
          <w:lang w:val="ru-RU"/>
        </w:rPr>
        <w:t xml:space="preserve">- </w:t>
      </w:r>
      <w:r>
        <w:rPr>
          <w:rStyle w:val="Hyperlink2"/>
        </w:rPr>
        <w:t xml:space="preserve">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14:paraId="165F7DBA" w14:textId="77777777" w:rsidR="002501F0" w:rsidRDefault="00000000">
      <w:pPr>
        <w:ind w:left="0" w:firstLine="0"/>
      </w:pPr>
      <w:r>
        <w:rPr>
          <w:rStyle w:val="Hyperlink2"/>
        </w:rPr>
        <w:t xml:space="preserve">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 </w:t>
      </w:r>
    </w:p>
    <w:p w14:paraId="68670077" w14:textId="77777777" w:rsidR="002501F0" w:rsidRDefault="00000000">
      <w:pPr>
        <w:ind w:left="0" w:firstLine="0"/>
      </w:pPr>
      <w:r>
        <w:rPr>
          <w:rStyle w:val="Hyperlink2"/>
        </w:rPr>
        <w:t xml:space="preserve">Τα δικαιολογητικά του παρόντος υποβάλλονται και γίνονται αποδεκτά σύμφωνα με την παράγραφο 2.4.2.5 και 3.2 της παρούσας. </w:t>
      </w:r>
    </w:p>
    <w:p w14:paraId="5289C266" w14:textId="77777777" w:rsidR="002501F0" w:rsidRDefault="00000000">
      <w:pPr>
        <w:ind w:left="0" w:firstLine="0"/>
      </w:pPr>
      <w:r>
        <w:rPr>
          <w:rStyle w:val="Hyperlink2"/>
        </w:rPr>
        <w:t>Τα αποδεικτικά έγγραφα συντάσσονται στην ελληνική γλώσσα ή συνοδεύονται από επίσημη μετάφρασή τους στην ελληνική γλώσσα σύμφωνα με την παράγραφο 2.1.4.</w:t>
      </w:r>
      <w:r>
        <w:rPr>
          <w:rStyle w:val="a6"/>
          <w:b/>
          <w:bCs/>
        </w:rPr>
        <w:t xml:space="preserve"> </w:t>
      </w:r>
    </w:p>
    <w:p w14:paraId="09F3B5D9" w14:textId="77777777" w:rsidR="002501F0" w:rsidRDefault="00000000">
      <w:pPr>
        <w:ind w:left="0" w:firstLine="0"/>
      </w:pPr>
      <w:r>
        <w:rPr>
          <w:rStyle w:val="a6"/>
          <w:b/>
          <w:bCs/>
        </w:rPr>
        <w:t>Β.1.</w:t>
      </w:r>
      <w:r>
        <w:rPr>
          <w:rStyle w:val="Hyperlink2"/>
        </w:rP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κατωτέρω. </w:t>
      </w:r>
    </w:p>
    <w:p w14:paraId="659403CC" w14:textId="77777777" w:rsidR="002501F0" w:rsidRDefault="00000000">
      <w:pPr>
        <w:ind w:left="0" w:firstLine="0"/>
      </w:pPr>
      <w:r>
        <w:rPr>
          <w:rStyle w:val="Hyperlink2"/>
        </w:rPr>
        <w:t>Τα εν λόγω πιστοποιητικά υποβάλλονται μαζί με τα υπόλοιπα αποδεικτικά μέσα του άρθρου 22 από τον προσωρινό ανάδοχο, μέσω του υποσυστήματος, στον φάκελο «δικαιολογητικά προσωρινού αναδόχου.</w:t>
      </w:r>
      <w:r>
        <w:rPr>
          <w:rStyle w:val="a6"/>
          <w:i/>
          <w:iCs/>
          <w:color w:val="5B9BD5"/>
          <w:u w:color="5B9BD5"/>
        </w:rPr>
        <w:t xml:space="preserve">  </w:t>
      </w:r>
    </w:p>
    <w:p w14:paraId="7A628B43" w14:textId="77777777" w:rsidR="002501F0" w:rsidRDefault="00000000">
      <w:pPr>
        <w:ind w:left="0" w:firstLine="0"/>
      </w:pPr>
      <w:r>
        <w:rPr>
          <w:rStyle w:val="Hyperlink2"/>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2.2.3.3, τα έγγραφα ή τα πιστοποιητικά μπορεί να αντικαθίστανται από ένορκη βεβαίωση ή, στα κράτη </w:t>
      </w:r>
      <w:r>
        <w:rPr>
          <w:rStyle w:val="Hyperlink2"/>
          <w:lang w:val="ru-RU"/>
        </w:rPr>
        <w:t xml:space="preserve">- </w:t>
      </w:r>
      <w:r>
        <w:rPr>
          <w:rStyle w:val="Hyperlink2"/>
        </w:rPr>
        <w:t xml:space="preserve">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w:t>
      </w:r>
      <w:r>
        <w:rPr>
          <w:rStyle w:val="Hyperlink2"/>
          <w:lang w:val="ru-RU"/>
        </w:rPr>
        <w:t xml:space="preserve">- </w:t>
      </w:r>
      <w:r>
        <w:rPr>
          <w:rStyle w:val="Hyperlink2"/>
        </w:rPr>
        <w:t xml:space="preserve">μέλους ή της χώρας καταγωγής ή της χώρας όπου είναι </w:t>
      </w:r>
      <w:r>
        <w:rPr>
          <w:rStyle w:val="Hyperlink2"/>
        </w:rPr>
        <w:lastRenderedPageBreak/>
        <w:t xml:space="preserve">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2.2.3.3. Οι επίσημες δηλώσεις καθίστανται διαθέσιμες μέσω του </w:t>
      </w:r>
      <w:proofErr w:type="spellStart"/>
      <w:r>
        <w:rPr>
          <w:rStyle w:val="Hyperlink2"/>
        </w:rPr>
        <w:t>επιγραμμικού</w:t>
      </w:r>
      <w:proofErr w:type="spellEnd"/>
      <w:r>
        <w:rPr>
          <w:rStyle w:val="Hyperlink2"/>
        </w:rPr>
        <w:t xml:space="preserve"> αποθετηρίου πιστοποιητικών (</w:t>
      </w:r>
      <w:proofErr w:type="spellStart"/>
      <w:r>
        <w:rPr>
          <w:rStyle w:val="Hyperlink2"/>
        </w:rPr>
        <w:t>eCer⁄s</w:t>
      </w:r>
      <w:proofErr w:type="spellEnd"/>
      <w:r>
        <w:rPr>
          <w:rStyle w:val="Hyperlink2"/>
        </w:rPr>
        <w:t xml:space="preserve">) του άρθρου </w:t>
      </w:r>
      <w:r>
        <w:rPr>
          <w:rStyle w:val="Hyperlink2"/>
          <w:lang w:val="ru-RU"/>
        </w:rPr>
        <w:t xml:space="preserve">81 </w:t>
      </w:r>
      <w:r>
        <w:rPr>
          <w:rStyle w:val="Hyperlink2"/>
        </w:rPr>
        <w:t>του ν. 4412/2016.</w:t>
      </w:r>
    </w:p>
    <w:p w14:paraId="31858798" w14:textId="77777777" w:rsidR="002501F0" w:rsidRDefault="00000000">
      <w:pPr>
        <w:ind w:left="0" w:firstLine="0"/>
      </w:pPr>
      <w:r>
        <w:rPr>
          <w:rStyle w:val="Hyperlink2"/>
        </w:rPr>
        <w:t xml:space="preserve">Ειδικότερα οι οικονομικοί φορείς προσκομίζουν: </w:t>
      </w:r>
    </w:p>
    <w:p w14:paraId="6AAFAE9A" w14:textId="77777777" w:rsidR="002501F0" w:rsidRDefault="00000000">
      <w:pPr>
        <w:ind w:left="0" w:firstLine="0"/>
      </w:pPr>
      <w:r>
        <w:rPr>
          <w:rStyle w:val="a6"/>
          <w:b/>
          <w:bCs/>
        </w:rPr>
        <w:t>α)</w:t>
      </w:r>
      <w:r>
        <w:rPr>
          <w:rStyle w:val="Hyperlink2"/>
        </w:rP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  </w:t>
      </w:r>
    </w:p>
    <w:p w14:paraId="70CA48B9" w14:textId="77777777" w:rsidR="002501F0" w:rsidRDefault="00000000">
      <w:pPr>
        <w:ind w:left="0" w:firstLine="0"/>
      </w:pPr>
      <w:r>
        <w:rPr>
          <w:rStyle w:val="Hyperlink2"/>
        </w:rPr>
        <w:t xml:space="preserve">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 </w:t>
      </w:r>
    </w:p>
    <w:p w14:paraId="1B54C7F0" w14:textId="77777777" w:rsidR="002501F0" w:rsidRDefault="00000000">
      <w:pPr>
        <w:spacing w:after="253"/>
        <w:ind w:left="0" w:firstLine="0"/>
      </w:pPr>
      <w:r>
        <w:rPr>
          <w:rStyle w:val="Hyperlink2"/>
        </w:rPr>
        <w:t xml:space="preserve">Για τα εγκατεστημένα στην Ελλάδα νομικά πρόσωπα και οντότητες, ως προς την ποινική ευθύνη του νομικού προσώπου/ οντότητας για τα αδικήματα δωροδοκίας, που περιλαμβάνονται στην </w:t>
      </w:r>
      <w:proofErr w:type="spellStart"/>
      <w:r>
        <w:rPr>
          <w:rStyle w:val="Hyperlink2"/>
        </w:rPr>
        <w:t>παρ</w:t>
      </w:r>
      <w:proofErr w:type="spellEnd"/>
      <w:r>
        <w:rPr>
          <w:rStyle w:val="Hyperlink2"/>
          <w:lang w:val="ru-RU"/>
        </w:rPr>
        <w:t xml:space="preserve">. 1 </w:t>
      </w:r>
      <w:r>
        <w:rPr>
          <w:rStyle w:val="Hyperlink2"/>
        </w:rPr>
        <w:t>του άρθρου 73 του ν. 4412/2016, κατ’ εφαρμογή των άρθρων 134 και 135 του ν</w:t>
      </w:r>
      <w:r w:rsidRPr="00730D46">
        <w:rPr>
          <w:rStyle w:val="Hyperlink2"/>
        </w:rPr>
        <w:t xml:space="preserve">. 5090/2024: </w:t>
      </w:r>
      <w:r>
        <w:rPr>
          <w:rStyle w:val="Hyperlink2"/>
        </w:rPr>
        <w:t xml:space="preserve">ένορκη βεβαίωση του, ανά περίπτωση, νόμιμου εκπροσώπου του νομικού προσώπου/ οντότητας, στην οποία δηλώνει ότι το νομικό πρόσωπο/ οντότητα, το οποίο εκπροσωπεί νόμιμα, δεν έχει καταδικαστεί αμετάκλητα για κανένα από τα αδικήματα δωροδοκίας του άρθρου 73 </w:t>
      </w:r>
      <w:proofErr w:type="spellStart"/>
      <w:r>
        <w:rPr>
          <w:rStyle w:val="Hyperlink2"/>
        </w:rPr>
        <w:t>παρ</w:t>
      </w:r>
      <w:proofErr w:type="spellEnd"/>
      <w:r>
        <w:rPr>
          <w:rStyle w:val="Hyperlink2"/>
          <w:lang w:val="ru-RU"/>
        </w:rPr>
        <w:t xml:space="preserve">. 1 </w:t>
      </w:r>
      <w:r>
        <w:rPr>
          <w:rStyle w:val="Hyperlink2"/>
        </w:rPr>
        <w:t>του ν. 4412/2016, κατ’ εφαρμογή των διατάξεων των άρθρων 134- 135 του ν</w:t>
      </w:r>
      <w:r w:rsidRPr="00730D46">
        <w:rPr>
          <w:rStyle w:val="Hyperlink2"/>
        </w:rPr>
        <w:t xml:space="preserve">. 5090/ 2024. </w:t>
      </w:r>
    </w:p>
    <w:p w14:paraId="1E86F6DD" w14:textId="77777777" w:rsidR="002501F0" w:rsidRDefault="00000000">
      <w:pPr>
        <w:ind w:left="0" w:firstLine="0"/>
      </w:pPr>
      <w:r>
        <w:rPr>
          <w:rStyle w:val="a6"/>
          <w:b/>
          <w:bCs/>
        </w:rPr>
        <w:t>β)</w:t>
      </w:r>
      <w:r>
        <w:rPr>
          <w:rStyle w:val="Hyperlink2"/>
        </w:rPr>
        <w:t xml:space="preserve"> για την παράγραφο 2.2.3.2 πιστοποιητικό που εκδίδεται από την αρμόδια αρχή του οικείου κράτους-μέλους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p>
    <w:p w14:paraId="3AB94A5C" w14:textId="77777777" w:rsidR="002501F0" w:rsidRDefault="00000000">
      <w:pPr>
        <w:ind w:left="0" w:firstLine="0"/>
      </w:pPr>
      <w:r>
        <w:rPr>
          <w:rStyle w:val="Hyperlink2"/>
        </w:rPr>
        <w:t>Ιδίως οι οικονομικοί φορείς που είναι εγκατεστημένοι στην Ελλάδα προσκομίζουν:</w:t>
      </w:r>
      <w:r>
        <w:rPr>
          <w:rStyle w:val="a6"/>
          <w:b/>
          <w:bCs/>
        </w:rPr>
        <w:t xml:space="preserve"> </w:t>
      </w:r>
    </w:p>
    <w:p w14:paraId="71668F99" w14:textId="1FB1613E" w:rsidR="002501F0" w:rsidRDefault="007A3033">
      <w:pPr>
        <w:numPr>
          <w:ilvl w:val="0"/>
          <w:numId w:val="28"/>
        </w:numPr>
      </w:pPr>
      <w:r>
        <w:rPr>
          <w:rStyle w:val="Hyperlink2"/>
        </w:rPr>
        <w:t xml:space="preserve">για την απόδειξη της εκπλήρωσης των φορολογικών υποχρεώσεων της παραγράφου 2.2.3.2 περίπτωση α’ αποδεικτικό ενημερότητας εκδιδόμενο από την Α.Α.Δ.Ε.  </w:t>
      </w:r>
    </w:p>
    <w:p w14:paraId="069FDB2B" w14:textId="06B565C9" w:rsidR="002501F0" w:rsidRDefault="007A3033">
      <w:pPr>
        <w:numPr>
          <w:ilvl w:val="0"/>
          <w:numId w:val="28"/>
        </w:numPr>
      </w:pPr>
      <w:r>
        <w:rPr>
          <w:rStyle w:val="Hyperlink2"/>
        </w:rPr>
        <w:t>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e-ΕΦΚΑ</w:t>
      </w:r>
    </w:p>
    <w:p w14:paraId="3DA7BA64" w14:textId="63F7851E" w:rsidR="002501F0" w:rsidRDefault="007A3033">
      <w:pPr>
        <w:numPr>
          <w:ilvl w:val="0"/>
          <w:numId w:val="28"/>
        </w:numPr>
      </w:pPr>
      <w:r>
        <w:rPr>
          <w:rStyle w:val="Hyperlink2"/>
        </w:rPr>
        <w:t>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14:paraId="66A669E3" w14:textId="2EB2556B" w:rsidR="002501F0" w:rsidRDefault="00000000">
      <w:pPr>
        <w:ind w:firstLine="0"/>
      </w:pPr>
      <w:r>
        <w:rPr>
          <w:rStyle w:val="a6"/>
          <w:b/>
          <w:bCs/>
        </w:rPr>
        <w:t>γ)</w:t>
      </w:r>
      <w:r w:rsidR="00001CE0">
        <w:rPr>
          <w:rStyle w:val="a6"/>
          <w:b/>
          <w:bCs/>
        </w:rPr>
        <w:t xml:space="preserve"> </w:t>
      </w:r>
      <w:r w:rsidR="007A3033">
        <w:rPr>
          <w:rStyle w:val="a6"/>
        </w:rPr>
        <w:t>γ</w:t>
      </w:r>
      <w:r>
        <w:rPr>
          <w:rStyle w:val="Hyperlink2"/>
        </w:rPr>
        <w:t xml:space="preserve">ια την παράγραφο 2.2.3.3 περίπτωση β΄ πιστοποιητικό που εκδίδεται από την αρμόδια αρχή του οικείου κράτους </w:t>
      </w:r>
      <w:r>
        <w:rPr>
          <w:rStyle w:val="Hyperlink2"/>
          <w:lang w:val="ru-RU"/>
        </w:rPr>
        <w:t xml:space="preserve">- </w:t>
      </w:r>
      <w:r>
        <w:rPr>
          <w:rStyle w:val="Hyperlink2"/>
        </w:rPr>
        <w:t xml:space="preserve">μέλους ή χώρας, το οποίο έχει εκδοθεί έως τρεις (3) μήνες πριν από την υποβολή του. </w:t>
      </w:r>
    </w:p>
    <w:p w14:paraId="19392852" w14:textId="77777777" w:rsidR="002501F0" w:rsidRDefault="00000000">
      <w:pPr>
        <w:ind w:firstLine="0"/>
      </w:pPr>
      <w:r>
        <w:rPr>
          <w:rStyle w:val="Hyperlink2"/>
        </w:rPr>
        <w:t>Ιδίως οι οικονομικοί φορείς που είναι εγκατεστημένοι στην Ελλάδα προσκομίζουν:</w:t>
      </w:r>
    </w:p>
    <w:p w14:paraId="40CC991F" w14:textId="77777777" w:rsidR="002501F0" w:rsidRDefault="00000000">
      <w:pPr>
        <w:ind w:firstLine="0"/>
      </w:pPr>
      <w:r>
        <w:rPr>
          <w:rStyle w:val="Hyperlink2"/>
        </w:rPr>
        <w:t xml:space="preserve">i) Ενιαίο Πιστοποιητικό Δικαστικής Φερεγγυότητας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Ειδικά για τη διαδικασία εξυγίανσης προσκομίζεται επιπλέον υπεύθυνη δήλωση του νόμιμου εκπροσώπου του οικονομικού φορέα ότι τηρούνται οι όροι της συμφωνίας εξυγίανσης. Για τις ΙΚΕ προσκομίζεται επιπλέον και πιστοποιητικό του Γ.Ε.Μ.Η. περί </w:t>
      </w:r>
      <w:r>
        <w:rPr>
          <w:rStyle w:val="Hyperlink2"/>
        </w:rPr>
        <w:lastRenderedPageBreak/>
        <w:t>μη έκδοσης απόφασης λύσης ή κατάθεσης αίτησης λύσης του νομικού προσώπου, ενώ για τις ΕΠΕ προσκομίζεται επιπλέον πιστοποιητικό μεταβολών.</w:t>
      </w:r>
    </w:p>
    <w:p w14:paraId="041B111C" w14:textId="77777777" w:rsidR="002501F0" w:rsidRDefault="00000000">
      <w:pPr>
        <w:ind w:firstLine="0"/>
      </w:pPr>
      <w:proofErr w:type="spellStart"/>
      <w:r>
        <w:rPr>
          <w:rStyle w:val="Hyperlink2"/>
        </w:rPr>
        <w:t>ii</w:t>
      </w:r>
      <w:proofErr w:type="spellEnd"/>
      <w:r>
        <w:rPr>
          <w:rStyle w:val="Hyperlink2"/>
        </w:rPr>
        <w:t xml:space="preserve">) Πιστοποιητικό του Γ.Ε.Μ.Η. από το οποίο προκύπτει ότι το νομικό πρόσωπο δεν έχει λυθεί και τεθεί υπό εκκαθάριση με απόφαση των εταίρων. </w:t>
      </w:r>
    </w:p>
    <w:p w14:paraId="1D6C004B" w14:textId="77777777" w:rsidR="002501F0" w:rsidRDefault="00000000">
      <w:pPr>
        <w:ind w:firstLine="0"/>
      </w:pPr>
      <w:proofErr w:type="spellStart"/>
      <w:r>
        <w:rPr>
          <w:rStyle w:val="Hyperlink2"/>
        </w:rPr>
        <w:t>iii</w:t>
      </w:r>
      <w:proofErr w:type="spellEnd"/>
      <w:r>
        <w:rPr>
          <w:rStyle w:val="Hyperlink2"/>
        </w:rPr>
        <w:t xml:space="preserve">) Εκτύπωση της καρτέλας “Στοιχεία Μητρώου/ Επιχείρησης” από την ηλεκτρονική πλατφόρμα της Ανεξάρτητης Αρχής Δημοσίων Εσόδων, όπως αυτά εμφανίζονται στο </w:t>
      </w:r>
      <w:proofErr w:type="spellStart"/>
      <w:r>
        <w:rPr>
          <w:rStyle w:val="Hyperlink2"/>
        </w:rPr>
        <w:t>taxisnet</w:t>
      </w:r>
      <w:proofErr w:type="spellEnd"/>
      <w:r>
        <w:rPr>
          <w:rStyle w:val="Hyperlink2"/>
        </w:rPr>
        <w:t>, από την οποία να προκύπτει η μη αναστολή της επιχειρηματικής δραστηριότητάς τους.</w:t>
      </w:r>
    </w:p>
    <w:p w14:paraId="5353FBA9" w14:textId="0FBCDCBE" w:rsidR="002501F0" w:rsidRDefault="00000000">
      <w:pPr>
        <w:ind w:firstLine="0"/>
      </w:pPr>
      <w:r>
        <w:rPr>
          <w:rStyle w:val="Hyperlink2"/>
        </w:rPr>
        <w:t>Για τα σωματεία</w:t>
      </w:r>
      <w:r w:rsidR="00093725">
        <w:rPr>
          <w:rStyle w:val="Hyperlink2"/>
        </w:rPr>
        <w:t xml:space="preserve"> </w:t>
      </w:r>
      <w:r>
        <w:rPr>
          <w:rStyle w:val="Hyperlink2"/>
        </w:rPr>
        <w:t>το Ενιαίο Πιστοποιητικό Δικαστικής Φερεγγυότητας εκδίδεται από το αρμόδιο Πρωτοδικείο, ενώ για τους συνεταιρισμούς για το χρονικό διάστημα έως τις 31.12.2019 από το Ειρηνοδικείο και μετά την παραπάνω ημερομηνία από το Γ.Ε.Μ.Η.</w:t>
      </w:r>
    </w:p>
    <w:p w14:paraId="57EA67FF" w14:textId="78F59172" w:rsidR="002501F0" w:rsidRDefault="00000000">
      <w:pPr>
        <w:ind w:firstLine="0"/>
      </w:pPr>
      <w:r>
        <w:rPr>
          <w:rStyle w:val="a6"/>
          <w:b/>
          <w:bCs/>
        </w:rPr>
        <w:t>δ)</w:t>
      </w:r>
      <w:r>
        <w:rPr>
          <w:rStyle w:val="Hyperlink2"/>
        </w:rPr>
        <w:t xml:space="preserve"> </w:t>
      </w:r>
      <w:r w:rsidR="00001CE0">
        <w:rPr>
          <w:rStyle w:val="Hyperlink2"/>
        </w:rPr>
        <w:t>Γ</w:t>
      </w:r>
      <w:r>
        <w:rPr>
          <w:rStyle w:val="Hyperlink2"/>
        </w:rPr>
        <w:t>ια τις λοιπές περιπτώσεις της παραγράφου 2.2.3.3, υπεύθυνη δήλωση του προσφέροντος οικονομικού φορέα ότι δεν συντρέχουν στο πρόσωπό του οι οριζόμενοι στην παράγραφο λόγοι αποκλεισμού.</w:t>
      </w:r>
    </w:p>
    <w:p w14:paraId="56A4872A" w14:textId="5EC447E3" w:rsidR="002501F0" w:rsidRDefault="00000000">
      <w:pPr>
        <w:ind w:left="0" w:firstLine="0"/>
      </w:pPr>
      <w:r>
        <w:rPr>
          <w:rStyle w:val="a6"/>
          <w:b/>
          <w:bCs/>
        </w:rPr>
        <w:t>ε)</w:t>
      </w:r>
      <w:r>
        <w:rPr>
          <w:rStyle w:val="Hyperlink2"/>
        </w:rPr>
        <w:t xml:space="preserve"> </w:t>
      </w:r>
      <w:r w:rsidR="00001CE0">
        <w:rPr>
          <w:rStyle w:val="Hyperlink2"/>
        </w:rPr>
        <w:t>Γ</w:t>
      </w:r>
      <w:r>
        <w:rPr>
          <w:rStyle w:val="Hyperlink2"/>
        </w:rPr>
        <w:t xml:space="preserve">ια την παράγραφο 2.2.3.8.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 </w:t>
      </w:r>
    </w:p>
    <w:p w14:paraId="00E234D2" w14:textId="32FBE727" w:rsidR="002501F0" w:rsidRDefault="00000000">
      <w:pPr>
        <w:ind w:left="0" w:firstLine="0"/>
      </w:pPr>
      <w:r>
        <w:rPr>
          <w:rStyle w:val="a6"/>
          <w:b/>
          <w:bCs/>
        </w:rPr>
        <w:t>ζ)</w:t>
      </w:r>
      <w:r>
        <w:rPr>
          <w:rStyle w:val="Hyperlink2"/>
        </w:rPr>
        <w:t xml:space="preserve"> </w:t>
      </w:r>
      <w:r w:rsidR="00001CE0">
        <w:rPr>
          <w:rStyle w:val="Hyperlink2"/>
        </w:rPr>
        <w:t>Γ</w:t>
      </w:r>
      <w:r>
        <w:rPr>
          <w:rStyle w:val="Hyperlink2"/>
        </w:rPr>
        <w:t>ια την παράγραφο 2.2.3.4, υποβάλλεται από τον προσωρινό ανάδοχο, μαζί με τα υπόλοιπα δικαιολογητικά κατακύρωσης, υπεύθυνη δήλωση, στην οποία δηλώνεται ότι δεν συντρέχουν οι καταστάσεις ρωσικής εμπλοκής που περιγράφονται στην εν λόγω παράγραφο (υπόδειγμα του περιεχομένου της υπεύθυνης δήλωσης περιλαμβάνεται στο Παράρτημα Χ της παρούσας Διακήρυξης). Η υπεύθυνη δήλωση υπογράφεται από τον νόμιμο εκπρόσωπο του οικονομικού φορέα, σύμφωνα με τα προβλεπόμενα στο άρθρο 79Α του ν. 4412/2016.</w:t>
      </w:r>
    </w:p>
    <w:p w14:paraId="0111189C" w14:textId="77777777" w:rsidR="002501F0" w:rsidRDefault="00000000">
      <w:pPr>
        <w:ind w:left="0" w:firstLine="0"/>
      </w:pPr>
      <w:r>
        <w:rPr>
          <w:rStyle w:val="a6"/>
          <w:b/>
          <w:bCs/>
        </w:rPr>
        <w:t>B.2.</w:t>
      </w:r>
      <w:r>
        <w:rPr>
          <w:rStyle w:val="Hyperlink2"/>
        </w:rPr>
        <w:t xml:space="preserve"> Για την απόδειξη της απαίτησης του άρθρου 2.2.4. (απόδειξη </w:t>
      </w:r>
      <w:proofErr w:type="spellStart"/>
      <w:r>
        <w:rPr>
          <w:rStyle w:val="Hyperlink2"/>
        </w:rPr>
        <w:t>καταλληλότητας</w:t>
      </w:r>
      <w:proofErr w:type="spellEnd"/>
      <w:r>
        <w:rPr>
          <w:rStyle w:val="Hyperlink2"/>
        </w:rPr>
        <w:t xml:space="preserve">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w:t>
      </w:r>
      <w:r>
        <w:rPr>
          <w:rStyle w:val="Hyperlink2"/>
          <w:lang w:val="it-IT"/>
        </w:rPr>
        <w:t>XI</w:t>
      </w:r>
      <w:r w:rsidRPr="00730D46">
        <w:rPr>
          <w:rStyle w:val="Hyperlink2"/>
        </w:rPr>
        <w:t xml:space="preserve"> </w:t>
      </w:r>
      <w:r>
        <w:rPr>
          <w:rStyle w:val="Hyperlink2"/>
        </w:rPr>
        <w:t xml:space="preserve">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w:t>
      </w:r>
      <w:r>
        <w:rPr>
          <w:rStyle w:val="Hyperlink2"/>
          <w:lang w:val="ru-RU"/>
        </w:rPr>
        <w:t xml:space="preserve">- </w:t>
      </w:r>
      <w:r>
        <w:rPr>
          <w:rStyle w:val="Hyperlink2"/>
        </w:rPr>
        <w:t xml:space="preserve">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 </w:t>
      </w:r>
    </w:p>
    <w:p w14:paraId="07E9D49F" w14:textId="77777777" w:rsidR="002501F0" w:rsidRDefault="00000000">
      <w:pPr>
        <w:ind w:left="0" w:firstLine="0"/>
      </w:pPr>
      <w:r>
        <w:rPr>
          <w:rStyle w:val="Hyperlink2"/>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w:t>
      </w:r>
      <w:r>
        <w:rPr>
          <w:rStyle w:val="a6"/>
          <w:color w:val="00B050"/>
          <w:u w:color="00B050"/>
        </w:rPr>
        <w:t xml:space="preserve"> </w:t>
      </w:r>
    </w:p>
    <w:p w14:paraId="308E7C5D" w14:textId="77777777" w:rsidR="002501F0" w:rsidRDefault="00000000">
      <w:pPr>
        <w:ind w:left="0" w:firstLine="0"/>
      </w:pPr>
      <w:r>
        <w:rPr>
          <w:rStyle w:val="Hyperlink2"/>
        </w:rPr>
        <w:t xml:space="preserve">Επισημαίνεται ότι, τα δικαιολογητικά που αφορούν στην απόδειξη της απαίτησης του άρθρου 2.2.4 (απόδειξη </w:t>
      </w:r>
      <w:proofErr w:type="spellStart"/>
      <w:r>
        <w:rPr>
          <w:rStyle w:val="Hyperlink2"/>
        </w:rPr>
        <w:t>καταλληλότητας</w:t>
      </w:r>
      <w:proofErr w:type="spellEnd"/>
      <w:r>
        <w:rPr>
          <w:rStyle w:val="Hyperlink2"/>
        </w:rPr>
        <w:t xml:space="preserve"> για την άσκηση επαγγελματικής δραστηριότητας) γίνονται αποδεκτά, εφόσον έχουν εκδοθεί έως τριάντα (30) εργάσιμες ημέρες πριν από την υποβολή τους, εκτός αν, σύμφωνα με τις ειδικότερες διατάξεις αυτών, φέρουν συγκεκριμένο χρόνο ισχύος. </w:t>
      </w:r>
    </w:p>
    <w:p w14:paraId="6545C782" w14:textId="77777777" w:rsidR="002501F0" w:rsidRDefault="00000000">
      <w:pPr>
        <w:spacing w:after="253"/>
        <w:ind w:left="0" w:firstLine="0"/>
      </w:pPr>
      <w:r>
        <w:rPr>
          <w:rStyle w:val="a6"/>
          <w:b/>
          <w:bCs/>
        </w:rPr>
        <w:t>Β.3.</w:t>
      </w:r>
      <w:r>
        <w:rPr>
          <w:rStyle w:val="Hyperlink2"/>
        </w:rPr>
        <w:t xml:space="preserve"> Για την απόδειξη της οικονομικής και χρηματοοικονομικής επάρκειας της παραγράφου 2.2.5 οι οικονομικοί φορείς προσκομίζουν ισολογισμούς ή αποσπάσματα ισολογισμών, των ετών </w:t>
      </w:r>
      <w:r w:rsidRPr="00730D46">
        <w:rPr>
          <w:rStyle w:val="Hyperlink2"/>
        </w:rPr>
        <w:t xml:space="preserve">2023, 2024 </w:t>
      </w:r>
      <w:r>
        <w:rPr>
          <w:rStyle w:val="Hyperlink2"/>
        </w:rPr>
        <w:t xml:space="preserve">και 2025, στις περιπτώσεις όπου η δημοσίευσή τους είναι υποχρεωτική σύμφωνα με την περί εταιρειών νομοθεσία της χώρας όπου είναι εγκατεστημένος ο οικονομικός φορέας. Σε περίπτωση που, σύμφωνα με την νομοθεσία, ο οικονομικός φορέας δεν υποχρεούται σε δημοσίευση ισολογισμού, τότε θα πρέπει να </w:t>
      </w:r>
      <w:r>
        <w:rPr>
          <w:rStyle w:val="Hyperlink2"/>
        </w:rPr>
        <w:lastRenderedPageBreak/>
        <w:t xml:space="preserve">υποβάλλει υπεύθυνη δήλωση για τον κύκλο εργασιών συνοδευόμενη από τα σχετικά επίσημα στοιχεία που υπάρχουν (π.χ. δηλώσεις φορολογίας εισοδήματος, δηλώσεις Φ.Π.Α. </w:t>
      </w:r>
      <w:proofErr w:type="spellStart"/>
      <w:r>
        <w:rPr>
          <w:rStyle w:val="Hyperlink2"/>
        </w:rPr>
        <w:t>κ.λ.π</w:t>
      </w:r>
      <w:proofErr w:type="spellEnd"/>
      <w:r>
        <w:rPr>
          <w:rStyle w:val="Hyperlink2"/>
        </w:rPr>
        <w:t xml:space="preserve">.). Ομοίως, σε περίπτωση που δεν έχει ακόμη ολοκληρωθεί η δημοσίευση του ισολογισμού του τελευταίου οικονομικού έτους, υποβάλλεται υπεύθυνη δήλωση συνοδευόμενη από τα σχετικά επίσημα στοιχεία που υπάρχουν (π.χ. δηλώσεις φορολογίας εισοδήματος, δηλώσεις Φ.Π.Α. </w:t>
      </w:r>
      <w:proofErr w:type="spellStart"/>
      <w:r>
        <w:rPr>
          <w:rStyle w:val="Hyperlink2"/>
        </w:rPr>
        <w:t>κ.λ.π</w:t>
      </w:r>
      <w:proofErr w:type="spellEnd"/>
      <w:r>
        <w:rPr>
          <w:rStyle w:val="Hyperlink2"/>
        </w:rPr>
        <w:t xml:space="preserve">.) για το έτος αυτό. Επιχειρήσεις που λειτουργούν ή ασκούν επιχειρηματική δραστηριότητα για χρονικό διάστημα που δεν επιτρέπει την έκδοση κατά νόμο τριών ισολογισμών, υποβάλλουν τους ισολογισμούς που έχουν εκδοθεί και τα σχετικά επίσημα στοιχεία που υπάρχουν κατά το διάστημα αυτό (π.χ. δηλώσεις φορολογίας εισοδήματος, δηλώσεις Φ.Π.Α. </w:t>
      </w:r>
      <w:proofErr w:type="spellStart"/>
      <w:r>
        <w:rPr>
          <w:rStyle w:val="Hyperlink2"/>
        </w:rPr>
        <w:t>κ.λ.π</w:t>
      </w:r>
      <w:proofErr w:type="spellEnd"/>
      <w:r>
        <w:rPr>
          <w:rStyle w:val="Hyperlink2"/>
        </w:rPr>
        <w:t>.).</w:t>
      </w:r>
      <w:r>
        <w:rPr>
          <w:rStyle w:val="a6"/>
          <w:color w:val="00B050"/>
          <w:u w:color="00B050"/>
        </w:rPr>
        <w:t xml:space="preserve"> </w:t>
      </w:r>
    </w:p>
    <w:p w14:paraId="4103B126" w14:textId="77777777" w:rsidR="002501F0" w:rsidRDefault="00000000">
      <w:pPr>
        <w:spacing w:after="247"/>
        <w:ind w:left="0" w:firstLine="0"/>
      </w:pPr>
      <w:r>
        <w:rPr>
          <w:rStyle w:val="a6"/>
          <w:b/>
          <w:bCs/>
        </w:rPr>
        <w:t xml:space="preserve">Β.4. </w:t>
      </w:r>
      <w:r>
        <w:rPr>
          <w:rStyle w:val="Hyperlink2"/>
        </w:rPr>
        <w:t xml:space="preserve">Για την απόδειξη της τεχνικής ικανότητας της παραγράφου 2.2.6 οι οικονομικοί φορείς προσκομίζουν:   </w:t>
      </w:r>
    </w:p>
    <w:p w14:paraId="60C2C5F8" w14:textId="77777777" w:rsidR="005B3C41" w:rsidRDefault="00000000">
      <w:pPr>
        <w:spacing w:after="0"/>
        <w:ind w:left="0" w:firstLine="0"/>
        <w:rPr>
          <w:rStyle w:val="Hyperlink2"/>
        </w:rPr>
      </w:pPr>
      <w:r>
        <w:rPr>
          <w:rStyle w:val="a6"/>
          <w:b/>
          <w:bCs/>
        </w:rPr>
        <w:t>α)</w:t>
      </w:r>
      <w:r>
        <w:rPr>
          <w:rStyle w:val="Hyperlink2"/>
        </w:rPr>
        <w:t xml:space="preserve"> κατάλογο των σχετικών συμβάσεων που έχει ολοκληρώσει ο διαγωνιζόμενος την τελευταία τριετία, και ο οποίος θα περιλαμβάνει σε πίνακα τα κάτωθι στοιχεία εμπειρίας:</w:t>
      </w:r>
    </w:p>
    <w:p w14:paraId="45AFE05C" w14:textId="4CCACFF2" w:rsidR="002501F0" w:rsidRDefault="00000000">
      <w:pPr>
        <w:spacing w:after="0"/>
        <w:ind w:left="0" w:firstLine="0"/>
      </w:pPr>
      <w:r>
        <w:rPr>
          <w:rStyle w:val="Hyperlink2"/>
        </w:rPr>
        <w:t>α.</w:t>
      </w:r>
      <w:r w:rsidR="00ED58E2">
        <w:rPr>
          <w:rStyle w:val="Hyperlink2"/>
        </w:rPr>
        <w:tab/>
      </w:r>
      <w:r>
        <w:rPr>
          <w:rStyle w:val="Hyperlink2"/>
        </w:rPr>
        <w:t xml:space="preserve">Τίτλος της σύμβασης – Τοποθεσία. </w:t>
      </w:r>
    </w:p>
    <w:p w14:paraId="073F164C" w14:textId="3E058649" w:rsidR="002501F0" w:rsidRDefault="00000000">
      <w:pPr>
        <w:spacing w:after="17"/>
        <w:ind w:left="0" w:firstLine="0"/>
      </w:pPr>
      <w:r>
        <w:rPr>
          <w:rStyle w:val="Hyperlink2"/>
        </w:rPr>
        <w:t>β.</w:t>
      </w:r>
      <w:r w:rsidR="00ED58E2">
        <w:rPr>
          <w:rStyle w:val="Hyperlink2"/>
        </w:rPr>
        <w:tab/>
      </w:r>
      <w:r>
        <w:rPr>
          <w:rStyle w:val="Hyperlink2"/>
        </w:rPr>
        <w:t xml:space="preserve">Ονομασία Αναδόχου (Μεμονωμένη επιχείρηση ή Κοινοπραξία) της σύμβασης.  </w:t>
      </w:r>
    </w:p>
    <w:p w14:paraId="1A47122A" w14:textId="399AC321" w:rsidR="002501F0" w:rsidRDefault="00000000" w:rsidP="00ED58E2">
      <w:pPr>
        <w:spacing w:after="0"/>
        <w:ind w:left="720" w:hanging="720"/>
      </w:pPr>
      <w:r>
        <w:rPr>
          <w:rStyle w:val="Hyperlink2"/>
        </w:rPr>
        <w:t>γ.</w:t>
      </w:r>
      <w:r w:rsidR="00ED58E2">
        <w:rPr>
          <w:rStyle w:val="Hyperlink2"/>
        </w:rPr>
        <w:tab/>
      </w:r>
      <w:r>
        <w:rPr>
          <w:rStyle w:val="Hyperlink2"/>
        </w:rPr>
        <w:t xml:space="preserve">Επιμερισμός των υπηρεσιών κάθε επιχείρησης, στην σύμβαση (Ποσοστό και είδος συμμετοχής σε περίπτωση ένωσης ή κοινοπραξίας).  </w:t>
      </w:r>
    </w:p>
    <w:p w14:paraId="3390A3B5" w14:textId="100B5C00" w:rsidR="002501F0" w:rsidRDefault="00000000">
      <w:pPr>
        <w:spacing w:after="17"/>
        <w:ind w:left="0" w:firstLine="0"/>
      </w:pPr>
      <w:r>
        <w:rPr>
          <w:rStyle w:val="Hyperlink2"/>
        </w:rPr>
        <w:t>δ.</w:t>
      </w:r>
      <w:r w:rsidR="00ED58E2">
        <w:rPr>
          <w:rStyle w:val="Hyperlink2"/>
        </w:rPr>
        <w:tab/>
      </w:r>
      <w:r>
        <w:rPr>
          <w:rStyle w:val="Hyperlink2"/>
        </w:rPr>
        <w:t xml:space="preserve">Εργοδότης (αποδέκτης).  </w:t>
      </w:r>
    </w:p>
    <w:p w14:paraId="4EE53769" w14:textId="1ED517D6" w:rsidR="002501F0" w:rsidRDefault="00000000">
      <w:pPr>
        <w:spacing w:after="17"/>
        <w:ind w:left="0" w:firstLine="0"/>
      </w:pPr>
      <w:r>
        <w:rPr>
          <w:rStyle w:val="Hyperlink2"/>
        </w:rPr>
        <w:t xml:space="preserve">ε. </w:t>
      </w:r>
      <w:r w:rsidR="00ED58E2">
        <w:rPr>
          <w:rStyle w:val="Hyperlink2"/>
        </w:rPr>
        <w:tab/>
      </w:r>
      <w:r>
        <w:rPr>
          <w:rStyle w:val="Hyperlink2"/>
        </w:rPr>
        <w:t xml:space="preserve">Ημερομηνίες έναρξης </w:t>
      </w:r>
      <w:r>
        <w:rPr>
          <w:rStyle w:val="Hyperlink2"/>
          <w:lang w:val="ru-RU"/>
        </w:rPr>
        <w:t xml:space="preserve">- </w:t>
      </w:r>
      <w:r>
        <w:rPr>
          <w:rStyle w:val="Hyperlink2"/>
        </w:rPr>
        <w:t xml:space="preserve">περαίωσης της σύμβασης, διάρκεια της σύμβασης.  </w:t>
      </w:r>
    </w:p>
    <w:p w14:paraId="4A8B9D1F" w14:textId="531860F7" w:rsidR="002501F0" w:rsidRDefault="00000000">
      <w:pPr>
        <w:spacing w:after="17"/>
        <w:ind w:left="0" w:firstLine="0"/>
      </w:pPr>
      <w:proofErr w:type="spellStart"/>
      <w:r>
        <w:rPr>
          <w:rStyle w:val="Hyperlink2"/>
        </w:rPr>
        <w:t>στ</w:t>
      </w:r>
      <w:proofErr w:type="spellEnd"/>
      <w:r>
        <w:rPr>
          <w:rStyle w:val="Hyperlink2"/>
        </w:rPr>
        <w:t>.</w:t>
      </w:r>
      <w:r w:rsidR="00ED58E2">
        <w:rPr>
          <w:rStyle w:val="Hyperlink2"/>
        </w:rPr>
        <w:tab/>
      </w:r>
      <w:r>
        <w:rPr>
          <w:rStyle w:val="Hyperlink2"/>
        </w:rPr>
        <w:t xml:space="preserve">Τελική αξία της σύμβασης χωρίς Φ.Π.Α. </w:t>
      </w:r>
    </w:p>
    <w:p w14:paraId="69179044" w14:textId="3E6DAE98" w:rsidR="002501F0" w:rsidRDefault="00000000">
      <w:pPr>
        <w:spacing w:after="17"/>
        <w:ind w:left="0" w:firstLine="0"/>
      </w:pPr>
      <w:r>
        <w:rPr>
          <w:rStyle w:val="Hyperlink2"/>
        </w:rPr>
        <w:t>η.</w:t>
      </w:r>
      <w:r w:rsidR="00ED58E2">
        <w:rPr>
          <w:rStyle w:val="Hyperlink2"/>
        </w:rPr>
        <w:tab/>
      </w:r>
      <w:r>
        <w:rPr>
          <w:rStyle w:val="Hyperlink2"/>
        </w:rPr>
        <w:t xml:space="preserve">Εκτελεσμένη Αξία της σύμβασης χωρίς Φ.Π.Α. </w:t>
      </w:r>
    </w:p>
    <w:p w14:paraId="48067105" w14:textId="0E9741DA" w:rsidR="002501F0" w:rsidRDefault="00000000" w:rsidP="00ED58E2">
      <w:pPr>
        <w:ind w:left="720" w:hanging="720"/>
      </w:pPr>
      <w:r>
        <w:rPr>
          <w:rStyle w:val="Hyperlink2"/>
        </w:rPr>
        <w:t>θ.</w:t>
      </w:r>
      <w:r w:rsidR="00ED58E2">
        <w:rPr>
          <w:rStyle w:val="Hyperlink2"/>
        </w:rPr>
        <w:tab/>
      </w:r>
      <w:r>
        <w:rPr>
          <w:rStyle w:val="Hyperlink2"/>
        </w:rPr>
        <w:t xml:space="preserve">Σύντομη περιγραφή του αντικειμένου της σύμβασης από την οποία θα προκύπτει ότι καλύπτει τις απαιτήσεις της διακήρυξης.  </w:t>
      </w:r>
    </w:p>
    <w:p w14:paraId="3A2AB15F" w14:textId="77777777" w:rsidR="002501F0" w:rsidRDefault="00000000">
      <w:pPr>
        <w:spacing w:after="0"/>
        <w:ind w:left="0" w:firstLine="0"/>
      </w:pPr>
      <w:r>
        <w:rPr>
          <w:rStyle w:val="Hyperlink2"/>
        </w:rPr>
        <w:t xml:space="preserve">Ο πίνακας αυτός συνοδεύεται, εάν μεν ο αποδέκτης είναι αναθέτουσα αρχή, από συμβάσεις και πιστοποιητικά ορθής εκτέλεσης αυτών που έχουν εκδοθεί ή θεωρηθεί από την αρμόδια αρχή, στα οποία περιγράφεται οι παρεχόμενη υπηρεσία και θα αναφέρεται ο χρόνος υλοποίησης της και θα βεβαιώνεται ότι αυτή εκτελέστηκε έντεχνα και εντός των εγκεκριμένων χρονοδιαγραμμάτων και εάν δε ο αποδέκτης είναι ιδιωτικός φορέας, με αντίστοιχη δήλωση του αποδέκτη. Εφόσον δεν είναι δυνατή η προσκόμιση των παραπάνω, προσκομίζεται υπεύθυνη δήλωση του οικονομικού φορέα, στην οποία θα αναφέρεται ο λόγος για τον οποίο δεν κατέστη εφικτή η προσκόμιση των παραπάνω δικαιολογητικών και η οποία θα συνοδεύεται από αντίγραφο του τιμολογίου και, εφόσον υφίσταται, της σχετικής σύμβασης. </w:t>
      </w:r>
    </w:p>
    <w:p w14:paraId="12E35A36" w14:textId="77777777" w:rsidR="002501F0" w:rsidRDefault="002501F0">
      <w:pPr>
        <w:spacing w:after="0"/>
        <w:ind w:left="0" w:firstLine="0"/>
      </w:pPr>
    </w:p>
    <w:p w14:paraId="37089525" w14:textId="77777777" w:rsidR="002501F0" w:rsidRDefault="00000000">
      <w:pPr>
        <w:spacing w:after="0"/>
        <w:ind w:left="0" w:firstLine="0"/>
      </w:pPr>
      <w:r>
        <w:rPr>
          <w:rStyle w:val="Hyperlink2"/>
        </w:rPr>
        <w:t xml:space="preserve">Επιπλέον των ανωτέρω: </w:t>
      </w:r>
    </w:p>
    <w:p w14:paraId="5F4E89E0" w14:textId="77777777" w:rsidR="002501F0" w:rsidRDefault="002501F0">
      <w:pPr>
        <w:spacing w:after="0"/>
        <w:ind w:left="0" w:firstLine="0"/>
      </w:pPr>
    </w:p>
    <w:p w14:paraId="630C439E" w14:textId="36B68274" w:rsidR="002501F0" w:rsidRPr="00115FE9" w:rsidRDefault="00000000" w:rsidP="00115FE9">
      <w:pPr>
        <w:spacing w:after="0"/>
        <w:ind w:left="0" w:firstLine="0"/>
        <w:rPr>
          <w:rStyle w:val="Hyperlink2"/>
        </w:rPr>
      </w:pPr>
      <w:r w:rsidRPr="00115FE9">
        <w:rPr>
          <w:rStyle w:val="Hyperlink2"/>
        </w:rPr>
        <w:t xml:space="preserve">Για το </w:t>
      </w:r>
      <w:r w:rsidRPr="00115FE9">
        <w:rPr>
          <w:rStyle w:val="Hyperlink2"/>
          <w:u w:val="single"/>
        </w:rPr>
        <w:t>ΤΜΗΜΑ 1</w:t>
      </w:r>
      <w:r w:rsidRPr="00115FE9">
        <w:rPr>
          <w:rStyle w:val="Hyperlink2"/>
        </w:rPr>
        <w:t>, οι οικονομικοί φορείς θα πρέπει να παρουσιάσουν αναλυτικά τα έργα</w:t>
      </w:r>
      <w:r w:rsidR="004E252D" w:rsidRPr="00115FE9">
        <w:rPr>
          <w:rStyle w:val="Hyperlink2"/>
        </w:rPr>
        <w:t xml:space="preserve"> που επικαλούνται ως εμπειρία</w:t>
      </w:r>
      <w:r w:rsidR="000D50FF" w:rsidRPr="00115FE9">
        <w:rPr>
          <w:rStyle w:val="Hyperlink2"/>
        </w:rPr>
        <w:t xml:space="preserve">, συμπεριλαμβάνοντας ενεργό </w:t>
      </w:r>
      <w:proofErr w:type="spellStart"/>
      <w:r w:rsidR="000D50FF" w:rsidRPr="00115FE9">
        <w:rPr>
          <w:rStyle w:val="Hyperlink2"/>
        </w:rPr>
        <w:t>link</w:t>
      </w:r>
      <w:proofErr w:type="spellEnd"/>
      <w:r w:rsidRPr="00115FE9">
        <w:rPr>
          <w:rStyle w:val="Hyperlink2"/>
        </w:rPr>
        <w:t>.</w:t>
      </w:r>
    </w:p>
    <w:p w14:paraId="688AFE28" w14:textId="77777777" w:rsidR="002501F0" w:rsidRPr="00115FE9" w:rsidRDefault="002501F0" w:rsidP="00115FE9">
      <w:pPr>
        <w:spacing w:after="0"/>
        <w:ind w:left="0" w:firstLine="0"/>
        <w:rPr>
          <w:rStyle w:val="Hyperlink2"/>
        </w:rPr>
      </w:pPr>
    </w:p>
    <w:p w14:paraId="374524BD" w14:textId="44C1BD5F" w:rsidR="002501F0" w:rsidRPr="00115FE9" w:rsidRDefault="00000000" w:rsidP="00115FE9">
      <w:pPr>
        <w:spacing w:after="0"/>
        <w:ind w:left="0" w:firstLine="0"/>
        <w:rPr>
          <w:rStyle w:val="Hyperlink2"/>
        </w:rPr>
      </w:pPr>
      <w:r w:rsidRPr="00115FE9">
        <w:rPr>
          <w:rStyle w:val="Hyperlink2"/>
        </w:rPr>
        <w:t xml:space="preserve">Για το </w:t>
      </w:r>
      <w:r w:rsidRPr="00115FE9">
        <w:rPr>
          <w:rStyle w:val="Hyperlink2"/>
          <w:u w:val="single"/>
        </w:rPr>
        <w:t>ΤΜΗΜΑ 2</w:t>
      </w:r>
      <w:r w:rsidRPr="00115FE9">
        <w:rPr>
          <w:rStyle w:val="Hyperlink2"/>
        </w:rPr>
        <w:t xml:space="preserve">, οι οικονομικοί φορείς προσκομίζουν ενεργό </w:t>
      </w:r>
      <w:proofErr w:type="spellStart"/>
      <w:r w:rsidRPr="00115FE9">
        <w:rPr>
          <w:rStyle w:val="Hyperlink2"/>
        </w:rPr>
        <w:t>link</w:t>
      </w:r>
      <w:proofErr w:type="spellEnd"/>
      <w:r w:rsidRPr="00115FE9">
        <w:rPr>
          <w:rStyle w:val="Hyperlink2"/>
        </w:rPr>
        <w:t xml:space="preserve"> για τα έργα</w:t>
      </w:r>
      <w:r w:rsidR="000D50FF" w:rsidRPr="00115FE9">
        <w:rPr>
          <w:rStyle w:val="Hyperlink2"/>
        </w:rPr>
        <w:t xml:space="preserve"> που επικαλούνται ως εμπειρία</w:t>
      </w:r>
      <w:r w:rsidRPr="00115FE9">
        <w:rPr>
          <w:rStyle w:val="Hyperlink2"/>
        </w:rPr>
        <w:t>.</w:t>
      </w:r>
    </w:p>
    <w:p w14:paraId="729F4930" w14:textId="77777777" w:rsidR="002501F0" w:rsidRDefault="002501F0" w:rsidP="00115FE9">
      <w:pPr>
        <w:spacing w:after="0"/>
        <w:ind w:left="0" w:firstLine="0"/>
      </w:pPr>
    </w:p>
    <w:p w14:paraId="63C7B12B" w14:textId="77777777" w:rsidR="002501F0" w:rsidRDefault="00000000">
      <w:pPr>
        <w:spacing w:after="17"/>
        <w:ind w:left="0" w:firstLine="0"/>
      </w:pPr>
      <w:r>
        <w:rPr>
          <w:rStyle w:val="a6"/>
          <w:b/>
          <w:bCs/>
        </w:rPr>
        <w:t xml:space="preserve">β) </w:t>
      </w:r>
      <w:r>
        <w:rPr>
          <w:rStyle w:val="Hyperlink2"/>
        </w:rPr>
        <w:t>Πίνακα Ομάδας Έργου, σύμφωνα με το ακόλουθο υπόδειγμα:</w:t>
      </w:r>
      <w:r>
        <w:rPr>
          <w:rStyle w:val="a6"/>
          <w:b/>
          <w:bCs/>
        </w:rPr>
        <w:t xml:space="preserve"> </w:t>
      </w:r>
    </w:p>
    <w:tbl>
      <w:tblPr>
        <w:tblStyle w:val="TableNormal1"/>
        <w:tblW w:w="9166" w:type="dxa"/>
        <w:tblInd w:w="34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34"/>
        <w:gridCol w:w="4075"/>
        <w:gridCol w:w="2133"/>
        <w:gridCol w:w="1824"/>
      </w:tblGrid>
      <w:tr w:rsidR="002501F0" w14:paraId="737DE954" w14:textId="77777777">
        <w:trPr>
          <w:trHeight w:val="638"/>
        </w:trPr>
        <w:tc>
          <w:tcPr>
            <w:tcW w:w="1133" w:type="dxa"/>
            <w:tcBorders>
              <w:top w:val="single" w:sz="4" w:space="0" w:color="7F7FBF"/>
              <w:left w:val="single" w:sz="4" w:space="0" w:color="7F7FBF"/>
              <w:bottom w:val="single" w:sz="4" w:space="0" w:color="7F7FBF"/>
              <w:right w:val="single" w:sz="4" w:space="0" w:color="7F7FBF"/>
            </w:tcBorders>
            <w:shd w:val="clear" w:color="auto" w:fill="E0E0E0"/>
            <w:tcMar>
              <w:top w:w="80" w:type="dxa"/>
              <w:left w:w="80" w:type="dxa"/>
              <w:bottom w:w="80" w:type="dxa"/>
              <w:right w:w="122" w:type="dxa"/>
            </w:tcMar>
            <w:vAlign w:val="center"/>
          </w:tcPr>
          <w:p w14:paraId="7EE4ACD6" w14:textId="77777777" w:rsidR="002501F0" w:rsidRDefault="00000000">
            <w:pPr>
              <w:spacing w:after="0" w:line="259" w:lineRule="auto"/>
              <w:ind w:left="0" w:right="42" w:firstLine="0"/>
              <w:jc w:val="center"/>
            </w:pPr>
            <w:r>
              <w:rPr>
                <w:rStyle w:val="a6"/>
                <w:sz w:val="18"/>
                <w:szCs w:val="18"/>
              </w:rPr>
              <w:t>Α/Α</w:t>
            </w:r>
          </w:p>
        </w:tc>
        <w:tc>
          <w:tcPr>
            <w:tcW w:w="4075" w:type="dxa"/>
            <w:tcBorders>
              <w:top w:val="single" w:sz="4" w:space="0" w:color="7F7FBF"/>
              <w:left w:val="single" w:sz="4" w:space="0" w:color="7F7FBF"/>
              <w:bottom w:val="single" w:sz="4" w:space="0" w:color="7F7FBF"/>
              <w:right w:val="single" w:sz="4" w:space="0" w:color="7F7FBF"/>
            </w:tcBorders>
            <w:shd w:val="clear" w:color="auto" w:fill="E0E0E0"/>
            <w:tcMar>
              <w:top w:w="80" w:type="dxa"/>
              <w:left w:w="80" w:type="dxa"/>
              <w:bottom w:w="80" w:type="dxa"/>
              <w:right w:w="122" w:type="dxa"/>
            </w:tcMar>
            <w:vAlign w:val="center"/>
          </w:tcPr>
          <w:p w14:paraId="25C7955D" w14:textId="77777777" w:rsidR="002501F0" w:rsidRDefault="00000000">
            <w:pPr>
              <w:spacing w:after="0" w:line="259" w:lineRule="auto"/>
              <w:ind w:left="0" w:right="42" w:firstLine="0"/>
              <w:jc w:val="center"/>
            </w:pPr>
            <w:r>
              <w:rPr>
                <w:rStyle w:val="a6"/>
                <w:sz w:val="18"/>
                <w:szCs w:val="18"/>
              </w:rPr>
              <w:t>Ονοματεπώνυμο Μέλους Ομάδας Έργου</w:t>
            </w:r>
          </w:p>
        </w:tc>
        <w:tc>
          <w:tcPr>
            <w:tcW w:w="2133" w:type="dxa"/>
            <w:tcBorders>
              <w:top w:val="single" w:sz="4" w:space="0" w:color="7F7FBF"/>
              <w:left w:val="single" w:sz="4" w:space="0" w:color="7F7FBF"/>
              <w:bottom w:val="single" w:sz="4" w:space="0" w:color="7F7FBF"/>
              <w:right w:val="single" w:sz="4" w:space="0" w:color="7F7FBF"/>
            </w:tcBorders>
            <w:shd w:val="clear" w:color="auto" w:fill="E0E0E0"/>
            <w:tcMar>
              <w:top w:w="80" w:type="dxa"/>
              <w:left w:w="80" w:type="dxa"/>
              <w:bottom w:w="80" w:type="dxa"/>
              <w:right w:w="80" w:type="dxa"/>
            </w:tcMar>
            <w:vAlign w:val="center"/>
          </w:tcPr>
          <w:p w14:paraId="74B9E1EE" w14:textId="77777777" w:rsidR="002501F0" w:rsidRDefault="00000000">
            <w:pPr>
              <w:spacing w:after="0" w:line="259" w:lineRule="auto"/>
              <w:ind w:left="0" w:firstLine="0"/>
              <w:jc w:val="left"/>
            </w:pPr>
            <w:r>
              <w:rPr>
                <w:rStyle w:val="a6"/>
                <w:sz w:val="18"/>
                <w:szCs w:val="18"/>
              </w:rPr>
              <w:t>Θέση στην Ομάδα Έργου</w:t>
            </w:r>
          </w:p>
        </w:tc>
        <w:tc>
          <w:tcPr>
            <w:tcW w:w="1824" w:type="dxa"/>
            <w:tcBorders>
              <w:top w:val="single" w:sz="4" w:space="0" w:color="7F7FBF"/>
              <w:left w:val="single" w:sz="4" w:space="0" w:color="7F7FBF"/>
              <w:bottom w:val="single" w:sz="4" w:space="0" w:color="7F7FBF"/>
              <w:right w:val="single" w:sz="4" w:space="0" w:color="7F7FBF"/>
            </w:tcBorders>
            <w:shd w:val="clear" w:color="auto" w:fill="E0E0E0"/>
            <w:tcMar>
              <w:top w:w="80" w:type="dxa"/>
              <w:left w:w="80" w:type="dxa"/>
              <w:bottom w:w="80" w:type="dxa"/>
              <w:right w:w="122" w:type="dxa"/>
            </w:tcMar>
            <w:vAlign w:val="center"/>
          </w:tcPr>
          <w:p w14:paraId="1A1D5CCD" w14:textId="77777777" w:rsidR="002501F0" w:rsidRDefault="00000000">
            <w:pPr>
              <w:spacing w:after="0" w:line="259" w:lineRule="auto"/>
              <w:ind w:left="0" w:right="42" w:firstLine="0"/>
              <w:jc w:val="center"/>
            </w:pPr>
            <w:r>
              <w:rPr>
                <w:rStyle w:val="a6"/>
                <w:sz w:val="18"/>
                <w:szCs w:val="18"/>
              </w:rPr>
              <w:t>Καθήκοντα</w:t>
            </w:r>
          </w:p>
        </w:tc>
      </w:tr>
      <w:tr w:rsidR="002501F0" w14:paraId="50E297AB" w14:textId="77777777">
        <w:trPr>
          <w:trHeight w:val="244"/>
        </w:trPr>
        <w:tc>
          <w:tcPr>
            <w:tcW w:w="1133" w:type="dxa"/>
            <w:tcBorders>
              <w:top w:val="single" w:sz="4" w:space="0" w:color="7F7FBF"/>
              <w:left w:val="single" w:sz="4" w:space="0" w:color="7F7FBF"/>
              <w:bottom w:val="single" w:sz="4" w:space="0" w:color="7F7FBF"/>
              <w:right w:val="single" w:sz="4" w:space="0" w:color="7F7FBF"/>
            </w:tcBorders>
            <w:tcMar>
              <w:top w:w="80" w:type="dxa"/>
              <w:left w:w="80" w:type="dxa"/>
              <w:bottom w:w="80" w:type="dxa"/>
              <w:right w:w="80" w:type="dxa"/>
            </w:tcMar>
          </w:tcPr>
          <w:p w14:paraId="406D38F2" w14:textId="77777777" w:rsidR="002501F0" w:rsidRDefault="002501F0"/>
        </w:tc>
        <w:tc>
          <w:tcPr>
            <w:tcW w:w="4075" w:type="dxa"/>
            <w:tcBorders>
              <w:top w:val="single" w:sz="4" w:space="0" w:color="7F7FBF"/>
              <w:left w:val="single" w:sz="4" w:space="0" w:color="7F7FBF"/>
              <w:bottom w:val="single" w:sz="4" w:space="0" w:color="7F7FBF"/>
              <w:right w:val="single" w:sz="4" w:space="0" w:color="7F7FBF"/>
            </w:tcBorders>
            <w:tcMar>
              <w:top w:w="80" w:type="dxa"/>
              <w:left w:w="80" w:type="dxa"/>
              <w:bottom w:w="80" w:type="dxa"/>
              <w:right w:w="80" w:type="dxa"/>
            </w:tcMar>
          </w:tcPr>
          <w:p w14:paraId="392E7874" w14:textId="77777777" w:rsidR="002501F0" w:rsidRDefault="002501F0"/>
        </w:tc>
        <w:tc>
          <w:tcPr>
            <w:tcW w:w="2133" w:type="dxa"/>
            <w:tcBorders>
              <w:top w:val="single" w:sz="4" w:space="0" w:color="7F7FBF"/>
              <w:left w:val="single" w:sz="4" w:space="0" w:color="7F7FBF"/>
              <w:bottom w:val="single" w:sz="4" w:space="0" w:color="7F7FBF"/>
              <w:right w:val="single" w:sz="4" w:space="0" w:color="7F7FBF"/>
            </w:tcBorders>
            <w:tcMar>
              <w:top w:w="80" w:type="dxa"/>
              <w:left w:w="80" w:type="dxa"/>
              <w:bottom w:w="80" w:type="dxa"/>
              <w:right w:w="80" w:type="dxa"/>
            </w:tcMar>
          </w:tcPr>
          <w:p w14:paraId="46CFBA21" w14:textId="77777777" w:rsidR="002501F0" w:rsidRDefault="002501F0"/>
        </w:tc>
        <w:tc>
          <w:tcPr>
            <w:tcW w:w="1824" w:type="dxa"/>
            <w:tcBorders>
              <w:top w:val="single" w:sz="4" w:space="0" w:color="7F7FBF"/>
              <w:left w:val="single" w:sz="4" w:space="0" w:color="7F7FBF"/>
              <w:bottom w:val="single" w:sz="4" w:space="0" w:color="7F7FBF"/>
              <w:right w:val="single" w:sz="4" w:space="0" w:color="7F7FBF"/>
            </w:tcBorders>
            <w:tcMar>
              <w:top w:w="80" w:type="dxa"/>
              <w:left w:w="80" w:type="dxa"/>
              <w:bottom w:w="80" w:type="dxa"/>
              <w:right w:w="80" w:type="dxa"/>
            </w:tcMar>
          </w:tcPr>
          <w:p w14:paraId="2A246279" w14:textId="77777777" w:rsidR="002501F0" w:rsidRDefault="002501F0"/>
        </w:tc>
      </w:tr>
    </w:tbl>
    <w:p w14:paraId="24681D50" w14:textId="77777777" w:rsidR="002501F0" w:rsidRDefault="002501F0">
      <w:pPr>
        <w:spacing w:after="0"/>
        <w:ind w:left="0" w:firstLine="0"/>
      </w:pPr>
    </w:p>
    <w:p w14:paraId="5176127D" w14:textId="0E626568" w:rsidR="00610451" w:rsidRPr="002426C4" w:rsidRDefault="00000000" w:rsidP="00610451">
      <w:pPr>
        <w:spacing w:after="0"/>
        <w:ind w:left="0" w:firstLine="0"/>
      </w:pPr>
      <w:r w:rsidRPr="0082304A">
        <w:rPr>
          <w:rStyle w:val="Hyperlink2"/>
        </w:rPr>
        <w:lastRenderedPageBreak/>
        <w:t>Οι οικονομικοί φορείς θα προσκομίσουν επίσης βιογραφικά σημειώματα, τους τίτλους σπουδών και αποδεικτικά εμπειρίας των μελών της Ομάδας Έργου,</w:t>
      </w:r>
      <w:r w:rsidR="006753CF">
        <w:t xml:space="preserve"> </w:t>
      </w:r>
      <w:r w:rsidR="006753CF" w:rsidRPr="0082304A">
        <w:rPr>
          <w:rStyle w:val="Hyperlink2"/>
        </w:rPr>
        <w:t>με σαφή αναφορά στο σχετικό έργο</w:t>
      </w:r>
      <w:r w:rsidR="002426C4" w:rsidRPr="00610451">
        <w:t>, υπογεγραμμένες από τους τελικούς παραλήπτες των υπηρεσιών που επικαλούνται ως εμπειρία. Εφόσον πρόκειται για έργο που υλοποιήθηκε για λογαριασμό Αναθέτουσας Αρχής, η αντίστοιχη βεβαίωση θα πρέπει να είναι υπογεγραμμένη από εκπρόσωπο της Αναθέτουσας Αρχής.</w:t>
      </w:r>
    </w:p>
    <w:p w14:paraId="38CAB678" w14:textId="77777777" w:rsidR="002501F0" w:rsidRDefault="002501F0">
      <w:pPr>
        <w:spacing w:after="0"/>
        <w:ind w:left="0" w:firstLine="0"/>
      </w:pPr>
    </w:p>
    <w:p w14:paraId="53C6FB86" w14:textId="77777777" w:rsidR="002501F0" w:rsidRDefault="00000000">
      <w:pPr>
        <w:spacing w:after="0"/>
        <w:ind w:left="0" w:firstLine="0"/>
      </w:pPr>
      <w:r>
        <w:rPr>
          <w:rStyle w:val="Hyperlink2"/>
        </w:rPr>
        <w:t xml:space="preserve">Στην περίπτωση μελών της Ομάδας Έργου που απασχολούνται με εξαρτημένη σχέση εργασίας ή σύμβαση ανεξαρτήτων υπηρεσιών, η οποία είναι σε ισχύ ήδη κατά τον χρόνο υποβολής της προσφοράς και σύμφωνα με την παρ. 2.2.6 θεωρούνται ίδιοι πόροι του οικονομικού φορέα, θα πρέπει να προσκομιστούν οι συμβάσεις εξαρτημένης εργασίας ή ανεξάρτητων υπηρεσιών, κατά την έννοια του άρθρου 39 παρ. 9 του Ν. 4387/2016 (Α 85), ή οποιοδήποτε άλλο έγγραφο με το οποίο αποδεικνύεται η σχέση εργασίας. </w:t>
      </w:r>
    </w:p>
    <w:p w14:paraId="13AC2D08" w14:textId="77777777" w:rsidR="002501F0" w:rsidRDefault="002501F0">
      <w:pPr>
        <w:spacing w:after="0"/>
        <w:ind w:left="0" w:firstLine="0"/>
      </w:pPr>
    </w:p>
    <w:p w14:paraId="4F484E38" w14:textId="77777777" w:rsidR="002501F0" w:rsidRDefault="00000000">
      <w:pPr>
        <w:ind w:left="0" w:firstLine="0"/>
      </w:pPr>
      <w:r>
        <w:rPr>
          <w:rStyle w:val="a6"/>
          <w:b/>
          <w:bCs/>
        </w:rPr>
        <w:t xml:space="preserve">γ) </w:t>
      </w:r>
      <w:r>
        <w:rPr>
          <w:rStyle w:val="Hyperlink2"/>
        </w:rPr>
        <w:t xml:space="preserve">Υπεύθυνη δήλωση του οικονομικού φορέα στην οποία θα δηλώνονται οι υπεργολάβοι στους οποίους θα ανατεθεί τμήμα της σύμβασης και το ποσοστό της υπεργολαβίας, καθώς και υπεύθυνη δήλωση των προτεινόμενων υπεργολάβων ότι αποδέχονται την ανάθεση της υπεργολαβίας με το σχετικό ποσοστό, σε περίπτωση που ο οικονομικός φορέας ανακηρυχθεί ανάδοχος. </w:t>
      </w:r>
    </w:p>
    <w:p w14:paraId="23ED8AAB" w14:textId="77777777" w:rsidR="002501F0" w:rsidRDefault="00000000">
      <w:pPr>
        <w:ind w:left="0" w:firstLine="0"/>
      </w:pPr>
      <w:r>
        <w:rPr>
          <w:rStyle w:val="a6"/>
          <w:b/>
          <w:bCs/>
        </w:rPr>
        <w:t xml:space="preserve">Β.5. </w:t>
      </w:r>
      <w:r>
        <w:rPr>
          <w:rStyle w:val="Hyperlink2"/>
        </w:rPr>
        <w:t xml:space="preserve">Για την απόδειξη της συμμόρφωσής τους με πρότυπα διασφάλισης ποιότητας και πρότυπα περιβαλλοντικής διαχείρισης της παραγράφου 2.2.7 οι οικονομικοί φορείς προσκομίζουν τα κάτωθι πιστοποιητικά: α) το πρότυπο </w:t>
      </w:r>
      <w:r>
        <w:rPr>
          <w:rStyle w:val="Hyperlink2"/>
          <w:lang w:val="pt-PT"/>
        </w:rPr>
        <w:t xml:space="preserve">ISO 9001:2015 </w:t>
      </w:r>
      <w:r>
        <w:rPr>
          <w:rStyle w:val="Hyperlink2"/>
        </w:rPr>
        <w:t xml:space="preserve">ή νεότερο, β) το πρότυπο ISO 27001:2013 ή νεότερο, γ) το πρότυπο </w:t>
      </w:r>
      <w:r>
        <w:rPr>
          <w:rStyle w:val="Hyperlink2"/>
          <w:lang w:val="pt-PT"/>
        </w:rPr>
        <w:t xml:space="preserve">ISO 14001:2015 </w:t>
      </w:r>
      <w:r>
        <w:rPr>
          <w:rStyle w:val="Hyperlink2"/>
        </w:rPr>
        <w:t xml:space="preserve">ή νεότερο. </w:t>
      </w:r>
    </w:p>
    <w:p w14:paraId="6AED912B" w14:textId="77777777" w:rsidR="002501F0" w:rsidRDefault="00000000">
      <w:pPr>
        <w:ind w:left="0" w:firstLine="0"/>
      </w:pPr>
      <w:r>
        <w:rPr>
          <w:rStyle w:val="Hyperlink2"/>
        </w:rPr>
        <w:t xml:space="preserve">Η αναθέτουσα αρχή αναγνωρίζει ισοδύναμα πιστοποιητικά που έχουν εκδοθεί από φορείς διαπιστευμένους από ισοδύναμους Οργανισμούς διαπίστευσης, οι οποίοι εδρεύουν και σε άλλα κράτη – μέλη, σύμφωνα με τον Κανονισμό 765/2008.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w:t>
      </w:r>
    </w:p>
    <w:p w14:paraId="36E710AA" w14:textId="77777777" w:rsidR="002501F0" w:rsidRDefault="00000000">
      <w:pPr>
        <w:ind w:left="0" w:firstLine="0"/>
      </w:pPr>
      <w:r>
        <w:rPr>
          <w:rStyle w:val="a6"/>
          <w:b/>
          <w:bCs/>
        </w:rPr>
        <w:t>Β.6.</w:t>
      </w:r>
      <w:r>
        <w:rPr>
          <w:rStyle w:val="Hyperlink2"/>
        </w:rPr>
        <w:t xml:space="preserve"> Για την απόδειξη της νόμιμης εκπροσώπησης, στις περιπτώσεις που ο οικονομικός φορέας είναι νομικό πρόσωπο και εγγράφεται υποχρεωτικά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εκτός αν αυτό φέρει συγκεκριμένο χρόνο ισχύος. </w:t>
      </w:r>
    </w:p>
    <w:p w14:paraId="59770EEA" w14:textId="77777777" w:rsidR="002501F0" w:rsidRDefault="00000000">
      <w:pPr>
        <w:ind w:left="0" w:firstLine="0"/>
      </w:pPr>
      <w:r>
        <w:rPr>
          <w:rStyle w:val="Hyperlink2"/>
        </w:rPr>
        <w:t xml:space="preserve">Ειδικότερα για τους ημεδαπούς οικονομικούς φορείς προσκομίζονται: </w:t>
      </w:r>
    </w:p>
    <w:p w14:paraId="478419F3" w14:textId="77777777" w:rsidR="002501F0" w:rsidRDefault="00000000">
      <w:pPr>
        <w:numPr>
          <w:ilvl w:val="0"/>
          <w:numId w:val="30"/>
        </w:numPr>
      </w:pPr>
      <w:r>
        <w:rPr>
          <w:rStyle w:val="a6"/>
          <w:b/>
          <w:bCs/>
        </w:rPr>
        <w:t>για την απόδειξη της νόμιμης εκπροσώπησης</w:t>
      </w:r>
      <w:r>
        <w:rPr>
          <w:rStyle w:val="Hyperlink2"/>
        </w:rPr>
        <w:t xml:space="preserve">,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p>
    <w:p w14:paraId="31E44B2E" w14:textId="76E80748" w:rsidR="002501F0" w:rsidRDefault="00000000">
      <w:pPr>
        <w:numPr>
          <w:ilvl w:val="0"/>
          <w:numId w:val="30"/>
        </w:numPr>
      </w:pPr>
      <w:r>
        <w:rPr>
          <w:rStyle w:val="Hyperlink2"/>
        </w:rPr>
        <w:t xml:space="preserve">Για την </w:t>
      </w:r>
      <w:r>
        <w:rPr>
          <w:rStyle w:val="a6"/>
          <w:b/>
          <w:bCs/>
        </w:rPr>
        <w:t>απόδειξη της νόμιμης σύστασης και των μεταβολών</w:t>
      </w:r>
      <w:r>
        <w:rPr>
          <w:rStyle w:val="Hyperlink2"/>
        </w:rPr>
        <w:t xml:space="preserve"> του νομικού προσώπου γενικό πιστοποιητικό μεταβολών του ΓΕΜΗ, εφόσον έχει εκδοθεί έως τρεις (3) μήνες πριν από την υποβολή του.</w:t>
      </w:r>
    </w:p>
    <w:p w14:paraId="1E24FDA1" w14:textId="77777777" w:rsidR="002501F0" w:rsidRDefault="00000000">
      <w:pPr>
        <w:ind w:left="0" w:firstLine="0"/>
      </w:pPr>
      <w:r>
        <w:rPr>
          <w:rStyle w:val="Hyperlink2"/>
        </w:rPr>
        <w:t xml:space="preserve">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 </w:t>
      </w:r>
    </w:p>
    <w:p w14:paraId="0C22BBC5" w14:textId="77777777" w:rsidR="002501F0" w:rsidRDefault="00000000">
      <w:pPr>
        <w:ind w:left="0" w:firstLine="0"/>
      </w:pPr>
      <w:r>
        <w:rPr>
          <w:rStyle w:val="Hyperlink2"/>
        </w:rPr>
        <w:lastRenderedPageBreak/>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w:t>
      </w:r>
      <w:r>
        <w:rPr>
          <w:rStyle w:val="Hyperlink2"/>
          <w:lang w:val="ru-RU"/>
        </w:rPr>
        <w:t xml:space="preserve">- </w:t>
      </w:r>
      <w:r>
        <w:rPr>
          <w:rStyle w:val="Hyperlink2"/>
        </w:rPr>
        <w:t xml:space="preserve">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 </w:t>
      </w:r>
    </w:p>
    <w:p w14:paraId="2B8A2379" w14:textId="77777777" w:rsidR="002501F0" w:rsidRDefault="00000000">
      <w:pPr>
        <w:ind w:left="0" w:firstLine="0"/>
      </w:pPr>
      <w:r>
        <w:rPr>
          <w:rStyle w:val="Hyperlink2"/>
        </w:rPr>
        <w:t xml:space="preserve">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 </w:t>
      </w:r>
    </w:p>
    <w:p w14:paraId="6D7FA78E" w14:textId="77777777" w:rsidR="002501F0" w:rsidRDefault="00000000">
      <w:pPr>
        <w:ind w:left="0" w:firstLine="0"/>
      </w:pPr>
      <w:r>
        <w:rPr>
          <w:rStyle w:val="Hyperlink2"/>
        </w:rPr>
        <w:t xml:space="preserve">Οι ως άνω υπεύθυνες δηλώσεις γίνονται αποδεκτές, εφόσον έχουν συνταχθεί μετά την κοινοποίηση της πρόσκλησης για την υποβολή των δικαιολογητικών. </w:t>
      </w:r>
    </w:p>
    <w:p w14:paraId="554BE12E" w14:textId="77777777" w:rsidR="002501F0" w:rsidRDefault="00000000">
      <w:pPr>
        <w:ind w:left="0" w:firstLine="0"/>
      </w:pPr>
      <w:r>
        <w:rPr>
          <w:rStyle w:val="Hyperlink2"/>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Pr>
          <w:rStyle w:val="Hyperlink2"/>
        </w:rPr>
        <w:t>ουν</w:t>
      </w:r>
      <w:proofErr w:type="spellEnd"/>
      <w:r>
        <w:rPr>
          <w:rStyle w:val="Hyperlink2"/>
        </w:rPr>
        <w:t xml:space="preserve">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 </w:t>
      </w:r>
    </w:p>
    <w:p w14:paraId="5B0A7F72" w14:textId="77777777" w:rsidR="002501F0" w:rsidRDefault="00000000">
      <w:pPr>
        <w:ind w:left="0" w:firstLine="0"/>
      </w:pPr>
      <w:r>
        <w:rPr>
          <w:rStyle w:val="a6"/>
          <w:b/>
          <w:bCs/>
        </w:rPr>
        <w:t>Β.7.</w:t>
      </w:r>
      <w:r>
        <w:rPr>
          <w:rStyle w:val="Hyperlink2"/>
        </w:rP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Pr>
          <w:rStyle w:val="Hyperlink2"/>
          <w:lang w:val="en-US"/>
        </w:rPr>
        <w:t>VII</w:t>
      </w:r>
      <w:r w:rsidRPr="00730D46">
        <w:rPr>
          <w:rStyle w:val="Hyperlink2"/>
        </w:rPr>
        <w:t xml:space="preserve"> </w:t>
      </w:r>
      <w:r>
        <w:rPr>
          <w:rStyle w:val="Hyperlink2"/>
        </w:rPr>
        <w:t xml:space="preserve">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14:paraId="3CC81B2C" w14:textId="77777777" w:rsidR="002501F0" w:rsidRDefault="00000000">
      <w:pPr>
        <w:ind w:left="0" w:firstLine="0"/>
      </w:pPr>
      <w:r>
        <w:rPr>
          <w:rStyle w:val="Hyperlink2"/>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63C729E5" w14:textId="77777777" w:rsidR="002501F0" w:rsidRDefault="00000000">
      <w:pPr>
        <w:ind w:left="0" w:firstLine="0"/>
      </w:pPr>
      <w:r>
        <w:rPr>
          <w:rStyle w:val="Hyperlink2"/>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w:t>
      </w:r>
      <w:proofErr w:type="spellStart"/>
      <w:r>
        <w:rPr>
          <w:rStyle w:val="Hyperlink2"/>
        </w:rPr>
        <w:t>καταλληλότητας</w:t>
      </w:r>
      <w:proofErr w:type="spellEnd"/>
      <w:r>
        <w:rPr>
          <w:rStyle w:val="Hyperlink2"/>
        </w:rPr>
        <w:t xml:space="preserve"> όσον αφορά τις απαιτήσεις ποιοτικής επιλογής, τις οποίες καλύπτει ο επίσημος κατάλογος ή το πιστοποιητικό.  </w:t>
      </w:r>
    </w:p>
    <w:p w14:paraId="6A9F17E5" w14:textId="77777777" w:rsidR="002501F0" w:rsidRDefault="00000000">
      <w:pPr>
        <w:ind w:left="0" w:firstLine="0"/>
      </w:pPr>
      <w:r>
        <w:rPr>
          <w:rStyle w:val="Hyperlink2"/>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w:t>
      </w:r>
      <w:proofErr w:type="spellStart"/>
      <w:r>
        <w:rPr>
          <w:rStyle w:val="Hyperlink2"/>
        </w:rPr>
        <w:t>υποπερ</w:t>
      </w:r>
      <w:proofErr w:type="spellEnd"/>
      <w:r>
        <w:rPr>
          <w:rStyle w:val="Hyperlink2"/>
          <w:lang w:val="pt-PT"/>
        </w:rPr>
        <w:t xml:space="preserve">. i, ii </w:t>
      </w:r>
      <w:r>
        <w:rPr>
          <w:rStyle w:val="Hyperlink2"/>
        </w:rPr>
        <w:t xml:space="preserve">και </w:t>
      </w:r>
      <w:proofErr w:type="spellStart"/>
      <w:r>
        <w:rPr>
          <w:rStyle w:val="Hyperlink2"/>
        </w:rPr>
        <w:t>iii</w:t>
      </w:r>
      <w:proofErr w:type="spellEnd"/>
      <w:r>
        <w:rPr>
          <w:rStyle w:val="Hyperlink2"/>
        </w:rPr>
        <w:t xml:space="preserve"> της περ. β. </w:t>
      </w:r>
    </w:p>
    <w:p w14:paraId="7464A6FF" w14:textId="77777777" w:rsidR="002501F0" w:rsidRDefault="00000000">
      <w:pPr>
        <w:ind w:left="0" w:firstLine="0"/>
      </w:pPr>
      <w:r>
        <w:rPr>
          <w:rStyle w:val="a6"/>
          <w:b/>
          <w:bCs/>
        </w:rPr>
        <w:t>Β.8.</w:t>
      </w:r>
      <w:r>
        <w:rPr>
          <w:rStyle w:val="Hyperlink2"/>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  </w:t>
      </w:r>
    </w:p>
    <w:p w14:paraId="546779AC" w14:textId="77777777" w:rsidR="002501F0" w:rsidRDefault="00000000">
      <w:pPr>
        <w:ind w:left="0" w:firstLine="0"/>
      </w:pPr>
      <w:r>
        <w:rPr>
          <w:rStyle w:val="a6"/>
          <w:b/>
          <w:bCs/>
        </w:rPr>
        <w:t>Β.9.</w:t>
      </w:r>
      <w:r>
        <w:rPr>
          <w:rStyle w:val="Hyperlink2"/>
        </w:rPr>
        <w:t xml:space="preserve"> Στην περίπτωση που οικονομικός φορέας επιθυμεί να στηριχθεί στις ικανότητες άλλων φορέων, σύμφωνα με την παράγραφο 2.2.8 για την απόδειξη ότι θα έχει στη διάθεσή του τους αναγκαίους πόρους, προσκομίζει, ιδίως, σχετική έγγραφη δέσμευση των φορέων αυτών για τον σκοπό αυτό. 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w:t>
      </w:r>
      <w:r>
        <w:rPr>
          <w:rStyle w:val="Hyperlink2"/>
        </w:rPr>
        <w:lastRenderedPageBreak/>
        <w:t xml:space="preserve">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14:paraId="20B3B133" w14:textId="77777777" w:rsidR="002501F0" w:rsidRDefault="00000000">
      <w:pPr>
        <w:ind w:left="0" w:firstLine="0"/>
      </w:pPr>
      <w:r>
        <w:rPr>
          <w:rStyle w:val="Hyperlink2"/>
        </w:rPr>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14:paraId="28A1B2B7" w14:textId="77777777" w:rsidR="002501F0" w:rsidRDefault="00000000">
      <w:pPr>
        <w:ind w:left="0" w:firstLine="0"/>
      </w:pPr>
      <w:r>
        <w:rPr>
          <w:rStyle w:val="Hyperlink2"/>
        </w:rPr>
        <w:t xml:space="preserve">Σε περίπτωση που ο τρίτος διαθέτει στοιχεία τεχνικής ή επαγγελματικής </w:t>
      </w:r>
      <w:proofErr w:type="spellStart"/>
      <w:r>
        <w:rPr>
          <w:rStyle w:val="Hyperlink2"/>
        </w:rPr>
        <w:t>καταλληλότητας</w:t>
      </w:r>
      <w:proofErr w:type="spellEnd"/>
      <w:r>
        <w:rPr>
          <w:rStyle w:val="Hyperlink2"/>
        </w:rPr>
        <w:t xml:space="preserve">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την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  </w:t>
      </w:r>
    </w:p>
    <w:p w14:paraId="5DA93ACF" w14:textId="77777777" w:rsidR="00822C42" w:rsidRDefault="00000000">
      <w:pPr>
        <w:ind w:left="0" w:firstLine="0"/>
        <w:rPr>
          <w:rStyle w:val="Hyperlink2"/>
        </w:rPr>
      </w:pPr>
      <w:r>
        <w:rPr>
          <w:rStyle w:val="a6"/>
          <w:b/>
          <w:bCs/>
        </w:rPr>
        <w:t xml:space="preserve">Β.10. </w:t>
      </w:r>
      <w:r>
        <w:rPr>
          <w:rStyle w:val="Hyperlink2"/>
        </w:rP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υπεύθυνη δήλωση του προσφέροντος με αναφορά του τμήματος της σύμβασης το οποίο προτίθεται να αναθέσει σε τρίτους υπό μορφή υπεργολαβίας και υπεύθυνη δήλωση των υπεργολάβων ότι αποδέχονται την εκτέλεση των εργασιών.</w:t>
      </w:r>
    </w:p>
    <w:p w14:paraId="4041F635" w14:textId="77777777" w:rsidR="00822C42" w:rsidRPr="00F816E2" w:rsidRDefault="00822C42" w:rsidP="0085626C">
      <w:r w:rsidRPr="00F816E2">
        <w:rPr>
          <w:b/>
          <w:bCs/>
        </w:rPr>
        <w:t>Β.11.</w:t>
      </w:r>
      <w:r w:rsidRPr="00F816E2">
        <w:t xml:space="preserve"> Στο πλαίσιο συμμόρφωσης με την υποχρέωση του άρθρου 22.2.δ.</w:t>
      </w:r>
      <w:r w:rsidRPr="00D02D20">
        <w:t>iii</w:t>
      </w:r>
      <w:r w:rsidRPr="00F816E2">
        <w:t>) του Κανονισμού (ΕΕ) 2021/241, ο οικονομικός φορέας-προσωρινός Ανάδοχος καλείται να υποβάλει τα στοιχεία ταυτότητας του/των πραγματικού/ων δικαιούχου/ων του, όπως αυτός ορίζεται στο άρθρο 3 σημείο 6 της οδηγίας (ΕΕ) 2015/849 του Ευρωπαϊκού Κοινοβουλίου και του Συμβουλίου, ως ακολούθως:</w:t>
      </w:r>
    </w:p>
    <w:p w14:paraId="3D8F3562" w14:textId="77777777" w:rsidR="00822C42" w:rsidRPr="00F816E2" w:rsidRDefault="00822C42" w:rsidP="00822C42">
      <w:pPr>
        <w:rPr>
          <w:rFonts w:eastAsia="Calibri"/>
        </w:rPr>
      </w:pPr>
      <w:r w:rsidRPr="00F816E2">
        <w:rPr>
          <w:rFonts w:eastAsia="Calibri"/>
        </w:rPr>
        <w:t xml:space="preserve">- Για τις περιπτώσεις οικονομικών φορέων που έχουν υποχρέωση εγγραφής στο Κεντρικό Μητρώο Πραγματικών Δικαιούχων του άρθρου 20 του ν.4557/2018 (Α΄ 139), ως ισχύει, προσκομίζεται σχετική εκτύπωση των στοιχείων και πληροφοριών από το εν λόγω Μητρώο, συνοδευόμενη από Υπεύθυνη Δήλωση (της παρ. 4 του άρθρου 8 του ν.1599/1986 (Α΄ 75), αρμοδίως υπογεγραμμένη, στην οποία θα δηλώνονται τα στοιχεία των πραγματικών δικαιούχων του αναδόχου (κατ’ ελάχιστον, όνομα, επώνυμο, αριθμός φορολογικού μητρώου και ημερομηνία γέννησης). </w:t>
      </w:r>
    </w:p>
    <w:p w14:paraId="39FFBA2F" w14:textId="77777777" w:rsidR="00822C42" w:rsidRPr="00F816E2" w:rsidRDefault="00822C42" w:rsidP="00822C42">
      <w:pPr>
        <w:rPr>
          <w:rFonts w:eastAsia="Calibri"/>
        </w:rPr>
      </w:pPr>
      <w:r w:rsidRPr="00F816E2">
        <w:rPr>
          <w:rFonts w:eastAsia="Calibri"/>
        </w:rPr>
        <w:t>- Για τις περιπτώσεις εισηγμένων εταιρειών σε ρυθμιζόμενη αγορά ή σε Πολυμερή Μηχανισμό Διαπραγμάτευσης, προσκομίζονται τα στοιχεία που προβλέπονται στην παράγραφο 2 του άρθρου 20 του ν.4557/2018 (Α’ 139), τα οποία, σε κάθε περίπτωση, συνοδεύονται από Υπεύθυνη Δήλωση της παρ. 4 του άρθρου 8 του ν.1599/1986 (Α΄ 75), αρμοδίως υπογεγραμμένη, στην οποία θα δηλώνονται τα στοιχεία των φυσικών προσώπων (κατ’ ελάχιστον, όνομα, επώνυμο, αριθμός φορολογικού μητρώου και ημερομηνία γέννησης) που κατέχουν άμεσα ή έμμεσα μετοχές με δικαίωμα ψήφου άνω του 5% ή που λογίζονται ως ΠΔ κατά την έννοια του άρθρου 3 σημείο 6 της Οδηγίας (ΕΕ) 2015/849.</w:t>
      </w:r>
    </w:p>
    <w:p w14:paraId="22965ECA" w14:textId="77777777" w:rsidR="00822C42" w:rsidRPr="00F816E2" w:rsidRDefault="00822C42" w:rsidP="00822C42">
      <w:pPr>
        <w:rPr>
          <w:rFonts w:eastAsia="Calibri"/>
        </w:rPr>
      </w:pPr>
      <w:r w:rsidRPr="00F816E2">
        <w:rPr>
          <w:rFonts w:eastAsia="Calibri"/>
          <w:b/>
          <w:bCs/>
        </w:rPr>
        <w:t>Β.12.</w:t>
      </w:r>
      <w:r w:rsidRPr="00F816E2">
        <w:rPr>
          <w:rFonts w:eastAsia="Calibri"/>
        </w:rPr>
        <w:t xml:space="preserve"> Ο οικονομικός φορέας-προσωρινός ανάδοχος καλείται να υποβάλει Υπεύθυνη Δήλωση ότι δεν διαπιστώνονται περιπτώσεις συγκρούσεων συμφερόντων κατά τη διεξαγωγή των διαδικασιών σύναψης της σύμβασης, συμπεριλαμβανομένου του σχεδιασμού και της προετοιμασίας της διαδικασίας, καθώς και της κατάρτισης των εγγράφων της σύμβασης ως ακολούθως καθώς και ότι «θα δηλώσω/</w:t>
      </w:r>
      <w:proofErr w:type="spellStart"/>
      <w:r w:rsidRPr="00F816E2">
        <w:rPr>
          <w:rFonts w:eastAsia="Calibri"/>
        </w:rPr>
        <w:t>ουμε</w:t>
      </w:r>
      <w:proofErr w:type="spellEnd"/>
      <w:r w:rsidRPr="00F816E2">
        <w:rPr>
          <w:rFonts w:eastAsia="Calibri"/>
        </w:rPr>
        <w:t xml:space="preserve"> στην αναθέτουσα αρχή, αμελλητί με την </w:t>
      </w:r>
      <w:proofErr w:type="spellStart"/>
      <w:r w:rsidRPr="00F816E2">
        <w:rPr>
          <w:rFonts w:eastAsia="Calibri"/>
        </w:rPr>
        <w:t>περιέλευση</w:t>
      </w:r>
      <w:proofErr w:type="spellEnd"/>
      <w:r w:rsidRPr="00F816E2">
        <w:rPr>
          <w:rFonts w:eastAsia="Calibri"/>
        </w:rPr>
        <w:t xml:space="preserve">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w:t>
      </w:r>
      <w:proofErr w:type="spellStart"/>
      <w:r w:rsidRPr="00F816E2">
        <w:rPr>
          <w:rFonts w:eastAsia="Calibri"/>
        </w:rPr>
        <w:t>νομίμων</w:t>
      </w:r>
      <w:proofErr w:type="spellEnd"/>
      <w:r w:rsidRPr="00F816E2">
        <w:rPr>
          <w:rFonts w:eastAsia="Calibri"/>
        </w:rPr>
        <w:t xml:space="preserve">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w:t>
      </w:r>
      <w:proofErr w:type="spellStart"/>
      <w:r w:rsidRPr="00F816E2">
        <w:rPr>
          <w:rFonts w:eastAsia="Calibri"/>
        </w:rPr>
        <w:t>αποφαινομένων</w:t>
      </w:r>
      <w:proofErr w:type="spellEnd"/>
      <w:r w:rsidRPr="00F816E2">
        <w:rPr>
          <w:rFonts w:eastAsia="Calibri"/>
        </w:rPr>
        <w:t xml:space="preserve"> ή/και γνωμοδοτικών οργάνων αυτής, ή/και των μελών των οργάνων διοίκησής της ή/και των συζύγων και συγγενών εξ αίματος ή </w:t>
      </w:r>
      <w:r w:rsidRPr="00F816E2">
        <w:rPr>
          <w:rFonts w:eastAsia="Calibri"/>
        </w:rPr>
        <w:lastRenderedPageBreak/>
        <w:t>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w:t>
      </w:r>
    </w:p>
    <w:p w14:paraId="08A589A7" w14:textId="72093053" w:rsidR="002501F0" w:rsidRDefault="00000000">
      <w:pPr>
        <w:ind w:left="0" w:firstLine="0"/>
      </w:pPr>
      <w:r>
        <w:rPr>
          <w:rStyle w:val="a6"/>
          <w:b/>
          <w:bCs/>
        </w:rPr>
        <w:t>Β.1</w:t>
      </w:r>
      <w:r w:rsidR="00822C42">
        <w:rPr>
          <w:rStyle w:val="a6"/>
          <w:b/>
          <w:bCs/>
        </w:rPr>
        <w:t>3</w:t>
      </w:r>
      <w:r>
        <w:rPr>
          <w:rStyle w:val="a6"/>
          <w:b/>
          <w:bCs/>
        </w:rPr>
        <w:t>.</w:t>
      </w:r>
      <w:r>
        <w:rPr>
          <w:rStyle w:val="Hyperlink2"/>
        </w:rPr>
        <w:t xml:space="preserve"> Επισημαίνεται ότι γίνονται αποδεκτές: </w:t>
      </w:r>
    </w:p>
    <w:p w14:paraId="519E91BA" w14:textId="77777777" w:rsidR="002501F0" w:rsidRDefault="00000000">
      <w:pPr>
        <w:numPr>
          <w:ilvl w:val="0"/>
          <w:numId w:val="32"/>
        </w:numPr>
      </w:pPr>
      <w:r>
        <w:rPr>
          <w:rStyle w:val="Hyperlink2"/>
        </w:rPr>
        <w:t xml:space="preserve">οι ένορκες βεβαιώσεις που αναφέρονται στην παρούσα Διακήρυξη, εφόσον έχουν συνταχθεί έως τρεις (3) μήνες πριν από την υποβολή τους,  </w:t>
      </w:r>
    </w:p>
    <w:p w14:paraId="4B49600A" w14:textId="77777777" w:rsidR="002501F0" w:rsidRDefault="00000000">
      <w:pPr>
        <w:numPr>
          <w:ilvl w:val="0"/>
          <w:numId w:val="32"/>
        </w:numPr>
        <w:spacing w:after="0"/>
      </w:pPr>
      <w:r>
        <w:rPr>
          <w:rStyle w:val="Hyperlink2"/>
        </w:rPr>
        <w:t xml:space="preserve">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 </w:t>
      </w:r>
    </w:p>
    <w:p w14:paraId="7B07519B" w14:textId="77777777" w:rsidR="002501F0" w:rsidRDefault="002501F0">
      <w:pPr>
        <w:spacing w:after="0"/>
        <w:ind w:left="720" w:firstLine="0"/>
      </w:pPr>
    </w:p>
    <w:p w14:paraId="62D2A26A" w14:textId="2F125EE2" w:rsidR="002501F0" w:rsidRDefault="00000000">
      <w:pPr>
        <w:pStyle w:val="2a"/>
        <w:tabs>
          <w:tab w:val="center" w:pos="1536"/>
        </w:tabs>
        <w:ind w:left="0" w:firstLine="0"/>
      </w:pPr>
      <w:bookmarkStart w:id="59" w:name="_Toc240721058"/>
      <w:bookmarkStart w:id="60" w:name="_Toc240826738"/>
      <w:r>
        <w:rPr>
          <w:rStyle w:val="Hyperlink2"/>
        </w:rPr>
        <w:t>2.3</w:t>
      </w:r>
      <w:r w:rsidR="000D4885">
        <w:rPr>
          <w:rStyle w:val="Hyperlink2"/>
        </w:rPr>
        <w:t>.</w:t>
      </w:r>
      <w:r>
        <w:rPr>
          <w:rStyle w:val="Hyperlink2"/>
        </w:rPr>
        <w:tab/>
        <w:t>Κριτήρια Ανάθεσης</w:t>
      </w:r>
      <w:bookmarkEnd w:id="59"/>
      <w:bookmarkEnd w:id="60"/>
    </w:p>
    <w:p w14:paraId="31F18909" w14:textId="77EC1EE2" w:rsidR="002501F0" w:rsidRDefault="00000000">
      <w:pPr>
        <w:pStyle w:val="34"/>
        <w:spacing w:after="0" w:line="249" w:lineRule="auto"/>
        <w:ind w:left="0" w:firstLine="0"/>
      </w:pPr>
      <w:bookmarkStart w:id="61" w:name="_Toc240721059"/>
      <w:bookmarkStart w:id="62" w:name="_Toc240826739"/>
      <w:r>
        <w:rPr>
          <w:rStyle w:val="a6"/>
          <w:b/>
          <w:bCs/>
          <w:color w:val="000000"/>
          <w:sz w:val="22"/>
          <w:szCs w:val="22"/>
          <w:u w:color="000000"/>
        </w:rPr>
        <w:t>2.3.1 Κριτήριο ανάθεσης</w:t>
      </w:r>
      <w:bookmarkEnd w:id="61"/>
      <w:bookmarkEnd w:id="62"/>
    </w:p>
    <w:p w14:paraId="1A22F544" w14:textId="77777777" w:rsidR="002501F0" w:rsidRDefault="00000000">
      <w:pPr>
        <w:spacing w:after="0"/>
        <w:ind w:left="0" w:firstLine="0"/>
      </w:pPr>
      <w:r>
        <w:rPr>
          <w:rStyle w:val="Hyperlink2"/>
        </w:rPr>
        <w:t xml:space="preserve">Κριτήριο ανάθεσης της Σύμβασης είναι η πλέον συμφέρουσα από οικονομική άποψη προσφορά βάσει βέλτιστης σχέσης ποιότητας-τιμής, η οποία εκτιμάται βάσει των κάτωθι κριτηρίων: </w:t>
      </w:r>
    </w:p>
    <w:p w14:paraId="4A27E0C2" w14:textId="77777777" w:rsidR="002501F0" w:rsidRDefault="002501F0">
      <w:pPr>
        <w:spacing w:after="0"/>
        <w:ind w:left="0" w:firstLine="0"/>
      </w:pPr>
    </w:p>
    <w:p w14:paraId="76E64F03" w14:textId="57BD499D" w:rsidR="002501F0" w:rsidRDefault="00000000">
      <w:pPr>
        <w:spacing w:after="0"/>
        <w:ind w:left="0" w:firstLine="0"/>
      </w:pPr>
      <w:r>
        <w:rPr>
          <w:rStyle w:val="Hyperlink2"/>
        </w:rPr>
        <w:t>Τα κριτήρια αξιολόγησης των τεχνικών προσφορών, καθώς και οι συντελεστές βαρύτητας αυτών, παρατίθενται στον ακόλουθο πίνακα:</w:t>
      </w:r>
    </w:p>
    <w:p w14:paraId="7C720C70" w14:textId="77777777" w:rsidR="002501F0" w:rsidRDefault="002501F0">
      <w:pPr>
        <w:spacing w:after="0"/>
        <w:ind w:left="0" w:firstLine="0"/>
      </w:pPr>
    </w:p>
    <w:p w14:paraId="3E5429B0" w14:textId="77777777" w:rsidR="002501F0" w:rsidRDefault="00000000">
      <w:pPr>
        <w:spacing w:after="0"/>
        <w:ind w:left="0" w:firstLine="0"/>
        <w:rPr>
          <w:rStyle w:val="a6"/>
          <w:b/>
          <w:bCs/>
          <w:u w:val="single"/>
        </w:rPr>
      </w:pPr>
      <w:r>
        <w:rPr>
          <w:rStyle w:val="a6"/>
          <w:b/>
          <w:bCs/>
          <w:u w:val="single"/>
        </w:rPr>
        <w:t>ΤΜΗΜΑ 1</w:t>
      </w:r>
    </w:p>
    <w:p w14:paraId="3DD0084C" w14:textId="2B14DB75" w:rsidR="002501F0" w:rsidRDefault="002501F0">
      <w:pPr>
        <w:spacing w:after="17"/>
        <w:ind w:left="0" w:firstLine="0"/>
        <w:rPr>
          <w:color w:val="0C7EAA"/>
        </w:rPr>
      </w:pPr>
    </w:p>
    <w:tbl>
      <w:tblPr>
        <w:tblStyle w:val="TableNormal1"/>
        <w:tblW w:w="9340" w:type="dxa"/>
        <w:tblInd w:w="1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96"/>
        <w:gridCol w:w="6125"/>
        <w:gridCol w:w="2019"/>
      </w:tblGrid>
      <w:tr w:rsidR="002501F0" w14:paraId="7385FD55" w14:textId="77777777">
        <w:trPr>
          <w:trHeight w:val="520"/>
        </w:trPr>
        <w:tc>
          <w:tcPr>
            <w:tcW w:w="1196" w:type="dxa"/>
            <w:tcBorders>
              <w:top w:val="single" w:sz="8" w:space="0" w:color="000000"/>
              <w:left w:val="single" w:sz="8" w:space="0" w:color="000000"/>
              <w:bottom w:val="single" w:sz="8" w:space="0" w:color="000000"/>
              <w:right w:val="single" w:sz="8" w:space="0" w:color="000000"/>
            </w:tcBorders>
            <w:shd w:val="clear" w:color="auto" w:fill="1E3764"/>
            <w:tcMar>
              <w:top w:w="80" w:type="dxa"/>
              <w:left w:w="80" w:type="dxa"/>
              <w:bottom w:w="80" w:type="dxa"/>
              <w:right w:w="139" w:type="dxa"/>
            </w:tcMar>
            <w:vAlign w:val="center"/>
          </w:tcPr>
          <w:p w14:paraId="70DB30C3" w14:textId="77777777" w:rsidR="002501F0" w:rsidRDefault="00000000">
            <w:pPr>
              <w:spacing w:after="0" w:line="259" w:lineRule="auto"/>
              <w:ind w:left="0" w:right="59" w:firstLine="0"/>
              <w:jc w:val="center"/>
            </w:pPr>
            <w:r>
              <w:rPr>
                <w:rStyle w:val="a6"/>
                <w:rFonts w:ascii="Tahoma" w:hAnsi="Tahoma"/>
                <w:b/>
                <w:bCs/>
                <w:color w:val="FFFFFF"/>
                <w:sz w:val="19"/>
                <w:szCs w:val="19"/>
                <w:u w:color="FFFFFF"/>
              </w:rPr>
              <w:t>Α/Α</w:t>
            </w:r>
          </w:p>
        </w:tc>
        <w:tc>
          <w:tcPr>
            <w:tcW w:w="6125" w:type="dxa"/>
            <w:tcBorders>
              <w:top w:val="single" w:sz="8" w:space="0" w:color="000000"/>
              <w:left w:val="single" w:sz="8" w:space="0" w:color="000000"/>
              <w:bottom w:val="single" w:sz="8" w:space="0" w:color="000000"/>
              <w:right w:val="single" w:sz="8" w:space="0" w:color="000000"/>
            </w:tcBorders>
            <w:shd w:val="clear" w:color="auto" w:fill="1E3764"/>
            <w:tcMar>
              <w:top w:w="80" w:type="dxa"/>
              <w:left w:w="80" w:type="dxa"/>
              <w:bottom w:w="80" w:type="dxa"/>
              <w:right w:w="80" w:type="dxa"/>
            </w:tcMar>
            <w:vAlign w:val="center"/>
          </w:tcPr>
          <w:p w14:paraId="23EA8AEC" w14:textId="77777777" w:rsidR="002501F0" w:rsidRDefault="00000000">
            <w:pPr>
              <w:spacing w:after="0" w:line="259" w:lineRule="auto"/>
              <w:ind w:left="0" w:firstLine="0"/>
              <w:jc w:val="left"/>
            </w:pPr>
            <w:r>
              <w:rPr>
                <w:rStyle w:val="a6"/>
                <w:rFonts w:ascii="Tahoma" w:hAnsi="Tahoma"/>
                <w:b/>
                <w:bCs/>
                <w:color w:val="FFFFFF"/>
                <w:sz w:val="19"/>
                <w:szCs w:val="19"/>
                <w:u w:color="FFFFFF"/>
              </w:rPr>
              <w:t>ΚΡΙΤΗΡΙΟ</w:t>
            </w:r>
          </w:p>
        </w:tc>
        <w:tc>
          <w:tcPr>
            <w:tcW w:w="2019" w:type="dxa"/>
            <w:tcBorders>
              <w:top w:val="single" w:sz="8" w:space="0" w:color="000000"/>
              <w:left w:val="single" w:sz="8" w:space="0" w:color="000000"/>
              <w:bottom w:val="single" w:sz="8" w:space="0" w:color="000000"/>
              <w:right w:val="single" w:sz="8" w:space="0" w:color="000000"/>
            </w:tcBorders>
            <w:shd w:val="clear" w:color="auto" w:fill="1E3764"/>
            <w:tcMar>
              <w:top w:w="80" w:type="dxa"/>
              <w:left w:w="80" w:type="dxa"/>
              <w:bottom w:w="80" w:type="dxa"/>
              <w:right w:w="80" w:type="dxa"/>
            </w:tcMar>
          </w:tcPr>
          <w:p w14:paraId="77E050BB" w14:textId="77777777" w:rsidR="002501F0" w:rsidRDefault="00000000">
            <w:pPr>
              <w:spacing w:after="0" w:line="259" w:lineRule="auto"/>
              <w:ind w:left="0" w:firstLine="0"/>
              <w:jc w:val="center"/>
            </w:pPr>
            <w:r>
              <w:rPr>
                <w:rStyle w:val="a6"/>
                <w:rFonts w:ascii="Tahoma" w:hAnsi="Tahoma"/>
                <w:b/>
                <w:bCs/>
                <w:color w:val="FFFFFF"/>
                <w:sz w:val="19"/>
                <w:szCs w:val="19"/>
                <w:u w:color="FFFFFF"/>
              </w:rPr>
              <w:t>ΣΥΝΤΕΛΕΣΤΗΣ ΒΑΡΥΤΗΤΑΣ</w:t>
            </w:r>
          </w:p>
        </w:tc>
      </w:tr>
      <w:tr w:rsidR="002501F0" w14:paraId="5DE748E5" w14:textId="77777777">
        <w:trPr>
          <w:trHeight w:val="385"/>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145" w:type="dxa"/>
              <w:bottom w:w="80" w:type="dxa"/>
              <w:right w:w="80" w:type="dxa"/>
            </w:tcMar>
            <w:vAlign w:val="center"/>
          </w:tcPr>
          <w:p w14:paraId="76549931" w14:textId="77777777" w:rsidR="002501F0" w:rsidRDefault="00000000">
            <w:pPr>
              <w:spacing w:after="0" w:line="259" w:lineRule="auto"/>
              <w:ind w:left="65" w:firstLine="0"/>
              <w:jc w:val="left"/>
            </w:pPr>
            <w:r>
              <w:rPr>
                <w:rStyle w:val="a6"/>
                <w:rFonts w:ascii="Tahoma" w:hAnsi="Tahoma"/>
                <w:b/>
                <w:bCs/>
                <w:sz w:val="19"/>
                <w:szCs w:val="19"/>
              </w:rPr>
              <w:t>ΟΜΑΔΑ 1</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vAlign w:val="center"/>
          </w:tcPr>
          <w:p w14:paraId="2685DB9F" w14:textId="77777777" w:rsidR="002501F0" w:rsidRDefault="00000000">
            <w:pPr>
              <w:spacing w:after="0" w:line="259" w:lineRule="auto"/>
              <w:ind w:left="0" w:firstLine="0"/>
              <w:jc w:val="left"/>
            </w:pPr>
            <w:r>
              <w:rPr>
                <w:rStyle w:val="a6"/>
                <w:rFonts w:ascii="Tahoma" w:hAnsi="Tahoma"/>
                <w:b/>
                <w:bCs/>
                <w:sz w:val="19"/>
                <w:szCs w:val="19"/>
              </w:rPr>
              <w:t>ΓΕΝΙΚΕΣ ΑΡΧΕΣ ΚΑΙ ΑΠΑΙΤΗΣΕΙΣ</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39" w:type="dxa"/>
            </w:tcMar>
            <w:vAlign w:val="center"/>
          </w:tcPr>
          <w:p w14:paraId="78472F1C" w14:textId="34DD9015" w:rsidR="002501F0" w:rsidRDefault="009D2EDC">
            <w:pPr>
              <w:spacing w:after="0" w:line="259" w:lineRule="auto"/>
              <w:ind w:left="0" w:right="59" w:firstLine="0"/>
              <w:jc w:val="center"/>
            </w:pPr>
            <w:r>
              <w:rPr>
                <w:rStyle w:val="a6"/>
                <w:rFonts w:ascii="Tahoma" w:hAnsi="Tahoma"/>
                <w:b/>
                <w:bCs/>
                <w:sz w:val="19"/>
                <w:szCs w:val="19"/>
              </w:rPr>
              <w:t>25</w:t>
            </w:r>
            <w:r w:rsidR="00206CC9">
              <w:rPr>
                <w:rStyle w:val="a6"/>
                <w:rFonts w:ascii="Tahoma" w:hAnsi="Tahoma"/>
                <w:b/>
                <w:bCs/>
                <w:sz w:val="19"/>
                <w:szCs w:val="19"/>
              </w:rPr>
              <w:t>%</w:t>
            </w:r>
          </w:p>
        </w:tc>
      </w:tr>
      <w:tr w:rsidR="002501F0" w14:paraId="712DBCD2" w14:textId="77777777">
        <w:trPr>
          <w:trHeight w:val="280"/>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0CE45F9F" w14:textId="77777777" w:rsidR="002501F0" w:rsidRDefault="00000000">
            <w:pPr>
              <w:spacing w:after="0" w:line="259" w:lineRule="auto"/>
              <w:ind w:left="0" w:right="59" w:firstLine="0"/>
              <w:jc w:val="center"/>
            </w:pPr>
            <w:r>
              <w:rPr>
                <w:rStyle w:val="a6"/>
                <w:rFonts w:ascii="Tahoma" w:hAnsi="Tahoma"/>
                <w:sz w:val="19"/>
                <w:szCs w:val="19"/>
              </w:rPr>
              <w:t>Κ1</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03515DA" w14:textId="77777777" w:rsidR="002501F0" w:rsidRDefault="00000000">
            <w:pPr>
              <w:spacing w:after="0" w:line="259" w:lineRule="auto"/>
              <w:ind w:left="0" w:firstLine="0"/>
              <w:jc w:val="left"/>
            </w:pPr>
            <w:r>
              <w:rPr>
                <w:rStyle w:val="a6"/>
                <w:rFonts w:ascii="Tahoma" w:hAnsi="Tahoma"/>
                <w:sz w:val="19"/>
                <w:szCs w:val="19"/>
              </w:rPr>
              <w:t>Κατανόηση Έργου</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7F9423C8" w14:textId="050109D4" w:rsidR="002501F0" w:rsidRDefault="00000000">
            <w:pPr>
              <w:spacing w:after="0" w:line="259" w:lineRule="auto"/>
              <w:ind w:left="0" w:right="59" w:firstLine="0"/>
              <w:jc w:val="center"/>
            </w:pPr>
            <w:r>
              <w:rPr>
                <w:rStyle w:val="a6"/>
                <w:rFonts w:ascii="Tahoma" w:hAnsi="Tahoma"/>
                <w:sz w:val="19"/>
                <w:szCs w:val="19"/>
              </w:rPr>
              <w:t>1</w:t>
            </w:r>
            <w:r w:rsidR="002C2856">
              <w:rPr>
                <w:rStyle w:val="a6"/>
                <w:rFonts w:ascii="Tahoma" w:hAnsi="Tahoma"/>
                <w:sz w:val="19"/>
                <w:szCs w:val="19"/>
              </w:rPr>
              <w:t>0</w:t>
            </w:r>
            <w:r>
              <w:rPr>
                <w:rStyle w:val="a6"/>
                <w:rFonts w:ascii="Tahoma" w:hAnsi="Tahoma"/>
                <w:sz w:val="19"/>
                <w:szCs w:val="19"/>
              </w:rPr>
              <w:t>%</w:t>
            </w:r>
          </w:p>
        </w:tc>
      </w:tr>
      <w:tr w:rsidR="002501F0" w14:paraId="5ADA711C" w14:textId="77777777">
        <w:trPr>
          <w:trHeight w:val="280"/>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02B1A639" w14:textId="77777777" w:rsidR="002501F0" w:rsidRDefault="00000000">
            <w:pPr>
              <w:spacing w:after="0" w:line="259" w:lineRule="auto"/>
              <w:ind w:left="0" w:right="59" w:firstLine="0"/>
              <w:jc w:val="center"/>
            </w:pPr>
            <w:r>
              <w:rPr>
                <w:rStyle w:val="a6"/>
                <w:rFonts w:ascii="Tahoma" w:hAnsi="Tahoma"/>
                <w:sz w:val="19"/>
                <w:szCs w:val="19"/>
              </w:rPr>
              <w:t>Κ2</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4429BC4" w14:textId="77777777" w:rsidR="002501F0" w:rsidRDefault="00000000">
            <w:pPr>
              <w:spacing w:after="0" w:line="259" w:lineRule="auto"/>
              <w:ind w:left="0" w:firstLine="0"/>
              <w:jc w:val="left"/>
            </w:pPr>
            <w:r>
              <w:rPr>
                <w:rStyle w:val="a6"/>
                <w:rFonts w:ascii="Tahoma" w:hAnsi="Tahoma"/>
                <w:sz w:val="19"/>
                <w:szCs w:val="19"/>
              </w:rPr>
              <w:t>Αρχιτεκτονική (Επεκτασιμότητα – Κλιμάκωση Λύσης)</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3A5E9DD9" w14:textId="77777777" w:rsidR="002501F0" w:rsidRDefault="00000000">
            <w:pPr>
              <w:spacing w:after="0" w:line="259" w:lineRule="auto"/>
              <w:ind w:left="0" w:right="59" w:firstLine="0"/>
              <w:jc w:val="center"/>
            </w:pPr>
            <w:r>
              <w:rPr>
                <w:rStyle w:val="a6"/>
                <w:rFonts w:ascii="Tahoma" w:hAnsi="Tahoma"/>
                <w:sz w:val="19"/>
                <w:szCs w:val="19"/>
              </w:rPr>
              <w:t>15%</w:t>
            </w:r>
          </w:p>
        </w:tc>
      </w:tr>
      <w:tr w:rsidR="002501F0" w14:paraId="5FE9774D" w14:textId="77777777">
        <w:trPr>
          <w:trHeight w:val="385"/>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145" w:type="dxa"/>
              <w:bottom w:w="80" w:type="dxa"/>
              <w:right w:w="80" w:type="dxa"/>
            </w:tcMar>
            <w:vAlign w:val="center"/>
          </w:tcPr>
          <w:p w14:paraId="7FF57B80" w14:textId="77777777" w:rsidR="002501F0" w:rsidRDefault="00000000">
            <w:pPr>
              <w:spacing w:after="0" w:line="259" w:lineRule="auto"/>
              <w:ind w:left="65" w:firstLine="0"/>
              <w:jc w:val="left"/>
            </w:pPr>
            <w:r>
              <w:rPr>
                <w:rStyle w:val="a6"/>
                <w:rFonts w:ascii="Tahoma" w:hAnsi="Tahoma"/>
                <w:b/>
                <w:bCs/>
                <w:sz w:val="19"/>
                <w:szCs w:val="19"/>
              </w:rPr>
              <w:t>ΟΜΑΔΑ 2</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vAlign w:val="center"/>
          </w:tcPr>
          <w:p w14:paraId="078FDED4" w14:textId="77777777" w:rsidR="002501F0" w:rsidRDefault="00000000">
            <w:pPr>
              <w:spacing w:after="0" w:line="259" w:lineRule="auto"/>
              <w:ind w:left="0" w:firstLine="0"/>
              <w:jc w:val="left"/>
            </w:pPr>
            <w:r>
              <w:rPr>
                <w:rStyle w:val="a6"/>
                <w:rFonts w:ascii="Tahoma" w:hAnsi="Tahoma"/>
                <w:b/>
                <w:bCs/>
                <w:sz w:val="19"/>
                <w:szCs w:val="19"/>
              </w:rPr>
              <w:t>ΛΕΙΤΟΥΡΓΙΚΕΣ ΔΥΝΑΤΟΤΗΤΕΣ ΣΥΣΤΗΜΑΤΟΣ</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39" w:type="dxa"/>
            </w:tcMar>
            <w:vAlign w:val="center"/>
          </w:tcPr>
          <w:p w14:paraId="35643246" w14:textId="7B5E8A05" w:rsidR="002501F0" w:rsidRDefault="009F0527">
            <w:pPr>
              <w:spacing w:after="0" w:line="259" w:lineRule="auto"/>
              <w:ind w:left="0" w:right="59" w:firstLine="0"/>
              <w:jc w:val="center"/>
            </w:pPr>
            <w:r>
              <w:rPr>
                <w:rStyle w:val="a6"/>
                <w:rFonts w:ascii="Tahoma" w:hAnsi="Tahoma"/>
                <w:b/>
                <w:bCs/>
                <w:sz w:val="19"/>
                <w:szCs w:val="19"/>
              </w:rPr>
              <w:t>3</w:t>
            </w:r>
            <w:r w:rsidR="002C2856">
              <w:rPr>
                <w:rStyle w:val="a6"/>
                <w:rFonts w:ascii="Tahoma" w:hAnsi="Tahoma"/>
                <w:b/>
                <w:bCs/>
                <w:sz w:val="19"/>
                <w:szCs w:val="19"/>
              </w:rPr>
              <w:t>5</w:t>
            </w:r>
            <w:r>
              <w:rPr>
                <w:rStyle w:val="a6"/>
                <w:rFonts w:ascii="Tahoma" w:hAnsi="Tahoma"/>
                <w:b/>
                <w:bCs/>
                <w:sz w:val="19"/>
                <w:szCs w:val="19"/>
              </w:rPr>
              <w:t>%</w:t>
            </w:r>
          </w:p>
        </w:tc>
      </w:tr>
      <w:tr w:rsidR="002501F0" w14:paraId="3289B6F4" w14:textId="77777777">
        <w:trPr>
          <w:trHeight w:val="385"/>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1A92B6F1" w14:textId="59B582BB" w:rsidR="002501F0" w:rsidRDefault="00000000">
            <w:pPr>
              <w:spacing w:after="0" w:line="259" w:lineRule="auto"/>
              <w:ind w:left="0" w:right="59" w:firstLine="0"/>
              <w:jc w:val="center"/>
            </w:pPr>
            <w:r>
              <w:rPr>
                <w:rStyle w:val="a6"/>
                <w:rFonts w:ascii="Tahoma" w:hAnsi="Tahoma"/>
                <w:sz w:val="19"/>
                <w:szCs w:val="19"/>
              </w:rPr>
              <w:t>Κ</w:t>
            </w:r>
            <w:r w:rsidR="00206CC9">
              <w:rPr>
                <w:rStyle w:val="a6"/>
                <w:rFonts w:ascii="Tahoma" w:hAnsi="Tahoma"/>
                <w:sz w:val="19"/>
                <w:szCs w:val="19"/>
              </w:rPr>
              <w:t>3</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980F998" w14:textId="77777777" w:rsidR="002501F0" w:rsidRDefault="00000000">
            <w:pPr>
              <w:spacing w:after="0" w:line="259" w:lineRule="auto"/>
              <w:ind w:left="0" w:firstLine="0"/>
              <w:jc w:val="left"/>
            </w:pPr>
            <w:r>
              <w:rPr>
                <w:rStyle w:val="a6"/>
                <w:rFonts w:ascii="Tahoma" w:hAnsi="Tahoma"/>
                <w:sz w:val="19"/>
                <w:szCs w:val="19"/>
              </w:rPr>
              <w:t>Κάλυψη λειτουργικών και τεχνικών απαιτήσεων ανά υποσύστημα</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33F3FEFB" w14:textId="1A3279C6" w:rsidR="002501F0" w:rsidRDefault="009F0527">
            <w:pPr>
              <w:spacing w:after="0" w:line="259" w:lineRule="auto"/>
              <w:ind w:left="0" w:right="59" w:firstLine="0"/>
              <w:jc w:val="center"/>
            </w:pPr>
            <w:r>
              <w:rPr>
                <w:rStyle w:val="a6"/>
                <w:rFonts w:ascii="Tahoma" w:hAnsi="Tahoma"/>
                <w:sz w:val="19"/>
                <w:szCs w:val="19"/>
              </w:rPr>
              <w:t>3</w:t>
            </w:r>
            <w:r w:rsidR="002C2856">
              <w:rPr>
                <w:rStyle w:val="a6"/>
                <w:rFonts w:ascii="Tahoma" w:hAnsi="Tahoma"/>
                <w:sz w:val="19"/>
                <w:szCs w:val="19"/>
              </w:rPr>
              <w:t>5</w:t>
            </w:r>
            <w:r>
              <w:rPr>
                <w:rStyle w:val="a6"/>
                <w:rFonts w:ascii="Tahoma" w:hAnsi="Tahoma"/>
                <w:sz w:val="19"/>
                <w:szCs w:val="19"/>
              </w:rPr>
              <w:t>%</w:t>
            </w:r>
          </w:p>
        </w:tc>
      </w:tr>
      <w:tr w:rsidR="002501F0" w14:paraId="68B0E5C8" w14:textId="77777777">
        <w:trPr>
          <w:trHeight w:val="385"/>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145" w:type="dxa"/>
              <w:bottom w:w="80" w:type="dxa"/>
              <w:right w:w="80" w:type="dxa"/>
            </w:tcMar>
            <w:vAlign w:val="center"/>
          </w:tcPr>
          <w:p w14:paraId="683C8B53" w14:textId="77777777" w:rsidR="002501F0" w:rsidRDefault="00000000">
            <w:pPr>
              <w:spacing w:after="0" w:line="259" w:lineRule="auto"/>
              <w:ind w:left="65" w:firstLine="0"/>
              <w:jc w:val="left"/>
            </w:pPr>
            <w:r>
              <w:rPr>
                <w:rStyle w:val="a6"/>
                <w:rFonts w:ascii="Tahoma" w:hAnsi="Tahoma"/>
                <w:b/>
                <w:bCs/>
                <w:sz w:val="19"/>
                <w:szCs w:val="19"/>
              </w:rPr>
              <w:t>ΟΜΑΔΑ 3</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vAlign w:val="center"/>
          </w:tcPr>
          <w:p w14:paraId="75B9E370" w14:textId="77777777" w:rsidR="002501F0" w:rsidRDefault="00000000">
            <w:pPr>
              <w:spacing w:after="0" w:line="259" w:lineRule="auto"/>
              <w:ind w:left="0" w:firstLine="0"/>
              <w:jc w:val="left"/>
            </w:pPr>
            <w:r>
              <w:rPr>
                <w:rStyle w:val="a6"/>
                <w:rFonts w:ascii="Tahoma" w:hAnsi="Tahoma"/>
                <w:b/>
                <w:bCs/>
                <w:sz w:val="19"/>
                <w:szCs w:val="19"/>
              </w:rPr>
              <w:t>ΠΡΟΣΦΕΡΟΜΕΝΕΣ ΥΠΗΡΕΣΙΕΣ</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39" w:type="dxa"/>
            </w:tcMar>
            <w:vAlign w:val="center"/>
          </w:tcPr>
          <w:p w14:paraId="77573C4A" w14:textId="51C89B39" w:rsidR="002501F0" w:rsidRDefault="008D71C8">
            <w:pPr>
              <w:spacing w:after="0" w:line="259" w:lineRule="auto"/>
              <w:ind w:left="0" w:right="59" w:firstLine="0"/>
              <w:jc w:val="center"/>
            </w:pPr>
            <w:r>
              <w:rPr>
                <w:rStyle w:val="a6"/>
                <w:rFonts w:ascii="Tahoma" w:hAnsi="Tahoma"/>
                <w:b/>
                <w:bCs/>
                <w:sz w:val="19"/>
                <w:szCs w:val="19"/>
              </w:rPr>
              <w:t>20%</w:t>
            </w:r>
          </w:p>
        </w:tc>
      </w:tr>
      <w:tr w:rsidR="002501F0" w14:paraId="33C62739" w14:textId="77777777">
        <w:trPr>
          <w:trHeight w:val="280"/>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656C1015" w14:textId="2B90A20B" w:rsidR="002501F0" w:rsidRDefault="00000000">
            <w:pPr>
              <w:spacing w:after="0" w:line="259" w:lineRule="auto"/>
              <w:ind w:left="0" w:right="59" w:firstLine="0"/>
              <w:jc w:val="center"/>
            </w:pPr>
            <w:r>
              <w:rPr>
                <w:rStyle w:val="a6"/>
                <w:rFonts w:ascii="Tahoma" w:hAnsi="Tahoma"/>
                <w:sz w:val="19"/>
                <w:szCs w:val="19"/>
              </w:rPr>
              <w:t>Κ</w:t>
            </w:r>
            <w:r w:rsidR="007E43C0">
              <w:rPr>
                <w:rStyle w:val="a6"/>
                <w:rFonts w:ascii="Tahoma" w:hAnsi="Tahoma"/>
                <w:sz w:val="19"/>
                <w:szCs w:val="19"/>
              </w:rPr>
              <w:t>4</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DB1DB14" w14:textId="77777777" w:rsidR="002501F0" w:rsidRDefault="00000000">
            <w:pPr>
              <w:spacing w:after="0" w:line="259" w:lineRule="auto"/>
              <w:ind w:left="0" w:firstLine="0"/>
              <w:jc w:val="left"/>
            </w:pPr>
            <w:r>
              <w:rPr>
                <w:rStyle w:val="a6"/>
                <w:rFonts w:ascii="Tahoma" w:hAnsi="Tahoma"/>
                <w:sz w:val="19"/>
                <w:szCs w:val="19"/>
              </w:rPr>
              <w:t>Μελέτη Εφαρμογής – Ανάλυση Απαιτήσεων</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2B2E8C39" w14:textId="3759F149" w:rsidR="002501F0" w:rsidRDefault="004B7847">
            <w:pPr>
              <w:spacing w:after="0" w:line="259" w:lineRule="auto"/>
              <w:ind w:left="0" w:right="59" w:firstLine="0"/>
              <w:jc w:val="center"/>
            </w:pPr>
            <w:r>
              <w:rPr>
                <w:rStyle w:val="a6"/>
                <w:rFonts w:ascii="Tahoma" w:hAnsi="Tahoma"/>
                <w:sz w:val="19"/>
                <w:szCs w:val="19"/>
              </w:rPr>
              <w:t>5%</w:t>
            </w:r>
          </w:p>
        </w:tc>
      </w:tr>
      <w:tr w:rsidR="007E43C0" w14:paraId="604AFA46" w14:textId="77777777" w:rsidTr="00B22A55">
        <w:trPr>
          <w:trHeight w:val="520"/>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53DB783E" w14:textId="0100E51E" w:rsidR="007E43C0" w:rsidRDefault="007E43C0" w:rsidP="007E43C0">
            <w:pPr>
              <w:spacing w:after="0" w:line="259" w:lineRule="auto"/>
              <w:ind w:left="0" w:right="59" w:firstLine="0"/>
              <w:jc w:val="center"/>
            </w:pPr>
            <w:r>
              <w:rPr>
                <w:rStyle w:val="a6"/>
                <w:rFonts w:ascii="Tahoma" w:hAnsi="Tahoma"/>
                <w:sz w:val="19"/>
                <w:szCs w:val="19"/>
              </w:rPr>
              <w:t>Κ5</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5A0C7C1" w14:textId="77777777" w:rsidR="007E43C0" w:rsidRDefault="007E43C0" w:rsidP="007E43C0">
            <w:pPr>
              <w:spacing w:after="0" w:line="259" w:lineRule="auto"/>
              <w:ind w:left="0" w:firstLine="0"/>
              <w:jc w:val="left"/>
            </w:pPr>
            <w:r>
              <w:rPr>
                <w:rStyle w:val="a6"/>
                <w:rFonts w:ascii="Tahoma" w:hAnsi="Tahoma"/>
                <w:sz w:val="19"/>
                <w:szCs w:val="19"/>
              </w:rPr>
              <w:t>Υπηρεσίες ανάπτυξης, μετάπτωσης, ελέγχων και διασφάλισης ποιότητας</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241BF9CD" w14:textId="25D05B66" w:rsidR="007E43C0" w:rsidRDefault="007E43C0" w:rsidP="007E43C0">
            <w:pPr>
              <w:spacing w:after="0" w:line="259" w:lineRule="auto"/>
              <w:ind w:left="0" w:right="59" w:firstLine="0"/>
              <w:jc w:val="center"/>
            </w:pPr>
            <w:r>
              <w:rPr>
                <w:rStyle w:val="a6"/>
                <w:rFonts w:ascii="Tahoma" w:hAnsi="Tahoma"/>
                <w:sz w:val="19"/>
                <w:szCs w:val="19"/>
              </w:rPr>
              <w:t>5%</w:t>
            </w:r>
          </w:p>
        </w:tc>
      </w:tr>
      <w:tr w:rsidR="007E43C0" w14:paraId="7E3414CD" w14:textId="77777777" w:rsidTr="00B22A55">
        <w:trPr>
          <w:trHeight w:val="280"/>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3770303D" w14:textId="4991424F" w:rsidR="007E43C0" w:rsidRDefault="007E43C0" w:rsidP="007E43C0">
            <w:pPr>
              <w:spacing w:after="0" w:line="259" w:lineRule="auto"/>
              <w:ind w:left="0" w:right="59" w:firstLine="0"/>
              <w:jc w:val="center"/>
            </w:pPr>
            <w:r>
              <w:rPr>
                <w:rStyle w:val="a6"/>
                <w:rFonts w:ascii="Tahoma" w:hAnsi="Tahoma"/>
                <w:sz w:val="19"/>
                <w:szCs w:val="19"/>
              </w:rPr>
              <w:t>Κ6</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5F761B5" w14:textId="77777777" w:rsidR="007E43C0" w:rsidRDefault="007E43C0" w:rsidP="007E43C0">
            <w:pPr>
              <w:spacing w:after="0" w:line="259" w:lineRule="auto"/>
              <w:ind w:left="0" w:firstLine="0"/>
              <w:jc w:val="left"/>
            </w:pPr>
            <w:r>
              <w:rPr>
                <w:rStyle w:val="a6"/>
                <w:rFonts w:ascii="Tahoma" w:hAnsi="Tahoma"/>
                <w:sz w:val="19"/>
                <w:szCs w:val="19"/>
              </w:rPr>
              <w:t>Υπηρεσίες Εκπαίδευσης</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tcPr>
          <w:p w14:paraId="5E6C5CE1" w14:textId="2216A4FB" w:rsidR="007E43C0" w:rsidRDefault="007E43C0" w:rsidP="007E43C0">
            <w:pPr>
              <w:spacing w:after="0" w:line="259" w:lineRule="auto"/>
              <w:ind w:left="0" w:right="59" w:firstLine="0"/>
              <w:jc w:val="center"/>
            </w:pPr>
            <w:r>
              <w:rPr>
                <w:rStyle w:val="a6"/>
                <w:rFonts w:ascii="Tahoma" w:hAnsi="Tahoma"/>
                <w:sz w:val="19"/>
                <w:szCs w:val="19"/>
              </w:rPr>
              <w:t>2%</w:t>
            </w:r>
          </w:p>
        </w:tc>
      </w:tr>
      <w:tr w:rsidR="007E43C0" w14:paraId="7711AD10" w14:textId="77777777" w:rsidTr="00B22A55">
        <w:trPr>
          <w:trHeight w:val="520"/>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tcPr>
          <w:p w14:paraId="2F0F0059" w14:textId="5D1E44F9" w:rsidR="007E43C0" w:rsidRDefault="007E43C0" w:rsidP="007E43C0">
            <w:pPr>
              <w:spacing w:after="0" w:line="259" w:lineRule="auto"/>
              <w:ind w:left="0" w:right="60" w:firstLine="0"/>
              <w:jc w:val="center"/>
            </w:pPr>
            <w:r>
              <w:rPr>
                <w:rStyle w:val="a6"/>
                <w:rFonts w:ascii="Tahoma" w:hAnsi="Tahoma"/>
                <w:sz w:val="19"/>
                <w:szCs w:val="19"/>
              </w:rPr>
              <w:t>Κ7</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D8D242E" w14:textId="77777777" w:rsidR="007E43C0" w:rsidRDefault="007E43C0" w:rsidP="007E43C0">
            <w:pPr>
              <w:spacing w:after="0" w:line="259" w:lineRule="auto"/>
              <w:ind w:left="0" w:firstLine="0"/>
              <w:jc w:val="left"/>
            </w:pPr>
            <w:r>
              <w:rPr>
                <w:rStyle w:val="a6"/>
                <w:rFonts w:ascii="Tahoma" w:hAnsi="Tahoma"/>
                <w:sz w:val="19"/>
                <w:szCs w:val="19"/>
              </w:rPr>
              <w:t>Υπηρεσίες Πιλοτικής Λειτουργίας και Μετάβασης σε Παραγωγική Λειτουργία</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vAlign w:val="center"/>
          </w:tcPr>
          <w:p w14:paraId="5AB1EE59" w14:textId="4B33788C" w:rsidR="007E43C0" w:rsidRDefault="007E43C0" w:rsidP="007E43C0">
            <w:pPr>
              <w:spacing w:after="0" w:line="259" w:lineRule="auto"/>
              <w:ind w:left="0" w:right="60" w:firstLine="0"/>
              <w:jc w:val="center"/>
            </w:pPr>
            <w:r>
              <w:rPr>
                <w:rStyle w:val="a6"/>
                <w:rFonts w:ascii="Tahoma" w:hAnsi="Tahoma"/>
                <w:sz w:val="19"/>
                <w:szCs w:val="19"/>
              </w:rPr>
              <w:t>3%</w:t>
            </w:r>
          </w:p>
        </w:tc>
      </w:tr>
      <w:tr w:rsidR="007E43C0" w14:paraId="2975C639" w14:textId="77777777">
        <w:trPr>
          <w:trHeight w:val="385"/>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vAlign w:val="center"/>
          </w:tcPr>
          <w:p w14:paraId="7C292BC1" w14:textId="21C3C16B" w:rsidR="007E43C0" w:rsidRDefault="007E43C0" w:rsidP="007E43C0">
            <w:pPr>
              <w:spacing w:after="0" w:line="259" w:lineRule="auto"/>
              <w:ind w:left="0" w:right="60" w:firstLine="0"/>
              <w:jc w:val="center"/>
            </w:pPr>
            <w:r>
              <w:rPr>
                <w:rStyle w:val="a6"/>
                <w:rFonts w:ascii="Tahoma" w:hAnsi="Tahoma"/>
                <w:sz w:val="19"/>
                <w:szCs w:val="19"/>
              </w:rPr>
              <w:t>Κ8</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2808F83" w14:textId="77777777" w:rsidR="007E43C0" w:rsidRDefault="007E43C0" w:rsidP="007E43C0">
            <w:pPr>
              <w:spacing w:after="0" w:line="259" w:lineRule="auto"/>
              <w:ind w:left="0" w:firstLine="0"/>
              <w:jc w:val="left"/>
            </w:pPr>
            <w:r>
              <w:rPr>
                <w:rStyle w:val="a6"/>
                <w:rFonts w:ascii="Tahoma" w:hAnsi="Tahoma"/>
                <w:sz w:val="19"/>
                <w:szCs w:val="19"/>
              </w:rPr>
              <w:t>Υπηρεσίες Υποστήριξης Λειτουργίας, Εγγύησης και Συντήρησης</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vAlign w:val="center"/>
          </w:tcPr>
          <w:p w14:paraId="290E6CEF" w14:textId="1220FBB7" w:rsidR="007E43C0" w:rsidRDefault="007E43C0" w:rsidP="007E43C0">
            <w:pPr>
              <w:spacing w:after="0" w:line="259" w:lineRule="auto"/>
              <w:ind w:left="0" w:right="60" w:firstLine="0"/>
              <w:jc w:val="center"/>
            </w:pPr>
            <w:r>
              <w:rPr>
                <w:rStyle w:val="a6"/>
                <w:rFonts w:ascii="Tahoma" w:hAnsi="Tahoma"/>
                <w:sz w:val="19"/>
                <w:szCs w:val="19"/>
              </w:rPr>
              <w:t>5%</w:t>
            </w:r>
          </w:p>
        </w:tc>
      </w:tr>
      <w:tr w:rsidR="002501F0" w14:paraId="4D97BEB6" w14:textId="77777777">
        <w:trPr>
          <w:trHeight w:val="385"/>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145" w:type="dxa"/>
              <w:bottom w:w="80" w:type="dxa"/>
              <w:right w:w="80" w:type="dxa"/>
            </w:tcMar>
            <w:vAlign w:val="center"/>
          </w:tcPr>
          <w:p w14:paraId="2642316E" w14:textId="77777777" w:rsidR="002501F0" w:rsidRDefault="00000000">
            <w:pPr>
              <w:spacing w:after="0" w:line="259" w:lineRule="auto"/>
              <w:ind w:left="65" w:firstLine="0"/>
              <w:jc w:val="left"/>
            </w:pPr>
            <w:r>
              <w:rPr>
                <w:rStyle w:val="a6"/>
                <w:rFonts w:ascii="Tahoma" w:hAnsi="Tahoma"/>
                <w:b/>
                <w:bCs/>
                <w:sz w:val="19"/>
                <w:szCs w:val="19"/>
              </w:rPr>
              <w:lastRenderedPageBreak/>
              <w:t>ΟΜΑΔΑ 4</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vAlign w:val="center"/>
          </w:tcPr>
          <w:p w14:paraId="546F0FB1" w14:textId="77777777" w:rsidR="002501F0" w:rsidRDefault="00000000">
            <w:pPr>
              <w:spacing w:after="0" w:line="259" w:lineRule="auto"/>
              <w:ind w:left="0" w:firstLine="0"/>
              <w:jc w:val="left"/>
            </w:pPr>
            <w:r>
              <w:rPr>
                <w:rStyle w:val="a6"/>
                <w:rFonts w:ascii="Tahoma" w:hAnsi="Tahoma"/>
                <w:b/>
                <w:bCs/>
                <w:sz w:val="19"/>
                <w:szCs w:val="19"/>
              </w:rPr>
              <w:t>ΟΡΓΑΝΩΣΗ ΕΡΓΟΥ ΚΑΙ ΟΜΑΔΑ ΕΡΓΟΥ</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40" w:type="dxa"/>
            </w:tcMar>
            <w:vAlign w:val="center"/>
          </w:tcPr>
          <w:p w14:paraId="43B9E51F" w14:textId="6570EEE5" w:rsidR="002501F0" w:rsidRDefault="00076447">
            <w:pPr>
              <w:spacing w:after="0" w:line="259" w:lineRule="auto"/>
              <w:ind w:left="0" w:right="60" w:firstLine="0"/>
              <w:jc w:val="center"/>
            </w:pPr>
            <w:r>
              <w:rPr>
                <w:rStyle w:val="a6"/>
                <w:rFonts w:ascii="Tahoma" w:hAnsi="Tahoma"/>
                <w:b/>
                <w:bCs/>
                <w:sz w:val="19"/>
                <w:szCs w:val="19"/>
              </w:rPr>
              <w:t>20%</w:t>
            </w:r>
          </w:p>
        </w:tc>
      </w:tr>
      <w:tr w:rsidR="002501F0" w14:paraId="0DC996E2" w14:textId="77777777">
        <w:trPr>
          <w:trHeight w:val="778"/>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vAlign w:val="center"/>
          </w:tcPr>
          <w:p w14:paraId="517C2DE6" w14:textId="167C243D" w:rsidR="002501F0" w:rsidRDefault="00000000">
            <w:pPr>
              <w:spacing w:after="0" w:line="259" w:lineRule="auto"/>
              <w:ind w:left="0" w:right="60" w:firstLine="0"/>
              <w:jc w:val="center"/>
            </w:pPr>
            <w:r>
              <w:rPr>
                <w:rStyle w:val="a6"/>
                <w:rFonts w:ascii="Tahoma" w:hAnsi="Tahoma"/>
                <w:sz w:val="19"/>
                <w:szCs w:val="19"/>
              </w:rPr>
              <w:t>Κ</w:t>
            </w:r>
            <w:r w:rsidR="007E43C0">
              <w:rPr>
                <w:rStyle w:val="a6"/>
                <w:rFonts w:ascii="Tahoma" w:hAnsi="Tahoma"/>
                <w:sz w:val="19"/>
                <w:szCs w:val="19"/>
              </w:rPr>
              <w:t>9</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3F9ABF8" w14:textId="4B422C04" w:rsidR="002501F0" w:rsidRDefault="00000000">
            <w:pPr>
              <w:spacing w:after="0" w:line="259" w:lineRule="auto"/>
              <w:ind w:left="0" w:firstLine="0"/>
            </w:pPr>
            <w:r>
              <w:rPr>
                <w:rStyle w:val="a6"/>
                <w:rFonts w:ascii="Tahoma" w:hAnsi="Tahoma"/>
                <w:sz w:val="19"/>
                <w:szCs w:val="19"/>
              </w:rPr>
              <w:t xml:space="preserve">Μεθοδολογία διοίκησης, χρονοδιάγραμμα, διαχείριση κινδύνων, σχήμα διοίκησης </w:t>
            </w:r>
            <w:r w:rsidRPr="00D46EC5">
              <w:rPr>
                <w:rStyle w:val="a6"/>
                <w:rFonts w:ascii="Tahoma" w:hAnsi="Tahoma"/>
                <w:color w:val="auto"/>
                <w:sz w:val="19"/>
                <w:szCs w:val="19"/>
              </w:rPr>
              <w:t>και οργάνωση</w:t>
            </w:r>
            <w:r w:rsidR="00D46EC5" w:rsidRPr="00D46EC5">
              <w:rPr>
                <w:rStyle w:val="a6"/>
                <w:rFonts w:ascii="Tahoma" w:hAnsi="Tahoma"/>
                <w:color w:val="auto"/>
                <w:sz w:val="19"/>
                <w:szCs w:val="19"/>
              </w:rPr>
              <w:t>ς</w:t>
            </w:r>
            <w:r w:rsidRPr="00D46EC5">
              <w:rPr>
                <w:rStyle w:val="a6"/>
                <w:rFonts w:ascii="Tahoma" w:hAnsi="Tahoma"/>
                <w:color w:val="auto"/>
                <w:sz w:val="19"/>
                <w:szCs w:val="19"/>
              </w:rPr>
              <w:t xml:space="preserve"> έργου</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vAlign w:val="center"/>
          </w:tcPr>
          <w:p w14:paraId="3C4713A6" w14:textId="13553D2F" w:rsidR="002501F0" w:rsidRDefault="00076447">
            <w:pPr>
              <w:spacing w:after="0" w:line="259" w:lineRule="auto"/>
              <w:ind w:left="0" w:right="60" w:firstLine="0"/>
              <w:jc w:val="center"/>
            </w:pPr>
            <w:r>
              <w:rPr>
                <w:rStyle w:val="a6"/>
                <w:rFonts w:ascii="Tahoma" w:hAnsi="Tahoma"/>
                <w:sz w:val="19"/>
                <w:szCs w:val="19"/>
              </w:rPr>
              <w:t>20%</w:t>
            </w:r>
          </w:p>
        </w:tc>
      </w:tr>
      <w:tr w:rsidR="002501F0" w14:paraId="24D37F6E" w14:textId="77777777">
        <w:trPr>
          <w:trHeight w:val="300"/>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89" w:type="dxa"/>
              <w:bottom w:w="80" w:type="dxa"/>
              <w:right w:w="80" w:type="dxa"/>
            </w:tcMar>
          </w:tcPr>
          <w:p w14:paraId="09AE0BD6" w14:textId="77777777" w:rsidR="002501F0" w:rsidRDefault="00000000">
            <w:pPr>
              <w:spacing w:after="0" w:line="259" w:lineRule="auto"/>
              <w:ind w:left="9" w:firstLine="0"/>
              <w:jc w:val="center"/>
            </w:pPr>
            <w:r>
              <w:rPr>
                <w:rStyle w:val="a6"/>
                <w:rFonts w:ascii="Tahoma" w:hAnsi="Tahoma"/>
              </w:rPr>
              <w:t xml:space="preserve"> </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tcPr>
          <w:p w14:paraId="7508B8E7" w14:textId="77777777" w:rsidR="002501F0" w:rsidRDefault="00000000">
            <w:pPr>
              <w:spacing w:after="0" w:line="259" w:lineRule="auto"/>
              <w:ind w:left="0" w:firstLine="0"/>
              <w:jc w:val="left"/>
            </w:pPr>
            <w:r>
              <w:rPr>
                <w:rStyle w:val="a6"/>
                <w:rFonts w:ascii="Tahoma" w:hAnsi="Tahoma"/>
                <w:b/>
                <w:bCs/>
                <w:sz w:val="19"/>
                <w:szCs w:val="19"/>
              </w:rPr>
              <w:t>ΣΥΝΟΛΟ</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40" w:type="dxa"/>
            </w:tcMar>
          </w:tcPr>
          <w:p w14:paraId="6AAA5D8B" w14:textId="77777777" w:rsidR="002501F0" w:rsidRDefault="00000000">
            <w:pPr>
              <w:spacing w:after="0" w:line="259" w:lineRule="auto"/>
              <w:ind w:left="0" w:right="60" w:firstLine="0"/>
              <w:jc w:val="center"/>
            </w:pPr>
            <w:r>
              <w:rPr>
                <w:rStyle w:val="a6"/>
                <w:rFonts w:ascii="Tahoma" w:hAnsi="Tahoma"/>
                <w:b/>
                <w:bCs/>
                <w:sz w:val="19"/>
                <w:szCs w:val="19"/>
              </w:rPr>
              <w:t>100%</w:t>
            </w:r>
          </w:p>
        </w:tc>
      </w:tr>
    </w:tbl>
    <w:p w14:paraId="60CC61F2" w14:textId="77777777" w:rsidR="002501F0" w:rsidRDefault="002501F0">
      <w:pPr>
        <w:widowControl w:val="0"/>
        <w:spacing w:after="17"/>
      </w:pPr>
    </w:p>
    <w:p w14:paraId="062E3D3D" w14:textId="77777777" w:rsidR="00C84E23" w:rsidRDefault="00C84E23">
      <w:pPr>
        <w:spacing w:after="0"/>
        <w:ind w:left="0" w:firstLine="0"/>
        <w:jc w:val="left"/>
        <w:rPr>
          <w:b/>
          <w:bCs/>
          <w:i/>
          <w:iCs/>
          <w:color w:val="0F4761"/>
          <w:u w:color="0F4761"/>
        </w:rPr>
      </w:pPr>
    </w:p>
    <w:p w14:paraId="3E5CD185" w14:textId="77777777" w:rsidR="002501F0" w:rsidRDefault="00000000">
      <w:pPr>
        <w:spacing w:after="0"/>
        <w:ind w:left="0" w:firstLine="0"/>
        <w:jc w:val="left"/>
        <w:rPr>
          <w:rStyle w:val="a6"/>
          <w:i/>
          <w:iCs/>
          <w:color w:val="0F4761"/>
          <w:u w:color="0F4761"/>
        </w:rPr>
      </w:pPr>
      <w:r>
        <w:rPr>
          <w:rStyle w:val="a6"/>
          <w:i/>
          <w:iCs/>
          <w:color w:val="0F4761"/>
          <w:u w:color="0F4761"/>
        </w:rPr>
        <w:t xml:space="preserve">Επεξήγηση Κριτηρίων  </w:t>
      </w:r>
    </w:p>
    <w:p w14:paraId="09DEA054" w14:textId="77777777" w:rsidR="002501F0" w:rsidRDefault="002501F0">
      <w:pPr>
        <w:spacing w:after="0" w:line="265" w:lineRule="auto"/>
        <w:ind w:left="0" w:firstLine="0"/>
        <w:jc w:val="left"/>
      </w:pPr>
    </w:p>
    <w:p w14:paraId="3CB97528" w14:textId="77777777" w:rsidR="002501F0" w:rsidRDefault="00000000">
      <w:pPr>
        <w:spacing w:after="0"/>
        <w:ind w:left="0" w:firstLine="0"/>
      </w:pPr>
      <w:r>
        <w:rPr>
          <w:rStyle w:val="Hyperlink2"/>
        </w:rPr>
        <w:t xml:space="preserve">Ανά ομάδα και κριτήριο αξιολογούνται: </w:t>
      </w:r>
    </w:p>
    <w:p w14:paraId="31D053AD" w14:textId="77777777" w:rsidR="002501F0" w:rsidRDefault="002501F0">
      <w:pPr>
        <w:spacing w:after="0"/>
        <w:ind w:left="0" w:firstLine="0"/>
      </w:pPr>
    </w:p>
    <w:p w14:paraId="2026ED04" w14:textId="77777777" w:rsidR="002501F0" w:rsidRDefault="00000000" w:rsidP="00AF7507">
      <w:pPr>
        <w:rPr>
          <w:rStyle w:val="a6"/>
        </w:rPr>
      </w:pPr>
      <w:bookmarkStart w:id="63" w:name="_Toc240721060"/>
      <w:r>
        <w:rPr>
          <w:rStyle w:val="a6"/>
          <w:b/>
          <w:bCs/>
        </w:rPr>
        <w:t xml:space="preserve">ΟΜΑΔΑ </w:t>
      </w:r>
      <w:r>
        <w:rPr>
          <w:rStyle w:val="a6"/>
          <w:b/>
          <w:bCs/>
          <w:lang w:val="ru-RU"/>
        </w:rPr>
        <w:t xml:space="preserve">1 </w:t>
      </w:r>
      <w:r>
        <w:rPr>
          <w:rStyle w:val="a6"/>
          <w:b/>
          <w:bCs/>
        </w:rPr>
        <w:t>– Γενικές Αρχές και Απαιτήσεις</w:t>
      </w:r>
      <w:bookmarkEnd w:id="63"/>
      <w:r>
        <w:rPr>
          <w:rStyle w:val="a6"/>
        </w:rPr>
        <w:t xml:space="preserve"> </w:t>
      </w:r>
    </w:p>
    <w:p w14:paraId="105F6BC7" w14:textId="3AD7CD3E" w:rsidR="002501F0" w:rsidRDefault="00000000" w:rsidP="00AF7507">
      <w:bookmarkStart w:id="64" w:name="_Toc240721061"/>
      <w:r>
        <w:rPr>
          <w:rStyle w:val="a6"/>
          <w:b/>
          <w:bCs/>
        </w:rPr>
        <w:t>Κ1. Κατανόηση Έργου</w:t>
      </w:r>
      <w:bookmarkEnd w:id="64"/>
    </w:p>
    <w:p w14:paraId="37B6630C" w14:textId="77777777" w:rsidR="002501F0" w:rsidRDefault="00000000" w:rsidP="00AF7507">
      <w:r>
        <w:rPr>
          <w:rStyle w:val="Hyperlink2"/>
        </w:rPr>
        <w:t>▪ Η συνολική αντίληψη του υποψηφίου όσον αφορά στο αντικείμενο του έργου, τους σκοπούς και τους στόχους του, τους κρίσιμους παράγοντες επιτυχίας και τους κινδύνους, καθώς και κυρίως στους τρόπους και τις μεθόδους αντιμετώπισής τους.</w:t>
      </w:r>
    </w:p>
    <w:p w14:paraId="6B028E36" w14:textId="77777777" w:rsidR="002501F0" w:rsidRDefault="00000000" w:rsidP="00AF7507">
      <w:r>
        <w:rPr>
          <w:rStyle w:val="Hyperlink2"/>
        </w:rPr>
        <w:t xml:space="preserve">▪ Η τεκμηριωμένη αντίληψη του υποψηφίου σχετικά με τις παραμέτρους που συνθέτουν την υφιστάμενη κατάσταση, τόσο σε επιχειρησιακό όσο και σε τεχνολογικό επίπεδο, και ειδικότερα η κατανόηση του εύρους του υφιστάμενου συστήματος και της κατανομής της επιχειρησιακής λογικής μεταξύ του επιπέδου παρουσίασης και του επιπέδου υπηρεσιών. </w:t>
      </w:r>
    </w:p>
    <w:p w14:paraId="5C169910" w14:textId="77777777" w:rsidR="002501F0" w:rsidRDefault="00000000" w:rsidP="00AF7507">
      <w:r>
        <w:rPr>
          <w:rStyle w:val="Hyperlink2"/>
        </w:rPr>
        <w:t xml:space="preserve">▪ Η τεκμηριωμένη αντίληψη του υποψηφίου σχετικά με τη διαδικασία αλλαγής που συνεπάγεται η υλοποίηση του έργου, τόσο σε επίπεδο λειτουργίας του φορέα όσο και στις σχέσεις του φορέα με το περιβάλλον του, καθώς και κυρίως η πρόταση διαχείρισης των αλλαγών αυτών, δεδομένου ότι το σύστημα βρίσκεται σε καθημερινή παραγωγική χρήση. </w:t>
      </w:r>
    </w:p>
    <w:p w14:paraId="69FAE6EF" w14:textId="77777777" w:rsidR="002501F0" w:rsidRDefault="002501F0" w:rsidP="00AF7507"/>
    <w:p w14:paraId="597A3CC8" w14:textId="77777777" w:rsidR="002501F0" w:rsidRDefault="00000000" w:rsidP="00AF7507">
      <w:bookmarkStart w:id="65" w:name="_Toc240721062"/>
      <w:r>
        <w:rPr>
          <w:rStyle w:val="a6"/>
          <w:b/>
          <w:bCs/>
        </w:rPr>
        <w:t>Κ2. Αρχιτεκτονική (Επεκτασιμότητα – Κλιμάκωση Λύσης)</w:t>
      </w:r>
      <w:bookmarkEnd w:id="65"/>
      <w:r>
        <w:rPr>
          <w:rStyle w:val="a6"/>
        </w:rPr>
        <w:t xml:space="preserve"> </w:t>
      </w:r>
    </w:p>
    <w:p w14:paraId="417ABC51" w14:textId="77777777" w:rsidR="002501F0" w:rsidRDefault="00000000" w:rsidP="00AF7507">
      <w:r>
        <w:rPr>
          <w:rStyle w:val="Hyperlink2"/>
        </w:rPr>
        <w:t xml:space="preserve">Αξιολογείται ο βαθμός σαφήνειας, απλότητας, πρακτικότητας και αποτελεσματικότητας της προτεινόμενης λύσης σχετικά με την ικανοποίηση των απαιτήσεων για το σύνολο των εφαρμογών και υποσυστημάτων που ζητούνται, καθώς και η κάλυψη των απαιτήσεων της αρχιτεκτονικής και των σχετικών Πινάκων Συμμόρφωσης. Ειδικότερα: </w:t>
      </w:r>
    </w:p>
    <w:p w14:paraId="1C974C57" w14:textId="77777777" w:rsidR="002501F0" w:rsidRDefault="002501F0" w:rsidP="00AF7507"/>
    <w:p w14:paraId="73586212" w14:textId="77777777" w:rsidR="002501F0" w:rsidRDefault="00000000" w:rsidP="00AF7507">
      <w:r>
        <w:rPr>
          <w:rStyle w:val="Hyperlink2"/>
        </w:rPr>
        <w:t xml:space="preserve">▪ Η τεκμηρίωση της προτεινόμενης λογικής και φυσικής αρχιτεκτονικής και η </w:t>
      </w:r>
      <w:proofErr w:type="spellStart"/>
      <w:r>
        <w:rPr>
          <w:rStyle w:val="Hyperlink2"/>
        </w:rPr>
        <w:t>καταλληλότητα</w:t>
      </w:r>
      <w:proofErr w:type="spellEnd"/>
      <w:r>
        <w:rPr>
          <w:rStyle w:val="Hyperlink2"/>
        </w:rPr>
        <w:t xml:space="preserve"> των τεχνολογικών επιλογών, με έμφαση στη βιωσιμότητα και στον κύκλο ζωής υποστήριξης των προτεινόμενων τεχνολογιών. </w:t>
      </w:r>
    </w:p>
    <w:p w14:paraId="20B73CC9" w14:textId="77777777" w:rsidR="002501F0" w:rsidRDefault="00000000" w:rsidP="00AF7507">
      <w:r>
        <w:rPr>
          <w:rStyle w:val="Hyperlink2"/>
        </w:rPr>
        <w:t xml:space="preserve">▪ Ο βαθμός </w:t>
      </w:r>
      <w:proofErr w:type="spellStart"/>
      <w:r>
        <w:rPr>
          <w:rStyle w:val="Hyperlink2"/>
        </w:rPr>
        <w:t>αποσύζευξης</w:t>
      </w:r>
      <w:proofErr w:type="spellEnd"/>
      <w:r>
        <w:rPr>
          <w:rStyle w:val="Hyperlink2"/>
        </w:rPr>
        <w:t xml:space="preserve"> των επιπέδων και η ικανότητα οριζόντιας κλιμάκωσης του επιπέδου εφαρμογών. </w:t>
      </w:r>
    </w:p>
    <w:p w14:paraId="30A3A265" w14:textId="77777777" w:rsidR="002501F0" w:rsidRDefault="00000000" w:rsidP="00AF7507">
      <w:r>
        <w:rPr>
          <w:rStyle w:val="Hyperlink2"/>
        </w:rPr>
        <w:t xml:space="preserve">▪ Η ποιότητα του σχεδιασμού του </w:t>
      </w:r>
      <w:r>
        <w:rPr>
          <w:rStyle w:val="Hyperlink2"/>
          <w:lang w:val="en-US"/>
        </w:rPr>
        <w:t>API</w:t>
      </w:r>
      <w:r w:rsidRPr="00730D46">
        <w:rPr>
          <w:rStyle w:val="Hyperlink2"/>
        </w:rPr>
        <w:t xml:space="preserve"> </w:t>
      </w:r>
      <w:r>
        <w:rPr>
          <w:rStyle w:val="Hyperlink2"/>
        </w:rPr>
        <w:t xml:space="preserve">και η πληρότητα της τεκμηρίωσής του κατά </w:t>
      </w:r>
      <w:proofErr w:type="spellStart"/>
      <w:r>
        <w:rPr>
          <w:rStyle w:val="Hyperlink2"/>
        </w:rPr>
        <w:t>OpenAPI</w:t>
      </w:r>
      <w:proofErr w:type="spellEnd"/>
      <w:r>
        <w:rPr>
          <w:rStyle w:val="Hyperlink2"/>
        </w:rPr>
        <w:t xml:space="preserve">. </w:t>
      </w:r>
    </w:p>
    <w:p w14:paraId="1099B916" w14:textId="77777777" w:rsidR="002501F0" w:rsidRDefault="00000000" w:rsidP="00AF7507">
      <w:r>
        <w:rPr>
          <w:rStyle w:val="Hyperlink2"/>
        </w:rPr>
        <w:t xml:space="preserve">▪ Η </w:t>
      </w:r>
      <w:proofErr w:type="spellStart"/>
      <w:r>
        <w:rPr>
          <w:rStyle w:val="Hyperlink2"/>
        </w:rPr>
        <w:t>καταλληλότητα</w:t>
      </w:r>
      <w:proofErr w:type="spellEnd"/>
      <w:r>
        <w:rPr>
          <w:rStyle w:val="Hyperlink2"/>
        </w:rPr>
        <w:t xml:space="preserve"> της προτεινόμενης λύσης φιλοξενίας σε </w:t>
      </w:r>
      <w:r>
        <w:rPr>
          <w:rStyle w:val="Hyperlink2"/>
          <w:lang w:val="en-US"/>
        </w:rPr>
        <w:t>container</w:t>
      </w:r>
      <w:r w:rsidRPr="00730D46">
        <w:rPr>
          <w:rStyle w:val="Hyperlink2"/>
        </w:rPr>
        <w:t>-</w:t>
      </w:r>
      <w:r>
        <w:rPr>
          <w:rStyle w:val="Hyperlink2"/>
          <w:lang w:val="en-US"/>
        </w:rPr>
        <w:t>based</w:t>
      </w:r>
      <w:r w:rsidRPr="00730D46">
        <w:rPr>
          <w:rStyle w:val="Hyperlink2"/>
        </w:rPr>
        <w:t xml:space="preserve"> </w:t>
      </w:r>
      <w:r>
        <w:rPr>
          <w:rStyle w:val="Hyperlink2"/>
        </w:rPr>
        <w:t>περιβάλλον του G-</w:t>
      </w:r>
      <w:proofErr w:type="spellStart"/>
      <w:r>
        <w:rPr>
          <w:rStyle w:val="Hyperlink2"/>
        </w:rPr>
        <w:t>Cloud</w:t>
      </w:r>
      <w:proofErr w:type="spellEnd"/>
      <w:r>
        <w:rPr>
          <w:rStyle w:val="Hyperlink2"/>
        </w:rPr>
        <w:t xml:space="preserve"> και η </w:t>
      </w:r>
      <w:proofErr w:type="spellStart"/>
      <w:r>
        <w:rPr>
          <w:rStyle w:val="Hyperlink2"/>
        </w:rPr>
        <w:t>διαστασιολόγηση</w:t>
      </w:r>
      <w:proofErr w:type="spellEnd"/>
      <w:r>
        <w:rPr>
          <w:rStyle w:val="Hyperlink2"/>
        </w:rPr>
        <w:t xml:space="preserve"> της απαιτούμενης υποδομής ανά περιβάλλον. </w:t>
      </w:r>
    </w:p>
    <w:p w14:paraId="745E43E6" w14:textId="77777777" w:rsidR="002501F0" w:rsidRDefault="00000000" w:rsidP="00AF7507">
      <w:r>
        <w:rPr>
          <w:rStyle w:val="Hyperlink2"/>
        </w:rPr>
        <w:lastRenderedPageBreak/>
        <w:t xml:space="preserve">▪ Η αντιμετώπιση της εξάρτησης από </w:t>
      </w:r>
      <w:proofErr w:type="spellStart"/>
      <w:r>
        <w:rPr>
          <w:rStyle w:val="Hyperlink2"/>
        </w:rPr>
        <w:t>πάροχο</w:t>
      </w:r>
      <w:proofErr w:type="spellEnd"/>
      <w:r>
        <w:rPr>
          <w:rStyle w:val="Hyperlink2"/>
        </w:rPr>
        <w:t xml:space="preserve"> </w:t>
      </w:r>
      <w:r w:rsidRPr="00730D46">
        <w:rPr>
          <w:rStyle w:val="Hyperlink2"/>
        </w:rPr>
        <w:t>(</w:t>
      </w:r>
      <w:r>
        <w:rPr>
          <w:rStyle w:val="Hyperlink2"/>
          <w:lang w:val="en-US"/>
        </w:rPr>
        <w:t>vendor</w:t>
      </w:r>
      <w:r w:rsidRPr="00730D46">
        <w:rPr>
          <w:rStyle w:val="Hyperlink2"/>
        </w:rPr>
        <w:t xml:space="preserve"> </w:t>
      </w:r>
      <w:r>
        <w:rPr>
          <w:rStyle w:val="Hyperlink2"/>
          <w:lang w:val="en-US"/>
        </w:rPr>
        <w:t>lock</w:t>
      </w:r>
      <w:r w:rsidRPr="00730D46">
        <w:rPr>
          <w:rStyle w:val="Hyperlink2"/>
        </w:rPr>
        <w:t>-</w:t>
      </w:r>
      <w:r>
        <w:rPr>
          <w:rStyle w:val="Hyperlink2"/>
          <w:lang w:val="en-US"/>
        </w:rPr>
        <w:t>in</w:t>
      </w:r>
      <w:r w:rsidRPr="00730D46">
        <w:rPr>
          <w:rStyle w:val="Hyperlink2"/>
        </w:rPr>
        <w:t xml:space="preserve">) </w:t>
      </w:r>
      <w:r>
        <w:rPr>
          <w:rStyle w:val="Hyperlink2"/>
        </w:rPr>
        <w:t xml:space="preserve">και η δυνατότητα μελλοντικής επέκτασης χωρίς επανασχεδιασμό. </w:t>
      </w:r>
    </w:p>
    <w:p w14:paraId="5F5FD69F" w14:textId="73C79BC6" w:rsidR="002501F0" w:rsidRPr="0028765D" w:rsidRDefault="00000000" w:rsidP="00AF7507">
      <w:pPr>
        <w:rPr>
          <w:color w:val="auto"/>
        </w:rPr>
      </w:pPr>
      <w:bookmarkStart w:id="66" w:name="_Toc240721063"/>
      <w:r w:rsidRPr="0028765D">
        <w:rPr>
          <w:rStyle w:val="a6"/>
          <w:b/>
          <w:bCs/>
          <w:color w:val="auto"/>
        </w:rPr>
        <w:t>Κ3. Κάλυψη λειτουργικών και τεχνικών απαιτήσεων</w:t>
      </w:r>
      <w:bookmarkEnd w:id="66"/>
    </w:p>
    <w:p w14:paraId="7AB98C91" w14:textId="77777777" w:rsidR="002501F0" w:rsidRPr="0028765D" w:rsidRDefault="00000000" w:rsidP="00AF7507">
      <w:pPr>
        <w:rPr>
          <w:color w:val="auto"/>
        </w:rPr>
      </w:pPr>
      <w:r w:rsidRPr="0028765D">
        <w:rPr>
          <w:color w:val="auto"/>
        </w:rPr>
        <w:t xml:space="preserve">Για κάθε μία από τις λειτουργικές ενότητες της Ενότητας 4 του Τεύχους Τεχνικών Προδιαγραφών αξιολογούνται: </w:t>
      </w:r>
    </w:p>
    <w:p w14:paraId="3B528BB7" w14:textId="77777777" w:rsidR="002501F0" w:rsidRPr="0028765D" w:rsidRDefault="00000000" w:rsidP="00AF7507">
      <w:pPr>
        <w:rPr>
          <w:color w:val="auto"/>
        </w:rPr>
      </w:pPr>
      <w:r w:rsidRPr="0028765D">
        <w:rPr>
          <w:color w:val="auto"/>
        </w:rPr>
        <w:t xml:space="preserve">▪ Η κάλυψη των λειτουργικών και τεχνικών απαιτήσεων της διακήρυξης, ήτοι: διαχείριση κινητών μνημείων, θησαυροί ορολογίας, συντήρηση και κατάσταση μνημείων, τόποι και θέσεις, φορείς προστασίας, πρόσωπα, χρήστες και ρόλοι, υποθέσεις κατοχής και διακίνησης αρχαιοτήτων, αναζήτηση, εισαγωγή δεδομένων, αναφορές και εξαγωγές, πίνακας ελέγχου, </w:t>
      </w:r>
      <w:proofErr w:type="spellStart"/>
      <w:r w:rsidRPr="0028765D">
        <w:rPr>
          <w:color w:val="auto"/>
        </w:rPr>
        <w:t>διαλειτουργικότητα</w:t>
      </w:r>
      <w:proofErr w:type="spellEnd"/>
      <w:r w:rsidRPr="0028765D">
        <w:rPr>
          <w:color w:val="auto"/>
        </w:rPr>
        <w:t xml:space="preserve">, ασφάλεια και έλεγχος πρόσβασης, Εφαρμογή Δημοσιοποίησης και υποσύστημα αναφορών και στατιστικής ανάλυσης. </w:t>
      </w:r>
    </w:p>
    <w:p w14:paraId="68C6BAD4" w14:textId="51F5EA77" w:rsidR="002501F0" w:rsidRPr="0028765D" w:rsidRDefault="00000000" w:rsidP="00AF7507">
      <w:pPr>
        <w:rPr>
          <w:color w:val="auto"/>
        </w:rPr>
      </w:pPr>
      <w:r w:rsidRPr="0028765D">
        <w:rPr>
          <w:color w:val="auto"/>
        </w:rPr>
        <w:t>▪ Ο βαθμός τεκμηρίωσης ότι κάθε υφιστάμενη λειτουργικότητα διατηρείται αυτούσια, χωρίς απώλεια δυνατοτήτων.</w:t>
      </w:r>
    </w:p>
    <w:p w14:paraId="2AFA3E91" w14:textId="77777777" w:rsidR="002501F0" w:rsidRPr="0028765D" w:rsidRDefault="00000000" w:rsidP="00AF7507">
      <w:pPr>
        <w:rPr>
          <w:color w:val="auto"/>
        </w:rPr>
      </w:pPr>
      <w:r w:rsidRPr="0028765D">
        <w:rPr>
          <w:color w:val="auto"/>
        </w:rPr>
        <w:t xml:space="preserve">▪ Πρόσθετες λειτουργικότητες που προσφέρονται πέραν των ζητούμενων στην παρούσα, οι οποίες κρίνεται ότι συμβάλλουν στην εξυπηρέτηση των στόχων του Έργου. </w:t>
      </w:r>
    </w:p>
    <w:p w14:paraId="6575F0E2" w14:textId="19F3AD74" w:rsidR="003533BA" w:rsidRPr="00681DCA" w:rsidRDefault="00000000" w:rsidP="00AF7507">
      <w:pPr>
        <w:rPr>
          <w:color w:val="auto"/>
        </w:rPr>
      </w:pPr>
      <w:r w:rsidRPr="0028765D">
        <w:rPr>
          <w:color w:val="auto"/>
        </w:rPr>
        <w:t xml:space="preserve">▪ Η ομοιογένεια της λύσης και ο βαθμός </w:t>
      </w:r>
      <w:proofErr w:type="spellStart"/>
      <w:r w:rsidRPr="0028765D">
        <w:rPr>
          <w:color w:val="auto"/>
        </w:rPr>
        <w:t>συλλειτουργίας</w:t>
      </w:r>
      <w:proofErr w:type="spellEnd"/>
      <w:r w:rsidRPr="0028765D">
        <w:rPr>
          <w:color w:val="auto"/>
        </w:rPr>
        <w:t xml:space="preserve"> όλων των προτεινόμενων υποσυστημάτων, καθώς και η ενιαία εμπειρία χρήσης μεταξύ της Εφαρμογής Διαχείρισης Μνημείων και της Εφαρμογής Δημοσιοποίησης.</w:t>
      </w:r>
    </w:p>
    <w:p w14:paraId="591149D0" w14:textId="6B818AFE" w:rsidR="002501F0" w:rsidRDefault="00000000" w:rsidP="00AF7507">
      <w:pPr>
        <w:rPr>
          <w:rStyle w:val="a6"/>
          <w:b/>
          <w:bCs/>
        </w:rPr>
      </w:pPr>
      <w:bookmarkStart w:id="67" w:name="_Toc240721064"/>
      <w:r>
        <w:rPr>
          <w:rStyle w:val="a6"/>
          <w:b/>
          <w:bCs/>
        </w:rPr>
        <w:t>ΟΜΑΔΑ 3 – Προσφερόμενες Υπηρεσίες</w:t>
      </w:r>
      <w:bookmarkEnd w:id="67"/>
    </w:p>
    <w:p w14:paraId="07499CFD" w14:textId="77777777" w:rsidR="002501F0" w:rsidRDefault="00000000" w:rsidP="00AF7507">
      <w:bookmarkStart w:id="68" w:name="_Toc240721065"/>
      <w:r>
        <w:rPr>
          <w:rStyle w:val="a6"/>
          <w:b/>
          <w:bCs/>
        </w:rPr>
        <w:t>Κ4. Μελέτη Εφαρμογής – Ανάλυση Απαιτήσεων</w:t>
      </w:r>
      <w:bookmarkEnd w:id="68"/>
      <w:r>
        <w:rPr>
          <w:rStyle w:val="a6"/>
        </w:rPr>
        <w:t xml:space="preserve"> </w:t>
      </w:r>
    </w:p>
    <w:p w14:paraId="2E184305" w14:textId="77777777" w:rsidR="002501F0" w:rsidRDefault="00000000" w:rsidP="00AF7507">
      <w:r>
        <w:rPr>
          <w:rStyle w:val="Hyperlink2"/>
        </w:rPr>
        <w:t xml:space="preserve">▪ Η αναλυτική εξειδίκευση των παραδοτέων της Φάσης </w:t>
      </w:r>
      <w:r>
        <w:rPr>
          <w:rStyle w:val="Hyperlink2"/>
          <w:lang w:val="ru-RU"/>
        </w:rPr>
        <w:t xml:space="preserve">1 </w:t>
      </w:r>
      <w:r>
        <w:rPr>
          <w:rStyle w:val="Hyperlink2"/>
        </w:rPr>
        <w:t xml:space="preserve">– Μελέτη Εφαρμογής. </w:t>
      </w:r>
    </w:p>
    <w:p w14:paraId="73CFD7A0" w14:textId="65C941F7" w:rsidR="002501F0" w:rsidRDefault="00000000" w:rsidP="00AF7507">
      <w:r>
        <w:rPr>
          <w:rStyle w:val="Hyperlink2"/>
        </w:rPr>
        <w:t xml:space="preserve">▪ Η μεθοδολογία παραγωγής του Αναλυτικού Πίνακα Λειτουργικής Αντιστοίχισης. </w:t>
      </w:r>
    </w:p>
    <w:p w14:paraId="079019E7" w14:textId="77777777" w:rsidR="002501F0" w:rsidRDefault="00000000" w:rsidP="00AF7507">
      <w:bookmarkStart w:id="69" w:name="_Toc240721066"/>
      <w:r>
        <w:rPr>
          <w:rStyle w:val="a6"/>
          <w:b/>
          <w:bCs/>
        </w:rPr>
        <w:t>Κ5. Υπηρεσίες ανάπτυξης, μετάπτωσης, ελέγχων και διασφάλισης ποιότητας</w:t>
      </w:r>
      <w:bookmarkEnd w:id="69"/>
      <w:r>
        <w:rPr>
          <w:rStyle w:val="a6"/>
        </w:rPr>
        <w:t xml:space="preserve"> </w:t>
      </w:r>
    </w:p>
    <w:p w14:paraId="3E3E614D" w14:textId="77777777" w:rsidR="002501F0" w:rsidRDefault="00000000" w:rsidP="00AF7507">
      <w:r>
        <w:rPr>
          <w:rStyle w:val="Hyperlink2"/>
        </w:rPr>
        <w:t xml:space="preserve">▪ Η μεθοδολογία παροχής των υπηρεσιών και η οργάνωση των κύκλων παράδοσης. </w:t>
      </w:r>
    </w:p>
    <w:p w14:paraId="7A278B27" w14:textId="1958B2AD" w:rsidR="002501F0" w:rsidRPr="00495F0F" w:rsidRDefault="00000000" w:rsidP="00AF7507">
      <w:pPr>
        <w:rPr>
          <w:rStyle w:val="a6"/>
          <w:color w:val="auto"/>
        </w:rPr>
      </w:pPr>
      <w:r w:rsidRPr="00495F0F">
        <w:rPr>
          <w:rStyle w:val="Hyperlink2"/>
          <w:color w:val="auto"/>
        </w:rPr>
        <w:t xml:space="preserve">▪ </w:t>
      </w:r>
      <w:r w:rsidRPr="00495F0F">
        <w:rPr>
          <w:rStyle w:val="a6"/>
          <w:color w:val="auto"/>
        </w:rPr>
        <w:t>Η ορθολογική κατανομή και η επάρκεια των προσφερόμενων ανθρωπομηνών ανά φάση, σε σχέση με τη διασφάλιση της έγκαιρης και ποιοτικής υλοποίησης.</w:t>
      </w:r>
    </w:p>
    <w:p w14:paraId="5A12629C" w14:textId="77777777" w:rsidR="002501F0" w:rsidRDefault="00000000" w:rsidP="00AF7507">
      <w:r>
        <w:rPr>
          <w:rStyle w:val="Hyperlink2"/>
        </w:rPr>
        <w:t xml:space="preserve">▪ Η μεθοδολογία μετάπτωσης δεδομένων και επαλήθευσης πληρότητας, με μηδενική απώλεια εγγραφών. </w:t>
      </w:r>
    </w:p>
    <w:p w14:paraId="0E5DD5DD" w14:textId="77777777" w:rsidR="002501F0" w:rsidRDefault="00000000" w:rsidP="00AF7507">
      <w:r>
        <w:rPr>
          <w:rStyle w:val="Hyperlink2"/>
        </w:rPr>
        <w:t xml:space="preserve">▪ Η μεθοδολογία σχεδιασμού και εκτέλεσης των ελέγχων, η οργάνωση των δοκιμών αποδοχής από τους χρήστες </w:t>
      </w:r>
      <w:r>
        <w:rPr>
          <w:rStyle w:val="Hyperlink2"/>
          <w:lang w:val="pt-PT"/>
        </w:rPr>
        <w:t xml:space="preserve">(UAT) </w:t>
      </w:r>
      <w:r>
        <w:rPr>
          <w:rStyle w:val="Hyperlink2"/>
        </w:rPr>
        <w:t xml:space="preserve">και ο βαθμός αυτοματοποίησης των ελέγχων πέραν του ζητούμενου. </w:t>
      </w:r>
    </w:p>
    <w:p w14:paraId="40E234EF" w14:textId="77777777" w:rsidR="002501F0" w:rsidRDefault="00000000" w:rsidP="00AF7507">
      <w:r>
        <w:rPr>
          <w:rStyle w:val="a6"/>
          <w:b/>
          <w:bCs/>
        </w:rPr>
        <w:t>Κ6. Υπηρεσίες Εκπαίδευσης</w:t>
      </w:r>
      <w:r>
        <w:rPr>
          <w:rStyle w:val="Hyperlink2"/>
        </w:rPr>
        <w:t xml:space="preserve"> </w:t>
      </w:r>
    </w:p>
    <w:p w14:paraId="411590C3" w14:textId="77777777" w:rsidR="002501F0" w:rsidRDefault="00000000" w:rsidP="00AF7507">
      <w:r>
        <w:rPr>
          <w:rStyle w:val="Hyperlink2"/>
        </w:rPr>
        <w:t xml:space="preserve">▪ Η μεθοδολογική προσέγγιση, οργάνωση και προετοιμασία της εκπαίδευσης ανά κατηγορία εκπαιδευομένων. </w:t>
      </w:r>
    </w:p>
    <w:p w14:paraId="735F5DCE" w14:textId="77777777" w:rsidR="002501F0" w:rsidRDefault="00000000" w:rsidP="00AF7507">
      <w:r>
        <w:rPr>
          <w:rStyle w:val="Hyperlink2"/>
        </w:rPr>
        <w:t xml:space="preserve">▪ Οι προσφερόμενες ώρες εκπαίδευσης ανά κατηγορία χρηστών, πέραν των </w:t>
      </w:r>
      <w:proofErr w:type="spellStart"/>
      <w:r>
        <w:rPr>
          <w:rStyle w:val="Hyperlink2"/>
        </w:rPr>
        <w:t>κατ</w:t>
      </w:r>
      <w:proofErr w:type="spellEnd"/>
      <w:r>
        <w:rPr>
          <w:rStyle w:val="Hyperlink2"/>
          <w:lang w:val="ru-RU"/>
        </w:rPr>
        <w:t xml:space="preserve">' </w:t>
      </w:r>
      <w:r>
        <w:rPr>
          <w:rStyle w:val="Hyperlink2"/>
        </w:rPr>
        <w:t xml:space="preserve">ελάχιστον ζητούμενων στην παρούσα. </w:t>
      </w:r>
    </w:p>
    <w:p w14:paraId="2C9EA74A" w14:textId="77777777" w:rsidR="002501F0" w:rsidRDefault="00000000" w:rsidP="00AF7507">
      <w:bookmarkStart w:id="70" w:name="_Toc240721067"/>
      <w:r>
        <w:rPr>
          <w:rStyle w:val="a6"/>
          <w:b/>
          <w:bCs/>
        </w:rPr>
        <w:t>Κ7. Υπηρεσίες Πιλοτικής Λειτουργίας και Μετάβασης σε Παραγωγική Λειτουργία</w:t>
      </w:r>
      <w:bookmarkEnd w:id="70"/>
      <w:r>
        <w:rPr>
          <w:rStyle w:val="a6"/>
        </w:rPr>
        <w:t xml:space="preserve"> </w:t>
      </w:r>
    </w:p>
    <w:p w14:paraId="5D849AAC" w14:textId="77777777" w:rsidR="002501F0" w:rsidRDefault="00000000" w:rsidP="00AF7507">
      <w:r>
        <w:rPr>
          <w:rStyle w:val="Hyperlink2"/>
        </w:rPr>
        <w:t xml:space="preserve">▪ Η προτεινόμενη μεθοδολογία παροχής των υπηρεσιών Πιλοτικής Λειτουργίας και η οργάνωση της παράλληλης λειτουργίας με το υφιστάμενο σύστημα. </w:t>
      </w:r>
    </w:p>
    <w:p w14:paraId="432E9BB1" w14:textId="77777777" w:rsidR="002501F0" w:rsidRDefault="00000000" w:rsidP="00AF7507">
      <w:r>
        <w:rPr>
          <w:rStyle w:val="Hyperlink2"/>
        </w:rPr>
        <w:t xml:space="preserve">▪ Η προτεινόμενη μεθοδολογία μετάβασης και το επίπεδο λεπτομέρειας του σεναρίου μετάβασης, με σημεία ελέγχου </w:t>
      </w:r>
      <w:r>
        <w:rPr>
          <w:rStyle w:val="Hyperlink2"/>
          <w:lang w:val="pt-PT"/>
        </w:rPr>
        <w:t xml:space="preserve">go / no-go. </w:t>
      </w:r>
    </w:p>
    <w:p w14:paraId="6E179BA8" w14:textId="77777777" w:rsidR="002501F0" w:rsidRDefault="00000000" w:rsidP="00AF7507">
      <w:r>
        <w:rPr>
          <w:rStyle w:val="Hyperlink2"/>
        </w:rPr>
        <w:lastRenderedPageBreak/>
        <w:t xml:space="preserve">▪ Ο προσφερόμενος χρόνος διακοπής της υπηρεσίας και ο χρόνος επαναφοράς, εφόσον είναι μικρότεροι των ζητούμενων, καθώς και η αξιοπιστία του σχεδίου επαναφοράς. </w:t>
      </w:r>
    </w:p>
    <w:p w14:paraId="1ABB6B61" w14:textId="77777777" w:rsidR="002501F0" w:rsidRDefault="00000000" w:rsidP="00AF7507">
      <w:bookmarkStart w:id="71" w:name="_Toc240721068"/>
      <w:r>
        <w:rPr>
          <w:rStyle w:val="a6"/>
          <w:b/>
          <w:bCs/>
        </w:rPr>
        <w:t>Κ8. Υπηρεσίες Υποστήριξης Λειτουργίας, Εγγύησης και Συντήρησης</w:t>
      </w:r>
      <w:bookmarkEnd w:id="71"/>
      <w:r>
        <w:rPr>
          <w:rStyle w:val="a6"/>
        </w:rPr>
        <w:t xml:space="preserve"> </w:t>
      </w:r>
    </w:p>
    <w:p w14:paraId="231318B8" w14:textId="77777777" w:rsidR="002501F0" w:rsidRDefault="00000000" w:rsidP="00AF7507">
      <w:r>
        <w:rPr>
          <w:rStyle w:val="Hyperlink2"/>
        </w:rPr>
        <w:t xml:space="preserve">▪ Η χρονική διάρκεια της προσφερόμενης Εγγύησης πέραν της ζητούμενης. </w:t>
      </w:r>
    </w:p>
    <w:p w14:paraId="2EA81254" w14:textId="77777777" w:rsidR="002501F0" w:rsidRDefault="00000000" w:rsidP="00AF7507">
      <w:pPr>
        <w:rPr>
          <w:rStyle w:val="Hyperlink2"/>
        </w:rPr>
      </w:pPr>
      <w:r>
        <w:rPr>
          <w:rStyle w:val="Hyperlink2"/>
        </w:rPr>
        <w:t xml:space="preserve">▪ Η προσφορά υπηρεσιών κατά την περίοδο της Εγγύησης και της Συντήρησης πέραν των ζητούμενων στην παρούσα, καθώς και τα προσφερόμενα επίπεδα εξυπηρέτησης </w:t>
      </w:r>
      <w:r>
        <w:rPr>
          <w:rStyle w:val="Hyperlink2"/>
          <w:lang w:val="pt-PT"/>
        </w:rPr>
        <w:t xml:space="preserve">(SLA), </w:t>
      </w:r>
      <w:r>
        <w:rPr>
          <w:rStyle w:val="Hyperlink2"/>
        </w:rPr>
        <w:t xml:space="preserve">εφόσον υπερβαίνουν τα ζητούμενα. </w:t>
      </w:r>
    </w:p>
    <w:p w14:paraId="1BAB437F" w14:textId="77777777" w:rsidR="009F0527" w:rsidRDefault="009F0527" w:rsidP="00AF7507"/>
    <w:p w14:paraId="00D3DEEF" w14:textId="77777777" w:rsidR="002501F0" w:rsidRDefault="00000000" w:rsidP="00AF7507">
      <w:pPr>
        <w:rPr>
          <w:rStyle w:val="a6"/>
        </w:rPr>
      </w:pPr>
      <w:bookmarkStart w:id="72" w:name="_Toc240721069"/>
      <w:r>
        <w:rPr>
          <w:rStyle w:val="a6"/>
          <w:b/>
          <w:bCs/>
        </w:rPr>
        <w:t>ΟΜΑΔΑ 4 – Οργάνωση Έργου και Ομάδα Έργου</w:t>
      </w:r>
      <w:bookmarkEnd w:id="72"/>
      <w:r>
        <w:rPr>
          <w:rStyle w:val="a6"/>
        </w:rPr>
        <w:t xml:space="preserve"> </w:t>
      </w:r>
    </w:p>
    <w:p w14:paraId="5B1C3610" w14:textId="77777777" w:rsidR="002501F0" w:rsidRPr="009F0527" w:rsidRDefault="00000000" w:rsidP="00AF7507">
      <w:pPr>
        <w:rPr>
          <w:color w:val="auto"/>
        </w:rPr>
      </w:pPr>
      <w:bookmarkStart w:id="73" w:name="_Toc240721070"/>
      <w:r w:rsidRPr="009F0527">
        <w:rPr>
          <w:rStyle w:val="a6"/>
          <w:b/>
          <w:bCs/>
          <w:color w:val="auto"/>
        </w:rPr>
        <w:t>Κ9. Μεθοδολογία διοίκησης, χρονοδιάγραμμα και οργάνωση Έργου</w:t>
      </w:r>
      <w:bookmarkEnd w:id="73"/>
      <w:r w:rsidRPr="009F0527">
        <w:rPr>
          <w:rStyle w:val="a6"/>
          <w:color w:val="auto"/>
        </w:rPr>
        <w:t xml:space="preserve"> </w:t>
      </w:r>
    </w:p>
    <w:p w14:paraId="6452E957" w14:textId="77777777" w:rsidR="002501F0" w:rsidRPr="009F0527" w:rsidRDefault="00000000" w:rsidP="00AF7507">
      <w:pPr>
        <w:rPr>
          <w:color w:val="auto"/>
        </w:rPr>
      </w:pPr>
      <w:r w:rsidRPr="009F0527">
        <w:rPr>
          <w:rStyle w:val="Hyperlink2"/>
          <w:color w:val="auto"/>
        </w:rPr>
        <w:t xml:space="preserve">▪ Η </w:t>
      </w:r>
      <w:proofErr w:type="spellStart"/>
      <w:r w:rsidRPr="009F0527">
        <w:rPr>
          <w:rStyle w:val="Hyperlink2"/>
          <w:color w:val="auto"/>
        </w:rPr>
        <w:t>ρεαλιστικότητα</w:t>
      </w:r>
      <w:proofErr w:type="spellEnd"/>
      <w:r w:rsidRPr="009F0527">
        <w:rPr>
          <w:rStyle w:val="Hyperlink2"/>
          <w:color w:val="auto"/>
        </w:rPr>
        <w:t xml:space="preserve"> και η εσωτερική συνέπεια του προτεινόμενου χρονοδιαγράμματος </w:t>
      </w:r>
      <w:r w:rsidRPr="009F0527">
        <w:rPr>
          <w:rStyle w:val="a6"/>
          <w:color w:val="auto"/>
        </w:rPr>
        <w:t>δώδεκα (12) μηνών</w:t>
      </w:r>
      <w:r w:rsidRPr="009F0527">
        <w:rPr>
          <w:rStyle w:val="Hyperlink2"/>
          <w:color w:val="auto"/>
        </w:rPr>
        <w:t xml:space="preserve">, με σαφή αποτύπωση της κρίσιμης διαδρομής. </w:t>
      </w:r>
    </w:p>
    <w:p w14:paraId="5BCE98A1" w14:textId="77777777" w:rsidR="002501F0" w:rsidRDefault="00000000" w:rsidP="00AF7507">
      <w:r>
        <w:rPr>
          <w:rStyle w:val="Hyperlink2"/>
        </w:rPr>
        <w:t xml:space="preserve">▪ Η μεθοδολογία διοίκησης έργου, διαχείρισης αλλαγών και διασφάλισης ποιότητας. </w:t>
      </w:r>
    </w:p>
    <w:p w14:paraId="1FC23327" w14:textId="77777777" w:rsidR="002501F0" w:rsidRDefault="00000000" w:rsidP="00AF7507">
      <w:r>
        <w:rPr>
          <w:rStyle w:val="Hyperlink2"/>
        </w:rPr>
        <w:t xml:space="preserve">▪ Η αναγνώριση των κινδύνων του έργου και η ποιότητα των προτεινόμενων μέτρων αντιμετώπισης, με τεκμηριωμένο μητρώο κινδύνων. </w:t>
      </w:r>
    </w:p>
    <w:p w14:paraId="783130C3" w14:textId="491263E4" w:rsidR="002501F0" w:rsidRDefault="0040328A" w:rsidP="00AF7507">
      <w:r>
        <w:rPr>
          <w:rStyle w:val="Hyperlink2"/>
        </w:rPr>
        <w:t xml:space="preserve">▪ Η </w:t>
      </w:r>
      <w:proofErr w:type="spellStart"/>
      <w:r>
        <w:rPr>
          <w:rStyle w:val="Hyperlink2"/>
        </w:rPr>
        <w:t>καταλληλότητα</w:t>
      </w:r>
      <w:proofErr w:type="spellEnd"/>
      <w:r>
        <w:rPr>
          <w:rStyle w:val="Hyperlink2"/>
        </w:rPr>
        <w:t xml:space="preserve"> του προτεινόμενου σχήματος διοίκησης και η σαφήνεια κατανομής ρόλων και αρμοδιοτήτων. </w:t>
      </w:r>
    </w:p>
    <w:p w14:paraId="0BC3E214" w14:textId="77777777" w:rsidR="00D54EE5" w:rsidRDefault="00D54EE5" w:rsidP="00AF7507"/>
    <w:p w14:paraId="4D887256" w14:textId="393EB87E" w:rsidR="002501F0" w:rsidRPr="000337A8" w:rsidRDefault="00000000" w:rsidP="00AF7507">
      <w:pPr>
        <w:rPr>
          <w:rStyle w:val="a6"/>
          <w:b/>
          <w:bCs/>
          <w:u w:val="single"/>
        </w:rPr>
      </w:pPr>
      <w:r w:rsidRPr="000337A8">
        <w:rPr>
          <w:rStyle w:val="a6"/>
          <w:b/>
          <w:bCs/>
          <w:u w:val="single"/>
        </w:rPr>
        <w:t xml:space="preserve">ΤΜΗΜΑ 2 </w:t>
      </w:r>
    </w:p>
    <w:p w14:paraId="3A12A874" w14:textId="77777777" w:rsidR="002501F0" w:rsidRDefault="002501F0" w:rsidP="00AF7507"/>
    <w:tbl>
      <w:tblPr>
        <w:tblStyle w:val="TableNormal1"/>
        <w:tblW w:w="9340" w:type="dxa"/>
        <w:tblInd w:w="1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96"/>
        <w:gridCol w:w="6125"/>
        <w:gridCol w:w="2019"/>
      </w:tblGrid>
      <w:tr w:rsidR="002501F0" w14:paraId="546263ED" w14:textId="77777777" w:rsidTr="00C20EFE">
        <w:trPr>
          <w:trHeight w:val="520"/>
        </w:trPr>
        <w:tc>
          <w:tcPr>
            <w:tcW w:w="1196" w:type="dxa"/>
            <w:tcBorders>
              <w:top w:val="single" w:sz="8" w:space="0" w:color="000000"/>
              <w:left w:val="single" w:sz="8" w:space="0" w:color="000000"/>
              <w:bottom w:val="single" w:sz="8" w:space="0" w:color="000000"/>
              <w:right w:val="single" w:sz="8" w:space="0" w:color="000000"/>
            </w:tcBorders>
            <w:shd w:val="clear" w:color="auto" w:fill="1E3764"/>
            <w:tcMar>
              <w:top w:w="80" w:type="dxa"/>
              <w:left w:w="80" w:type="dxa"/>
              <w:bottom w:w="80" w:type="dxa"/>
              <w:right w:w="139" w:type="dxa"/>
            </w:tcMar>
            <w:vAlign w:val="center"/>
          </w:tcPr>
          <w:p w14:paraId="78D52B1A" w14:textId="77777777" w:rsidR="002501F0" w:rsidRDefault="00000000" w:rsidP="00E671B1">
            <w:pPr>
              <w:jc w:val="center"/>
            </w:pPr>
            <w:r>
              <w:rPr>
                <w:rStyle w:val="a6"/>
                <w:rFonts w:ascii="Tahoma" w:hAnsi="Tahoma"/>
                <w:b/>
                <w:bCs/>
                <w:color w:val="FFFFFF"/>
                <w:sz w:val="19"/>
                <w:szCs w:val="19"/>
                <w:u w:color="FFFFFF"/>
              </w:rPr>
              <w:t>Α/Α</w:t>
            </w:r>
          </w:p>
        </w:tc>
        <w:tc>
          <w:tcPr>
            <w:tcW w:w="6125" w:type="dxa"/>
            <w:tcBorders>
              <w:top w:val="single" w:sz="8" w:space="0" w:color="000000"/>
              <w:left w:val="single" w:sz="8" w:space="0" w:color="000000"/>
              <w:bottom w:val="single" w:sz="8" w:space="0" w:color="000000"/>
              <w:right w:val="single" w:sz="8" w:space="0" w:color="000000"/>
            </w:tcBorders>
            <w:shd w:val="clear" w:color="auto" w:fill="1E3764"/>
            <w:tcMar>
              <w:top w:w="80" w:type="dxa"/>
              <w:left w:w="80" w:type="dxa"/>
              <w:bottom w:w="80" w:type="dxa"/>
              <w:right w:w="80" w:type="dxa"/>
            </w:tcMar>
            <w:vAlign w:val="center"/>
          </w:tcPr>
          <w:p w14:paraId="24E370CB" w14:textId="77777777" w:rsidR="002501F0" w:rsidRDefault="00000000" w:rsidP="009864CA">
            <w:pPr>
              <w:jc w:val="center"/>
            </w:pPr>
            <w:r>
              <w:rPr>
                <w:rStyle w:val="a6"/>
                <w:rFonts w:ascii="Tahoma" w:hAnsi="Tahoma"/>
                <w:b/>
                <w:bCs/>
                <w:color w:val="FFFFFF"/>
                <w:sz w:val="19"/>
                <w:szCs w:val="19"/>
                <w:u w:color="FFFFFF"/>
              </w:rPr>
              <w:t>ΚΡΙΤΗΡΙΟ</w:t>
            </w:r>
          </w:p>
        </w:tc>
        <w:tc>
          <w:tcPr>
            <w:tcW w:w="2019" w:type="dxa"/>
            <w:tcBorders>
              <w:top w:val="single" w:sz="8" w:space="0" w:color="000000"/>
              <w:left w:val="single" w:sz="8" w:space="0" w:color="000000"/>
              <w:bottom w:val="single" w:sz="8" w:space="0" w:color="000000"/>
              <w:right w:val="single" w:sz="8" w:space="0" w:color="000000"/>
            </w:tcBorders>
            <w:shd w:val="clear" w:color="auto" w:fill="1E3764"/>
            <w:tcMar>
              <w:top w:w="80" w:type="dxa"/>
              <w:left w:w="80" w:type="dxa"/>
              <w:bottom w:w="80" w:type="dxa"/>
              <w:right w:w="80" w:type="dxa"/>
            </w:tcMar>
            <w:vAlign w:val="center"/>
          </w:tcPr>
          <w:p w14:paraId="446AE866" w14:textId="77777777" w:rsidR="002501F0" w:rsidRDefault="00000000" w:rsidP="00E671B1">
            <w:pPr>
              <w:jc w:val="center"/>
            </w:pPr>
            <w:r>
              <w:rPr>
                <w:rStyle w:val="a6"/>
                <w:rFonts w:ascii="Tahoma" w:hAnsi="Tahoma"/>
                <w:b/>
                <w:bCs/>
                <w:color w:val="FFFFFF"/>
                <w:sz w:val="19"/>
                <w:szCs w:val="19"/>
                <w:u w:color="FFFFFF"/>
              </w:rPr>
              <w:t>ΣΥΝΤΕΛΕΣΤΗΣ ΒΑΡΥΤΗΤΑΣ</w:t>
            </w:r>
          </w:p>
        </w:tc>
      </w:tr>
      <w:tr w:rsidR="002501F0" w14:paraId="7C617956" w14:textId="77777777" w:rsidTr="00C20EFE">
        <w:trPr>
          <w:trHeight w:val="385"/>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145" w:type="dxa"/>
              <w:bottom w:w="80" w:type="dxa"/>
              <w:right w:w="80" w:type="dxa"/>
            </w:tcMar>
            <w:vAlign w:val="center"/>
          </w:tcPr>
          <w:p w14:paraId="5DA050E4" w14:textId="77777777" w:rsidR="002501F0" w:rsidRDefault="00000000" w:rsidP="00E671B1">
            <w:pPr>
              <w:jc w:val="center"/>
            </w:pPr>
            <w:r>
              <w:rPr>
                <w:rStyle w:val="a6"/>
                <w:rFonts w:ascii="Tahoma" w:hAnsi="Tahoma"/>
                <w:b/>
                <w:bCs/>
                <w:sz w:val="19"/>
                <w:szCs w:val="19"/>
              </w:rPr>
              <w:t>ΟΜΑΔΑ 1</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vAlign w:val="center"/>
          </w:tcPr>
          <w:p w14:paraId="6A4C13D7" w14:textId="77777777" w:rsidR="002501F0" w:rsidRDefault="00000000" w:rsidP="00AF7507">
            <w:r>
              <w:rPr>
                <w:rStyle w:val="a6"/>
                <w:rFonts w:ascii="Tahoma" w:hAnsi="Tahoma"/>
                <w:b/>
                <w:bCs/>
                <w:sz w:val="19"/>
                <w:szCs w:val="19"/>
              </w:rPr>
              <w:t>ΓΕΝΙΚΕΣ ΑΡΧΕΣ ΚΑΙ ΑΠΑΙΤΗΣΕΙΣ</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39" w:type="dxa"/>
            </w:tcMar>
            <w:vAlign w:val="center"/>
          </w:tcPr>
          <w:p w14:paraId="03A21738" w14:textId="25926C40" w:rsidR="002501F0" w:rsidRDefault="00DB740B" w:rsidP="00E671B1">
            <w:pPr>
              <w:jc w:val="center"/>
            </w:pPr>
            <w:r>
              <w:rPr>
                <w:rStyle w:val="a6"/>
                <w:rFonts w:ascii="Tahoma" w:hAnsi="Tahoma"/>
                <w:b/>
                <w:bCs/>
                <w:sz w:val="19"/>
                <w:szCs w:val="19"/>
              </w:rPr>
              <w:t>35%</w:t>
            </w:r>
          </w:p>
        </w:tc>
      </w:tr>
      <w:tr w:rsidR="005C79D0" w14:paraId="16F097AB" w14:textId="77777777" w:rsidTr="00C20EFE">
        <w:trPr>
          <w:trHeight w:val="280"/>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49B31A7D" w14:textId="77777777" w:rsidR="005C79D0" w:rsidRDefault="005C79D0" w:rsidP="00E671B1">
            <w:pPr>
              <w:jc w:val="center"/>
            </w:pPr>
            <w:r>
              <w:rPr>
                <w:rStyle w:val="a6"/>
                <w:rFonts w:ascii="Tahoma" w:hAnsi="Tahoma"/>
                <w:sz w:val="19"/>
                <w:szCs w:val="19"/>
              </w:rPr>
              <w:t>Κ1</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70C1961" w14:textId="77777777" w:rsidR="005C79D0" w:rsidRDefault="005C79D0" w:rsidP="00AF7507">
            <w:r>
              <w:rPr>
                <w:rStyle w:val="a6"/>
                <w:rFonts w:ascii="Tahoma" w:hAnsi="Tahoma"/>
                <w:sz w:val="19"/>
                <w:szCs w:val="19"/>
              </w:rPr>
              <w:t>Κατανόηση Έργου</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263694A0" w14:textId="7991B091" w:rsidR="005C79D0" w:rsidRDefault="005C79D0" w:rsidP="00E671B1">
            <w:pPr>
              <w:jc w:val="center"/>
            </w:pPr>
            <w:r>
              <w:rPr>
                <w:rStyle w:val="a6"/>
                <w:rFonts w:ascii="Tahoma" w:hAnsi="Tahoma"/>
                <w:sz w:val="19"/>
                <w:szCs w:val="19"/>
              </w:rPr>
              <w:t>1</w:t>
            </w:r>
            <w:r w:rsidR="00DB740B">
              <w:rPr>
                <w:rStyle w:val="a6"/>
                <w:rFonts w:ascii="Tahoma" w:hAnsi="Tahoma"/>
                <w:sz w:val="19"/>
                <w:szCs w:val="19"/>
              </w:rPr>
              <w:t>0</w:t>
            </w:r>
            <w:r>
              <w:rPr>
                <w:rStyle w:val="a6"/>
                <w:rFonts w:ascii="Tahoma" w:hAnsi="Tahoma"/>
                <w:sz w:val="19"/>
                <w:szCs w:val="19"/>
              </w:rPr>
              <w:t>%</w:t>
            </w:r>
          </w:p>
        </w:tc>
      </w:tr>
      <w:tr w:rsidR="002501F0" w14:paraId="03452524" w14:textId="77777777" w:rsidTr="00C20EFE">
        <w:trPr>
          <w:trHeight w:val="778"/>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4278C8B6" w14:textId="741C913E" w:rsidR="002501F0" w:rsidRDefault="00000000" w:rsidP="00E671B1">
            <w:pPr>
              <w:jc w:val="center"/>
            </w:pPr>
            <w:r>
              <w:rPr>
                <w:rStyle w:val="a6"/>
                <w:rFonts w:ascii="Tahoma" w:hAnsi="Tahoma"/>
                <w:sz w:val="19"/>
                <w:szCs w:val="19"/>
              </w:rPr>
              <w:t>Κ</w:t>
            </w:r>
            <w:r w:rsidR="005C79D0">
              <w:rPr>
                <w:rStyle w:val="a6"/>
                <w:rFonts w:ascii="Tahoma" w:hAnsi="Tahoma"/>
                <w:sz w:val="19"/>
                <w:szCs w:val="19"/>
              </w:rPr>
              <w:t>2</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EB8BA52" w14:textId="77777777" w:rsidR="002501F0" w:rsidRDefault="00000000" w:rsidP="00AF7507">
            <w:r>
              <w:rPr>
                <w:rStyle w:val="a6"/>
                <w:rFonts w:ascii="Tahoma" w:hAnsi="Tahoma"/>
                <w:sz w:val="19"/>
                <w:szCs w:val="19"/>
              </w:rPr>
              <w:t>Φυσική και λογική αρχιτεκτονική (ο βαθμός σαφήνειας, απλότητας, πρακτικότητας και αποτελεσματικότητας της αρχιτεκτονικής των εφαρμογών)</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7FD0AB36" w14:textId="77777777" w:rsidR="002501F0" w:rsidRDefault="00000000" w:rsidP="00E671B1">
            <w:pPr>
              <w:jc w:val="center"/>
            </w:pPr>
            <w:r>
              <w:rPr>
                <w:rStyle w:val="a6"/>
                <w:rFonts w:ascii="Tahoma" w:hAnsi="Tahoma"/>
                <w:sz w:val="19"/>
                <w:szCs w:val="19"/>
              </w:rPr>
              <w:t>25%</w:t>
            </w:r>
          </w:p>
        </w:tc>
      </w:tr>
      <w:tr w:rsidR="002501F0" w14:paraId="0B55F7B5" w14:textId="77777777" w:rsidTr="00C20EFE">
        <w:trPr>
          <w:trHeight w:val="385"/>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145" w:type="dxa"/>
              <w:bottom w:w="80" w:type="dxa"/>
              <w:right w:w="80" w:type="dxa"/>
            </w:tcMar>
            <w:vAlign w:val="center"/>
          </w:tcPr>
          <w:p w14:paraId="543A134D" w14:textId="77777777" w:rsidR="002501F0" w:rsidRDefault="00000000" w:rsidP="00E671B1">
            <w:pPr>
              <w:jc w:val="center"/>
            </w:pPr>
            <w:r>
              <w:rPr>
                <w:rStyle w:val="a6"/>
                <w:rFonts w:ascii="Tahoma" w:hAnsi="Tahoma"/>
                <w:b/>
                <w:bCs/>
                <w:sz w:val="19"/>
                <w:szCs w:val="19"/>
              </w:rPr>
              <w:t>ΟΜΑΔΑ 2</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vAlign w:val="center"/>
          </w:tcPr>
          <w:p w14:paraId="53034F75" w14:textId="77777777" w:rsidR="002501F0" w:rsidRDefault="00000000" w:rsidP="00AF7507">
            <w:r>
              <w:rPr>
                <w:rStyle w:val="a6"/>
                <w:rFonts w:ascii="Tahoma" w:hAnsi="Tahoma"/>
                <w:b/>
                <w:bCs/>
                <w:sz w:val="19"/>
                <w:szCs w:val="19"/>
              </w:rPr>
              <w:t>ΛΕΙΤΟΥΡΓΙΚΕΣ ΠΡΟΔΙΑΓΡΑΦΕΣ</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39" w:type="dxa"/>
            </w:tcMar>
            <w:vAlign w:val="center"/>
          </w:tcPr>
          <w:p w14:paraId="410C2E38" w14:textId="669F2E4D" w:rsidR="002501F0" w:rsidRDefault="00000AE9" w:rsidP="00E671B1">
            <w:pPr>
              <w:jc w:val="center"/>
            </w:pPr>
            <w:r>
              <w:rPr>
                <w:rStyle w:val="a6"/>
                <w:rFonts w:ascii="Tahoma" w:hAnsi="Tahoma"/>
                <w:b/>
                <w:bCs/>
                <w:sz w:val="19"/>
                <w:szCs w:val="19"/>
              </w:rPr>
              <w:t>50%</w:t>
            </w:r>
          </w:p>
        </w:tc>
      </w:tr>
      <w:tr w:rsidR="002501F0" w14:paraId="33A71C6A" w14:textId="77777777" w:rsidTr="00C20EFE">
        <w:trPr>
          <w:trHeight w:val="778"/>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7C0C9AAA" w14:textId="77777777" w:rsidR="002501F0" w:rsidRDefault="00000000" w:rsidP="00E671B1">
            <w:pPr>
              <w:jc w:val="center"/>
            </w:pPr>
            <w:r>
              <w:rPr>
                <w:rStyle w:val="a6"/>
                <w:rFonts w:ascii="Tahoma" w:hAnsi="Tahoma"/>
                <w:sz w:val="19"/>
                <w:szCs w:val="19"/>
              </w:rPr>
              <w:t>Κ3</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A9669A4" w14:textId="77777777" w:rsidR="002501F0" w:rsidRDefault="00000000" w:rsidP="00AF7507">
            <w:r>
              <w:rPr>
                <w:rStyle w:val="a6"/>
                <w:rFonts w:ascii="Tahoma" w:hAnsi="Tahoma"/>
                <w:sz w:val="19"/>
                <w:szCs w:val="19"/>
              </w:rPr>
              <w:t xml:space="preserve">Μελέτη εφαρμογής: Η λειτουργικότητα και συνεκτικότητα της λύσης με το τεχνολογικό και λειτουργικό μοντέλο που προτείνεται, παράλληλα με την ασφάλεια, ευχρηστία και προσβασιμότητα </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39" w:type="dxa"/>
            </w:tcMar>
            <w:vAlign w:val="center"/>
          </w:tcPr>
          <w:p w14:paraId="475F720C" w14:textId="453A6029" w:rsidR="002501F0" w:rsidRDefault="00446AD6" w:rsidP="00E671B1">
            <w:pPr>
              <w:jc w:val="center"/>
            </w:pPr>
            <w:r>
              <w:rPr>
                <w:rStyle w:val="a6"/>
                <w:rFonts w:ascii="Tahoma" w:hAnsi="Tahoma"/>
                <w:sz w:val="19"/>
                <w:szCs w:val="19"/>
              </w:rPr>
              <w:t>25%</w:t>
            </w:r>
          </w:p>
        </w:tc>
      </w:tr>
      <w:tr w:rsidR="002501F0" w14:paraId="23862E7C" w14:textId="77777777" w:rsidTr="00C20EFE">
        <w:trPr>
          <w:trHeight w:val="385"/>
        </w:trPr>
        <w:tc>
          <w:tcPr>
            <w:tcW w:w="1196" w:type="dxa"/>
            <w:tcBorders>
              <w:top w:val="single" w:sz="8" w:space="0" w:color="000000"/>
              <w:left w:val="single" w:sz="8" w:space="0" w:color="000000"/>
              <w:bottom w:val="single" w:sz="8" w:space="0" w:color="auto"/>
              <w:right w:val="single" w:sz="8" w:space="0" w:color="000000"/>
            </w:tcBorders>
            <w:tcMar>
              <w:top w:w="80" w:type="dxa"/>
              <w:left w:w="80" w:type="dxa"/>
              <w:bottom w:w="80" w:type="dxa"/>
              <w:right w:w="139" w:type="dxa"/>
            </w:tcMar>
            <w:vAlign w:val="center"/>
          </w:tcPr>
          <w:p w14:paraId="2CF9D11F" w14:textId="2C623B91" w:rsidR="002501F0" w:rsidRDefault="00000000" w:rsidP="00E671B1">
            <w:pPr>
              <w:jc w:val="center"/>
            </w:pPr>
            <w:r>
              <w:rPr>
                <w:rStyle w:val="a6"/>
                <w:rFonts w:ascii="Tahoma" w:hAnsi="Tahoma"/>
                <w:sz w:val="19"/>
                <w:szCs w:val="19"/>
              </w:rPr>
              <w:t>Κ</w:t>
            </w:r>
            <w:r w:rsidR="00DB740B">
              <w:rPr>
                <w:rStyle w:val="a6"/>
                <w:rFonts w:ascii="Tahoma" w:hAnsi="Tahoma"/>
                <w:sz w:val="19"/>
                <w:szCs w:val="19"/>
              </w:rPr>
              <w:t>4</w:t>
            </w:r>
          </w:p>
        </w:tc>
        <w:tc>
          <w:tcPr>
            <w:tcW w:w="6125" w:type="dxa"/>
            <w:tcBorders>
              <w:top w:val="single" w:sz="8" w:space="0" w:color="000000"/>
              <w:left w:val="single" w:sz="8" w:space="0" w:color="000000"/>
              <w:bottom w:val="single" w:sz="8" w:space="0" w:color="auto"/>
              <w:right w:val="single" w:sz="8" w:space="0" w:color="000000"/>
            </w:tcBorders>
            <w:tcMar>
              <w:top w:w="80" w:type="dxa"/>
              <w:left w:w="80" w:type="dxa"/>
              <w:bottom w:w="80" w:type="dxa"/>
              <w:right w:w="80" w:type="dxa"/>
            </w:tcMar>
            <w:vAlign w:val="center"/>
          </w:tcPr>
          <w:p w14:paraId="06D85819" w14:textId="4E28A8AD" w:rsidR="002501F0" w:rsidRDefault="00000000" w:rsidP="00AF7507">
            <w:r>
              <w:rPr>
                <w:rStyle w:val="a6"/>
                <w:rFonts w:ascii="Tahoma" w:hAnsi="Tahoma"/>
                <w:sz w:val="19"/>
                <w:szCs w:val="19"/>
              </w:rPr>
              <w:t>Σύστημα διαχείρισης περιεχομένου</w:t>
            </w:r>
            <w:r w:rsidR="00FC5CC3">
              <w:rPr>
                <w:rStyle w:val="a6"/>
                <w:rFonts w:ascii="Tahoma" w:hAnsi="Tahoma"/>
                <w:sz w:val="19"/>
                <w:szCs w:val="19"/>
              </w:rPr>
              <w:t>, δυνατότητα επέκτασης – ανανέωσης περιεχομένου</w:t>
            </w:r>
          </w:p>
        </w:tc>
        <w:tc>
          <w:tcPr>
            <w:tcW w:w="2019" w:type="dxa"/>
            <w:tcBorders>
              <w:top w:val="single" w:sz="8" w:space="0" w:color="000000"/>
              <w:left w:val="single" w:sz="8" w:space="0" w:color="000000"/>
              <w:bottom w:val="single" w:sz="8" w:space="0" w:color="auto"/>
              <w:right w:val="single" w:sz="8" w:space="0" w:color="000000"/>
            </w:tcBorders>
            <w:tcMar>
              <w:top w:w="80" w:type="dxa"/>
              <w:left w:w="80" w:type="dxa"/>
              <w:bottom w:w="80" w:type="dxa"/>
              <w:right w:w="139" w:type="dxa"/>
            </w:tcMar>
            <w:vAlign w:val="center"/>
          </w:tcPr>
          <w:p w14:paraId="34B875A6" w14:textId="55267DB2" w:rsidR="002501F0" w:rsidRDefault="00000000" w:rsidP="00E671B1">
            <w:pPr>
              <w:jc w:val="center"/>
            </w:pPr>
            <w:r>
              <w:rPr>
                <w:rStyle w:val="a6"/>
                <w:rFonts w:ascii="Tahoma" w:hAnsi="Tahoma"/>
                <w:sz w:val="19"/>
                <w:szCs w:val="19"/>
              </w:rPr>
              <w:t>2</w:t>
            </w:r>
            <w:r w:rsidR="00446AD6">
              <w:rPr>
                <w:rStyle w:val="a6"/>
                <w:rFonts w:ascii="Tahoma" w:hAnsi="Tahoma"/>
                <w:sz w:val="19"/>
                <w:szCs w:val="19"/>
              </w:rPr>
              <w:t>5</w:t>
            </w:r>
            <w:r>
              <w:rPr>
                <w:rStyle w:val="a6"/>
                <w:rFonts w:ascii="Tahoma" w:hAnsi="Tahoma"/>
                <w:sz w:val="19"/>
                <w:szCs w:val="19"/>
              </w:rPr>
              <w:t>%</w:t>
            </w:r>
          </w:p>
        </w:tc>
      </w:tr>
      <w:tr w:rsidR="006B673F" w14:paraId="46207342" w14:textId="77777777" w:rsidTr="003E5570">
        <w:trPr>
          <w:trHeight w:val="385"/>
        </w:trPr>
        <w:tc>
          <w:tcPr>
            <w:tcW w:w="1196" w:type="dxa"/>
            <w:tcBorders>
              <w:top w:val="single" w:sz="8" w:space="0" w:color="000000"/>
              <w:left w:val="single" w:sz="8" w:space="0" w:color="000000"/>
              <w:bottom w:val="single" w:sz="8" w:space="0" w:color="000000"/>
              <w:right w:val="single" w:sz="8" w:space="0" w:color="000000"/>
            </w:tcBorders>
            <w:shd w:val="clear" w:color="auto" w:fill="D9E2F3"/>
            <w:tcMar>
              <w:top w:w="80" w:type="dxa"/>
              <w:left w:w="145" w:type="dxa"/>
              <w:bottom w:w="80" w:type="dxa"/>
              <w:right w:w="80" w:type="dxa"/>
            </w:tcMar>
            <w:vAlign w:val="center"/>
          </w:tcPr>
          <w:p w14:paraId="1E32361E" w14:textId="77777777" w:rsidR="006B673F" w:rsidRDefault="006B673F" w:rsidP="003E5570">
            <w:pPr>
              <w:spacing w:after="0" w:line="259" w:lineRule="auto"/>
              <w:ind w:left="65" w:firstLine="0"/>
              <w:jc w:val="left"/>
            </w:pPr>
            <w:r>
              <w:rPr>
                <w:rStyle w:val="a6"/>
                <w:rFonts w:ascii="Tahoma" w:hAnsi="Tahoma"/>
                <w:b/>
                <w:bCs/>
                <w:sz w:val="19"/>
                <w:szCs w:val="19"/>
              </w:rPr>
              <w:t>ΟΜΑΔΑ 3</w:t>
            </w:r>
          </w:p>
        </w:tc>
        <w:tc>
          <w:tcPr>
            <w:tcW w:w="6125"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80" w:type="dxa"/>
            </w:tcMar>
            <w:vAlign w:val="center"/>
          </w:tcPr>
          <w:p w14:paraId="0752DEC4" w14:textId="77777777" w:rsidR="006B673F" w:rsidRDefault="006B673F" w:rsidP="003E5570">
            <w:pPr>
              <w:spacing w:after="0" w:line="259" w:lineRule="auto"/>
              <w:ind w:left="0" w:firstLine="0"/>
              <w:jc w:val="left"/>
            </w:pPr>
            <w:r>
              <w:rPr>
                <w:rStyle w:val="a6"/>
                <w:rFonts w:ascii="Tahoma" w:hAnsi="Tahoma"/>
                <w:b/>
                <w:bCs/>
                <w:sz w:val="19"/>
                <w:szCs w:val="19"/>
              </w:rPr>
              <w:t>ΠΡΟΣΦΕΡΟΜΕΝΕΣ ΥΠΗΡΕΣΙΕΣ</w:t>
            </w:r>
          </w:p>
        </w:tc>
        <w:tc>
          <w:tcPr>
            <w:tcW w:w="2019" w:type="dxa"/>
            <w:tcBorders>
              <w:top w:val="single" w:sz="8" w:space="0" w:color="000000"/>
              <w:left w:val="single" w:sz="8" w:space="0" w:color="000000"/>
              <w:bottom w:val="single" w:sz="8" w:space="0" w:color="000000"/>
              <w:right w:val="single" w:sz="8" w:space="0" w:color="000000"/>
            </w:tcBorders>
            <w:shd w:val="clear" w:color="auto" w:fill="D9E2F3"/>
            <w:tcMar>
              <w:top w:w="80" w:type="dxa"/>
              <w:left w:w="80" w:type="dxa"/>
              <w:bottom w:w="80" w:type="dxa"/>
              <w:right w:w="139" w:type="dxa"/>
            </w:tcMar>
            <w:vAlign w:val="center"/>
          </w:tcPr>
          <w:p w14:paraId="1138ABB8" w14:textId="77777777" w:rsidR="006B673F" w:rsidRDefault="006B673F" w:rsidP="003E5570">
            <w:pPr>
              <w:spacing w:after="0" w:line="259" w:lineRule="auto"/>
              <w:ind w:left="0" w:right="59" w:firstLine="0"/>
              <w:jc w:val="center"/>
            </w:pPr>
            <w:r>
              <w:rPr>
                <w:rStyle w:val="a6"/>
                <w:rFonts w:ascii="Tahoma" w:hAnsi="Tahoma"/>
                <w:b/>
                <w:bCs/>
                <w:sz w:val="19"/>
                <w:szCs w:val="19"/>
              </w:rPr>
              <w:t>20%</w:t>
            </w:r>
          </w:p>
        </w:tc>
      </w:tr>
      <w:tr w:rsidR="00945C72" w14:paraId="2D035684" w14:textId="77777777" w:rsidTr="003E5570">
        <w:trPr>
          <w:trHeight w:val="385"/>
        </w:trPr>
        <w:tc>
          <w:tcPr>
            <w:tcW w:w="119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vAlign w:val="center"/>
          </w:tcPr>
          <w:p w14:paraId="0154A6A8" w14:textId="0493D1A7" w:rsidR="00945C72" w:rsidRDefault="00945C72" w:rsidP="003E5570">
            <w:pPr>
              <w:spacing w:after="0" w:line="259" w:lineRule="auto"/>
              <w:ind w:left="0" w:right="60" w:firstLine="0"/>
              <w:jc w:val="center"/>
            </w:pPr>
            <w:r>
              <w:rPr>
                <w:rStyle w:val="a6"/>
                <w:rFonts w:ascii="Tahoma" w:hAnsi="Tahoma"/>
                <w:sz w:val="19"/>
                <w:szCs w:val="19"/>
              </w:rPr>
              <w:lastRenderedPageBreak/>
              <w:t>Κ</w:t>
            </w:r>
            <w:r w:rsidR="00BD46A2">
              <w:rPr>
                <w:rStyle w:val="a6"/>
                <w:rFonts w:ascii="Tahoma" w:hAnsi="Tahoma"/>
                <w:sz w:val="19"/>
                <w:szCs w:val="19"/>
              </w:rPr>
              <w:t>5</w:t>
            </w:r>
          </w:p>
        </w:tc>
        <w:tc>
          <w:tcPr>
            <w:tcW w:w="612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78A19E7" w14:textId="77777777" w:rsidR="00945C72" w:rsidRDefault="00945C72" w:rsidP="003E5570">
            <w:pPr>
              <w:spacing w:after="0" w:line="259" w:lineRule="auto"/>
              <w:ind w:left="0" w:firstLine="0"/>
              <w:jc w:val="left"/>
            </w:pPr>
            <w:r>
              <w:rPr>
                <w:rStyle w:val="a6"/>
                <w:rFonts w:ascii="Tahoma" w:hAnsi="Tahoma"/>
                <w:sz w:val="19"/>
                <w:szCs w:val="19"/>
              </w:rPr>
              <w:t>Υπηρεσίες Υποστήριξης Λειτουργίας, Εγγύησης και Συντήρησης</w:t>
            </w:r>
          </w:p>
        </w:tc>
        <w:tc>
          <w:tcPr>
            <w:tcW w:w="201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140" w:type="dxa"/>
            </w:tcMar>
            <w:vAlign w:val="center"/>
          </w:tcPr>
          <w:p w14:paraId="78108676" w14:textId="77777777" w:rsidR="00945C72" w:rsidRDefault="00945C72" w:rsidP="003E5570">
            <w:pPr>
              <w:spacing w:after="0" w:line="259" w:lineRule="auto"/>
              <w:ind w:left="0" w:right="60" w:firstLine="0"/>
              <w:jc w:val="center"/>
            </w:pPr>
            <w:r>
              <w:rPr>
                <w:rStyle w:val="a6"/>
                <w:rFonts w:ascii="Tahoma" w:hAnsi="Tahoma"/>
                <w:sz w:val="19"/>
                <w:szCs w:val="19"/>
              </w:rPr>
              <w:t>5%</w:t>
            </w:r>
          </w:p>
        </w:tc>
      </w:tr>
      <w:tr w:rsidR="00E04438" w:rsidRPr="00C80D9D" w14:paraId="66A32445" w14:textId="77777777" w:rsidTr="00C20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85"/>
        </w:trPr>
        <w:tc>
          <w:tcPr>
            <w:tcW w:w="1196" w:type="dxa"/>
            <w:tcBorders>
              <w:top w:val="single" w:sz="8" w:space="0" w:color="auto"/>
              <w:left w:val="single" w:sz="8" w:space="0" w:color="auto"/>
              <w:bottom w:val="single" w:sz="8" w:space="0" w:color="auto"/>
              <w:right w:val="single" w:sz="8" w:space="0" w:color="auto"/>
            </w:tcBorders>
            <w:shd w:val="clear" w:color="auto" w:fill="D9E2F3"/>
            <w:vAlign w:val="center"/>
          </w:tcPr>
          <w:p w14:paraId="6F598134" w14:textId="51ADDF36" w:rsidR="00E04438" w:rsidRPr="00C80D9D" w:rsidRDefault="00E04438" w:rsidP="00E671B1">
            <w:pPr>
              <w:jc w:val="center"/>
              <w:rPr>
                <w:rStyle w:val="a6"/>
                <w:rFonts w:ascii="Tahoma" w:hAnsi="Tahoma"/>
                <w:b/>
                <w:bCs/>
                <w:sz w:val="19"/>
                <w:szCs w:val="19"/>
              </w:rPr>
            </w:pPr>
            <w:r>
              <w:rPr>
                <w:rStyle w:val="a6"/>
                <w:rFonts w:ascii="Tahoma" w:hAnsi="Tahoma"/>
                <w:b/>
                <w:bCs/>
                <w:sz w:val="19"/>
                <w:szCs w:val="19"/>
              </w:rPr>
              <w:t xml:space="preserve">ΟΜΑΔΑ </w:t>
            </w:r>
            <w:r w:rsidR="00BD46A2">
              <w:rPr>
                <w:rStyle w:val="a6"/>
                <w:rFonts w:ascii="Tahoma" w:hAnsi="Tahoma"/>
                <w:b/>
                <w:bCs/>
                <w:sz w:val="19"/>
                <w:szCs w:val="19"/>
              </w:rPr>
              <w:t>4</w:t>
            </w:r>
          </w:p>
        </w:tc>
        <w:tc>
          <w:tcPr>
            <w:tcW w:w="6125" w:type="dxa"/>
            <w:tcBorders>
              <w:top w:val="single" w:sz="8" w:space="0" w:color="auto"/>
              <w:left w:val="single" w:sz="8" w:space="0" w:color="auto"/>
              <w:bottom w:val="single" w:sz="8" w:space="0" w:color="auto"/>
              <w:right w:val="single" w:sz="8" w:space="0" w:color="auto"/>
            </w:tcBorders>
            <w:shd w:val="clear" w:color="auto" w:fill="D9E2F3"/>
          </w:tcPr>
          <w:p w14:paraId="57BE9F66" w14:textId="77777777" w:rsidR="00E04438" w:rsidRPr="00C80D9D" w:rsidRDefault="00E04438" w:rsidP="00AF7507">
            <w:pPr>
              <w:rPr>
                <w:rStyle w:val="a6"/>
                <w:rFonts w:ascii="Tahoma" w:hAnsi="Tahoma"/>
                <w:b/>
                <w:bCs/>
                <w:sz w:val="19"/>
                <w:szCs w:val="19"/>
              </w:rPr>
            </w:pPr>
            <w:r>
              <w:rPr>
                <w:rStyle w:val="a6"/>
                <w:rFonts w:ascii="Tahoma" w:hAnsi="Tahoma"/>
                <w:b/>
                <w:bCs/>
                <w:sz w:val="19"/>
                <w:szCs w:val="19"/>
              </w:rPr>
              <w:t>ΟΡΓΑΝΩΣΗ ΕΡΓΟΥ ΚΑΙ ΟΜΑΔΑ ΕΡΓΟΥ</w:t>
            </w:r>
          </w:p>
        </w:tc>
        <w:tc>
          <w:tcPr>
            <w:tcW w:w="2019" w:type="dxa"/>
            <w:tcBorders>
              <w:top w:val="single" w:sz="8" w:space="0" w:color="auto"/>
              <w:left w:val="single" w:sz="8" w:space="0" w:color="auto"/>
              <w:bottom w:val="single" w:sz="8" w:space="0" w:color="auto"/>
              <w:right w:val="single" w:sz="8" w:space="0" w:color="auto"/>
            </w:tcBorders>
            <w:shd w:val="clear" w:color="auto" w:fill="D9E2F3"/>
            <w:vAlign w:val="center"/>
          </w:tcPr>
          <w:p w14:paraId="46F60178" w14:textId="6B9A4F6E" w:rsidR="00E04438" w:rsidRPr="00C80D9D" w:rsidRDefault="00000AE9" w:rsidP="00E671B1">
            <w:pPr>
              <w:jc w:val="center"/>
              <w:rPr>
                <w:rStyle w:val="a6"/>
                <w:rFonts w:ascii="Tahoma" w:hAnsi="Tahoma"/>
                <w:b/>
                <w:bCs/>
                <w:sz w:val="19"/>
                <w:szCs w:val="19"/>
              </w:rPr>
            </w:pPr>
            <w:r>
              <w:rPr>
                <w:rStyle w:val="a6"/>
                <w:rFonts w:ascii="Tahoma" w:hAnsi="Tahoma"/>
                <w:b/>
                <w:bCs/>
                <w:sz w:val="19"/>
                <w:szCs w:val="19"/>
              </w:rPr>
              <w:t>1</w:t>
            </w:r>
            <w:r w:rsidR="007C6184">
              <w:rPr>
                <w:rStyle w:val="a6"/>
                <w:rFonts w:ascii="Tahoma" w:hAnsi="Tahoma"/>
                <w:b/>
                <w:bCs/>
                <w:sz w:val="19"/>
                <w:szCs w:val="19"/>
              </w:rPr>
              <w:t>5</w:t>
            </w:r>
            <w:r w:rsidR="00E04438">
              <w:rPr>
                <w:rStyle w:val="a6"/>
                <w:rFonts w:ascii="Tahoma" w:hAnsi="Tahoma"/>
                <w:b/>
                <w:bCs/>
                <w:sz w:val="19"/>
                <w:szCs w:val="19"/>
              </w:rPr>
              <w:t>%</w:t>
            </w:r>
          </w:p>
        </w:tc>
      </w:tr>
      <w:tr w:rsidR="00E04438" w14:paraId="1D7C2395" w14:textId="77777777" w:rsidTr="00C20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778"/>
        </w:trPr>
        <w:tc>
          <w:tcPr>
            <w:tcW w:w="1196" w:type="dxa"/>
            <w:tcBorders>
              <w:top w:val="single" w:sz="8" w:space="0" w:color="auto"/>
              <w:left w:val="single" w:sz="8" w:space="0" w:color="auto"/>
              <w:bottom w:val="single" w:sz="8" w:space="0" w:color="auto"/>
              <w:right w:val="single" w:sz="8" w:space="0" w:color="auto"/>
            </w:tcBorders>
            <w:vAlign w:val="center"/>
          </w:tcPr>
          <w:p w14:paraId="1BB35671" w14:textId="394C0D49" w:rsidR="00E04438" w:rsidRDefault="00E04438" w:rsidP="00E671B1">
            <w:pPr>
              <w:jc w:val="center"/>
            </w:pPr>
            <w:r>
              <w:rPr>
                <w:rStyle w:val="a6"/>
                <w:rFonts w:ascii="Tahoma" w:hAnsi="Tahoma"/>
                <w:sz w:val="19"/>
                <w:szCs w:val="19"/>
              </w:rPr>
              <w:t>Κ</w:t>
            </w:r>
            <w:r w:rsidR="00BD46A2">
              <w:rPr>
                <w:rStyle w:val="a6"/>
                <w:rFonts w:ascii="Tahoma" w:hAnsi="Tahoma"/>
                <w:sz w:val="19"/>
                <w:szCs w:val="19"/>
              </w:rPr>
              <w:t>6</w:t>
            </w:r>
          </w:p>
        </w:tc>
        <w:tc>
          <w:tcPr>
            <w:tcW w:w="6125" w:type="dxa"/>
            <w:tcBorders>
              <w:top w:val="single" w:sz="8" w:space="0" w:color="auto"/>
              <w:left w:val="single" w:sz="8" w:space="0" w:color="auto"/>
              <w:bottom w:val="single" w:sz="8" w:space="0" w:color="auto"/>
              <w:right w:val="single" w:sz="8" w:space="0" w:color="auto"/>
            </w:tcBorders>
          </w:tcPr>
          <w:p w14:paraId="4A07EBB1" w14:textId="77777777" w:rsidR="00E04438" w:rsidRDefault="00E04438" w:rsidP="00AF7507">
            <w:r>
              <w:rPr>
                <w:rStyle w:val="a6"/>
                <w:rFonts w:ascii="Tahoma" w:hAnsi="Tahoma"/>
                <w:sz w:val="19"/>
                <w:szCs w:val="19"/>
              </w:rPr>
              <w:t xml:space="preserve">Μεθοδολογία διοίκησης, χρονοδιάγραμμα, διαχείριση κινδύνων, σχήμα διοίκησης </w:t>
            </w:r>
            <w:r w:rsidRPr="00D46EC5">
              <w:rPr>
                <w:rStyle w:val="a6"/>
                <w:rFonts w:ascii="Tahoma" w:hAnsi="Tahoma"/>
                <w:color w:val="auto"/>
                <w:sz w:val="19"/>
                <w:szCs w:val="19"/>
              </w:rPr>
              <w:t>και οργάνωσης έργου</w:t>
            </w:r>
          </w:p>
        </w:tc>
        <w:tc>
          <w:tcPr>
            <w:tcW w:w="2019" w:type="dxa"/>
            <w:tcBorders>
              <w:top w:val="single" w:sz="8" w:space="0" w:color="auto"/>
              <w:left w:val="single" w:sz="8" w:space="0" w:color="auto"/>
              <w:bottom w:val="single" w:sz="8" w:space="0" w:color="auto"/>
              <w:right w:val="single" w:sz="8" w:space="0" w:color="auto"/>
            </w:tcBorders>
            <w:vAlign w:val="center"/>
          </w:tcPr>
          <w:p w14:paraId="2CE9B972" w14:textId="2DF9F806" w:rsidR="00E04438" w:rsidRDefault="00000AE9" w:rsidP="00E671B1">
            <w:pPr>
              <w:jc w:val="center"/>
            </w:pPr>
            <w:r>
              <w:rPr>
                <w:rStyle w:val="a6"/>
                <w:rFonts w:ascii="Tahoma" w:hAnsi="Tahoma"/>
                <w:sz w:val="19"/>
                <w:szCs w:val="19"/>
              </w:rPr>
              <w:t>1</w:t>
            </w:r>
            <w:r w:rsidR="007C6184">
              <w:rPr>
                <w:rStyle w:val="a6"/>
                <w:rFonts w:ascii="Tahoma" w:hAnsi="Tahoma"/>
                <w:sz w:val="19"/>
                <w:szCs w:val="19"/>
              </w:rPr>
              <w:t>5</w:t>
            </w:r>
            <w:r w:rsidR="00E04438">
              <w:rPr>
                <w:rStyle w:val="a6"/>
                <w:rFonts w:ascii="Tahoma" w:hAnsi="Tahoma"/>
                <w:sz w:val="19"/>
                <w:szCs w:val="19"/>
              </w:rPr>
              <w:t>%</w:t>
            </w:r>
          </w:p>
        </w:tc>
      </w:tr>
      <w:tr w:rsidR="007218AC" w:rsidRPr="00C80D9D" w14:paraId="042185CB" w14:textId="77777777" w:rsidTr="00671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85"/>
        </w:trPr>
        <w:tc>
          <w:tcPr>
            <w:tcW w:w="1196" w:type="dxa"/>
            <w:tcBorders>
              <w:top w:val="single" w:sz="8" w:space="0" w:color="auto"/>
              <w:left w:val="single" w:sz="8" w:space="0" w:color="auto"/>
              <w:bottom w:val="single" w:sz="8" w:space="0" w:color="auto"/>
              <w:right w:val="single" w:sz="8" w:space="0" w:color="auto"/>
            </w:tcBorders>
            <w:shd w:val="clear" w:color="auto" w:fill="D9E2F3"/>
            <w:vAlign w:val="center"/>
          </w:tcPr>
          <w:p w14:paraId="22D69E39" w14:textId="17D67826" w:rsidR="007218AC" w:rsidRPr="00C80D9D" w:rsidRDefault="007218AC" w:rsidP="0067171D">
            <w:pPr>
              <w:jc w:val="center"/>
              <w:rPr>
                <w:rStyle w:val="a6"/>
                <w:rFonts w:ascii="Tahoma" w:hAnsi="Tahoma"/>
                <w:b/>
                <w:bCs/>
                <w:sz w:val="19"/>
                <w:szCs w:val="19"/>
              </w:rPr>
            </w:pPr>
          </w:p>
        </w:tc>
        <w:tc>
          <w:tcPr>
            <w:tcW w:w="6125" w:type="dxa"/>
            <w:tcBorders>
              <w:top w:val="single" w:sz="8" w:space="0" w:color="auto"/>
              <w:left w:val="single" w:sz="8" w:space="0" w:color="auto"/>
              <w:bottom w:val="single" w:sz="8" w:space="0" w:color="auto"/>
              <w:right w:val="single" w:sz="8" w:space="0" w:color="auto"/>
            </w:tcBorders>
            <w:shd w:val="clear" w:color="auto" w:fill="D9E2F3"/>
          </w:tcPr>
          <w:p w14:paraId="1E80BC2A" w14:textId="4547FE26" w:rsidR="007218AC" w:rsidRPr="00C80D9D" w:rsidRDefault="007218AC" w:rsidP="0067171D">
            <w:pPr>
              <w:rPr>
                <w:rStyle w:val="a6"/>
                <w:rFonts w:ascii="Tahoma" w:hAnsi="Tahoma"/>
                <w:b/>
                <w:bCs/>
                <w:sz w:val="19"/>
                <w:szCs w:val="19"/>
              </w:rPr>
            </w:pPr>
            <w:r>
              <w:rPr>
                <w:rStyle w:val="a6"/>
                <w:rFonts w:ascii="Tahoma" w:hAnsi="Tahoma"/>
                <w:b/>
                <w:bCs/>
                <w:sz w:val="19"/>
                <w:szCs w:val="19"/>
              </w:rPr>
              <w:t>ΣΥΝΟΛΟ</w:t>
            </w:r>
          </w:p>
        </w:tc>
        <w:tc>
          <w:tcPr>
            <w:tcW w:w="2019" w:type="dxa"/>
            <w:tcBorders>
              <w:top w:val="single" w:sz="8" w:space="0" w:color="auto"/>
              <w:left w:val="single" w:sz="8" w:space="0" w:color="auto"/>
              <w:bottom w:val="single" w:sz="8" w:space="0" w:color="auto"/>
              <w:right w:val="single" w:sz="8" w:space="0" w:color="auto"/>
            </w:tcBorders>
            <w:shd w:val="clear" w:color="auto" w:fill="D9E2F3"/>
            <w:vAlign w:val="center"/>
          </w:tcPr>
          <w:p w14:paraId="4BBF475D" w14:textId="1D81B4F6" w:rsidR="007218AC" w:rsidRPr="00C80D9D" w:rsidRDefault="007218AC" w:rsidP="0067171D">
            <w:pPr>
              <w:jc w:val="center"/>
              <w:rPr>
                <w:rStyle w:val="a6"/>
                <w:rFonts w:ascii="Tahoma" w:hAnsi="Tahoma"/>
                <w:b/>
                <w:bCs/>
                <w:sz w:val="19"/>
                <w:szCs w:val="19"/>
              </w:rPr>
            </w:pPr>
            <w:r>
              <w:rPr>
                <w:rStyle w:val="a6"/>
                <w:rFonts w:ascii="Tahoma" w:hAnsi="Tahoma"/>
                <w:b/>
                <w:bCs/>
                <w:sz w:val="19"/>
                <w:szCs w:val="19"/>
              </w:rPr>
              <w:t>100%</w:t>
            </w:r>
          </w:p>
        </w:tc>
      </w:tr>
    </w:tbl>
    <w:p w14:paraId="61026667" w14:textId="77777777" w:rsidR="002501F0" w:rsidRDefault="002501F0" w:rsidP="00AF7507"/>
    <w:p w14:paraId="27B296AC" w14:textId="77777777" w:rsidR="007849FE" w:rsidRDefault="007849FE" w:rsidP="007849FE">
      <w:pPr>
        <w:rPr>
          <w:rStyle w:val="a6"/>
        </w:rPr>
      </w:pPr>
      <w:r>
        <w:rPr>
          <w:rStyle w:val="a6"/>
          <w:b/>
          <w:bCs/>
        </w:rPr>
        <w:t xml:space="preserve">ΟΜΑΔΑ </w:t>
      </w:r>
      <w:r>
        <w:rPr>
          <w:rStyle w:val="a6"/>
          <w:b/>
          <w:bCs/>
          <w:lang w:val="ru-RU"/>
        </w:rPr>
        <w:t xml:space="preserve">1 </w:t>
      </w:r>
      <w:r>
        <w:rPr>
          <w:rStyle w:val="a6"/>
          <w:b/>
          <w:bCs/>
        </w:rPr>
        <w:t>– Γενικές Αρχές και Απαιτήσεις</w:t>
      </w:r>
      <w:r>
        <w:rPr>
          <w:rStyle w:val="a6"/>
        </w:rPr>
        <w:t xml:space="preserve"> </w:t>
      </w:r>
    </w:p>
    <w:p w14:paraId="094B078D" w14:textId="77777777" w:rsidR="007849FE" w:rsidRDefault="007849FE" w:rsidP="007849FE">
      <w:r>
        <w:rPr>
          <w:rStyle w:val="a6"/>
          <w:b/>
          <w:bCs/>
        </w:rPr>
        <w:t>Κ1. Κατανόηση Έργου</w:t>
      </w:r>
    </w:p>
    <w:p w14:paraId="1E6D4F24" w14:textId="77777777" w:rsidR="007849FE" w:rsidRDefault="007849FE" w:rsidP="007849FE">
      <w:r>
        <w:rPr>
          <w:rStyle w:val="Hyperlink2"/>
        </w:rPr>
        <w:t>▪ Η συνολική αντίληψη του υποψηφίου όσον αφορά στο αντικείμενο του έργου, τους σκοπούς και τους στόχους του, τους κρίσιμους παράγοντες επιτυχίας και τους κινδύνους, καθώς και κυρίως στους τρόπους και τις μεθόδους αντιμετώπισής τους.</w:t>
      </w:r>
    </w:p>
    <w:p w14:paraId="6281E447" w14:textId="77777777" w:rsidR="007849FE" w:rsidRDefault="007849FE" w:rsidP="007849FE">
      <w:r>
        <w:rPr>
          <w:rStyle w:val="Hyperlink2"/>
        </w:rPr>
        <w:t xml:space="preserve">▪ Η τεκμηριωμένη αντίληψη του υποψηφίου σχετικά με τις παραμέτρους που συνθέτουν την υφιστάμενη κατάσταση, τόσο σε επιχειρησιακό όσο και σε τεχνολογικό επίπεδο, και ειδικότερα η κατανόηση του εύρους του υφιστάμενου συστήματος και της κατανομής της επιχειρησιακής λογικής μεταξύ του επιπέδου παρουσίασης και του επιπέδου υπηρεσιών. </w:t>
      </w:r>
    </w:p>
    <w:p w14:paraId="2C1F6D95" w14:textId="77777777" w:rsidR="007849FE" w:rsidRDefault="007849FE" w:rsidP="007849FE">
      <w:r>
        <w:rPr>
          <w:rStyle w:val="Hyperlink2"/>
        </w:rPr>
        <w:t xml:space="preserve">▪ Η τεκμηριωμένη αντίληψη του υποψηφίου σχετικά με τη διαδικασία αλλαγής που συνεπάγεται η υλοποίηση του έργου, τόσο σε επίπεδο λειτουργίας του φορέα όσο και στις σχέσεις του φορέα με το περιβάλλον του, καθώς και κυρίως η πρόταση διαχείρισης των αλλαγών αυτών, δεδομένου ότι το σύστημα βρίσκεται σε καθημερινή παραγωγική χρήση. </w:t>
      </w:r>
    </w:p>
    <w:p w14:paraId="4CBBB549" w14:textId="77777777" w:rsidR="007849FE" w:rsidRDefault="007849FE" w:rsidP="007849FE"/>
    <w:p w14:paraId="58268849" w14:textId="22B5A7DA" w:rsidR="007849FE" w:rsidRPr="00E25C74" w:rsidRDefault="007849FE" w:rsidP="007849FE">
      <w:pPr>
        <w:rPr>
          <w:rStyle w:val="a6"/>
          <w:b/>
          <w:bCs/>
        </w:rPr>
      </w:pPr>
      <w:r>
        <w:rPr>
          <w:rStyle w:val="a6"/>
          <w:b/>
          <w:bCs/>
        </w:rPr>
        <w:t xml:space="preserve">Κ2. </w:t>
      </w:r>
      <w:r w:rsidR="00E25C74" w:rsidRPr="00E25C74">
        <w:rPr>
          <w:rStyle w:val="a6"/>
          <w:b/>
          <w:bCs/>
        </w:rPr>
        <w:t>Φυσική και λογική αρχιτεκτονική</w:t>
      </w:r>
      <w:r w:rsidRPr="00E25C74">
        <w:rPr>
          <w:rStyle w:val="a6"/>
          <w:b/>
          <w:bCs/>
        </w:rPr>
        <w:t xml:space="preserve"> </w:t>
      </w:r>
    </w:p>
    <w:p w14:paraId="59473F65" w14:textId="3D60E29C" w:rsidR="007849FE" w:rsidRDefault="007849FE" w:rsidP="007849FE">
      <w:r>
        <w:rPr>
          <w:rStyle w:val="Hyperlink2"/>
        </w:rPr>
        <w:t xml:space="preserve">Αξιολογείται ο βαθμός σαφήνειας, απλότητας, πρακτικότητας και αποτελεσματικότητας της προτεινόμενης λύσης σχετικά με την ικανοποίηση των απαιτήσεων για το σύνολο των εφαρμογών που ζητούνται, καθώς και η κάλυψη των απαιτήσεων της αρχιτεκτονικής και των σχετικών Πινάκων Συμμόρφωσης. Ειδικότερα: </w:t>
      </w:r>
    </w:p>
    <w:p w14:paraId="5168FC15" w14:textId="77777777" w:rsidR="007849FE" w:rsidRDefault="007849FE" w:rsidP="007849FE">
      <w:r>
        <w:rPr>
          <w:rStyle w:val="Hyperlink2"/>
        </w:rPr>
        <w:t xml:space="preserve">▪ Η τεκμηρίωση της προτεινόμενης λογικής και φυσικής αρχιτεκτονικής και η </w:t>
      </w:r>
      <w:proofErr w:type="spellStart"/>
      <w:r>
        <w:rPr>
          <w:rStyle w:val="Hyperlink2"/>
        </w:rPr>
        <w:t>καταλληλότητα</w:t>
      </w:r>
      <w:proofErr w:type="spellEnd"/>
      <w:r>
        <w:rPr>
          <w:rStyle w:val="Hyperlink2"/>
        </w:rPr>
        <w:t xml:space="preserve"> των τεχνολογικών επιλογών, με έμφαση στη βιωσιμότητα και στον κύκλο ζωής υποστήριξης των προτεινόμενων τεχνολογιών. </w:t>
      </w:r>
    </w:p>
    <w:p w14:paraId="5E984E1B" w14:textId="629DEAA2" w:rsidR="007849FE" w:rsidRDefault="007849FE" w:rsidP="007849FE">
      <w:pPr>
        <w:rPr>
          <w:rStyle w:val="Hyperlink2"/>
        </w:rPr>
      </w:pPr>
      <w:r>
        <w:rPr>
          <w:rStyle w:val="Hyperlink2"/>
        </w:rPr>
        <w:t xml:space="preserve">▪ Η αντιμετώπιση της εξάρτησης από </w:t>
      </w:r>
      <w:proofErr w:type="spellStart"/>
      <w:r>
        <w:rPr>
          <w:rStyle w:val="Hyperlink2"/>
        </w:rPr>
        <w:t>πάροχο</w:t>
      </w:r>
      <w:proofErr w:type="spellEnd"/>
      <w:r>
        <w:rPr>
          <w:rStyle w:val="Hyperlink2"/>
        </w:rPr>
        <w:t xml:space="preserve"> </w:t>
      </w:r>
      <w:r w:rsidRPr="00730D46">
        <w:rPr>
          <w:rStyle w:val="Hyperlink2"/>
        </w:rPr>
        <w:t>(</w:t>
      </w:r>
      <w:r>
        <w:rPr>
          <w:rStyle w:val="Hyperlink2"/>
          <w:lang w:val="en-US"/>
        </w:rPr>
        <w:t>vendor</w:t>
      </w:r>
      <w:r w:rsidRPr="00730D46">
        <w:rPr>
          <w:rStyle w:val="Hyperlink2"/>
        </w:rPr>
        <w:t xml:space="preserve"> </w:t>
      </w:r>
      <w:r>
        <w:rPr>
          <w:rStyle w:val="Hyperlink2"/>
          <w:lang w:val="en-US"/>
        </w:rPr>
        <w:t>lock</w:t>
      </w:r>
      <w:r w:rsidRPr="00730D46">
        <w:rPr>
          <w:rStyle w:val="Hyperlink2"/>
        </w:rPr>
        <w:t>-</w:t>
      </w:r>
      <w:r>
        <w:rPr>
          <w:rStyle w:val="Hyperlink2"/>
          <w:lang w:val="en-US"/>
        </w:rPr>
        <w:t>in</w:t>
      </w:r>
      <w:r w:rsidRPr="00730D46">
        <w:rPr>
          <w:rStyle w:val="Hyperlink2"/>
        </w:rPr>
        <w:t xml:space="preserve">) </w:t>
      </w:r>
      <w:r>
        <w:rPr>
          <w:rStyle w:val="Hyperlink2"/>
        </w:rPr>
        <w:t>και η δυνατότητα μελλοντικής επέκτασης χωρίς επανασχεδιασμό.</w:t>
      </w:r>
    </w:p>
    <w:p w14:paraId="16C353B7" w14:textId="77777777" w:rsidR="009569F0" w:rsidRDefault="009569F0" w:rsidP="007849FE"/>
    <w:p w14:paraId="69C9FB4D" w14:textId="15468A18" w:rsidR="007849FE" w:rsidRDefault="007849FE" w:rsidP="007849FE">
      <w:pPr>
        <w:rPr>
          <w:rStyle w:val="a6"/>
          <w:b/>
          <w:bCs/>
        </w:rPr>
      </w:pPr>
      <w:r>
        <w:rPr>
          <w:rStyle w:val="a6"/>
          <w:b/>
          <w:bCs/>
        </w:rPr>
        <w:t xml:space="preserve">ΟΜΑΔΑ </w:t>
      </w:r>
      <w:r w:rsidR="00445395">
        <w:rPr>
          <w:rStyle w:val="a6"/>
          <w:b/>
          <w:bCs/>
        </w:rPr>
        <w:t>2</w:t>
      </w:r>
      <w:r>
        <w:rPr>
          <w:rStyle w:val="a6"/>
          <w:b/>
          <w:bCs/>
        </w:rPr>
        <w:t xml:space="preserve"> – </w:t>
      </w:r>
      <w:r w:rsidR="00445395">
        <w:rPr>
          <w:rStyle w:val="a6"/>
          <w:b/>
          <w:bCs/>
        </w:rPr>
        <w:t>Λειτουργικές Προδιαγραφές</w:t>
      </w:r>
    </w:p>
    <w:p w14:paraId="04BA9F1B" w14:textId="496D0405" w:rsidR="007849FE" w:rsidRDefault="007849FE" w:rsidP="007849FE">
      <w:r>
        <w:rPr>
          <w:rStyle w:val="a6"/>
          <w:b/>
          <w:bCs/>
        </w:rPr>
        <w:t>Κ</w:t>
      </w:r>
      <w:r w:rsidR="002954F1">
        <w:rPr>
          <w:rStyle w:val="a6"/>
          <w:b/>
          <w:bCs/>
        </w:rPr>
        <w:t>3</w:t>
      </w:r>
      <w:r>
        <w:rPr>
          <w:rStyle w:val="a6"/>
          <w:b/>
          <w:bCs/>
        </w:rPr>
        <w:t>. Μελέτη Εφαρμογής</w:t>
      </w:r>
    </w:p>
    <w:p w14:paraId="659901C8" w14:textId="77777777" w:rsidR="00E7009C" w:rsidRDefault="007849FE" w:rsidP="00E7009C">
      <w:pPr>
        <w:rPr>
          <w:rStyle w:val="Hyperlink2"/>
        </w:rPr>
      </w:pPr>
      <w:r>
        <w:rPr>
          <w:rStyle w:val="Hyperlink2"/>
        </w:rPr>
        <w:t xml:space="preserve">▪ Η αναλυτική εξειδίκευση των παραδοτέων της Φάσης </w:t>
      </w:r>
      <w:r>
        <w:rPr>
          <w:rStyle w:val="Hyperlink2"/>
          <w:lang w:val="ru-RU"/>
        </w:rPr>
        <w:t xml:space="preserve">1 </w:t>
      </w:r>
      <w:r>
        <w:rPr>
          <w:rStyle w:val="Hyperlink2"/>
        </w:rPr>
        <w:t>– Μελέτη Εφαρμογής.</w:t>
      </w:r>
    </w:p>
    <w:p w14:paraId="7E7694B2" w14:textId="77777777" w:rsidR="008D1064" w:rsidRDefault="004E5F12" w:rsidP="008D1064">
      <w:pPr>
        <w:rPr>
          <w:rStyle w:val="Hyperlink2"/>
        </w:rPr>
      </w:pPr>
      <w:r w:rsidRPr="004E5F12">
        <w:rPr>
          <w:rStyle w:val="Hyperlink2"/>
        </w:rPr>
        <w:t xml:space="preserve">▪ </w:t>
      </w:r>
      <w:r w:rsidR="00E7009C" w:rsidRPr="004E5F12">
        <w:rPr>
          <w:rStyle w:val="Hyperlink2"/>
        </w:rPr>
        <w:t>Η</w:t>
      </w:r>
      <w:r w:rsidR="00F94F61">
        <w:rPr>
          <w:rStyle w:val="Hyperlink2"/>
        </w:rPr>
        <w:t xml:space="preserve"> </w:t>
      </w:r>
      <w:r w:rsidR="00E7009C" w:rsidRPr="004E5F12">
        <w:rPr>
          <w:rStyle w:val="Hyperlink2"/>
        </w:rPr>
        <w:t>λειτουργικότητα και συνεκτικότητα της λύσης με το τεχνολογικό και λειτουργικό μοντέλο που προτείνεται</w:t>
      </w:r>
    </w:p>
    <w:p w14:paraId="5BA8B13A" w14:textId="51F79454" w:rsidR="008D1064" w:rsidRDefault="008D1064" w:rsidP="008D1064">
      <w:pPr>
        <w:rPr>
          <w:rStyle w:val="Hyperlink2"/>
        </w:rPr>
      </w:pPr>
      <w:r w:rsidRPr="004E5F12">
        <w:rPr>
          <w:rStyle w:val="Hyperlink2"/>
        </w:rPr>
        <w:t>▪ Α</w:t>
      </w:r>
      <w:r w:rsidR="00E7009C" w:rsidRPr="004E5F12">
        <w:rPr>
          <w:rStyle w:val="Hyperlink2"/>
        </w:rPr>
        <w:t>σφάλεια</w:t>
      </w:r>
    </w:p>
    <w:p w14:paraId="21867A7F" w14:textId="22023601" w:rsidR="008D1064" w:rsidRDefault="008D1064" w:rsidP="008D1064">
      <w:pPr>
        <w:rPr>
          <w:rStyle w:val="Hyperlink2"/>
        </w:rPr>
      </w:pPr>
      <w:r w:rsidRPr="004E5F12">
        <w:rPr>
          <w:rStyle w:val="Hyperlink2"/>
        </w:rPr>
        <w:t>▪ Ε</w:t>
      </w:r>
      <w:r w:rsidR="00E7009C" w:rsidRPr="004E5F12">
        <w:rPr>
          <w:rStyle w:val="Hyperlink2"/>
        </w:rPr>
        <w:t>υχρηστία</w:t>
      </w:r>
    </w:p>
    <w:p w14:paraId="09013842" w14:textId="40902A99" w:rsidR="007849FE" w:rsidRDefault="008D1064" w:rsidP="00BB3581">
      <w:r w:rsidRPr="004E5F12">
        <w:rPr>
          <w:rStyle w:val="Hyperlink2"/>
        </w:rPr>
        <w:t>▪ Π</w:t>
      </w:r>
      <w:r w:rsidR="00E7009C" w:rsidRPr="004E5F12">
        <w:rPr>
          <w:rStyle w:val="Hyperlink2"/>
        </w:rPr>
        <w:t>ροσβασιμότητα</w:t>
      </w:r>
    </w:p>
    <w:p w14:paraId="0ED7FAEB" w14:textId="35A0EF4F" w:rsidR="007849FE" w:rsidRPr="00BB3581" w:rsidRDefault="007849FE" w:rsidP="007849FE">
      <w:pPr>
        <w:rPr>
          <w:rStyle w:val="a6"/>
          <w:b/>
          <w:bCs/>
        </w:rPr>
      </w:pPr>
      <w:r>
        <w:rPr>
          <w:rStyle w:val="a6"/>
          <w:b/>
          <w:bCs/>
        </w:rPr>
        <w:lastRenderedPageBreak/>
        <w:t>Κ</w:t>
      </w:r>
      <w:r w:rsidR="00BB3581">
        <w:rPr>
          <w:rStyle w:val="a6"/>
          <w:b/>
          <w:bCs/>
        </w:rPr>
        <w:t>4</w:t>
      </w:r>
      <w:r>
        <w:rPr>
          <w:rStyle w:val="a6"/>
          <w:b/>
          <w:bCs/>
        </w:rPr>
        <w:t xml:space="preserve">. </w:t>
      </w:r>
      <w:r w:rsidR="00BB3581" w:rsidRPr="00BB3581">
        <w:rPr>
          <w:rStyle w:val="a6"/>
          <w:b/>
          <w:bCs/>
        </w:rPr>
        <w:t>Σύστημα διαχείρισης περιεχομένου, δυνατότητα επέκτασης – ανανέωσης περιεχομένου</w:t>
      </w:r>
    </w:p>
    <w:p w14:paraId="0EC1D307" w14:textId="77777777" w:rsidR="007849FE" w:rsidRDefault="007849FE" w:rsidP="007849FE">
      <w:r>
        <w:rPr>
          <w:rStyle w:val="Hyperlink2"/>
        </w:rPr>
        <w:t xml:space="preserve">▪ Η μεθοδολογία παροχής των υπηρεσιών και η οργάνωση των κύκλων παράδοσης. </w:t>
      </w:r>
    </w:p>
    <w:p w14:paraId="3CC97C39" w14:textId="77777777" w:rsidR="007849FE" w:rsidRPr="00495F0F" w:rsidRDefault="007849FE" w:rsidP="007849FE">
      <w:pPr>
        <w:rPr>
          <w:rStyle w:val="a6"/>
          <w:color w:val="auto"/>
        </w:rPr>
      </w:pPr>
      <w:r w:rsidRPr="00495F0F">
        <w:rPr>
          <w:rStyle w:val="Hyperlink2"/>
          <w:color w:val="auto"/>
        </w:rPr>
        <w:t xml:space="preserve">▪ </w:t>
      </w:r>
      <w:r w:rsidRPr="00495F0F">
        <w:rPr>
          <w:rStyle w:val="a6"/>
          <w:color w:val="auto"/>
        </w:rPr>
        <w:t>Η ορθολογική κατανομή και η επάρκεια των προσφερόμενων ανθρωπομηνών ανά φάση, σε σχέση με τη διασφάλιση της έγκαιρης και ποιοτικής υλοποίησης.</w:t>
      </w:r>
    </w:p>
    <w:p w14:paraId="18AF77E4" w14:textId="77777777" w:rsidR="007849FE" w:rsidRDefault="007849FE" w:rsidP="007849FE">
      <w:r>
        <w:rPr>
          <w:rStyle w:val="Hyperlink2"/>
        </w:rPr>
        <w:t xml:space="preserve">▪ Η μεθοδολογία μετάπτωσης δεδομένων και επαλήθευσης πληρότητας, με μηδενική απώλεια εγγραφών. </w:t>
      </w:r>
    </w:p>
    <w:p w14:paraId="1E972FDC" w14:textId="77777777" w:rsidR="007849FE" w:rsidRDefault="007849FE" w:rsidP="007849FE">
      <w:r>
        <w:rPr>
          <w:rStyle w:val="Hyperlink2"/>
        </w:rPr>
        <w:t xml:space="preserve">▪ Η μεθοδολογία σχεδιασμού και εκτέλεσης των ελέγχων, η οργάνωση των δοκιμών αποδοχής από τους χρήστες </w:t>
      </w:r>
      <w:r>
        <w:rPr>
          <w:rStyle w:val="Hyperlink2"/>
          <w:lang w:val="pt-PT"/>
        </w:rPr>
        <w:t xml:space="preserve">(UAT) </w:t>
      </w:r>
      <w:r>
        <w:rPr>
          <w:rStyle w:val="Hyperlink2"/>
        </w:rPr>
        <w:t xml:space="preserve">και ο βαθμός αυτοματοποίησης των ελέγχων πέραν του ζητούμενου. </w:t>
      </w:r>
    </w:p>
    <w:p w14:paraId="629B981A" w14:textId="77777777" w:rsidR="009F3891" w:rsidRDefault="009F3891" w:rsidP="009F3891">
      <w:pPr>
        <w:rPr>
          <w:rStyle w:val="a6"/>
          <w:b/>
          <w:bCs/>
        </w:rPr>
      </w:pPr>
    </w:p>
    <w:p w14:paraId="438D856D" w14:textId="67EBF825" w:rsidR="009F3891" w:rsidRPr="00B01F9E" w:rsidRDefault="009F3891" w:rsidP="009F3891">
      <w:pPr>
        <w:rPr>
          <w:rStyle w:val="a6"/>
          <w:b/>
          <w:bCs/>
        </w:rPr>
      </w:pPr>
      <w:r w:rsidRPr="00B01F9E">
        <w:rPr>
          <w:rStyle w:val="a6"/>
          <w:b/>
          <w:bCs/>
        </w:rPr>
        <w:t>ΟΜΑΔΑ 3</w:t>
      </w:r>
      <w:r>
        <w:rPr>
          <w:rStyle w:val="a6"/>
          <w:b/>
          <w:bCs/>
        </w:rPr>
        <w:t xml:space="preserve"> -</w:t>
      </w:r>
      <w:r w:rsidRPr="00B01F9E">
        <w:rPr>
          <w:rStyle w:val="a6"/>
          <w:b/>
          <w:bCs/>
        </w:rPr>
        <w:t>Προσφερόμενες Υπηρεσίες</w:t>
      </w:r>
    </w:p>
    <w:p w14:paraId="126486FF" w14:textId="223AFCCB" w:rsidR="007849FE" w:rsidRDefault="007849FE" w:rsidP="007849FE">
      <w:r>
        <w:rPr>
          <w:rStyle w:val="a6"/>
          <w:b/>
          <w:bCs/>
        </w:rPr>
        <w:t>Κ</w:t>
      </w:r>
      <w:r w:rsidR="00340553">
        <w:rPr>
          <w:rStyle w:val="a6"/>
          <w:b/>
          <w:bCs/>
        </w:rPr>
        <w:t>5</w:t>
      </w:r>
      <w:r>
        <w:rPr>
          <w:rStyle w:val="a6"/>
          <w:b/>
          <w:bCs/>
        </w:rPr>
        <w:t>. Υπηρεσίες Υποστήριξης Λειτουργίας, Εγγύησης και Συντήρησης</w:t>
      </w:r>
      <w:r>
        <w:rPr>
          <w:rStyle w:val="a6"/>
        </w:rPr>
        <w:t xml:space="preserve"> </w:t>
      </w:r>
    </w:p>
    <w:p w14:paraId="359BADC5" w14:textId="77777777" w:rsidR="007849FE" w:rsidRDefault="007849FE" w:rsidP="007849FE">
      <w:r>
        <w:rPr>
          <w:rStyle w:val="Hyperlink2"/>
        </w:rPr>
        <w:t xml:space="preserve">▪ Η χρονική διάρκεια της προσφερόμενης Εγγύησης πέραν της ζητούμενης. </w:t>
      </w:r>
    </w:p>
    <w:p w14:paraId="30661CD5" w14:textId="77777777" w:rsidR="007849FE" w:rsidRDefault="007849FE" w:rsidP="007849FE">
      <w:pPr>
        <w:rPr>
          <w:rStyle w:val="Hyperlink2"/>
        </w:rPr>
      </w:pPr>
      <w:r>
        <w:rPr>
          <w:rStyle w:val="Hyperlink2"/>
        </w:rPr>
        <w:t xml:space="preserve">▪ Η προσφορά υπηρεσιών κατά την περίοδο της Εγγύησης και της Συντήρησης πέραν των ζητούμενων στην παρούσα, καθώς και τα προσφερόμενα επίπεδα εξυπηρέτησης </w:t>
      </w:r>
      <w:r>
        <w:rPr>
          <w:rStyle w:val="Hyperlink2"/>
          <w:lang w:val="pt-PT"/>
        </w:rPr>
        <w:t xml:space="preserve">(SLA), </w:t>
      </w:r>
      <w:r>
        <w:rPr>
          <w:rStyle w:val="Hyperlink2"/>
        </w:rPr>
        <w:t xml:space="preserve">εφόσον υπερβαίνουν τα ζητούμενα. </w:t>
      </w:r>
    </w:p>
    <w:p w14:paraId="029ABC95" w14:textId="77777777" w:rsidR="009F3891" w:rsidRDefault="009F3891" w:rsidP="007849FE">
      <w:pPr>
        <w:rPr>
          <w:rStyle w:val="a6"/>
          <w:b/>
          <w:bCs/>
        </w:rPr>
      </w:pPr>
    </w:p>
    <w:p w14:paraId="661B66C4" w14:textId="383C5B72" w:rsidR="007849FE" w:rsidRDefault="007849FE" w:rsidP="007849FE">
      <w:pPr>
        <w:rPr>
          <w:rStyle w:val="a6"/>
        </w:rPr>
      </w:pPr>
      <w:r>
        <w:rPr>
          <w:rStyle w:val="a6"/>
          <w:b/>
          <w:bCs/>
        </w:rPr>
        <w:t xml:space="preserve">ΟΜΑΔΑ </w:t>
      </w:r>
      <w:r w:rsidR="009F3891">
        <w:rPr>
          <w:rStyle w:val="a6"/>
          <w:b/>
          <w:bCs/>
        </w:rPr>
        <w:t>4</w:t>
      </w:r>
      <w:r>
        <w:rPr>
          <w:rStyle w:val="a6"/>
          <w:b/>
          <w:bCs/>
        </w:rPr>
        <w:t xml:space="preserve"> – Οργάνωση Έργου και Ομάδα Έργου</w:t>
      </w:r>
      <w:r>
        <w:rPr>
          <w:rStyle w:val="a6"/>
        </w:rPr>
        <w:t xml:space="preserve"> </w:t>
      </w:r>
    </w:p>
    <w:p w14:paraId="44424B03" w14:textId="023916D2" w:rsidR="007849FE" w:rsidRPr="009F0527" w:rsidRDefault="007849FE" w:rsidP="007849FE">
      <w:pPr>
        <w:rPr>
          <w:color w:val="auto"/>
        </w:rPr>
      </w:pPr>
      <w:r w:rsidRPr="009F0527">
        <w:rPr>
          <w:rStyle w:val="a6"/>
          <w:b/>
          <w:bCs/>
          <w:color w:val="auto"/>
        </w:rPr>
        <w:t>Κ</w:t>
      </w:r>
      <w:r w:rsidR="009F3891">
        <w:rPr>
          <w:rStyle w:val="a6"/>
          <w:b/>
          <w:bCs/>
          <w:color w:val="auto"/>
        </w:rPr>
        <w:t>6</w:t>
      </w:r>
      <w:r w:rsidRPr="009F0527">
        <w:rPr>
          <w:rStyle w:val="a6"/>
          <w:b/>
          <w:bCs/>
          <w:color w:val="auto"/>
        </w:rPr>
        <w:t>. Μεθοδολογία διοίκησης, χρονοδιάγραμμα και οργάνωση Έργου</w:t>
      </w:r>
      <w:r w:rsidRPr="009F0527">
        <w:rPr>
          <w:rStyle w:val="a6"/>
          <w:color w:val="auto"/>
        </w:rPr>
        <w:t xml:space="preserve"> </w:t>
      </w:r>
    </w:p>
    <w:p w14:paraId="3E449BD0" w14:textId="1E86DA0E" w:rsidR="007849FE" w:rsidRPr="009F0527" w:rsidRDefault="007849FE" w:rsidP="007849FE">
      <w:pPr>
        <w:rPr>
          <w:color w:val="auto"/>
        </w:rPr>
      </w:pPr>
      <w:r w:rsidRPr="009F0527">
        <w:rPr>
          <w:rStyle w:val="Hyperlink2"/>
          <w:color w:val="auto"/>
        </w:rPr>
        <w:t xml:space="preserve">▪ Η </w:t>
      </w:r>
      <w:proofErr w:type="spellStart"/>
      <w:r w:rsidRPr="009F0527">
        <w:rPr>
          <w:rStyle w:val="Hyperlink2"/>
          <w:color w:val="auto"/>
        </w:rPr>
        <w:t>ρεαλιστικότητα</w:t>
      </w:r>
      <w:proofErr w:type="spellEnd"/>
      <w:r w:rsidRPr="009F0527">
        <w:rPr>
          <w:rStyle w:val="Hyperlink2"/>
          <w:color w:val="auto"/>
        </w:rPr>
        <w:t xml:space="preserve"> και η εσωτερική συνέπεια του προτεινόμενου χρονοδιαγράμματος </w:t>
      </w:r>
      <w:r w:rsidRPr="009F0527">
        <w:rPr>
          <w:rStyle w:val="a6"/>
          <w:color w:val="auto"/>
        </w:rPr>
        <w:t>δώδεκα (12) μηνών</w:t>
      </w:r>
      <w:r w:rsidRPr="009F0527">
        <w:rPr>
          <w:rStyle w:val="Hyperlink2"/>
          <w:color w:val="auto"/>
        </w:rPr>
        <w:t>, με σαφή αποτύπωση της κρίσιμης διαδρομής.</w:t>
      </w:r>
    </w:p>
    <w:p w14:paraId="691A5FB7" w14:textId="77777777" w:rsidR="007849FE" w:rsidRDefault="007849FE" w:rsidP="007849FE">
      <w:r>
        <w:rPr>
          <w:rStyle w:val="Hyperlink2"/>
        </w:rPr>
        <w:t xml:space="preserve">▪ Η μεθοδολογία διοίκησης έργου, διαχείρισης αλλαγών και διασφάλισης ποιότητας. </w:t>
      </w:r>
    </w:p>
    <w:p w14:paraId="5332523C" w14:textId="40B8408A" w:rsidR="007849FE" w:rsidRDefault="003837A2" w:rsidP="007849FE">
      <w:r>
        <w:rPr>
          <w:rStyle w:val="Hyperlink2"/>
        </w:rPr>
        <w:t xml:space="preserve">▪ </w:t>
      </w:r>
      <w:r w:rsidR="007849FE">
        <w:rPr>
          <w:rStyle w:val="Hyperlink2"/>
        </w:rPr>
        <w:t xml:space="preserve">Η </w:t>
      </w:r>
      <w:proofErr w:type="spellStart"/>
      <w:r w:rsidR="007849FE">
        <w:rPr>
          <w:rStyle w:val="Hyperlink2"/>
        </w:rPr>
        <w:t>καταλληλότητα</w:t>
      </w:r>
      <w:proofErr w:type="spellEnd"/>
      <w:r w:rsidR="007849FE">
        <w:rPr>
          <w:rStyle w:val="Hyperlink2"/>
        </w:rPr>
        <w:t xml:space="preserve"> του προτεινόμενου σχήματος διοίκησης και η σαφήνεια κατανομής ρόλων και αρμοδιοτήτων. </w:t>
      </w:r>
    </w:p>
    <w:p w14:paraId="692ECED3" w14:textId="77777777" w:rsidR="007849FE" w:rsidRDefault="007849FE" w:rsidP="00AF7507"/>
    <w:p w14:paraId="341F590E" w14:textId="356F51B6" w:rsidR="002501F0" w:rsidRDefault="00000000">
      <w:pPr>
        <w:spacing w:after="0"/>
        <w:ind w:left="0" w:firstLine="0"/>
        <w:rPr>
          <w:rStyle w:val="a6"/>
          <w:rFonts w:ascii="Arial" w:eastAsia="Arial" w:hAnsi="Arial" w:cs="Arial"/>
          <w:b/>
          <w:bCs/>
        </w:rPr>
      </w:pPr>
      <w:r>
        <w:rPr>
          <w:rStyle w:val="a6"/>
          <w:rFonts w:ascii="Arial" w:hAnsi="Arial"/>
          <w:b/>
          <w:bCs/>
        </w:rPr>
        <w:t>2.3.2</w:t>
      </w:r>
      <w:r w:rsidR="005E2F9E">
        <w:rPr>
          <w:rStyle w:val="a6"/>
          <w:rFonts w:ascii="Arial" w:hAnsi="Arial"/>
          <w:b/>
          <w:bCs/>
        </w:rPr>
        <w:t xml:space="preserve"> </w:t>
      </w:r>
      <w:r>
        <w:rPr>
          <w:rStyle w:val="a6"/>
          <w:rFonts w:ascii="Arial" w:hAnsi="Arial"/>
          <w:b/>
          <w:bCs/>
        </w:rPr>
        <w:t>Βαθμολόγηση και κατάταξη προσφορών</w:t>
      </w:r>
    </w:p>
    <w:p w14:paraId="31A84D8C" w14:textId="77777777" w:rsidR="002501F0" w:rsidRDefault="002501F0">
      <w:pPr>
        <w:spacing w:after="0"/>
        <w:ind w:left="0" w:firstLine="0"/>
        <w:rPr>
          <w:rStyle w:val="a6"/>
          <w:rFonts w:ascii="Arial" w:eastAsia="Arial" w:hAnsi="Arial" w:cs="Arial"/>
          <w:b/>
          <w:bCs/>
        </w:rPr>
      </w:pPr>
    </w:p>
    <w:p w14:paraId="225A4A70" w14:textId="0E799E72" w:rsidR="002501F0" w:rsidRDefault="00000000">
      <w:pPr>
        <w:spacing w:after="0"/>
        <w:ind w:left="0" w:firstLine="0"/>
      </w:pPr>
      <w:r>
        <w:rPr>
          <w:rStyle w:val="Hyperlink2"/>
        </w:rPr>
        <w:t>Η βαθμολόγηση κάθε κριτηρίου αξιολόγησης</w:t>
      </w:r>
      <w:r w:rsidR="002E1931">
        <w:rPr>
          <w:rStyle w:val="Hyperlink2"/>
        </w:rPr>
        <w:t xml:space="preserve"> </w:t>
      </w:r>
      <w:r>
        <w:rPr>
          <w:rStyle w:val="Hyperlink2"/>
        </w:rPr>
        <w:t xml:space="preserve">κυμαίνεται από 100 βαθμούς στην περίπτωση που ικανοποιούνται ακριβώς όλοι οι όροι των τεχνικών προδιαγραφών, αυξάνεται δε μέχρι τους 150 βαθμούς όταν υπερκαλύπτονται οι απαιτήσεις του συγκεκριμένου κριτηρίου. </w:t>
      </w:r>
    </w:p>
    <w:p w14:paraId="7CE67ADB" w14:textId="77777777" w:rsidR="002501F0" w:rsidRDefault="002501F0">
      <w:pPr>
        <w:spacing w:after="0"/>
        <w:ind w:left="0" w:firstLine="0"/>
      </w:pPr>
    </w:p>
    <w:p w14:paraId="31043166" w14:textId="77777777" w:rsidR="002501F0" w:rsidRDefault="00000000">
      <w:pPr>
        <w:spacing w:after="0"/>
        <w:ind w:left="0" w:firstLine="0"/>
      </w:pPr>
      <w:r>
        <w:rPr>
          <w:rStyle w:val="Hyperlink2"/>
        </w:rPr>
        <w:t xml:space="preserve">Κάθε κριτήριο αξιολόγησης βαθμολογείται αυτόνομα με βάση τα στοιχεία της προσφοράς.  </w:t>
      </w:r>
    </w:p>
    <w:p w14:paraId="08E7EA0E" w14:textId="77777777" w:rsidR="002501F0" w:rsidRDefault="002501F0">
      <w:pPr>
        <w:spacing w:after="0"/>
        <w:ind w:left="0" w:firstLine="0"/>
      </w:pPr>
    </w:p>
    <w:p w14:paraId="440ABFF3" w14:textId="77777777" w:rsidR="002501F0" w:rsidRDefault="00000000">
      <w:pPr>
        <w:spacing w:after="0"/>
        <w:ind w:left="0" w:firstLine="0"/>
      </w:pPr>
      <w:r>
        <w:rPr>
          <w:rStyle w:val="Hyperlink2"/>
        </w:rPr>
        <w:t>Η σταθμισμένη βαθμολογία του κάθε κριτηρίου θα προκύπτει από το γινόμενο του επιμέρους συντελεστή βαρύτητας επί τη βαθμολογία του, η δε συνολική βαθμολογία της προσφοράς θα προκύπτει από το άθροισμα των σταθμισμένων βαθμολογιών όλων των κριτηρίων.</w:t>
      </w:r>
    </w:p>
    <w:p w14:paraId="6B72B533" w14:textId="77777777" w:rsidR="002501F0" w:rsidRDefault="002501F0">
      <w:pPr>
        <w:spacing w:after="0"/>
        <w:ind w:left="0" w:firstLine="0"/>
      </w:pPr>
    </w:p>
    <w:p w14:paraId="2A9E6342" w14:textId="524C773C" w:rsidR="002501F0" w:rsidRDefault="00000000">
      <w:pPr>
        <w:spacing w:after="0"/>
        <w:ind w:left="0" w:firstLine="0"/>
      </w:pPr>
      <w:r>
        <w:rPr>
          <w:rStyle w:val="Hyperlink2"/>
        </w:rPr>
        <w:t>Η συνολική βαθμολογία της τεχνικής προσφοράς</w:t>
      </w:r>
      <w:r w:rsidR="002E1931">
        <w:rPr>
          <w:rStyle w:val="Hyperlink2"/>
        </w:rPr>
        <w:t xml:space="preserve">, για κάθε τμήμα χωριστά, </w:t>
      </w:r>
      <w:r>
        <w:rPr>
          <w:rStyle w:val="Hyperlink2"/>
        </w:rPr>
        <w:t xml:space="preserve">υπολογίζεται με βάση τον παρακάτω τύπο : </w:t>
      </w:r>
    </w:p>
    <w:p w14:paraId="1952AD07" w14:textId="77777777" w:rsidR="002501F0" w:rsidRDefault="00000000">
      <w:pPr>
        <w:spacing w:after="0"/>
        <w:ind w:left="0" w:firstLine="0"/>
      </w:pPr>
      <w:proofErr w:type="spellStart"/>
      <w:r>
        <w:rPr>
          <w:rStyle w:val="Hyperlink2"/>
        </w:rPr>
        <w:t>Βi</w:t>
      </w:r>
      <w:proofErr w:type="spellEnd"/>
      <w:r>
        <w:rPr>
          <w:rStyle w:val="Hyperlink2"/>
        </w:rPr>
        <w:t>= σ1χΚ1 + σ2χΚ2 +……+</w:t>
      </w:r>
      <w:proofErr w:type="spellStart"/>
      <w:r>
        <w:rPr>
          <w:rStyle w:val="Hyperlink2"/>
        </w:rPr>
        <w:t>σνχΚν</w:t>
      </w:r>
      <w:proofErr w:type="spellEnd"/>
    </w:p>
    <w:p w14:paraId="13C4950D" w14:textId="77777777" w:rsidR="002501F0" w:rsidRDefault="002501F0">
      <w:pPr>
        <w:spacing w:after="0"/>
        <w:ind w:left="0" w:firstLine="0"/>
      </w:pPr>
    </w:p>
    <w:p w14:paraId="7796CD57" w14:textId="77777777" w:rsidR="002501F0" w:rsidRDefault="00000000">
      <w:pPr>
        <w:spacing w:after="0"/>
        <w:ind w:left="0" w:firstLine="0"/>
      </w:pPr>
      <w:r>
        <w:rPr>
          <w:rStyle w:val="Hyperlink2"/>
        </w:rPr>
        <w:t>Κριτήρια με βαθμολογία μικρότερη από 100 βαθμούς (ήτοι που δεν καλύπτουν/παρουσιάζουν αποκλίσεις από τις τεχνικές προδιαγραφές της παρούσας) επιφέρουν την απόρριψη της προσφοράς.</w:t>
      </w:r>
    </w:p>
    <w:p w14:paraId="6F507698" w14:textId="77777777" w:rsidR="002501F0" w:rsidRDefault="002501F0">
      <w:pPr>
        <w:spacing w:after="0"/>
        <w:ind w:left="0" w:firstLine="0"/>
      </w:pPr>
    </w:p>
    <w:p w14:paraId="7CE285F3" w14:textId="361B992C" w:rsidR="002501F0" w:rsidRDefault="00000000">
      <w:pPr>
        <w:spacing w:after="0"/>
        <w:ind w:left="0" w:firstLine="0"/>
      </w:pPr>
      <w:r>
        <w:rPr>
          <w:rStyle w:val="Hyperlink2"/>
        </w:rPr>
        <w:lastRenderedPageBreak/>
        <w:t>Πλέον συμφέρουσα από οικονομική άποψη προσφορά</w:t>
      </w:r>
      <w:r w:rsidR="002E1931">
        <w:rPr>
          <w:rStyle w:val="Hyperlink2"/>
        </w:rPr>
        <w:t xml:space="preserve">, για κάθε τμήμα χωριστά, </w:t>
      </w:r>
      <w:r>
        <w:rPr>
          <w:rStyle w:val="Hyperlink2"/>
        </w:rPr>
        <w:t xml:space="preserve">είναι εκείνη που παρουσιάζει το μεγαλύτερο Λ ο οποίος υπολογίζεται με βάση τον παρακάτω τύπο: </w:t>
      </w:r>
    </w:p>
    <w:p w14:paraId="1939A84D" w14:textId="77777777" w:rsidR="002501F0" w:rsidRDefault="002501F0">
      <w:pPr>
        <w:spacing w:after="0"/>
        <w:ind w:left="0" w:firstLine="0"/>
      </w:pPr>
    </w:p>
    <w:p w14:paraId="53FA5089" w14:textId="77777777" w:rsidR="002501F0" w:rsidRPr="001D432B" w:rsidRDefault="00000000">
      <w:pPr>
        <w:spacing w:after="0"/>
        <w:ind w:left="0" w:firstLine="0"/>
      </w:pPr>
      <w:r>
        <w:rPr>
          <w:rStyle w:val="Hyperlink2"/>
        </w:rPr>
        <w:t>Λ</w:t>
      </w:r>
      <w:r>
        <w:rPr>
          <w:rStyle w:val="a6"/>
          <w:lang w:val="en-US"/>
        </w:rPr>
        <w:t>i</w:t>
      </w:r>
      <w:r w:rsidRPr="001D432B">
        <w:rPr>
          <w:rStyle w:val="Hyperlink2"/>
        </w:rPr>
        <w:t xml:space="preserve"> = 80 * (</w:t>
      </w:r>
      <w:r>
        <w:rPr>
          <w:rStyle w:val="Hyperlink2"/>
        </w:rPr>
        <w:t>Β</w:t>
      </w:r>
      <w:r>
        <w:rPr>
          <w:rStyle w:val="a6"/>
          <w:lang w:val="en-US"/>
        </w:rPr>
        <w:t>i</w:t>
      </w:r>
      <w:r w:rsidRPr="001D432B">
        <w:rPr>
          <w:rStyle w:val="Hyperlink2"/>
        </w:rPr>
        <w:t xml:space="preserve"> / </w:t>
      </w:r>
      <w:r>
        <w:rPr>
          <w:rStyle w:val="Hyperlink2"/>
        </w:rPr>
        <w:t>Β</w:t>
      </w:r>
      <w:r>
        <w:rPr>
          <w:rStyle w:val="a6"/>
          <w:lang w:val="en-US"/>
        </w:rPr>
        <w:t>max</w:t>
      </w:r>
      <w:r w:rsidRPr="001D432B">
        <w:rPr>
          <w:rStyle w:val="Hyperlink2"/>
        </w:rPr>
        <w:t>) + 20 * (</w:t>
      </w:r>
      <w:proofErr w:type="spellStart"/>
      <w:r>
        <w:rPr>
          <w:rStyle w:val="a6"/>
          <w:lang w:val="en-US"/>
        </w:rPr>
        <w:t>Kmin</w:t>
      </w:r>
      <w:proofErr w:type="spellEnd"/>
      <w:r w:rsidRPr="001D432B">
        <w:rPr>
          <w:rStyle w:val="Hyperlink2"/>
        </w:rPr>
        <w:t>/</w:t>
      </w:r>
      <w:r>
        <w:rPr>
          <w:rStyle w:val="a6"/>
          <w:lang w:val="en-US"/>
        </w:rPr>
        <w:t>Ki</w:t>
      </w:r>
      <w:r w:rsidRPr="001D432B">
        <w:rPr>
          <w:rStyle w:val="Hyperlink2"/>
        </w:rPr>
        <w:t xml:space="preserve">) </w:t>
      </w:r>
    </w:p>
    <w:p w14:paraId="44F08B4F" w14:textId="77777777" w:rsidR="002501F0" w:rsidRPr="001D432B" w:rsidRDefault="002501F0">
      <w:pPr>
        <w:spacing w:after="0"/>
        <w:ind w:left="0" w:firstLine="0"/>
      </w:pPr>
    </w:p>
    <w:p w14:paraId="5B1D32FC" w14:textId="77777777" w:rsidR="002501F0" w:rsidRDefault="00000000">
      <w:pPr>
        <w:spacing w:after="0"/>
        <w:ind w:left="0" w:firstLine="0"/>
      </w:pPr>
      <w:r>
        <w:rPr>
          <w:rStyle w:val="Hyperlink2"/>
        </w:rPr>
        <w:t xml:space="preserve">όπου: </w:t>
      </w:r>
      <w:r>
        <w:rPr>
          <w:rStyle w:val="Hyperlink2"/>
        </w:rPr>
        <w:tab/>
      </w:r>
    </w:p>
    <w:p w14:paraId="0A39CCDC" w14:textId="77777777" w:rsidR="002501F0" w:rsidRDefault="002501F0">
      <w:pPr>
        <w:spacing w:after="0"/>
        <w:ind w:left="0" w:firstLine="0"/>
      </w:pPr>
    </w:p>
    <w:p w14:paraId="6674C932" w14:textId="77777777" w:rsidR="002501F0" w:rsidRDefault="00000000">
      <w:pPr>
        <w:spacing w:after="0"/>
        <w:ind w:left="0" w:firstLine="0"/>
      </w:pPr>
      <w:proofErr w:type="spellStart"/>
      <w:r>
        <w:rPr>
          <w:rStyle w:val="Hyperlink2"/>
        </w:rPr>
        <w:t>Βmax</w:t>
      </w:r>
      <w:proofErr w:type="spellEnd"/>
      <w:r>
        <w:rPr>
          <w:rStyle w:val="Hyperlink2"/>
        </w:rPr>
        <w:t xml:space="preserve">  </w:t>
      </w:r>
      <w:r>
        <w:rPr>
          <w:rStyle w:val="Hyperlink2"/>
        </w:rPr>
        <w:tab/>
        <w:t xml:space="preserve">η συνολική βαθμολογία που έλαβε η καλύτερη Τεχνική Προσφορά  </w:t>
      </w:r>
    </w:p>
    <w:p w14:paraId="295762A0" w14:textId="77777777" w:rsidR="002501F0" w:rsidRDefault="00000000">
      <w:pPr>
        <w:spacing w:after="0"/>
        <w:ind w:left="0" w:firstLine="0"/>
      </w:pPr>
      <w:proofErr w:type="spellStart"/>
      <w:r>
        <w:rPr>
          <w:rStyle w:val="Hyperlink2"/>
        </w:rPr>
        <w:t>Βi</w:t>
      </w:r>
      <w:proofErr w:type="spellEnd"/>
      <w:r>
        <w:rPr>
          <w:rStyle w:val="Hyperlink2"/>
        </w:rPr>
        <w:t xml:space="preserve"> </w:t>
      </w:r>
      <w:r>
        <w:rPr>
          <w:rStyle w:val="Hyperlink2"/>
        </w:rPr>
        <w:tab/>
        <w:t xml:space="preserve">η συνολική βαθμολογία της Τεχνικής Προσφοράς i </w:t>
      </w:r>
    </w:p>
    <w:p w14:paraId="186F5757" w14:textId="77777777" w:rsidR="002501F0" w:rsidRDefault="00000000">
      <w:pPr>
        <w:spacing w:after="0"/>
        <w:ind w:left="0" w:firstLine="0"/>
      </w:pPr>
      <w:proofErr w:type="spellStart"/>
      <w:r>
        <w:rPr>
          <w:rStyle w:val="Hyperlink2"/>
        </w:rPr>
        <w:t>Kmin</w:t>
      </w:r>
      <w:proofErr w:type="spellEnd"/>
      <w:r>
        <w:rPr>
          <w:rStyle w:val="Hyperlink2"/>
        </w:rPr>
        <w:t xml:space="preserve">  </w:t>
      </w:r>
      <w:r>
        <w:rPr>
          <w:rStyle w:val="Hyperlink2"/>
        </w:rPr>
        <w:tab/>
        <w:t xml:space="preserve">το συνολικό κόστος της Προσφοράς με τη μικρότερη τιμή  </w:t>
      </w:r>
    </w:p>
    <w:p w14:paraId="02765576" w14:textId="77777777" w:rsidR="002501F0" w:rsidRDefault="00000000">
      <w:pPr>
        <w:spacing w:after="0"/>
        <w:ind w:left="0" w:firstLine="0"/>
      </w:pPr>
      <w:proofErr w:type="spellStart"/>
      <w:r>
        <w:rPr>
          <w:rStyle w:val="Hyperlink2"/>
        </w:rPr>
        <w:t>Κi</w:t>
      </w:r>
      <w:proofErr w:type="spellEnd"/>
      <w:r>
        <w:rPr>
          <w:rStyle w:val="Hyperlink2"/>
        </w:rPr>
        <w:t xml:space="preserve"> </w:t>
      </w:r>
      <w:r>
        <w:rPr>
          <w:rStyle w:val="Hyperlink2"/>
        </w:rPr>
        <w:tab/>
        <w:t xml:space="preserve">το συνολικό κόστος της Προσφοράς i  </w:t>
      </w:r>
    </w:p>
    <w:p w14:paraId="10B953D5" w14:textId="5BD00792" w:rsidR="002501F0" w:rsidRDefault="00000000">
      <w:pPr>
        <w:spacing w:after="0"/>
        <w:ind w:left="0" w:firstLine="0"/>
      </w:pPr>
      <w:proofErr w:type="spellStart"/>
      <w:r>
        <w:rPr>
          <w:rStyle w:val="Hyperlink2"/>
        </w:rPr>
        <w:t>Λi</w:t>
      </w:r>
      <w:proofErr w:type="spellEnd"/>
      <w:r>
        <w:rPr>
          <w:rStyle w:val="Hyperlink2"/>
        </w:rPr>
        <w:t xml:space="preserve"> </w:t>
      </w:r>
      <w:r>
        <w:rPr>
          <w:rStyle w:val="Hyperlink2"/>
        </w:rPr>
        <w:tab/>
        <w:t>το οποίο στρογγυλοποιείται στα 2 δεκαδικά ψηφία.</w:t>
      </w:r>
    </w:p>
    <w:p w14:paraId="30D1BC31" w14:textId="77777777" w:rsidR="002501F0" w:rsidRDefault="002501F0">
      <w:pPr>
        <w:spacing w:after="0"/>
        <w:ind w:left="0" w:firstLine="0"/>
      </w:pPr>
    </w:p>
    <w:p w14:paraId="792D7BEA" w14:textId="77777777" w:rsidR="002501F0" w:rsidRDefault="00000000">
      <w:pPr>
        <w:spacing w:after="0"/>
        <w:ind w:left="0" w:firstLine="0"/>
      </w:pPr>
      <w:r>
        <w:rPr>
          <w:rStyle w:val="Hyperlink2"/>
        </w:rPr>
        <w:t xml:space="preserve">Σημειώνεται ότι:  </w:t>
      </w:r>
    </w:p>
    <w:p w14:paraId="60F7B139" w14:textId="77777777" w:rsidR="002501F0" w:rsidRDefault="002501F0">
      <w:pPr>
        <w:spacing w:after="0"/>
        <w:ind w:left="0" w:firstLine="0"/>
      </w:pPr>
    </w:p>
    <w:p w14:paraId="1956C33B" w14:textId="77777777" w:rsidR="002501F0" w:rsidRDefault="00000000">
      <w:pPr>
        <w:spacing w:after="0"/>
        <w:ind w:left="0" w:firstLine="0"/>
      </w:pPr>
      <w:r>
        <w:rPr>
          <w:rStyle w:val="Hyperlink2"/>
        </w:rPr>
        <w:t xml:space="preserve">▪ Οι βαθμολογίες στρογγυλοποιούνται στο δεύτερο δεκαδικό ψηφίο. </w:t>
      </w:r>
    </w:p>
    <w:p w14:paraId="308C7B03" w14:textId="77777777" w:rsidR="002501F0" w:rsidRDefault="002501F0">
      <w:pPr>
        <w:spacing w:after="0"/>
        <w:ind w:left="0" w:firstLine="0"/>
      </w:pPr>
    </w:p>
    <w:p w14:paraId="1857EDFF" w14:textId="77777777" w:rsidR="002501F0" w:rsidRDefault="00000000">
      <w:pPr>
        <w:spacing w:after="0"/>
        <w:ind w:left="0" w:firstLine="0"/>
      </w:pPr>
      <w:r>
        <w:rPr>
          <w:rStyle w:val="Hyperlink2"/>
        </w:rPr>
        <w:t>▪ Το σύνολο των αποδεκτών προσφορών καταγράφονται σε Συγκριτικό Πίνακα, κατά φθίνουσα σειρά του τελικού βαθμού (</w:t>
      </w:r>
      <w:proofErr w:type="spellStart"/>
      <w:r>
        <w:rPr>
          <w:rStyle w:val="Hyperlink2"/>
        </w:rPr>
        <w:t>Λi</w:t>
      </w:r>
      <w:proofErr w:type="spellEnd"/>
      <w:r>
        <w:rPr>
          <w:rStyle w:val="Hyperlink2"/>
        </w:rPr>
        <w:t xml:space="preserve">). </w:t>
      </w:r>
    </w:p>
    <w:p w14:paraId="00520331" w14:textId="77777777" w:rsidR="002501F0" w:rsidRDefault="00000000">
      <w:pPr>
        <w:spacing w:after="0"/>
        <w:ind w:left="0" w:firstLine="0"/>
      </w:pPr>
      <w:r>
        <w:rPr>
          <w:rStyle w:val="Hyperlink2"/>
        </w:rPr>
        <w:t>▪ Σε περίπτωση ισοβαθμίας, οι προσφορές που ισοβαθμούν κατατάσσονται κατά φθίνουσα σειρά του βαθμού τεχνικής αξιολόγησης (</w:t>
      </w:r>
      <w:proofErr w:type="spellStart"/>
      <w:r>
        <w:rPr>
          <w:rStyle w:val="Hyperlink2"/>
        </w:rPr>
        <w:t>Βi</w:t>
      </w:r>
      <w:proofErr w:type="spellEnd"/>
      <w:r>
        <w:rPr>
          <w:rStyle w:val="Hyperlink2"/>
        </w:rPr>
        <w:t xml:space="preserve">). </w:t>
      </w:r>
    </w:p>
    <w:p w14:paraId="65512113" w14:textId="77777777" w:rsidR="002501F0" w:rsidRDefault="002501F0">
      <w:pPr>
        <w:spacing w:after="0"/>
        <w:ind w:left="0" w:firstLine="0"/>
      </w:pPr>
    </w:p>
    <w:p w14:paraId="746ED188" w14:textId="77777777" w:rsidR="002501F0" w:rsidRPr="00966D8A" w:rsidRDefault="00000000">
      <w:pPr>
        <w:spacing w:after="0"/>
        <w:ind w:left="0" w:firstLine="0"/>
        <w:rPr>
          <w:rStyle w:val="Hyperlink2"/>
        </w:rPr>
      </w:pPr>
      <w:r>
        <w:rPr>
          <w:rStyle w:val="Hyperlink2"/>
        </w:rPr>
        <w:t>▪ Η πρώτη στον Συγκριτικό Πίνακα κατάταξης (</w:t>
      </w:r>
      <w:proofErr w:type="spellStart"/>
      <w:r>
        <w:rPr>
          <w:rStyle w:val="Hyperlink2"/>
        </w:rPr>
        <w:t>Λ</w:t>
      </w:r>
      <w:r w:rsidRPr="00966D8A">
        <w:rPr>
          <w:rStyle w:val="Hyperlink2"/>
        </w:rPr>
        <w:t>i</w:t>
      </w:r>
      <w:proofErr w:type="spellEnd"/>
      <w:r w:rsidRPr="00730D46">
        <w:rPr>
          <w:rStyle w:val="Hyperlink2"/>
        </w:rPr>
        <w:t xml:space="preserve">), </w:t>
      </w:r>
      <w:r>
        <w:rPr>
          <w:rStyle w:val="Hyperlink2"/>
        </w:rPr>
        <w:t xml:space="preserve">θεωρείται η πλέον συμφέρουσα προσφορά. </w:t>
      </w:r>
    </w:p>
    <w:p w14:paraId="5A6951C1" w14:textId="77777777" w:rsidR="002501F0" w:rsidRPr="00966D8A" w:rsidRDefault="002501F0">
      <w:pPr>
        <w:spacing w:after="0"/>
        <w:ind w:left="0" w:firstLine="0"/>
        <w:rPr>
          <w:rStyle w:val="Hyperlink2"/>
        </w:rPr>
      </w:pPr>
    </w:p>
    <w:p w14:paraId="157242FD" w14:textId="77777777" w:rsidR="002501F0" w:rsidRPr="00966D8A" w:rsidRDefault="00000000" w:rsidP="00966D8A">
      <w:pPr>
        <w:spacing w:after="0"/>
        <w:ind w:left="0" w:firstLine="0"/>
        <w:rPr>
          <w:rStyle w:val="Hyperlink2"/>
        </w:rPr>
      </w:pPr>
      <w:r>
        <w:rPr>
          <w:rStyle w:val="Hyperlink2"/>
        </w:rPr>
        <w:t>Επισημαίνεται ότι δεν θα ληφθεί υπόψη η κατάταξη των προσφορών στο σύστημα του ΕΣΗΔΗΣ αλλά αυτή, η οποία θα προκύψει από το πρακτικό της επιτροπής αξιολόγησης σε εφαρμογή των αναφερομένων στην παρούσα Διακήρυξη.</w:t>
      </w:r>
    </w:p>
    <w:p w14:paraId="3D0A46ED" w14:textId="77777777" w:rsidR="002501F0" w:rsidRDefault="002501F0">
      <w:pPr>
        <w:spacing w:after="0"/>
        <w:ind w:left="0" w:firstLine="0"/>
      </w:pPr>
    </w:p>
    <w:p w14:paraId="4E4FC917" w14:textId="0F0310CC" w:rsidR="002501F0" w:rsidRDefault="00000000">
      <w:pPr>
        <w:pStyle w:val="2a"/>
        <w:tabs>
          <w:tab w:val="center" w:pos="2481"/>
        </w:tabs>
        <w:ind w:left="0" w:firstLine="0"/>
      </w:pPr>
      <w:bookmarkStart w:id="74" w:name="_Toc240721071"/>
      <w:bookmarkStart w:id="75" w:name="_Toc240826740"/>
      <w:r>
        <w:rPr>
          <w:rStyle w:val="Hyperlink2"/>
        </w:rPr>
        <w:t>2.4</w:t>
      </w:r>
      <w:r w:rsidR="000D4885">
        <w:rPr>
          <w:rStyle w:val="Hyperlink2"/>
        </w:rPr>
        <w:t>.</w:t>
      </w:r>
      <w:r>
        <w:rPr>
          <w:rStyle w:val="Hyperlink2"/>
        </w:rPr>
        <w:tab/>
        <w:t xml:space="preserve">Κατάρτιση </w:t>
      </w:r>
      <w:r>
        <w:rPr>
          <w:rStyle w:val="Hyperlink2"/>
          <w:lang w:val="ru-RU"/>
        </w:rPr>
        <w:t xml:space="preserve">- </w:t>
      </w:r>
      <w:r>
        <w:rPr>
          <w:rStyle w:val="Hyperlink2"/>
        </w:rPr>
        <w:t>Περιεχόμενο Προσφορών</w:t>
      </w:r>
      <w:bookmarkEnd w:id="74"/>
      <w:bookmarkEnd w:id="75"/>
      <w:r>
        <w:rPr>
          <w:rStyle w:val="Hyperlink2"/>
        </w:rPr>
        <w:t xml:space="preserve"> </w:t>
      </w:r>
    </w:p>
    <w:p w14:paraId="65E24CC6" w14:textId="77777777" w:rsidR="002501F0" w:rsidRDefault="002501F0">
      <w:pPr>
        <w:spacing w:after="0"/>
      </w:pPr>
    </w:p>
    <w:p w14:paraId="35A82478" w14:textId="77777777" w:rsidR="002501F0" w:rsidRDefault="00000000">
      <w:pPr>
        <w:pStyle w:val="34"/>
        <w:spacing w:after="0" w:line="249" w:lineRule="auto"/>
        <w:ind w:left="0" w:firstLine="0"/>
        <w:rPr>
          <w:rStyle w:val="a6"/>
          <w:b/>
          <w:bCs/>
          <w:color w:val="000000"/>
          <w:sz w:val="22"/>
          <w:szCs w:val="22"/>
          <w:u w:color="000000"/>
        </w:rPr>
      </w:pPr>
      <w:bookmarkStart w:id="76" w:name="_Toc240721072"/>
      <w:bookmarkStart w:id="77" w:name="_Toc240826741"/>
      <w:r>
        <w:rPr>
          <w:rStyle w:val="a6"/>
          <w:b/>
          <w:bCs/>
          <w:color w:val="000000"/>
          <w:sz w:val="22"/>
          <w:szCs w:val="22"/>
          <w:u w:color="000000"/>
        </w:rPr>
        <w:t>2.4.1 Γενικοί όροι υποβολής προσφορών</w:t>
      </w:r>
      <w:bookmarkEnd w:id="76"/>
      <w:bookmarkEnd w:id="77"/>
      <w:r>
        <w:rPr>
          <w:rStyle w:val="a6"/>
          <w:b/>
          <w:bCs/>
          <w:color w:val="000000"/>
          <w:sz w:val="22"/>
          <w:szCs w:val="22"/>
          <w:u w:color="000000"/>
        </w:rPr>
        <w:t xml:space="preserve"> </w:t>
      </w:r>
    </w:p>
    <w:p w14:paraId="0E8BCF96" w14:textId="77777777" w:rsidR="002501F0" w:rsidRDefault="002501F0">
      <w:pPr>
        <w:spacing w:after="0"/>
      </w:pPr>
    </w:p>
    <w:p w14:paraId="24A7659E" w14:textId="77777777" w:rsidR="002501F0" w:rsidRDefault="00000000">
      <w:pPr>
        <w:spacing w:after="0"/>
        <w:ind w:left="0" w:firstLine="0"/>
      </w:pPr>
      <w:r>
        <w:rPr>
          <w:rStyle w:val="Hyperlink2"/>
        </w:rPr>
        <w:t xml:space="preserve">Οι προσφορές υποβάλλονται με βάση τις απαιτήσεις που ορίζονται στο Παράρτημα Ι της Διακήρυξης, για όλες τις περιγραφόμενες υπηρεσίες ανά είδος / τμήμα.  </w:t>
      </w:r>
    </w:p>
    <w:p w14:paraId="44F213BF" w14:textId="77777777" w:rsidR="002501F0" w:rsidRDefault="002501F0">
      <w:pPr>
        <w:spacing w:after="0"/>
        <w:ind w:left="0" w:firstLine="0"/>
      </w:pPr>
    </w:p>
    <w:p w14:paraId="15EC6CD1" w14:textId="77777777" w:rsidR="002501F0" w:rsidRDefault="00000000">
      <w:pPr>
        <w:spacing w:after="0"/>
        <w:ind w:left="0" w:firstLine="0"/>
      </w:pPr>
      <w:r>
        <w:rPr>
          <w:rStyle w:val="Hyperlink2"/>
        </w:rPr>
        <w:t>Δεν επιτρέπονται εναλλακτικές προσφορές</w:t>
      </w:r>
      <w:r>
        <w:rPr>
          <w:rStyle w:val="a6"/>
          <w:i/>
          <w:iCs/>
        </w:rPr>
        <w:t>.</w:t>
      </w:r>
      <w:r>
        <w:rPr>
          <w:rStyle w:val="Hyperlink2"/>
        </w:rPr>
        <w:t xml:space="preserve"> </w:t>
      </w:r>
    </w:p>
    <w:p w14:paraId="2A174D04" w14:textId="77777777" w:rsidR="002501F0" w:rsidRDefault="002501F0">
      <w:pPr>
        <w:spacing w:after="0"/>
        <w:ind w:left="0" w:firstLine="0"/>
      </w:pPr>
    </w:p>
    <w:p w14:paraId="5AF26A0B" w14:textId="77777777" w:rsidR="002501F0" w:rsidRDefault="00000000">
      <w:pPr>
        <w:spacing w:after="0"/>
        <w:ind w:left="0" w:firstLine="0"/>
      </w:pPr>
      <w:r>
        <w:rPr>
          <w:rStyle w:val="Hyperlink2"/>
        </w:rPr>
        <w:t xml:space="preserve">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καταρχήν στο ΕΕΕΣ (Μέρος ΙΙ. Ενότητα Α) που μπορεί να διευκρινίζεται στη συνοδευτική αυτού υπεύθυνη δήλωση που δύνανται να υποβάλλουν τα μέλη της ένωσης και η εξουσιοδότηση χορηγείται με πρόσφορο έγγραφο παροχής πληρεξουσιότητας, (ιδιωτικό συμφωνητικό σύστασης ένωσης οικονομικών φορέων/ ορισμού κοινού εκπροσώπου τους, ή αντίστοιχα πρακτικά των διοικητικών συμβουλίων των μελών της ένωσης), το οποίο (έγγραφο) πρέπει να υποβάλλεται με την προσφορά. </w:t>
      </w:r>
    </w:p>
    <w:p w14:paraId="20DB0ECD" w14:textId="77777777" w:rsidR="002501F0" w:rsidRDefault="002501F0">
      <w:pPr>
        <w:spacing w:after="0"/>
        <w:ind w:left="0" w:firstLine="0"/>
      </w:pPr>
    </w:p>
    <w:p w14:paraId="0ED38A0B" w14:textId="77777777" w:rsidR="002501F0" w:rsidRDefault="00000000">
      <w:pPr>
        <w:ind w:left="0" w:firstLine="0"/>
      </w:pPr>
      <w:r>
        <w:rPr>
          <w:rStyle w:val="Hyperlink2"/>
        </w:rPr>
        <w:t xml:space="preserve">Ο, σύμφωνα με τα παραπάνω, ορισμός εκπροσώπου της ένωσης οικονομικών φορέων έναντι της αναθέτουσας αρχής, καλύπτει και τη δυνατότητα αυτού να υπογράφει την προδικαστική προσφυγή του άρθρου 3.4 της παρούσας, εκπροσωπώντας όλα τα μέλη της ένωσης. </w:t>
      </w:r>
    </w:p>
    <w:p w14:paraId="64638AFB" w14:textId="04B927DE" w:rsidR="002501F0" w:rsidRDefault="00000000">
      <w:pPr>
        <w:spacing w:after="233"/>
        <w:ind w:left="0" w:firstLine="0"/>
      </w:pPr>
      <w:r>
        <w:rPr>
          <w:rStyle w:val="Hyperlink2"/>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αποφαινόμενου οργάνου της αναθέτουσας αρχής.</w:t>
      </w:r>
    </w:p>
    <w:p w14:paraId="59D7A7DB" w14:textId="77777777" w:rsidR="002501F0" w:rsidRDefault="00000000">
      <w:pPr>
        <w:pStyle w:val="34"/>
        <w:spacing w:after="41" w:line="249" w:lineRule="auto"/>
        <w:ind w:left="0" w:firstLine="0"/>
      </w:pPr>
      <w:bookmarkStart w:id="78" w:name="_Toc240721073"/>
      <w:bookmarkStart w:id="79" w:name="_Toc240826742"/>
      <w:r>
        <w:rPr>
          <w:rStyle w:val="a6"/>
          <w:b/>
          <w:bCs/>
          <w:color w:val="000000"/>
          <w:sz w:val="22"/>
          <w:szCs w:val="22"/>
          <w:u w:color="000000"/>
        </w:rPr>
        <w:t>2.4.2 Χρόνος και Τρόπος υποβολής προσφορών</w:t>
      </w:r>
      <w:bookmarkEnd w:id="78"/>
      <w:bookmarkEnd w:id="79"/>
      <w:r>
        <w:rPr>
          <w:rStyle w:val="a6"/>
          <w:b/>
          <w:bCs/>
          <w:color w:val="000000"/>
          <w:sz w:val="22"/>
          <w:szCs w:val="22"/>
          <w:u w:color="000000"/>
        </w:rPr>
        <w:t xml:space="preserve">  </w:t>
      </w:r>
    </w:p>
    <w:p w14:paraId="414F733F" w14:textId="60F618D0" w:rsidR="002501F0" w:rsidRDefault="00000000">
      <w:pPr>
        <w:ind w:left="0" w:firstLine="0"/>
      </w:pPr>
      <w:r>
        <w:rPr>
          <w:rStyle w:val="a6"/>
          <w:b/>
          <w:bCs/>
        </w:rPr>
        <w:t>2.4.2.1</w:t>
      </w:r>
      <w:r>
        <w:rPr>
          <w:rStyle w:val="Hyperlink2"/>
        </w:rPr>
        <w:t xml:space="preserve">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w:t>
      </w:r>
      <w:r>
        <w:rPr>
          <w:rStyle w:val="Hyperlink2"/>
          <w:lang w:val="ru-RU"/>
        </w:rPr>
        <w:t xml:space="preserve">37 </w:t>
      </w:r>
      <w:r>
        <w:rPr>
          <w:rStyle w:val="Hyperlink2"/>
        </w:rPr>
        <w:t xml:space="preserve">και στην κατ’ εξουσιοδότηση της παρ. 5 του άρθρου 36 του ν.4412/2016 </w:t>
      </w:r>
      <w:proofErr w:type="spellStart"/>
      <w:r>
        <w:rPr>
          <w:rStyle w:val="Hyperlink2"/>
        </w:rPr>
        <w:t>εκδοθείσα</w:t>
      </w:r>
      <w:proofErr w:type="spellEnd"/>
      <w:r>
        <w:rPr>
          <w:rStyle w:val="Hyperlink2"/>
        </w:rPr>
        <w:t xml:space="preserve"> </w:t>
      </w:r>
      <w:proofErr w:type="spellStart"/>
      <w:r>
        <w:rPr>
          <w:rStyle w:val="Hyperlink2"/>
        </w:rPr>
        <w:t>υπ΄αριθμ</w:t>
      </w:r>
      <w:proofErr w:type="spellEnd"/>
      <w:r>
        <w:rPr>
          <w:rStyle w:val="Hyperlink2"/>
        </w:rPr>
        <w:t>. 64233/08.06.2021 (Β΄2453/09.06.2021)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730D46">
        <w:rPr>
          <w:rStyle w:val="Hyperlink2"/>
        </w:rPr>
        <w:t>»</w:t>
      </w:r>
      <w:r>
        <w:rPr>
          <w:rStyle w:val="Hyperlink2"/>
        </w:rPr>
        <w:t xml:space="preserve">, εφεξής «Κ.Υ.Α. ΕΣΗΔΗΣ Προμήθειες και Υπηρεσίες», όπως τροποποιήθηκε με την υπ’ </w:t>
      </w:r>
      <w:proofErr w:type="spellStart"/>
      <w:r>
        <w:rPr>
          <w:rStyle w:val="Hyperlink2"/>
        </w:rPr>
        <w:t>αριθμ</w:t>
      </w:r>
      <w:proofErr w:type="spellEnd"/>
      <w:r>
        <w:rPr>
          <w:rStyle w:val="Hyperlink2"/>
        </w:rPr>
        <w:t xml:space="preserve">. 78072 (ΦΕΚ 5645/Β΄/22.10.2025) Κοινή Υπουργική Απόφαση. </w:t>
      </w:r>
      <w:r>
        <w:rPr>
          <w:rStyle w:val="a6"/>
          <w:i/>
          <w:iCs/>
          <w:color w:val="5B9BD5"/>
          <w:u w:color="5B9BD5"/>
        </w:rPr>
        <w:t xml:space="preserve"> </w:t>
      </w:r>
    </w:p>
    <w:p w14:paraId="200506F0" w14:textId="77777777" w:rsidR="002501F0" w:rsidRDefault="00000000">
      <w:pPr>
        <w:ind w:left="0" w:firstLine="0"/>
      </w:pPr>
      <w:r>
        <w:rPr>
          <w:rStyle w:val="Hyperlink2"/>
        </w:rPr>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w:t>
      </w:r>
      <w:proofErr w:type="spellStart"/>
      <w:r>
        <w:rPr>
          <w:rStyle w:val="Hyperlink2"/>
        </w:rPr>
        <w:t>πάροχο</w:t>
      </w:r>
      <w:proofErr w:type="spellEnd"/>
      <w:r>
        <w:rPr>
          <w:rStyle w:val="Hyperlink2"/>
        </w:rPr>
        <w:t xml:space="preserve"> υπηρεσιών πιστοποίησης, ο οποίος περιλαμβάνεται στον κατάλογο </w:t>
      </w:r>
      <w:proofErr w:type="spellStart"/>
      <w:r>
        <w:rPr>
          <w:rStyle w:val="Hyperlink2"/>
        </w:rPr>
        <w:t>εμπίστευσης</w:t>
      </w:r>
      <w:proofErr w:type="spellEnd"/>
      <w:r>
        <w:rPr>
          <w:rStyle w:val="Hyperlink2"/>
        </w:rPr>
        <w:t xml:space="preserve">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w:t>
      </w:r>
      <w:r>
        <w:rPr>
          <w:rStyle w:val="Hyperlink2"/>
          <w:lang w:val="ru-RU"/>
        </w:rPr>
        <w:t xml:space="preserve">37 </w:t>
      </w:r>
      <w:r>
        <w:rPr>
          <w:rStyle w:val="Hyperlink2"/>
        </w:rPr>
        <w:t xml:space="preserve">του ν. 4412/2016 και τις διατάξεις του άρθρου 6 της Κ.Υ.Α. ΕΣΗΔΗΣ Προμήθειες και Υπηρεσίες. </w:t>
      </w:r>
      <w:r>
        <w:rPr>
          <w:rStyle w:val="a6"/>
          <w:b/>
          <w:bCs/>
        </w:rPr>
        <w:t xml:space="preserve"> </w:t>
      </w:r>
    </w:p>
    <w:p w14:paraId="7BE7F0DD" w14:textId="5C22D84D" w:rsidR="002501F0" w:rsidRDefault="00000000">
      <w:pPr>
        <w:spacing w:after="0"/>
        <w:ind w:left="0" w:firstLine="0"/>
      </w:pPr>
      <w:r>
        <w:rPr>
          <w:rStyle w:val="a6"/>
          <w:b/>
          <w:bCs/>
        </w:rPr>
        <w:t>2.4.2.2</w:t>
      </w:r>
      <w:r>
        <w:rPr>
          <w:rStyle w:val="Hyperlink2"/>
        </w:rPr>
        <w:t xml:space="preserve"> Ο χρόνος υποβολής της προσφοράς μέσω του ΕΣΗΔΗΣ βεβαιώνεται αυτόματα από το ΕΣΗΔΗΣ με υπηρεσίες </w:t>
      </w:r>
      <w:proofErr w:type="spellStart"/>
      <w:r>
        <w:rPr>
          <w:rStyle w:val="Hyperlink2"/>
        </w:rPr>
        <w:t>χρονοσήμανσης</w:t>
      </w:r>
      <w:proofErr w:type="spellEnd"/>
      <w:r>
        <w:rPr>
          <w:rStyle w:val="Hyperlink2"/>
        </w:rPr>
        <w:t xml:space="preserve">, σύμφωνα με τα οριζόμενα στο άρθρο </w:t>
      </w:r>
      <w:r>
        <w:rPr>
          <w:rStyle w:val="Hyperlink2"/>
          <w:lang w:val="ru-RU"/>
        </w:rPr>
        <w:t xml:space="preserve">37 </w:t>
      </w:r>
      <w:r>
        <w:rPr>
          <w:rStyle w:val="Hyperlink2"/>
        </w:rPr>
        <w:t xml:space="preserve">του ν. 4412/2016 και τις διατάξεις του άρθρου 10 της ως άνω κοινής υπουργικής απόφασης. </w:t>
      </w:r>
    </w:p>
    <w:p w14:paraId="0C1039A9" w14:textId="77777777" w:rsidR="002501F0" w:rsidRDefault="00000000">
      <w:pPr>
        <w:spacing w:after="253"/>
        <w:ind w:left="0" w:firstLine="0"/>
      </w:pPr>
      <w:r>
        <w:rPr>
          <w:rStyle w:val="Hyperlink2"/>
        </w:rPr>
        <w:t xml:space="preserve">Μετά την παρέλευση της καταληκτικής ημερομηνίας και ώρας, δεν υπάρχει η δυνατότητα υποβολής προσφοράς στο ΕΣΗΔΗΣ. Σε περιπτώσεις τεχνικής αδυναμίας λειτουργίας του ΕΣΗΔΗΣ, η αναθέτουσα αρχή ρυθμίζει τα της συνέχειας του διαγωνισμού με αιτιολογημένη απόφασή της. </w:t>
      </w:r>
    </w:p>
    <w:p w14:paraId="6580C71C" w14:textId="3FD0DBAA" w:rsidR="002501F0" w:rsidRDefault="00000000">
      <w:pPr>
        <w:spacing w:after="0"/>
        <w:ind w:left="0" w:firstLine="0"/>
      </w:pPr>
      <w:r>
        <w:rPr>
          <w:rStyle w:val="a6"/>
          <w:b/>
          <w:bCs/>
        </w:rPr>
        <w:t>2.4.2.3</w:t>
      </w:r>
      <w:r>
        <w:rPr>
          <w:rStyle w:val="Hyperlink2"/>
        </w:rP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14:paraId="1863584A" w14:textId="77777777" w:rsidR="002501F0" w:rsidRDefault="00000000">
      <w:pPr>
        <w:ind w:left="0" w:firstLine="0"/>
      </w:pPr>
      <w:r>
        <w:rPr>
          <w:rStyle w:val="Hyperlink2"/>
        </w:rPr>
        <w:t>(α) έναν ηλεκτρονικό (</w:t>
      </w:r>
      <w:proofErr w:type="spellStart"/>
      <w:r>
        <w:rPr>
          <w:rStyle w:val="Hyperlink2"/>
        </w:rPr>
        <w:t>υπο</w:t>
      </w:r>
      <w:proofErr w:type="spellEnd"/>
      <w:r>
        <w:rPr>
          <w:rStyle w:val="Hyperlink2"/>
        </w:rPr>
        <w:t xml:space="preserve">)φάκελο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 </w:t>
      </w:r>
    </w:p>
    <w:p w14:paraId="363EBD90" w14:textId="77777777" w:rsidR="002501F0" w:rsidRDefault="00000000">
      <w:pPr>
        <w:ind w:left="0" w:firstLine="0"/>
      </w:pPr>
      <w:r>
        <w:rPr>
          <w:rStyle w:val="Hyperlink2"/>
        </w:rPr>
        <w:t>(β) έναν ηλεκτρονικό (</w:t>
      </w:r>
      <w:proofErr w:type="spellStart"/>
      <w:r>
        <w:rPr>
          <w:rStyle w:val="Hyperlink2"/>
        </w:rPr>
        <w:t>υπο</w:t>
      </w:r>
      <w:proofErr w:type="spellEnd"/>
      <w:r>
        <w:rPr>
          <w:rStyle w:val="Hyperlink2"/>
        </w:rPr>
        <w:t xml:space="preserve">)φάκελο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14:paraId="1FFB1D5F" w14:textId="77777777" w:rsidR="002501F0" w:rsidRDefault="00000000">
      <w:pPr>
        <w:ind w:left="0" w:firstLine="0"/>
      </w:pPr>
      <w:r>
        <w:rPr>
          <w:rStyle w:val="Hyperlink2"/>
        </w:rPr>
        <w:t xml:space="preserve">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 </w:t>
      </w:r>
    </w:p>
    <w:p w14:paraId="7FA29A1A" w14:textId="77777777" w:rsidR="002501F0" w:rsidRDefault="00000000">
      <w:pPr>
        <w:ind w:left="0" w:firstLine="0"/>
      </w:pPr>
      <w:r>
        <w:rPr>
          <w:rStyle w:val="Hyperlink2"/>
        </w:rPr>
        <w:lastRenderedPageBreak/>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r>
        <w:rPr>
          <w:rStyle w:val="a6"/>
          <w:b/>
          <w:bCs/>
        </w:rPr>
        <w:t xml:space="preserve"> </w:t>
      </w:r>
    </w:p>
    <w:p w14:paraId="1BFEDA6C" w14:textId="4A87CC7E" w:rsidR="002501F0" w:rsidRDefault="00000000">
      <w:pPr>
        <w:spacing w:after="0"/>
        <w:ind w:left="0" w:firstLine="0"/>
      </w:pPr>
      <w:r>
        <w:rPr>
          <w:rStyle w:val="a6"/>
          <w:b/>
          <w:bCs/>
        </w:rPr>
        <w:t>2.4.2.4</w:t>
      </w:r>
      <w:r>
        <w:rPr>
          <w:rStyle w:val="Hyperlink2"/>
        </w:rPr>
        <w:t xml:space="preserve"> Εφόσον οι Οικονομικοί Φορείς καταχωρίσουν τα στοιχεία, </w:t>
      </w:r>
      <w:proofErr w:type="spellStart"/>
      <w:r>
        <w:rPr>
          <w:rStyle w:val="Hyperlink2"/>
        </w:rPr>
        <w:t>μεταδεδομένα</w:t>
      </w:r>
      <w:proofErr w:type="spellEnd"/>
      <w:r>
        <w:rPr>
          <w:rStyle w:val="Hyperlink2"/>
        </w:rPr>
        <w:t xml:space="preserve">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στην συνέχεια, μέσω σχετικής λειτουργικότητας, εξάγουν αναφορές (εκτυπώσεις) σε μορφή ηλεκτρονικών αρχείων με </w:t>
      </w:r>
      <w:proofErr w:type="spellStart"/>
      <w:r>
        <w:rPr>
          <w:rStyle w:val="Hyperlink2"/>
        </w:rPr>
        <w:t>μορφότυπο</w:t>
      </w:r>
      <w:proofErr w:type="spellEnd"/>
      <w:r>
        <w:rPr>
          <w:rStyle w:val="Hyperlink2"/>
        </w:rPr>
        <w:t xml:space="preserve"> </w:t>
      </w:r>
      <w:r>
        <w:rPr>
          <w:rStyle w:val="Hyperlink2"/>
          <w:lang w:val="fr-FR"/>
        </w:rPr>
        <w:t>PDF</w:t>
      </w:r>
      <w:r w:rsidRPr="00667E17">
        <w:rPr>
          <w:rStyle w:val="Hyperlink2"/>
        </w:rPr>
        <w:t xml:space="preserve">, </w:t>
      </w:r>
      <w:r>
        <w:rPr>
          <w:rStyle w:val="Hyperlink2"/>
        </w:rPr>
        <w:t xml:space="preserve">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(περ. β της παρ. 2 του άρθρου 37) και επισυνάπτονται από τον Οικονομικό Φορέα στους αντίστοιχους </w:t>
      </w:r>
      <w:proofErr w:type="spellStart"/>
      <w:r>
        <w:rPr>
          <w:rStyle w:val="Hyperlink2"/>
        </w:rPr>
        <w:t>υποφακέλους</w:t>
      </w:r>
      <w:proofErr w:type="spellEnd"/>
      <w:r>
        <w:rPr>
          <w:rStyle w:val="Hyperlink2"/>
        </w:rPr>
        <w:t xml:space="preserve">. Επισημαίνεται ότι η εξαγωγή και η επισύναψη των προαναφερθέντων αναφορών (εκτυπώσεων) δύναται να πραγματοποιείται για κάθε </w:t>
      </w:r>
      <w:proofErr w:type="spellStart"/>
      <w:r>
        <w:rPr>
          <w:rStyle w:val="Hyperlink2"/>
        </w:rPr>
        <w:t>υποφάκελο</w:t>
      </w:r>
      <w:proofErr w:type="spellEnd"/>
      <w:r>
        <w:rPr>
          <w:rStyle w:val="Hyperlink2"/>
        </w:rPr>
        <w:t xml:space="preserve"> ξεχωριστά, από τη στιγμή που έχει ολοκληρωθεί η καταχώριση των στοιχείων σε αυτόν.   </w:t>
      </w:r>
    </w:p>
    <w:p w14:paraId="1B0E2832" w14:textId="77777777" w:rsidR="002501F0" w:rsidRDefault="002501F0">
      <w:pPr>
        <w:spacing w:after="0"/>
        <w:ind w:left="0" w:firstLine="0"/>
      </w:pPr>
    </w:p>
    <w:p w14:paraId="0928BA2B" w14:textId="77777777" w:rsidR="002501F0" w:rsidRDefault="00000000">
      <w:pPr>
        <w:ind w:left="0" w:firstLine="0"/>
      </w:pPr>
      <w:r>
        <w:rPr>
          <w:rStyle w:val="Hyperlink2"/>
        </w:rPr>
        <w:t>Εφόσον οι τεχνικές προδιαγραφές και οι οικονομικοί όροι δεν έχουν αποτυπωθεί στο σύνολό τους στις ειδικές ηλεκτρονικές φόρμες του ΕΣΗΔΗΣ, οι Οικονομικοί Φορείς επισυνάπτουν ηλεκτρονικά υπογεγραμμένα πρόσθετα, σε σχέση με τις αναφορές (εκτυπώσεις) της παραγράφου 2.4.2.4,</w:t>
      </w:r>
      <w:r>
        <w:rPr>
          <w:rStyle w:val="a6"/>
          <w:i/>
          <w:iCs/>
        </w:rPr>
        <w:t xml:space="preserve"> </w:t>
      </w:r>
      <w:r>
        <w:rPr>
          <w:rStyle w:val="Hyperlink2"/>
        </w:rPr>
        <w:t xml:space="preserve">ηλεκτρονικά αρχεία (βλ. παραρτήματα με υποδείγματα τεχνικής προσφοράς, πινάκων συμμόρφωσης και οικονομικής προσφοράς). </w:t>
      </w:r>
    </w:p>
    <w:p w14:paraId="7A7AB957" w14:textId="78914C35" w:rsidR="002501F0" w:rsidRDefault="00000000">
      <w:pPr>
        <w:ind w:left="0" w:firstLine="0"/>
      </w:pPr>
      <w:r>
        <w:rPr>
          <w:rStyle w:val="a6"/>
          <w:b/>
          <w:bCs/>
        </w:rPr>
        <w:t>2.4.2.5</w:t>
      </w:r>
      <w:r>
        <w:rPr>
          <w:rStyle w:val="Hyperlink2"/>
        </w:rPr>
        <w:t xml:space="preserve"> Ειδικότερα, όσον αφορά τα συνημμένα ηλεκτρονικά αρχεία της προσφοράς, οι Οικονομικοί Φορείς τα καταχωρίζουν στους ανωτέρω (</w:t>
      </w:r>
      <w:proofErr w:type="spellStart"/>
      <w:r>
        <w:rPr>
          <w:rStyle w:val="Hyperlink2"/>
        </w:rPr>
        <w:t>υπο</w:t>
      </w:r>
      <w:proofErr w:type="spellEnd"/>
      <w:r>
        <w:rPr>
          <w:rStyle w:val="Hyperlink2"/>
        </w:rPr>
        <w:t xml:space="preserve">)φακέλους μέσω του Υποσυστήματος, ως εξής : </w:t>
      </w:r>
    </w:p>
    <w:p w14:paraId="512547E0" w14:textId="77777777" w:rsidR="002501F0" w:rsidRDefault="00000000">
      <w:pPr>
        <w:ind w:left="0" w:firstLine="0"/>
      </w:pPr>
      <w:r>
        <w:rPr>
          <w:rStyle w:val="Hyperlink2"/>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14:paraId="1E432D3A" w14:textId="77777777" w:rsidR="002501F0" w:rsidRDefault="00000000">
      <w:pPr>
        <w:ind w:left="0" w:firstLine="0"/>
      </w:pPr>
      <w:r>
        <w:rPr>
          <w:rStyle w:val="Hyperlink2"/>
        </w:rPr>
        <w:t xml:space="preserve">α) είτε των άρθρων </w:t>
      </w:r>
      <w:r w:rsidRPr="00730D46">
        <w:rPr>
          <w:rStyle w:val="Hyperlink2"/>
        </w:rPr>
        <w:t xml:space="preserve">13, 14 </w:t>
      </w:r>
      <w:r>
        <w:rPr>
          <w:rStyle w:val="Hyperlink2"/>
        </w:rPr>
        <w:t xml:space="preserve">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Pr>
          <w:rStyle w:val="Hyperlink2"/>
          <w:lang w:val="de-DE"/>
        </w:rPr>
        <w:t>e-</w:t>
      </w:r>
      <w:proofErr w:type="spellStart"/>
      <w:r>
        <w:rPr>
          <w:rStyle w:val="Hyperlink2"/>
          <w:lang w:val="de-DE"/>
        </w:rPr>
        <w:t>Apos</w:t>
      </w:r>
      <w:proofErr w:type="spellEnd"/>
      <w:r>
        <w:rPr>
          <w:rStyle w:val="Hyperlink2"/>
        </w:rPr>
        <w:t>⁄</w:t>
      </w:r>
      <w:proofErr w:type="spellStart"/>
      <w:r>
        <w:rPr>
          <w:rStyle w:val="Hyperlink2"/>
        </w:rPr>
        <w:t>lle</w:t>
      </w:r>
      <w:proofErr w:type="spellEnd"/>
      <w:r>
        <w:rPr>
          <w:rStyle w:val="Hyperlink2"/>
        </w:rPr>
        <w:t xml:space="preserve">  </w:t>
      </w:r>
    </w:p>
    <w:p w14:paraId="122ABD2D" w14:textId="77777777" w:rsidR="002501F0" w:rsidRDefault="00000000">
      <w:pPr>
        <w:ind w:left="0" w:firstLine="0"/>
      </w:pPr>
      <w:r>
        <w:rPr>
          <w:rStyle w:val="Hyperlink2"/>
        </w:rPr>
        <w:t xml:space="preserve">β) είτε των άρθρων 15 και 27 του ν. 4727/2020 (Α΄ 184) περί ηλεκτρονικών ιδιωτικών εγγράφων που φέρουν ηλεκτρονική υπογραφή ή σφραγίδα  </w:t>
      </w:r>
    </w:p>
    <w:p w14:paraId="0CA8162E" w14:textId="77777777" w:rsidR="002501F0" w:rsidRDefault="00000000">
      <w:pPr>
        <w:ind w:left="0" w:firstLine="0"/>
      </w:pPr>
      <w:r>
        <w:rPr>
          <w:rStyle w:val="Hyperlink2"/>
        </w:rPr>
        <w:t>γ) είτε του άρθρου 11 του ν. 2690/1999 (Α΄ 45),</w:t>
      </w:r>
      <w:r>
        <w:rPr>
          <w:rStyle w:val="a6"/>
          <w:vertAlign w:val="superscript"/>
        </w:rPr>
        <w:t xml:space="preserve"> </w:t>
      </w:r>
      <w:r>
        <w:rPr>
          <w:rStyle w:val="Hyperlink2"/>
        </w:rPr>
        <w:t xml:space="preserve"> </w:t>
      </w:r>
    </w:p>
    <w:p w14:paraId="2767AA58" w14:textId="77777777" w:rsidR="002501F0" w:rsidRDefault="00000000">
      <w:pPr>
        <w:ind w:left="0" w:firstLine="0"/>
      </w:pPr>
      <w:r>
        <w:rPr>
          <w:rStyle w:val="Hyperlink2"/>
        </w:rPr>
        <w:t xml:space="preserve">δ) είτε της παρ. 2 του άρθρου </w:t>
      </w:r>
      <w:r>
        <w:rPr>
          <w:rStyle w:val="Hyperlink2"/>
          <w:lang w:val="ru-RU"/>
        </w:rPr>
        <w:t xml:space="preserve">37 </w:t>
      </w:r>
      <w:r>
        <w:rPr>
          <w:rStyle w:val="Hyperlink2"/>
        </w:rPr>
        <w:t xml:space="preserve">του ν. 4412/2016, περί χρήσης ηλεκτρονικών υπογραφών σε ηλεκτρονικές διαδικασίες δημοσίων συμβάσεων,   </w:t>
      </w:r>
    </w:p>
    <w:p w14:paraId="4EFEBE52" w14:textId="77777777" w:rsidR="002501F0" w:rsidRDefault="00000000">
      <w:pPr>
        <w:ind w:left="0" w:firstLine="0"/>
      </w:pPr>
      <w:r>
        <w:rPr>
          <w:rStyle w:val="Hyperlink2"/>
        </w:rPr>
        <w:t xml:space="preserve">ε) είτε της παρ. 8 του άρθρου 92 του ν. 4412/2016, περί </w:t>
      </w:r>
      <w:proofErr w:type="spellStart"/>
      <w:r>
        <w:rPr>
          <w:rStyle w:val="Hyperlink2"/>
        </w:rPr>
        <w:t>συνυποβολής</w:t>
      </w:r>
      <w:proofErr w:type="spellEnd"/>
      <w:r>
        <w:rPr>
          <w:rStyle w:val="Hyperlink2"/>
        </w:rPr>
        <w:t xml:space="preserve"> υπεύθυνης δήλωσης στην περίπτωση απλής φωτοτυπίας ιδιωτικών εγγράφων.  </w:t>
      </w:r>
    </w:p>
    <w:p w14:paraId="1DD82D27" w14:textId="77777777" w:rsidR="002501F0" w:rsidRDefault="00000000">
      <w:pPr>
        <w:ind w:left="0" w:firstLine="0"/>
      </w:pPr>
      <w:r>
        <w:rPr>
          <w:rStyle w:val="Hyperlink2"/>
        </w:rPr>
        <w:t xml:space="preserve">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w:t>
      </w:r>
    </w:p>
    <w:p w14:paraId="0948F116" w14:textId="77777777" w:rsidR="002501F0" w:rsidRDefault="00000000">
      <w:pPr>
        <w:spacing w:after="137"/>
        <w:ind w:left="0" w:firstLine="0"/>
      </w:pPr>
      <w:r>
        <w:rPr>
          <w:rStyle w:val="Hyperlink2"/>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w:t>
      </w:r>
      <w:proofErr w:type="spellStart"/>
      <w:r>
        <w:rPr>
          <w:rStyle w:val="Hyperlink2"/>
        </w:rPr>
        <w:t>μορφότυπο</w:t>
      </w:r>
      <w:proofErr w:type="spellEnd"/>
      <w:r>
        <w:rPr>
          <w:rStyle w:val="Hyperlink2"/>
        </w:rPr>
        <w:t xml:space="preserve"> </w:t>
      </w:r>
      <w:r>
        <w:rPr>
          <w:rStyle w:val="Hyperlink2"/>
          <w:lang w:val="de-DE"/>
        </w:rPr>
        <w:t>PDF</w:t>
      </w:r>
      <w:r>
        <w:rPr>
          <w:rStyle w:val="a6"/>
          <w:b/>
          <w:bCs/>
        </w:rPr>
        <w:t xml:space="preserve">.  </w:t>
      </w:r>
    </w:p>
    <w:p w14:paraId="4E558A25" w14:textId="77777777" w:rsidR="002501F0" w:rsidRDefault="00000000">
      <w:pPr>
        <w:ind w:left="0" w:firstLine="0"/>
      </w:pPr>
      <w:r>
        <w:rPr>
          <w:rStyle w:val="Hyperlink2"/>
        </w:rPr>
        <w:t>Έως την ημέρα και ώρα αποσφράγισης των προσφορών προσκομίζονται με ευθύνη του οικονομικού φορέα στην αναθέτουσα αρχή, σε έντυπη μορφή και σε κλειστό-</w:t>
      </w:r>
      <w:proofErr w:type="spellStart"/>
      <w:r>
        <w:rPr>
          <w:rStyle w:val="Hyperlink2"/>
        </w:rPr>
        <w:t>ούς</w:t>
      </w:r>
      <w:proofErr w:type="spellEnd"/>
      <w:r>
        <w:rPr>
          <w:rStyle w:val="Hyperlink2"/>
        </w:rPr>
        <w:t xml:space="preserve"> φάκελο-</w:t>
      </w:r>
      <w:proofErr w:type="spellStart"/>
      <w:r>
        <w:rPr>
          <w:rStyle w:val="Hyperlink2"/>
        </w:rPr>
        <w:t>ους</w:t>
      </w:r>
      <w:proofErr w:type="spellEnd"/>
      <w:r>
        <w:rPr>
          <w:rStyle w:val="Hyperlink2"/>
        </w:rPr>
        <w:t xml:space="preserve">,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 Τέτοια στοιχεία και δικαιολογητικά ενδεικτικά είναι : </w:t>
      </w:r>
    </w:p>
    <w:p w14:paraId="42A18D46" w14:textId="77777777" w:rsidR="002501F0" w:rsidRDefault="00000000">
      <w:pPr>
        <w:ind w:left="0" w:firstLine="0"/>
      </w:pPr>
      <w:r>
        <w:rPr>
          <w:rStyle w:val="Hyperlink2"/>
        </w:rPr>
        <w:lastRenderedPageBreak/>
        <w:t xml:space="preserve">α) η πρωτότυπη εγγυητική επιστολή συμμετοχής, πλην των περιπτώσεων που αυτή εκδίδεται ηλεκτρονικά, άλλως η προσφορά απορρίπτεται ως απαράδεκτη, </w:t>
      </w:r>
    </w:p>
    <w:p w14:paraId="4AB59C7B" w14:textId="77777777" w:rsidR="002501F0" w:rsidRDefault="00000000">
      <w:pPr>
        <w:ind w:left="0" w:firstLine="0"/>
      </w:pPr>
      <w:r>
        <w:rPr>
          <w:rStyle w:val="Hyperlink2"/>
        </w:rPr>
        <w:t xml:space="preserve">β) αυτά που δεν υπάγονται στις διατάξεις του άρθρου 11 παρ. 2 του ν. 2690/1999,  </w:t>
      </w:r>
    </w:p>
    <w:p w14:paraId="344103A9" w14:textId="77777777" w:rsidR="002501F0" w:rsidRDefault="00000000">
      <w:pPr>
        <w:ind w:left="0" w:firstLine="0"/>
      </w:pPr>
      <w:r>
        <w:rPr>
          <w:rStyle w:val="Hyperlink2"/>
        </w:rPr>
        <w:t xml:space="preserve">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14:paraId="3D36303A" w14:textId="77777777" w:rsidR="002501F0" w:rsidRDefault="00000000">
      <w:pPr>
        <w:ind w:left="0" w:firstLine="0"/>
      </w:pPr>
      <w:r>
        <w:rPr>
          <w:rStyle w:val="Hyperlink2"/>
        </w:rPr>
        <w:t xml:space="preserve">δ) τα αλλοδαπά δημόσια έντυπα έγγραφα που φέρουν την επισημείωση της Χάγης </w:t>
      </w:r>
      <w:r>
        <w:rPr>
          <w:rStyle w:val="Hyperlink2"/>
          <w:lang w:val="pt-PT"/>
        </w:rPr>
        <w:t>(Apos</w:t>
      </w:r>
      <w:r>
        <w:rPr>
          <w:rStyle w:val="Hyperlink2"/>
        </w:rPr>
        <w:t>⁄</w:t>
      </w:r>
      <w:r>
        <w:rPr>
          <w:rStyle w:val="Hyperlink2"/>
          <w:lang w:val="it-IT"/>
        </w:rPr>
        <w:t>lle</w:t>
      </w:r>
      <w:r w:rsidRPr="00730D46">
        <w:rPr>
          <w:rStyle w:val="Hyperlink2"/>
        </w:rPr>
        <w:t xml:space="preserve">), </w:t>
      </w:r>
      <w:r>
        <w:rPr>
          <w:rStyle w:val="Hyperlink2"/>
        </w:rPr>
        <w:t xml:space="preserve">ή προξενική θεώρηση και δεν έχουν επικυρωθεί  από δικηγόρο.  </w:t>
      </w:r>
    </w:p>
    <w:p w14:paraId="62E505FF" w14:textId="77777777" w:rsidR="002501F0" w:rsidRDefault="00000000">
      <w:pPr>
        <w:ind w:left="0" w:firstLine="0"/>
      </w:pPr>
      <w:r>
        <w:rPr>
          <w:rStyle w:val="Hyperlink2"/>
        </w:rPr>
        <w:t xml:space="preserve">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 </w:t>
      </w:r>
    </w:p>
    <w:p w14:paraId="0723FB2E" w14:textId="77777777" w:rsidR="002501F0" w:rsidRDefault="00000000">
      <w:pPr>
        <w:ind w:left="0" w:firstLine="0"/>
      </w:pPr>
      <w:r>
        <w:rPr>
          <w:rStyle w:val="Hyperlink2"/>
        </w:rPr>
        <w:t>Στα αλλοδαπά δημόσια έγγραφα και δικαιολογητικά εφαρμόζεται η Συνθήκη της Χάγης της 5ης</w:t>
      </w:r>
      <w:r w:rsidRPr="00730D46">
        <w:rPr>
          <w:rStyle w:val="Hyperlink2"/>
        </w:rPr>
        <w:t xml:space="preserve">.10.1961, </w:t>
      </w:r>
      <w:r>
        <w:rPr>
          <w:rStyle w:val="Hyperlink2"/>
        </w:rPr>
        <w:t xml:space="preserve">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r>
        <w:rPr>
          <w:rStyle w:val="Hyperlink2"/>
          <w:lang w:val="pt-PT"/>
        </w:rPr>
        <w:t>Apos</w:t>
      </w:r>
      <w:r>
        <w:rPr>
          <w:rStyle w:val="Hyperlink2"/>
        </w:rPr>
        <w:t>⁄</w:t>
      </w:r>
      <w:proofErr w:type="spellStart"/>
      <w:r>
        <w:rPr>
          <w:rStyle w:val="Hyperlink2"/>
          <w:lang w:val="fr-FR"/>
        </w:rPr>
        <w:t>lle</w:t>
      </w:r>
      <w:proofErr w:type="spellEnd"/>
      <w:r w:rsidRPr="00667E17">
        <w:rPr>
          <w:rStyle w:val="Hyperlink2"/>
        </w:rPr>
        <w:t xml:space="preserve"> </w:t>
      </w:r>
      <w:r>
        <w:rPr>
          <w:rStyle w:val="Hyperlink2"/>
        </w:rPr>
        <w:t>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w:t>
      </w:r>
      <w:r w:rsidRPr="00730D46">
        <w:rPr>
          <w:rStyle w:val="Hyperlink2"/>
        </w:rPr>
        <w:t xml:space="preserve">» </w:t>
      </w:r>
      <w:r>
        <w:rPr>
          <w:rStyle w:val="Hyperlink2"/>
        </w:rPr>
        <w:t>(κυρωτικός ν.1548/1985, «Σύμβαση περί απαλλαγής από την επικύρωση ορισμένων πράξεων και εγγράφων – 15.09.1977</w:t>
      </w:r>
      <w:r w:rsidRPr="00730D46">
        <w:rPr>
          <w:rStyle w:val="Hyperlink2"/>
        </w:rPr>
        <w:t xml:space="preserve">» </w:t>
      </w:r>
      <w:r>
        <w:rPr>
          <w:rStyle w:val="Hyperlink2"/>
        </w:rPr>
        <w:t xml:space="preserve">(κυρωτικός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w:t>
      </w:r>
    </w:p>
    <w:p w14:paraId="0A67CAA3" w14:textId="77777777" w:rsidR="002501F0" w:rsidRDefault="00000000">
      <w:pPr>
        <w:ind w:left="0" w:firstLine="0"/>
      </w:pPr>
      <w:r>
        <w:rPr>
          <w:rStyle w:val="Hyperlink2"/>
        </w:rPr>
        <w:t xml:space="preserve">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w:t>
      </w:r>
      <w:r>
        <w:rPr>
          <w:rStyle w:val="Hyperlink2"/>
          <w:lang w:val="ru-RU"/>
        </w:rPr>
        <w:t xml:space="preserve">1 </w:t>
      </w:r>
      <w:r>
        <w:rPr>
          <w:rStyle w:val="Hyperlink2"/>
        </w:rPr>
        <w:t xml:space="preserve">παρ.2 του ν.4250/2014. </w:t>
      </w:r>
    </w:p>
    <w:p w14:paraId="4AD58829" w14:textId="77777777" w:rsidR="002501F0" w:rsidRDefault="00000000">
      <w:pPr>
        <w:ind w:left="0" w:firstLine="0"/>
      </w:pPr>
      <w:r>
        <w:rPr>
          <w:rStyle w:val="Hyperlink2"/>
        </w:rPr>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14:paraId="7CD56887" w14:textId="77777777" w:rsidR="002501F0" w:rsidRDefault="00000000">
      <w:pPr>
        <w:ind w:left="0" w:firstLine="0"/>
      </w:pPr>
      <w:r>
        <w:rPr>
          <w:rStyle w:val="Hyperlink2"/>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το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14:paraId="221808DE" w14:textId="77777777" w:rsidR="002501F0" w:rsidRPr="009E1D20" w:rsidRDefault="00000000" w:rsidP="009E1D20">
      <w:pPr>
        <w:spacing w:after="233"/>
        <w:ind w:left="0" w:firstLine="0"/>
        <w:rPr>
          <w:rStyle w:val="Hyperlink2"/>
        </w:rPr>
      </w:pPr>
      <w:r>
        <w:rPr>
          <w:rStyle w:val="Hyperlink2"/>
        </w:rPr>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το σχετικό αποδεικτικό στοιχείο προσκόμισης (αποδεικτικό κατάθεσης σε υπηρεσίες ταχυδρομείου</w:t>
      </w:r>
      <w:r w:rsidRPr="009E1D20">
        <w:rPr>
          <w:rStyle w:val="Hyperlink2"/>
        </w:rPr>
        <w:t xml:space="preserve">- </w:t>
      </w:r>
      <w:r>
        <w:rPr>
          <w:rStyle w:val="Hyperlink2"/>
        </w:rPr>
        <w:t>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14:paraId="4ABC61E1" w14:textId="77777777" w:rsidR="002501F0" w:rsidRDefault="00000000">
      <w:pPr>
        <w:pStyle w:val="34"/>
        <w:spacing w:after="219" w:line="249" w:lineRule="auto"/>
        <w:ind w:left="0" w:firstLine="0"/>
      </w:pPr>
      <w:bookmarkStart w:id="80" w:name="_Toc240721074"/>
      <w:bookmarkStart w:id="81" w:name="_Toc240826743"/>
      <w:r>
        <w:rPr>
          <w:rStyle w:val="a6"/>
          <w:b/>
          <w:bCs/>
          <w:color w:val="000000"/>
          <w:sz w:val="22"/>
          <w:szCs w:val="22"/>
          <w:u w:color="000000"/>
        </w:rPr>
        <w:lastRenderedPageBreak/>
        <w:t>2.4.3 Περιεχόμενα Φακέλου «Δικαιολογητικά Συμμετοχής</w:t>
      </w:r>
      <w:r>
        <w:rPr>
          <w:rStyle w:val="a6"/>
          <w:b/>
          <w:bCs/>
          <w:color w:val="000000"/>
          <w:sz w:val="22"/>
          <w:szCs w:val="22"/>
          <w:u w:color="000000"/>
          <w:lang w:val="ru-RU"/>
        </w:rPr>
        <w:t xml:space="preserve">- </w:t>
      </w:r>
      <w:r>
        <w:rPr>
          <w:rStyle w:val="a6"/>
          <w:b/>
          <w:bCs/>
          <w:color w:val="000000"/>
          <w:sz w:val="22"/>
          <w:szCs w:val="22"/>
          <w:u w:color="000000"/>
        </w:rPr>
        <w:t>Τεχνική Προσφορά»</w:t>
      </w:r>
      <w:bookmarkEnd w:id="80"/>
      <w:bookmarkEnd w:id="81"/>
      <w:r>
        <w:rPr>
          <w:rStyle w:val="a6"/>
          <w:b/>
          <w:bCs/>
          <w:color w:val="000000"/>
          <w:sz w:val="22"/>
          <w:szCs w:val="22"/>
          <w:u w:color="000000"/>
        </w:rPr>
        <w:t xml:space="preserve">  </w:t>
      </w:r>
    </w:p>
    <w:p w14:paraId="3803D6D2" w14:textId="77777777" w:rsidR="002501F0" w:rsidRDefault="00000000">
      <w:pPr>
        <w:pStyle w:val="45"/>
        <w:spacing w:after="41" w:line="249" w:lineRule="auto"/>
        <w:ind w:left="0" w:firstLine="0"/>
      </w:pPr>
      <w:r>
        <w:rPr>
          <w:rStyle w:val="a6"/>
          <w:b/>
          <w:bCs/>
          <w:i w:val="0"/>
          <w:iCs w:val="0"/>
          <w:color w:val="000000"/>
          <w:u w:color="000000"/>
        </w:rPr>
        <w:t xml:space="preserve">2.4.3.1 Δικαιολογητικά Συμμετοχής  </w:t>
      </w:r>
    </w:p>
    <w:p w14:paraId="06550737" w14:textId="77777777" w:rsidR="002501F0" w:rsidRDefault="00000000">
      <w:pPr>
        <w:ind w:left="0" w:firstLine="0"/>
      </w:pPr>
      <w:r>
        <w:rPr>
          <w:rStyle w:val="Hyperlink2"/>
        </w:rPr>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w:t>
      </w:r>
      <w:proofErr w:type="spellStart"/>
      <w:r>
        <w:rPr>
          <w:rStyle w:val="Hyperlink2"/>
        </w:rPr>
        <w:t>παρ</w:t>
      </w:r>
      <w:proofErr w:type="spellEnd"/>
      <w:r>
        <w:rPr>
          <w:rStyle w:val="Hyperlink2"/>
          <w:lang w:val="ru-RU"/>
        </w:rPr>
        <w:t xml:space="preserve">. 1 </w:t>
      </w:r>
      <w:r>
        <w:rPr>
          <w:rStyle w:val="Hyperlink2"/>
        </w:rPr>
        <w:t xml:space="preserve">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p>
    <w:p w14:paraId="0702830E" w14:textId="77777777" w:rsidR="002501F0" w:rsidRDefault="00000000">
      <w:pPr>
        <w:ind w:left="0" w:firstLine="0"/>
      </w:pPr>
      <w:r>
        <w:rPr>
          <w:rStyle w:val="Hyperlink2"/>
        </w:rP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14:paraId="066A5ACD" w14:textId="77777777" w:rsidR="002501F0" w:rsidRDefault="00000000">
      <w:pPr>
        <w:ind w:left="0" w:firstLine="0"/>
      </w:pPr>
      <w:r>
        <w:rPr>
          <w:rStyle w:val="Hyperlink2"/>
        </w:rPr>
        <w:t xml:space="preserve">Η συμπλήρωσή του δύναται να πραγματοποιηθεί με χρήση του υποσυστήματος </w:t>
      </w:r>
      <w:r>
        <w:rPr>
          <w:rStyle w:val="Hyperlink2"/>
          <w:lang w:val="de-DE"/>
        </w:rPr>
        <w:t xml:space="preserve">Promitheus </w:t>
      </w:r>
      <w:proofErr w:type="spellStart"/>
      <w:r>
        <w:rPr>
          <w:rStyle w:val="Hyperlink2"/>
          <w:lang w:val="de-DE"/>
        </w:rPr>
        <w:t>ESPDint</w:t>
      </w:r>
      <w:proofErr w:type="spellEnd"/>
      <w:r>
        <w:rPr>
          <w:rStyle w:val="Hyperlink2"/>
          <w:lang w:val="de-DE"/>
        </w:rPr>
        <w:t xml:space="preserve">, </w:t>
      </w:r>
      <w:proofErr w:type="spellStart"/>
      <w:r>
        <w:rPr>
          <w:rStyle w:val="Hyperlink2"/>
        </w:rPr>
        <w:t>προσβάσιμου</w:t>
      </w:r>
      <w:proofErr w:type="spellEnd"/>
      <w:r>
        <w:rPr>
          <w:rStyle w:val="Hyperlink2"/>
        </w:rPr>
        <w:t xml:space="preserve"> μέσω της Διαδικτυακής Πύλης (h</w:t>
      </w:r>
      <w:proofErr w:type="spellStart"/>
      <w:r>
        <w:rPr>
          <w:rStyle w:val="a6"/>
          <w:lang w:val="en-US"/>
        </w:rPr>
        <w:t>tt</w:t>
      </w:r>
      <w:proofErr w:type="spellEnd"/>
      <w:r>
        <w:rPr>
          <w:rStyle w:val="Hyperlink2"/>
          <w:lang w:val="it-IT"/>
        </w:rPr>
        <w:t>ps</w:t>
      </w:r>
      <w:r w:rsidRPr="00730D46">
        <w:rPr>
          <w:rStyle w:val="Hyperlink2"/>
        </w:rPr>
        <w:t>://</w:t>
      </w:r>
      <w:r>
        <w:rPr>
          <w:rStyle w:val="Hyperlink2"/>
          <w:lang w:val="it-IT"/>
        </w:rPr>
        <w:t>espd</w:t>
      </w:r>
      <w:r w:rsidRPr="00730D46">
        <w:rPr>
          <w:rStyle w:val="Hyperlink2"/>
        </w:rPr>
        <w:t>.</w:t>
      </w:r>
      <w:r>
        <w:rPr>
          <w:rStyle w:val="Hyperlink2"/>
          <w:lang w:val="it-IT"/>
        </w:rPr>
        <w:t>eprocurement</w:t>
      </w:r>
      <w:r w:rsidRPr="00730D46">
        <w:rPr>
          <w:rStyle w:val="Hyperlink2"/>
        </w:rPr>
        <w:t>.</w:t>
      </w:r>
      <w:r>
        <w:rPr>
          <w:rStyle w:val="Hyperlink2"/>
          <w:lang w:val="it-IT"/>
        </w:rPr>
        <w:t>gov</w:t>
      </w:r>
      <w:r w:rsidRPr="00730D46">
        <w:rPr>
          <w:rStyle w:val="Hyperlink2"/>
        </w:rPr>
        <w:t>.</w:t>
      </w:r>
      <w:r>
        <w:rPr>
          <w:rStyle w:val="Hyperlink2"/>
          <w:lang w:val="it-IT"/>
        </w:rPr>
        <w:t>gr</w:t>
      </w:r>
      <w:r w:rsidRPr="00730D46">
        <w:rPr>
          <w:rStyle w:val="Hyperlink2"/>
        </w:rPr>
        <w:t xml:space="preserve">/) </w:t>
      </w:r>
      <w:r>
        <w:rPr>
          <w:rStyle w:val="Hyperlink2"/>
        </w:rPr>
        <w:t xml:space="preserve">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w:t>
      </w:r>
      <w:proofErr w:type="spellStart"/>
      <w:r>
        <w:rPr>
          <w:rStyle w:val="Hyperlink2"/>
        </w:rPr>
        <w:t>μορφότυπο</w:t>
      </w:r>
      <w:proofErr w:type="spellEnd"/>
      <w:r>
        <w:rPr>
          <w:rStyle w:val="Hyperlink2"/>
        </w:rPr>
        <w:t xml:space="preserve"> </w:t>
      </w:r>
      <w:r>
        <w:rPr>
          <w:rStyle w:val="Hyperlink2"/>
          <w:lang w:val="en-US"/>
        </w:rPr>
        <w:t>XML</w:t>
      </w:r>
      <w:r w:rsidRPr="00730D46">
        <w:rPr>
          <w:rStyle w:val="Hyperlink2"/>
        </w:rPr>
        <w:t xml:space="preserve"> </w:t>
      </w:r>
      <w:r>
        <w:rPr>
          <w:rStyle w:val="Hyperlink2"/>
        </w:rPr>
        <w:t xml:space="preserve">που αποτελεί επικουρικό στοιχείο των εγγράφων της σύμβασης.  </w:t>
      </w:r>
    </w:p>
    <w:p w14:paraId="392A0C1E" w14:textId="77777777" w:rsidR="002501F0" w:rsidRDefault="00000000">
      <w:pPr>
        <w:spacing w:after="233"/>
        <w:ind w:left="0" w:firstLine="0"/>
      </w:pPr>
      <w:r>
        <w:rPr>
          <w:rStyle w:val="Hyperlink2"/>
        </w:rPr>
        <w:t xml:space="preserve">Το συμπληρωμένο από τον Οικονομικό Φορέα ΕΕΕΣ (συμπεριλαμβανομένων των διακριτών ΕΕΕΣ από δανείζοντες εμπειρία ή υπεργολάβους, σύμφωνα με την παράγραφο 2.2.8), καθώς και η τυχόν συνοδευτική αυτού υπεύθυνη δήλωση, υποβάλλονται σύμφωνα με την περίπτωση β’ ή δ΄ της παραγράφου 2.4.2.5 της παρούσας, σε ψηφιακά υπογεγραμμένο ηλεκτρονικό αρχείο με </w:t>
      </w:r>
      <w:proofErr w:type="spellStart"/>
      <w:r>
        <w:rPr>
          <w:rStyle w:val="Hyperlink2"/>
        </w:rPr>
        <w:t>μορφότυπο</w:t>
      </w:r>
      <w:proofErr w:type="spellEnd"/>
      <w:r>
        <w:rPr>
          <w:rStyle w:val="Hyperlink2"/>
        </w:rPr>
        <w:t xml:space="preserve"> </w:t>
      </w:r>
      <w:r>
        <w:rPr>
          <w:rStyle w:val="Hyperlink2"/>
          <w:lang w:val="de-DE"/>
        </w:rPr>
        <w:t>PDF.</w:t>
      </w:r>
      <w:r>
        <w:rPr>
          <w:rStyle w:val="a6"/>
          <w:i/>
          <w:iCs/>
          <w:color w:val="5B9BD5"/>
          <w:u w:color="5B9BD5"/>
        </w:rPr>
        <w:t xml:space="preserve"> </w:t>
      </w:r>
    </w:p>
    <w:p w14:paraId="1D1FA3BB" w14:textId="77777777" w:rsidR="002501F0" w:rsidRDefault="00000000">
      <w:pPr>
        <w:pStyle w:val="45"/>
        <w:spacing w:after="41" w:line="249" w:lineRule="auto"/>
        <w:ind w:left="0" w:firstLine="0"/>
      </w:pPr>
      <w:r>
        <w:rPr>
          <w:rStyle w:val="a6"/>
          <w:b/>
          <w:bCs/>
          <w:i w:val="0"/>
          <w:iCs w:val="0"/>
          <w:color w:val="000000"/>
          <w:u w:color="000000"/>
        </w:rPr>
        <w:t xml:space="preserve">2.4.3.2 Τεχνική Προσφορά </w:t>
      </w:r>
    </w:p>
    <w:p w14:paraId="61D905B0" w14:textId="77777777" w:rsidR="002501F0" w:rsidRDefault="00000000">
      <w:pPr>
        <w:ind w:left="0" w:firstLine="0"/>
      </w:pPr>
      <w:r>
        <w:rPr>
          <w:rStyle w:val="Hyperlink2"/>
          <w:lang w:val="de-DE"/>
        </w:rPr>
        <w:t xml:space="preserve">H </w:t>
      </w:r>
      <w:r>
        <w:rPr>
          <w:rStyle w:val="Hyperlink2"/>
        </w:rPr>
        <w:t xml:space="preserve">τεχνική προσφορά θα πρέπει να καλύπτει όλες τις απαιτήσεις και τις προδιαγραφές που έχουν τεθεί από την αναθέτουσα αρχή με το Παράρτημα Ι 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w:t>
      </w:r>
      <w:proofErr w:type="spellStart"/>
      <w:r>
        <w:rPr>
          <w:rStyle w:val="Hyperlink2"/>
        </w:rPr>
        <w:t>καταλληλότητα</w:t>
      </w:r>
      <w:proofErr w:type="spellEnd"/>
      <w:r>
        <w:rPr>
          <w:rStyle w:val="Hyperlink2"/>
        </w:rPr>
        <w:t xml:space="preserve"> των προσφερόμενων υπηρεσιών, με βάση το κριτήριο ανάθεσης, σύμφωνα με τα αναλυτικώς αναφερόμενα στο ως άνω Παράρτημα.</w:t>
      </w:r>
      <w:r>
        <w:rPr>
          <w:rStyle w:val="a6"/>
          <w:vertAlign w:val="superscript"/>
        </w:rPr>
        <w:t>.</w:t>
      </w:r>
      <w:r>
        <w:rPr>
          <w:rStyle w:val="Hyperlink2"/>
        </w:rPr>
        <w:t xml:space="preserve">  </w:t>
      </w:r>
    </w:p>
    <w:p w14:paraId="5DBC1916" w14:textId="77777777" w:rsidR="002501F0" w:rsidRDefault="00000000">
      <w:pPr>
        <w:ind w:left="0" w:firstLine="0"/>
      </w:pPr>
      <w:r>
        <w:rPr>
          <w:rStyle w:val="Hyperlink2"/>
        </w:rPr>
        <w:t>Αν στο ηλεκτρονικό Σύστημα δεν μπορεί να αποτυπωθεί αναλυτικά η τεχνική προσφορά, ο προσφέρων θα επισυνάψει στον (</w:t>
      </w:r>
      <w:proofErr w:type="spellStart"/>
      <w:r>
        <w:rPr>
          <w:rStyle w:val="Hyperlink2"/>
        </w:rPr>
        <w:t>υπο</w:t>
      </w:r>
      <w:proofErr w:type="spellEnd"/>
      <w:r>
        <w:rPr>
          <w:rStyle w:val="Hyperlink2"/>
        </w:rPr>
        <w:t xml:space="preserve">)φάκελο “Δικαιολογητικά Συμμετοχής-Τεχνική Προσφορά” την τεχνική προσφορά του ηλεκτρονικά υπογεγραμμένη σε μορφή </w:t>
      </w:r>
      <w:proofErr w:type="spellStart"/>
      <w:r>
        <w:rPr>
          <w:rStyle w:val="Hyperlink2"/>
        </w:rPr>
        <w:t>pdf</w:t>
      </w:r>
      <w:proofErr w:type="spellEnd"/>
      <w:r>
        <w:rPr>
          <w:rStyle w:val="Hyperlink2"/>
        </w:rPr>
        <w:t>. (βλ. παραρτήματα με υποδείγματα τεχνικής προσφοράς και πινάκων συμμόρφωσης).</w:t>
      </w:r>
    </w:p>
    <w:p w14:paraId="141B4D44" w14:textId="77777777" w:rsidR="002501F0" w:rsidRDefault="00000000">
      <w:pPr>
        <w:ind w:left="0" w:firstLine="0"/>
      </w:pPr>
      <w:r>
        <w:rPr>
          <w:rStyle w:val="Hyperlink2"/>
        </w:rPr>
        <w:t>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w:t>
      </w:r>
    </w:p>
    <w:p w14:paraId="766FEF3C" w14:textId="77777777" w:rsidR="002501F0" w:rsidRDefault="002501F0">
      <w:pPr>
        <w:spacing w:after="41" w:line="249" w:lineRule="auto"/>
        <w:ind w:left="552" w:hanging="552"/>
        <w:jc w:val="left"/>
        <w:rPr>
          <w:rStyle w:val="a6"/>
          <w:b/>
          <w:bCs/>
        </w:rPr>
      </w:pPr>
    </w:p>
    <w:p w14:paraId="3F39C037" w14:textId="77777777" w:rsidR="002501F0" w:rsidRDefault="00000000">
      <w:pPr>
        <w:spacing w:after="41" w:line="249" w:lineRule="auto"/>
        <w:ind w:left="552" w:hanging="552"/>
        <w:jc w:val="left"/>
      </w:pPr>
      <w:r>
        <w:rPr>
          <w:rStyle w:val="a6"/>
          <w:b/>
          <w:bCs/>
        </w:rPr>
        <w:t xml:space="preserve">2.4.4 Περιεχόμενα Φακέλου «Οικονομική Προσφορά» / Τρόπος σύνταξης και υποβολής οικονομικών </w:t>
      </w:r>
    </w:p>
    <w:p w14:paraId="258FDBB8" w14:textId="77777777" w:rsidR="002501F0" w:rsidRDefault="00000000">
      <w:pPr>
        <w:pStyle w:val="34"/>
        <w:spacing w:after="41" w:line="249" w:lineRule="auto"/>
        <w:ind w:left="552" w:hanging="552"/>
      </w:pPr>
      <w:bookmarkStart w:id="82" w:name="_Toc240721075"/>
      <w:bookmarkStart w:id="83" w:name="_Toc240826744"/>
      <w:r>
        <w:rPr>
          <w:rStyle w:val="a6"/>
          <w:b/>
          <w:bCs/>
          <w:color w:val="000000"/>
          <w:sz w:val="22"/>
          <w:szCs w:val="22"/>
          <w:u w:color="000000"/>
        </w:rPr>
        <w:t>προσφορών</w:t>
      </w:r>
      <w:bookmarkEnd w:id="82"/>
      <w:bookmarkEnd w:id="83"/>
      <w:r>
        <w:rPr>
          <w:rStyle w:val="a6"/>
          <w:b/>
          <w:bCs/>
          <w:color w:val="000000"/>
          <w:sz w:val="22"/>
          <w:szCs w:val="22"/>
          <w:u w:color="000000"/>
        </w:rPr>
        <w:t xml:space="preserve"> </w:t>
      </w:r>
    </w:p>
    <w:p w14:paraId="1AECDE3D" w14:textId="77777777" w:rsidR="002501F0" w:rsidRDefault="00000000">
      <w:pPr>
        <w:ind w:left="0" w:firstLine="0"/>
      </w:pPr>
      <w:r>
        <w:rPr>
          <w:rStyle w:val="Hyperlink2"/>
        </w:rPr>
        <w:t>Η Οικονομική Προσφορά συντάσσεται με βάση το κριτήριο της πλέον συμφέρουσας από οικονομική άποψη προσφοράς, βάσει της βέλτιστης σχέσης ποιότητας – τιμής,</w:t>
      </w:r>
      <w:r>
        <w:rPr>
          <w:rStyle w:val="a6"/>
          <w:i/>
          <w:iCs/>
          <w:color w:val="5B9BD5"/>
          <w:u w:color="5B9BD5"/>
        </w:rPr>
        <w:t xml:space="preserve"> </w:t>
      </w:r>
      <w:r>
        <w:rPr>
          <w:rStyle w:val="Hyperlink2"/>
        </w:rPr>
        <w:t xml:space="preserve">όπως ορίζεται κατωτέρω:  </w:t>
      </w:r>
    </w:p>
    <w:p w14:paraId="0C168D13" w14:textId="77777777" w:rsidR="002501F0" w:rsidRDefault="00000000">
      <w:pPr>
        <w:ind w:left="0" w:firstLine="0"/>
      </w:pPr>
      <w:r>
        <w:rPr>
          <w:rStyle w:val="Hyperlink2"/>
        </w:rPr>
        <w:t>Αν στο ηλεκτρονικό Σύστημα δεν μπορεί να αποτυπωθεί αναλυτικά η οικονομική προσφορά, ο προσφέρων θα επισυνάψει στον (</w:t>
      </w:r>
      <w:proofErr w:type="spellStart"/>
      <w:r>
        <w:rPr>
          <w:rStyle w:val="Hyperlink2"/>
        </w:rPr>
        <w:t>υπο</w:t>
      </w:r>
      <w:proofErr w:type="spellEnd"/>
      <w:r>
        <w:rPr>
          <w:rStyle w:val="Hyperlink2"/>
        </w:rPr>
        <w:t xml:space="preserve">)φάκελο “οικονομική προσφορά” την οικονομική προσφορά του ηλεκτρονικά υπογεγραμμένη σε μορφή </w:t>
      </w:r>
      <w:proofErr w:type="spellStart"/>
      <w:r>
        <w:rPr>
          <w:rStyle w:val="Hyperlink2"/>
        </w:rPr>
        <w:t>pdf</w:t>
      </w:r>
      <w:proofErr w:type="spellEnd"/>
      <w:r>
        <w:rPr>
          <w:rStyle w:val="Hyperlink2"/>
        </w:rPr>
        <w:t>. (βλ. παράρτημα με υπόδειγμα οικονομικής προσφοράς).</w:t>
      </w:r>
    </w:p>
    <w:p w14:paraId="582ECD3F" w14:textId="77777777" w:rsidR="002501F0" w:rsidRDefault="00000000">
      <w:pPr>
        <w:ind w:left="0" w:firstLine="0"/>
      </w:pPr>
      <w:r>
        <w:rPr>
          <w:rStyle w:val="a6"/>
          <w:i/>
          <w:iCs/>
          <w:color w:val="5B9BD5"/>
          <w:u w:color="5B9BD5"/>
        </w:rPr>
        <w:t xml:space="preserve"> </w:t>
      </w:r>
      <w:r>
        <w:rPr>
          <w:rStyle w:val="Hyperlink2"/>
        </w:rPr>
        <w:t xml:space="preserve">Η τιμή της παρεχόμενης υπηρεσίας δίνεται  σε ευρώ ανά μονάδα. </w:t>
      </w:r>
    </w:p>
    <w:p w14:paraId="1684BE55" w14:textId="77777777" w:rsidR="002501F0" w:rsidRDefault="00000000">
      <w:pPr>
        <w:ind w:left="0" w:firstLine="0"/>
      </w:pPr>
      <w:r>
        <w:rPr>
          <w:rStyle w:val="Hyperlink2"/>
        </w:rPr>
        <w:lastRenderedPageBreak/>
        <w:t>Στην τιμή περιλαμβάνονται οι υπέρ τρίτων κρατήσεις, καθώς και κάθε άλλη επιβάρυνση, σύμφωνα με την κείμενη νομοθεσία, μη συμπεριλαμβανομένου Φ.Π.Α., για την παροχή των υπηρεσιών στον τόπο και με τον τρόπο που προβλέπεται στα έγγραφα της σύμβασης.</w:t>
      </w:r>
      <w:r>
        <w:rPr>
          <w:rStyle w:val="a6"/>
          <w:vertAlign w:val="superscript"/>
        </w:rPr>
        <w:t>.</w:t>
      </w:r>
      <w:r>
        <w:rPr>
          <w:rStyle w:val="Hyperlink2"/>
        </w:rPr>
        <w:t xml:space="preserve"> </w:t>
      </w:r>
    </w:p>
    <w:p w14:paraId="7D86918D" w14:textId="77777777" w:rsidR="002501F0" w:rsidRDefault="00000000">
      <w:pPr>
        <w:ind w:left="0" w:firstLine="0"/>
      </w:pPr>
      <w:r>
        <w:rPr>
          <w:rStyle w:val="Hyperlink2"/>
        </w:rPr>
        <w:t xml:space="preserve">Οι προσφερόμενες τιμές είναι σταθερές καθ’ όλη τη διάρκεια της σύμβασης και δεν αναπροσαρμόζονται </w:t>
      </w:r>
    </w:p>
    <w:p w14:paraId="2E8AC3C9" w14:textId="77777777" w:rsidR="002501F0" w:rsidRPr="007652DF" w:rsidRDefault="00000000">
      <w:pPr>
        <w:ind w:left="0" w:firstLine="0"/>
        <w:rPr>
          <w:color w:val="auto"/>
        </w:rPr>
      </w:pPr>
      <w:r>
        <w:rPr>
          <w:rStyle w:val="Hyperlink2"/>
        </w:rPr>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που καθορίζεται </w:t>
      </w:r>
      <w:r w:rsidRPr="007652DF">
        <w:rPr>
          <w:rStyle w:val="Hyperlink2"/>
          <w:color w:val="auto"/>
        </w:rPr>
        <w:t xml:space="preserve">και τεκμηριώνεται από την αναθέτουσα αρχή στο Παράρτημα Ι της παρούσας διακήρυξης.  </w:t>
      </w:r>
    </w:p>
    <w:p w14:paraId="1C85CFB6" w14:textId="0C50B437" w:rsidR="002501F0" w:rsidRPr="00ED5E10" w:rsidRDefault="00000000" w:rsidP="00ED5E10">
      <w:pPr>
        <w:ind w:left="0" w:firstLine="0"/>
        <w:rPr>
          <w:rStyle w:val="a6"/>
          <w:color w:val="auto"/>
          <w:u w:color="00B0F0"/>
        </w:rPr>
      </w:pPr>
      <w:r w:rsidRPr="007652DF">
        <w:rPr>
          <w:rStyle w:val="a6"/>
          <w:color w:val="auto"/>
          <w:u w:color="00B0F0"/>
        </w:rPr>
        <w:t>Στην οικονομική προσφορά πρέπει να επιλέγεται με σαφήνεια ένας από τους τρόπους πληρωμής που περιγράφονται στην παρ. (5.1) της παρούσας Διακήρυξης</w:t>
      </w:r>
      <w:r w:rsidRPr="007652DF">
        <w:rPr>
          <w:rStyle w:val="a6"/>
          <w:color w:val="auto"/>
          <w:u w:color="00B0F0"/>
          <w:lang w:val="pt-PT"/>
        </w:rPr>
        <w:t>.</w:t>
      </w:r>
    </w:p>
    <w:p w14:paraId="547E3CDA" w14:textId="77777777" w:rsidR="002501F0" w:rsidRDefault="002501F0">
      <w:pPr>
        <w:ind w:left="0" w:firstLine="0"/>
        <w:rPr>
          <w:rStyle w:val="a6"/>
          <w:color w:val="00B0F0"/>
          <w:u w:color="00B0F0"/>
        </w:rPr>
      </w:pPr>
    </w:p>
    <w:p w14:paraId="370AC76A" w14:textId="77777777" w:rsidR="002501F0" w:rsidRDefault="002501F0">
      <w:pPr>
        <w:pStyle w:val="a8"/>
        <w:suppressAutoHyphens/>
        <w:spacing w:before="0" w:line="240" w:lineRule="auto"/>
        <w:rPr>
          <w:rStyle w:val="a6"/>
          <w:color w:val="00B0F0"/>
          <w:sz w:val="28"/>
          <w:szCs w:val="28"/>
          <w:u w:color="00B0F0"/>
        </w:rPr>
      </w:pPr>
    </w:p>
    <w:p w14:paraId="33910F11" w14:textId="77777777" w:rsidR="002501F0" w:rsidRDefault="00000000">
      <w:pPr>
        <w:pStyle w:val="34"/>
        <w:spacing w:after="41" w:line="249" w:lineRule="auto"/>
        <w:ind w:left="0" w:firstLine="0"/>
      </w:pPr>
      <w:bookmarkStart w:id="84" w:name="_Toc240721076"/>
      <w:bookmarkStart w:id="85" w:name="_Toc240826745"/>
      <w:r>
        <w:rPr>
          <w:rStyle w:val="a6"/>
          <w:b/>
          <w:bCs/>
          <w:color w:val="000000"/>
          <w:sz w:val="22"/>
          <w:szCs w:val="22"/>
          <w:u w:color="000000"/>
        </w:rPr>
        <w:t>2.4.5 Χρόνος ισχύος των προσφορών</w:t>
      </w:r>
      <w:bookmarkEnd w:id="84"/>
      <w:bookmarkEnd w:id="85"/>
      <w:r>
        <w:rPr>
          <w:rStyle w:val="a6"/>
          <w:b/>
          <w:bCs/>
          <w:color w:val="000000"/>
          <w:sz w:val="22"/>
          <w:szCs w:val="22"/>
          <w:u w:color="000000"/>
        </w:rPr>
        <w:t xml:space="preserve">   </w:t>
      </w:r>
    </w:p>
    <w:p w14:paraId="5EFBC5AF" w14:textId="77777777" w:rsidR="002501F0" w:rsidRDefault="00000000">
      <w:pPr>
        <w:ind w:left="0" w:firstLine="0"/>
      </w:pPr>
      <w:r>
        <w:rPr>
          <w:rStyle w:val="Hyperlink2"/>
        </w:rPr>
        <w:t>Οι υποβαλλόμενες προσφορές ισχύουν και δεσμεύουν τους οικονομικούς φορείς για διάστημα δώδεκα (12)</w:t>
      </w:r>
      <w:r>
        <w:rPr>
          <w:rStyle w:val="a6"/>
          <w:i/>
          <w:iCs/>
          <w:color w:val="5B9BD5"/>
          <w:u w:color="5B9BD5"/>
        </w:rPr>
        <w:t xml:space="preserve"> </w:t>
      </w:r>
      <w:r>
        <w:rPr>
          <w:rStyle w:val="Hyperlink2"/>
        </w:rPr>
        <w:t>μηνών από την επόμενη της διενέργειας του διαγωνισμού</w:t>
      </w:r>
      <w:r>
        <w:rPr>
          <w:rStyle w:val="a6"/>
          <w:i/>
          <w:iCs/>
        </w:rPr>
        <w:t>.</w:t>
      </w:r>
      <w:r>
        <w:rPr>
          <w:rStyle w:val="Hyperlink2"/>
        </w:rPr>
        <w:t xml:space="preserve"> </w:t>
      </w:r>
    </w:p>
    <w:p w14:paraId="7BDBA17D" w14:textId="77777777" w:rsidR="002501F0" w:rsidRDefault="00000000">
      <w:pPr>
        <w:ind w:left="0" w:firstLine="0"/>
      </w:pPr>
      <w:r>
        <w:rPr>
          <w:rStyle w:val="Hyperlink2"/>
        </w:rPr>
        <w:t xml:space="preserve">Προσφορά η οποία ορίζει χρόνο ισχύος μικρότερο από τον ανωτέρω προβλεπόμενο απορρίπτεται. </w:t>
      </w:r>
    </w:p>
    <w:p w14:paraId="33CF2D39" w14:textId="77777777" w:rsidR="002501F0" w:rsidRDefault="00000000">
      <w:pPr>
        <w:ind w:left="0" w:firstLine="0"/>
      </w:pPr>
      <w:r>
        <w:rPr>
          <w:rStyle w:val="Hyperlink2"/>
        </w:rPr>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w:t>
      </w:r>
      <w:proofErr w:type="spellStart"/>
      <w:r>
        <w:rPr>
          <w:rStyle w:val="Hyperlink2"/>
        </w:rPr>
        <w:t>παρ</w:t>
      </w:r>
      <w:proofErr w:type="spellEnd"/>
      <w:r>
        <w:rPr>
          <w:rStyle w:val="Hyperlink2"/>
          <w:lang w:val="ru-RU"/>
        </w:rPr>
        <w:t xml:space="preserve">. 1 </w:t>
      </w:r>
      <w:r>
        <w:rPr>
          <w:rStyle w:val="Hyperlink2"/>
        </w:rPr>
        <w:t xml:space="preserve">α΄ του ν. 4412/2016 και την παράγραφο 2.2.2. της παρούσας, </w:t>
      </w:r>
      <w:proofErr w:type="spellStart"/>
      <w:r>
        <w:rPr>
          <w:rStyle w:val="Hyperlink2"/>
        </w:rPr>
        <w:t>κατ</w:t>
      </w:r>
      <w:proofErr w:type="spellEnd"/>
      <w:r>
        <w:rPr>
          <w:rStyle w:val="Hyperlink2"/>
          <w:lang w:val="ru-RU"/>
        </w:rPr>
        <w:t xml:space="preserve">' </w:t>
      </w:r>
      <w:r>
        <w:rPr>
          <w:rStyle w:val="Hyperlink2"/>
        </w:rPr>
        <w:t xml:space="preserve">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οι προσφορές των οικονομικών φορέων, που αποδέχτηκαν την παράταση, πριν τη λήξη ισχύος των προσφορών τους, ισχύουν και τους δεσμεύουν  για το επιπλέον αυτό χρονικό διάστημα.  </w:t>
      </w:r>
    </w:p>
    <w:p w14:paraId="2E06C471" w14:textId="77777777" w:rsidR="002501F0" w:rsidRDefault="00000000">
      <w:pPr>
        <w:ind w:left="0" w:firstLine="0"/>
      </w:pPr>
      <w:r>
        <w:rPr>
          <w:rStyle w:val="Hyperlink2"/>
        </w:rPr>
        <w:t xml:space="preserve">Μετά τη λήξη και του παραπάνω ανώτατου χρονικού ορίου παράτασης ισχύος της προσφοράς, τα αποτελέσματα της διαδικασίας ανάθεσης ματαιώνονται, εκτός εάν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τον χρόνο ισχύος της προσφοράς και της εγγύησης συμμετοχής τους, εφόσον τους ζητηθεί πριν την πάροδο του ανωτέρω ανώτατου ορίου παράτασης, είτε όχι. Στην τελευταία περίπτωση, η διαδικασία συνεχίζεται με όσους </w:t>
      </w:r>
      <w:proofErr w:type="spellStart"/>
      <w:r>
        <w:rPr>
          <w:rStyle w:val="Hyperlink2"/>
        </w:rPr>
        <w:t>παρέτειναν</w:t>
      </w:r>
      <w:proofErr w:type="spellEnd"/>
      <w:r>
        <w:rPr>
          <w:rStyle w:val="Hyperlink2"/>
        </w:rPr>
        <w:t xml:space="preserve"> τον χρόνο ισχύος των  προσφορών τους και αποκλείονται οι λοιποί οικονομικοί φορείς. </w:t>
      </w:r>
    </w:p>
    <w:p w14:paraId="54AAE9A2" w14:textId="77777777" w:rsidR="002501F0" w:rsidRDefault="00000000">
      <w:pPr>
        <w:spacing w:after="221"/>
        <w:ind w:left="0" w:firstLine="0"/>
      </w:pPr>
      <w:r>
        <w:rPr>
          <w:rStyle w:val="Hyperlink2"/>
        </w:rPr>
        <w:t xml:space="preserve">Σε περίπτωση που λήξει ο χρόνος ισχύος των προσφορών και δεν ζητηθεί παράταση,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τον χρόνο ισχύος της  προσφοράς τους. </w:t>
      </w:r>
    </w:p>
    <w:p w14:paraId="3BD1C9BD" w14:textId="77777777" w:rsidR="002501F0" w:rsidRDefault="00000000">
      <w:pPr>
        <w:pStyle w:val="34"/>
        <w:spacing w:after="41" w:line="249" w:lineRule="auto"/>
        <w:ind w:left="0" w:firstLine="0"/>
      </w:pPr>
      <w:bookmarkStart w:id="86" w:name="_Toc240721077"/>
      <w:bookmarkStart w:id="87" w:name="_Toc240826746"/>
      <w:r>
        <w:rPr>
          <w:rStyle w:val="a6"/>
          <w:b/>
          <w:bCs/>
          <w:color w:val="000000"/>
          <w:sz w:val="22"/>
          <w:szCs w:val="22"/>
          <w:u w:color="000000"/>
        </w:rPr>
        <w:t>2.4.6 Λόγοι απόρριψης προσφορών</w:t>
      </w:r>
      <w:bookmarkEnd w:id="86"/>
      <w:bookmarkEnd w:id="87"/>
      <w:r>
        <w:rPr>
          <w:rStyle w:val="a6"/>
          <w:b/>
          <w:bCs/>
          <w:color w:val="000000"/>
          <w:sz w:val="22"/>
          <w:szCs w:val="22"/>
          <w:u w:color="000000"/>
          <w:vertAlign w:val="superscript"/>
        </w:rPr>
        <w:t xml:space="preserve"> </w:t>
      </w:r>
    </w:p>
    <w:p w14:paraId="7A3521FC" w14:textId="77777777" w:rsidR="002501F0" w:rsidRDefault="00000000">
      <w:pPr>
        <w:ind w:left="0" w:firstLine="0"/>
      </w:pPr>
      <w:r>
        <w:rPr>
          <w:rStyle w:val="Hyperlink2"/>
          <w:lang w:val="de-DE"/>
        </w:rPr>
        <w:t xml:space="preserve">H </w:t>
      </w:r>
      <w:r>
        <w:rPr>
          <w:rStyle w:val="Hyperlink2"/>
        </w:rPr>
        <w:t xml:space="preserve">αναθέτουσα αρχή με βάση τα αποτελέσματα του ελέγχου και της αξιολόγησης των προσφορών, απορρίπτει, σε κάθε περίπτωση, προσφορά: </w:t>
      </w:r>
    </w:p>
    <w:p w14:paraId="6365C7F1" w14:textId="77777777" w:rsidR="002501F0" w:rsidRDefault="00000000">
      <w:pPr>
        <w:ind w:left="0" w:firstLine="0"/>
      </w:pPr>
      <w:r>
        <w:rPr>
          <w:rStyle w:val="Hyperlink2"/>
        </w:rPr>
        <w:t xml:space="preserve">α) η οποία, με την επιφύλαξη του άρθρου 102 του ν. 4412/2016 περί συμπλήρωσης,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ειδικά ως προς τους όρους, οι οποίοι ρητώς </w:t>
      </w:r>
      <w:r>
        <w:rPr>
          <w:rStyle w:val="Hyperlink2"/>
        </w:rPr>
        <w:lastRenderedPageBreak/>
        <w:t>έχουν καθοριστεί επί ποινή αποκλεισμού, στην παρούσα διακήρυξη), 2.4.4. (Περιεχόμενο φακέλου οικονομικής προσφοράς, τρόπος σύνταξης και υποβολής οικονομικών προσφορών, ειδικά ως προς τους όρους, οι οποίοι ρητώς έχουν καθοριστεί επί ποινή αποκλεισμού, στην παρούσα διακήρυξη), 2.4.5. (Χρόνος ισχύος προσφορών), 3.1. (Αποσφράγιση και αξιολόγηση προσφορών</w:t>
      </w:r>
      <w:r w:rsidRPr="00730D46">
        <w:rPr>
          <w:rStyle w:val="Hyperlink2"/>
        </w:rPr>
        <w:t>), 3.2 (</w:t>
      </w:r>
      <w:r>
        <w:rPr>
          <w:rStyle w:val="Hyperlink2"/>
        </w:rPr>
        <w:t xml:space="preserve">Πρόσκληση υποβολής δικαιολογητικών προσωρινού αναδόχου) της παρούσας,   </w:t>
      </w:r>
    </w:p>
    <w:p w14:paraId="52B44B15" w14:textId="77777777" w:rsidR="002501F0" w:rsidRDefault="00000000">
      <w:pPr>
        <w:ind w:left="0" w:firstLine="0"/>
      </w:pPr>
      <w:r>
        <w:rPr>
          <w:rStyle w:val="Hyperlink2"/>
        </w:rPr>
        <w:t xml:space="preserve">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 </w:t>
      </w:r>
    </w:p>
    <w:p w14:paraId="69B138FF" w14:textId="77777777" w:rsidR="002501F0" w:rsidRDefault="00000000">
      <w:pPr>
        <w:ind w:left="0" w:firstLine="0"/>
      </w:pPr>
      <w:r>
        <w:rPr>
          <w:rStyle w:val="Hyperlink2"/>
        </w:rPr>
        <w:t xml:space="preserve">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 </w:t>
      </w:r>
    </w:p>
    <w:p w14:paraId="4EE47CB5" w14:textId="77777777" w:rsidR="002501F0" w:rsidRDefault="00000000">
      <w:pPr>
        <w:ind w:left="0" w:firstLine="0"/>
      </w:pPr>
      <w:r>
        <w:rPr>
          <w:rStyle w:val="Hyperlink2"/>
        </w:rPr>
        <w:t xml:space="preserve">δ) η οποία είναι εναλλακτική προσφορά,  </w:t>
      </w:r>
    </w:p>
    <w:p w14:paraId="2E90FF13" w14:textId="77777777" w:rsidR="002501F0" w:rsidRDefault="00000000">
      <w:pPr>
        <w:ind w:left="0" w:firstLine="0"/>
        <w:rPr>
          <w:rStyle w:val="a6"/>
        </w:rPr>
      </w:pPr>
      <w:r>
        <w:rPr>
          <w:rStyle w:val="Hyperlink2"/>
        </w:rPr>
        <w:t xml:space="preserve">ε) η οποία υποβάλλεται από έναν προσφέροντα που έχει υποβάλλει δύο ή περισσότερες προσφορές. </w:t>
      </w:r>
      <w:r>
        <w:rPr>
          <w:rStyle w:val="a6"/>
        </w:rPr>
        <w:t>Ο περιορισμός αυτός ισχύει, υπό τους όρους της παραγράφου 2.2.3.3 περ. γ’ της παρούσας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w:t>
      </w:r>
    </w:p>
    <w:p w14:paraId="0B965525" w14:textId="77777777" w:rsidR="002501F0" w:rsidRDefault="00000000">
      <w:pPr>
        <w:ind w:left="0" w:firstLine="0"/>
      </w:pPr>
      <w:proofErr w:type="spellStart"/>
      <w:r>
        <w:rPr>
          <w:rStyle w:val="Hyperlink2"/>
        </w:rPr>
        <w:t>στ</w:t>
      </w:r>
      <w:proofErr w:type="spellEnd"/>
      <w:r>
        <w:rPr>
          <w:rStyle w:val="Hyperlink2"/>
        </w:rPr>
        <w:t xml:space="preserve">) η οποία είναι υπό αίρεση,  </w:t>
      </w:r>
    </w:p>
    <w:p w14:paraId="214D2CBB" w14:textId="77777777" w:rsidR="002501F0" w:rsidRDefault="00000000">
      <w:pPr>
        <w:ind w:left="0" w:firstLine="0"/>
      </w:pPr>
      <w:r>
        <w:rPr>
          <w:rStyle w:val="Hyperlink2"/>
        </w:rPr>
        <w:t xml:space="preserve">ζ) η οποία θέτει όρο αναπροσαρμογής,  </w:t>
      </w:r>
    </w:p>
    <w:p w14:paraId="28B9D5EE" w14:textId="77777777" w:rsidR="002501F0" w:rsidRDefault="00000000">
      <w:pPr>
        <w:ind w:left="0" w:firstLine="0"/>
      </w:pPr>
      <w:r>
        <w:rPr>
          <w:rStyle w:val="Hyperlink2"/>
        </w:rPr>
        <w:t xml:space="preserve">η) για την οποία ο προσφέρων δεν παρέσχε,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τις υπηρεσίες, σύμφωνα με την </w:t>
      </w:r>
      <w:proofErr w:type="spellStart"/>
      <w:r>
        <w:rPr>
          <w:rStyle w:val="Hyperlink2"/>
        </w:rPr>
        <w:t>παρ</w:t>
      </w:r>
      <w:proofErr w:type="spellEnd"/>
      <w:r>
        <w:rPr>
          <w:rStyle w:val="Hyperlink2"/>
          <w:lang w:val="ru-RU"/>
        </w:rPr>
        <w:t xml:space="preserve">. 1 </w:t>
      </w:r>
      <w:r>
        <w:rPr>
          <w:rStyle w:val="Hyperlink2"/>
        </w:rPr>
        <w:t xml:space="preserve">του άρθρου 88 του ν.4412/2016, </w:t>
      </w:r>
    </w:p>
    <w:p w14:paraId="7C50D6B0" w14:textId="77777777" w:rsidR="002501F0" w:rsidRDefault="00000000">
      <w:pPr>
        <w:ind w:left="0" w:firstLine="0"/>
      </w:pPr>
      <w:r>
        <w:rPr>
          <w:rStyle w:val="Hyperlink2"/>
        </w:rPr>
        <w:t xml:space="preserve">θ) εφόσον διαπιστωθεί ότι είναι ασυνήθιστα χαμηλή διότι δε συμμορφώνεται με τις ισχύουσες υποχρεώσεις της παρ. 2 του άρθρου 18 του ν.4412/2016, </w:t>
      </w:r>
    </w:p>
    <w:p w14:paraId="444905DD" w14:textId="77777777" w:rsidR="002501F0" w:rsidRDefault="00000000">
      <w:pPr>
        <w:ind w:left="0" w:firstLine="0"/>
      </w:pPr>
      <w:r>
        <w:rPr>
          <w:rStyle w:val="Hyperlink2"/>
        </w:rPr>
        <w:t xml:space="preserve">ι) η οποία παρουσιάζει αποκλίσεις ως προς τους όρους και τις τεχνικές προδιαγραφές της σύμβασης που έχουν ρητώς καθοριστεί, επί ποινή αποκλεισμού, στην παρούσα διακήρυξη, </w:t>
      </w:r>
    </w:p>
    <w:p w14:paraId="4072C6BA" w14:textId="77777777" w:rsidR="002501F0" w:rsidRDefault="00000000">
      <w:pPr>
        <w:ind w:left="0" w:firstLine="0"/>
      </w:pPr>
      <w:proofErr w:type="spellStart"/>
      <w:r>
        <w:rPr>
          <w:rStyle w:val="Hyperlink2"/>
        </w:rPr>
        <w:t>ια</w:t>
      </w:r>
      <w:proofErr w:type="spellEnd"/>
      <w:r>
        <w:rPr>
          <w:rStyle w:val="Hyperlink2"/>
        </w:rPr>
        <w:t xml:space="preserve">)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 </w:t>
      </w:r>
    </w:p>
    <w:p w14:paraId="0E3EA670" w14:textId="77777777" w:rsidR="002501F0" w:rsidRDefault="00000000">
      <w:pPr>
        <w:ind w:left="0" w:firstLine="0"/>
      </w:pPr>
      <w:proofErr w:type="spellStart"/>
      <w:r>
        <w:rPr>
          <w:rStyle w:val="Hyperlink2"/>
        </w:rPr>
        <w:t>ιβ</w:t>
      </w:r>
      <w:proofErr w:type="spellEnd"/>
      <w:r>
        <w:rPr>
          <w:rStyle w:val="Hyperlink2"/>
        </w:rPr>
        <w:t xml:space="preserve">)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w:t>
      </w:r>
      <w:proofErr w:type="spellStart"/>
      <w:r>
        <w:rPr>
          <w:rStyle w:val="Hyperlink2"/>
        </w:rPr>
        <w:t>επ</w:t>
      </w:r>
      <w:proofErr w:type="spellEnd"/>
      <w:r>
        <w:rPr>
          <w:rStyle w:val="Hyperlink2"/>
        </w:rPr>
        <w:t xml:space="preserve">., περί κριτηρίων επιλογής, </w:t>
      </w:r>
    </w:p>
    <w:p w14:paraId="5D75EF7D" w14:textId="484E0446" w:rsidR="00E219B3" w:rsidRDefault="00000000" w:rsidP="00E219B3">
      <w:pPr>
        <w:ind w:left="0" w:firstLine="0"/>
        <w:rPr>
          <w:rStyle w:val="Hyperlink2"/>
        </w:rPr>
      </w:pPr>
      <w:proofErr w:type="spellStart"/>
      <w:r>
        <w:rPr>
          <w:rStyle w:val="Hyperlink2"/>
        </w:rPr>
        <w:t>ιγ</w:t>
      </w:r>
      <w:proofErr w:type="spellEnd"/>
      <w:r>
        <w:rPr>
          <w:rStyle w:val="Hyperlink2"/>
        </w:rPr>
        <w:t xml:space="preserve">)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 </w:t>
      </w:r>
    </w:p>
    <w:p w14:paraId="7406DF59" w14:textId="77777777" w:rsidR="00E219B3" w:rsidRDefault="00E219B3">
      <w:pPr>
        <w:spacing w:after="0"/>
        <w:ind w:left="0" w:firstLine="0"/>
        <w:jc w:val="left"/>
        <w:rPr>
          <w:rStyle w:val="Hyperlink2"/>
        </w:rPr>
      </w:pPr>
      <w:r>
        <w:rPr>
          <w:rStyle w:val="Hyperlink2"/>
        </w:rPr>
        <w:br w:type="page"/>
      </w:r>
    </w:p>
    <w:p w14:paraId="6E7BFA16" w14:textId="2A713E22" w:rsidR="002501F0" w:rsidRPr="00515E0C" w:rsidRDefault="00000000" w:rsidP="00515E0C">
      <w:pPr>
        <w:pStyle w:val="1a"/>
        <w:rPr>
          <w:rStyle w:val="a6"/>
        </w:rPr>
      </w:pPr>
      <w:bookmarkStart w:id="88" w:name="_Toc240721078"/>
      <w:bookmarkStart w:id="89" w:name="_Toc240826747"/>
      <w:r w:rsidRPr="00515E0C">
        <w:rPr>
          <w:rStyle w:val="a6"/>
        </w:rPr>
        <w:lastRenderedPageBreak/>
        <w:t xml:space="preserve">3. </w:t>
      </w:r>
      <w:r w:rsidRPr="00515E0C">
        <w:rPr>
          <w:rStyle w:val="a6"/>
        </w:rPr>
        <w:tab/>
        <w:t>ΔΙΕΝΕΡΓΕΙΑ ΔΙΑΔΙΚΑΣΙΑΣ - ΑΞΙΟΛΟΓΗΣΗ ΠΡΟΣΦΟΡΩΝ</w:t>
      </w:r>
      <w:bookmarkEnd w:id="88"/>
      <w:bookmarkEnd w:id="89"/>
    </w:p>
    <w:p w14:paraId="253608C4" w14:textId="77777777" w:rsidR="002501F0" w:rsidRDefault="002501F0"/>
    <w:p w14:paraId="24FB1AE6" w14:textId="0984A8A6" w:rsidR="002501F0" w:rsidRDefault="00000000">
      <w:pPr>
        <w:pStyle w:val="2a"/>
        <w:ind w:left="0" w:firstLine="0"/>
      </w:pPr>
      <w:bookmarkStart w:id="90" w:name="_Toc240721079"/>
      <w:bookmarkStart w:id="91" w:name="_Toc240826748"/>
      <w:r>
        <w:rPr>
          <w:rStyle w:val="Hyperlink2"/>
        </w:rPr>
        <w:t>3.1</w:t>
      </w:r>
      <w:r w:rsidR="00B51777">
        <w:rPr>
          <w:rStyle w:val="Hyperlink2"/>
        </w:rPr>
        <w:t>.</w:t>
      </w:r>
      <w:r w:rsidR="00B51777">
        <w:rPr>
          <w:rStyle w:val="Hyperlink2"/>
        </w:rPr>
        <w:tab/>
      </w:r>
      <w:r>
        <w:rPr>
          <w:rStyle w:val="Hyperlink2"/>
        </w:rPr>
        <w:t>Αποσφράγιση και αξιολόγηση προσφορών</w:t>
      </w:r>
      <w:bookmarkEnd w:id="90"/>
      <w:bookmarkEnd w:id="91"/>
      <w:r>
        <w:rPr>
          <w:rStyle w:val="Hyperlink2"/>
        </w:rPr>
        <w:t xml:space="preserve">  </w:t>
      </w:r>
    </w:p>
    <w:p w14:paraId="5043BF46" w14:textId="77777777" w:rsidR="002501F0" w:rsidRDefault="002501F0">
      <w:pPr>
        <w:spacing w:after="0"/>
      </w:pPr>
    </w:p>
    <w:p w14:paraId="520DB27A" w14:textId="77777777" w:rsidR="002501F0" w:rsidRDefault="00000000">
      <w:pPr>
        <w:pStyle w:val="34"/>
        <w:spacing w:after="0" w:line="240" w:lineRule="auto"/>
        <w:ind w:left="0" w:firstLine="0"/>
        <w:rPr>
          <w:rStyle w:val="a6"/>
          <w:b/>
          <w:bCs/>
          <w:color w:val="000000"/>
          <w:sz w:val="22"/>
          <w:szCs w:val="22"/>
          <w:u w:color="000000"/>
        </w:rPr>
      </w:pPr>
      <w:bookmarkStart w:id="92" w:name="_Toc240721080"/>
      <w:bookmarkStart w:id="93" w:name="_Toc240826749"/>
      <w:r>
        <w:rPr>
          <w:rStyle w:val="a6"/>
          <w:b/>
          <w:bCs/>
          <w:color w:val="000000"/>
          <w:sz w:val="22"/>
          <w:szCs w:val="22"/>
          <w:u w:color="000000"/>
        </w:rPr>
        <w:t>3.1.1 Ηλεκτρονική αποσφράγιση προσφορών</w:t>
      </w:r>
      <w:bookmarkEnd w:id="92"/>
      <w:bookmarkEnd w:id="93"/>
    </w:p>
    <w:p w14:paraId="6B00B96B" w14:textId="77777777" w:rsidR="002501F0" w:rsidRDefault="00000000">
      <w:pPr>
        <w:spacing w:after="0"/>
        <w:ind w:left="0" w:firstLine="0"/>
      </w:pPr>
      <w:r>
        <w:rPr>
          <w:rStyle w:val="Hyperlink2"/>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Pr>
          <w:rStyle w:val="a6"/>
          <w:b/>
          <w:bCs/>
        </w:rPr>
        <w:t>εφεξής Επιτροπή Διαγωνισμού</w:t>
      </w:r>
      <w:r>
        <w:rPr>
          <w:rStyle w:val="Hyperlink2"/>
        </w:rPr>
        <w:t xml:space="preserve">, προβαίνει στην έναρξη της διαδικασίας ηλεκτρονικής αποσφράγισης των φακέλων των προσφορών, κατά το άρθρο 100 του ν. 4412/2016, ακολουθώντας τα εξής στάδια: </w:t>
      </w:r>
    </w:p>
    <w:p w14:paraId="15D631F0" w14:textId="77777777" w:rsidR="002501F0" w:rsidRDefault="00000000" w:rsidP="00491224">
      <w:pPr>
        <w:rPr>
          <w:rStyle w:val="a6"/>
          <w:color w:val="EE0000"/>
          <w:u w:color="EE0000"/>
        </w:rPr>
      </w:pPr>
      <w:bookmarkStart w:id="94" w:name="_Toc240721081"/>
      <w:r>
        <w:rPr>
          <w:rStyle w:val="a6"/>
        </w:rPr>
        <w:t>•</w:t>
      </w:r>
      <w:r>
        <w:rPr>
          <w:rStyle w:val="a6"/>
        </w:rPr>
        <w:tab/>
        <w:t xml:space="preserve">Ηλεκτρονική Αποσφράγιση του (υπό)φακέλου «Δικαιολογητικά Συμμετοχής-Τεχνική Προσφορά», την </w:t>
      </w:r>
      <w:r>
        <w:rPr>
          <w:rStyle w:val="a6"/>
          <w:color w:val="EE0000"/>
          <w:u w:color="EE0000"/>
        </w:rPr>
        <w:t xml:space="preserve">21-12-2026 και ώρα </w:t>
      </w:r>
      <w:r>
        <w:rPr>
          <w:rStyle w:val="a6"/>
          <w:color w:val="EE0000"/>
          <w:u w:color="EE0000"/>
          <w:lang w:val="pt-PT"/>
        </w:rPr>
        <w:t>13:00.</w:t>
      </w:r>
      <w:bookmarkEnd w:id="94"/>
      <w:r>
        <w:rPr>
          <w:rStyle w:val="a6"/>
          <w:color w:val="EE0000"/>
          <w:u w:color="EE0000"/>
          <w:lang w:val="pt-PT"/>
        </w:rPr>
        <w:t xml:space="preserve"> </w:t>
      </w:r>
    </w:p>
    <w:p w14:paraId="55468599" w14:textId="77777777" w:rsidR="002501F0" w:rsidRDefault="00000000" w:rsidP="00491224">
      <w:pPr>
        <w:rPr>
          <w:rStyle w:val="a6"/>
        </w:rPr>
      </w:pPr>
      <w:bookmarkStart w:id="95" w:name="_Toc240721082"/>
      <w:r>
        <w:rPr>
          <w:rStyle w:val="a6"/>
        </w:rPr>
        <w:t>•</w:t>
      </w:r>
      <w:r>
        <w:rPr>
          <w:rStyle w:val="a6"/>
        </w:rPr>
        <w:tab/>
        <w:t>Ηλεκτρονική Αποσφράγιση του (υπό)φακέλου «Οικονομική Προσφορά», κατά την ημερομηνία και ώρα που θα ορίσει η αναθέτουσα αρχή</w:t>
      </w:r>
      <w:bookmarkEnd w:id="95"/>
    </w:p>
    <w:p w14:paraId="0D802E61" w14:textId="77777777" w:rsidR="002501F0" w:rsidRDefault="002501F0" w:rsidP="00491224">
      <w:pPr>
        <w:rPr>
          <w:rStyle w:val="a6"/>
        </w:rPr>
      </w:pPr>
    </w:p>
    <w:p w14:paraId="097FF304" w14:textId="77777777" w:rsidR="002501F0" w:rsidRDefault="00000000" w:rsidP="00491224">
      <w:pPr>
        <w:rPr>
          <w:rStyle w:val="a6"/>
        </w:rPr>
      </w:pPr>
      <w:bookmarkStart w:id="96" w:name="_Toc240721083"/>
      <w:r>
        <w:rPr>
          <w:rStyle w:val="a6"/>
        </w:rPr>
        <w:t xml:space="preserve">Σε κάθε στάδιο τα στοιχεία των προσφορών που αποσφραγίζονται είναι καταρχήν </w:t>
      </w:r>
      <w:proofErr w:type="spellStart"/>
      <w:r>
        <w:rPr>
          <w:rStyle w:val="a6"/>
        </w:rPr>
        <w:t>προσβάσιμα</w:t>
      </w:r>
      <w:proofErr w:type="spellEnd"/>
      <w:r>
        <w:rPr>
          <w:rStyle w:val="a6"/>
        </w:rPr>
        <w:t xml:space="preserve"> μόνο στα μέλη της Επιτροπής Διαγωνισμού και την αναθέτουσα αρχή .</w:t>
      </w:r>
      <w:bookmarkEnd w:id="96"/>
    </w:p>
    <w:p w14:paraId="0C9AA7A3" w14:textId="77777777" w:rsidR="002501F0" w:rsidRDefault="002501F0" w:rsidP="00491224">
      <w:pPr>
        <w:rPr>
          <w:rStyle w:val="a6"/>
        </w:rPr>
      </w:pPr>
    </w:p>
    <w:p w14:paraId="241DE11F" w14:textId="77777777" w:rsidR="002501F0" w:rsidRDefault="00000000">
      <w:pPr>
        <w:pStyle w:val="34"/>
        <w:spacing w:after="0" w:line="249" w:lineRule="auto"/>
        <w:ind w:left="0" w:firstLine="0"/>
        <w:rPr>
          <w:rStyle w:val="a6"/>
          <w:b/>
          <w:bCs/>
          <w:color w:val="000000"/>
          <w:sz w:val="22"/>
          <w:szCs w:val="22"/>
          <w:u w:color="000000"/>
        </w:rPr>
      </w:pPr>
      <w:bookmarkStart w:id="97" w:name="_Toc240721084"/>
      <w:bookmarkStart w:id="98" w:name="_Toc240826750"/>
      <w:r>
        <w:rPr>
          <w:rStyle w:val="a6"/>
          <w:b/>
          <w:bCs/>
          <w:color w:val="000000"/>
          <w:sz w:val="22"/>
          <w:szCs w:val="22"/>
          <w:u w:color="000000"/>
        </w:rPr>
        <w:t>3.1.2 Αξιολόγηση προσφορών</w:t>
      </w:r>
      <w:bookmarkEnd w:id="97"/>
      <w:bookmarkEnd w:id="98"/>
      <w:r>
        <w:rPr>
          <w:rStyle w:val="a6"/>
          <w:b/>
          <w:bCs/>
          <w:color w:val="000000"/>
          <w:sz w:val="22"/>
          <w:szCs w:val="22"/>
          <w:u w:color="000000"/>
        </w:rPr>
        <w:t xml:space="preserve"> </w:t>
      </w:r>
    </w:p>
    <w:p w14:paraId="295231FD" w14:textId="77777777" w:rsidR="002501F0" w:rsidRDefault="002501F0">
      <w:pPr>
        <w:spacing w:after="0"/>
      </w:pPr>
    </w:p>
    <w:p w14:paraId="51547493" w14:textId="77777777" w:rsidR="002501F0" w:rsidRDefault="00000000">
      <w:pPr>
        <w:spacing w:after="0"/>
        <w:ind w:left="0" w:firstLine="0"/>
      </w:pPr>
      <w:r>
        <w:rPr>
          <w:rStyle w:val="a6"/>
          <w:b/>
          <w:bCs/>
        </w:rPr>
        <w:t>3.1.2.1</w:t>
      </w:r>
      <w:r>
        <w:rPr>
          <w:rStyle w:val="Hyperlink2"/>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 </w:t>
      </w:r>
    </w:p>
    <w:p w14:paraId="3009180D" w14:textId="77777777" w:rsidR="002501F0" w:rsidRDefault="002501F0">
      <w:pPr>
        <w:spacing w:after="0"/>
        <w:ind w:left="0" w:firstLine="0"/>
      </w:pPr>
    </w:p>
    <w:p w14:paraId="67EC6CBB" w14:textId="77777777" w:rsidR="002501F0" w:rsidRDefault="00000000">
      <w:pPr>
        <w:spacing w:after="0"/>
        <w:ind w:left="0" w:firstLine="0"/>
      </w:pPr>
      <w:r>
        <w:rPr>
          <w:rStyle w:val="Hyperlink2"/>
        </w:rPr>
        <w:t xml:space="preserve">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Pr>
          <w:rStyle w:val="Hyperlink2"/>
        </w:rPr>
        <w:t>εξακριβώσιμος</w:t>
      </w:r>
      <w:proofErr w:type="spellEnd"/>
      <w:r>
        <w:rPr>
          <w:rStyle w:val="Hyperlink2"/>
        </w:rPr>
        <w:t xml:space="preserve"> ο προγενέστερος χαρακτήρας σε σχέση με το πέρας της καταληκτικής προθεσμίας παραλαβής προσφορών. Τα ανωτέρω ισχύουν </w:t>
      </w:r>
      <w:proofErr w:type="spellStart"/>
      <w:r>
        <w:rPr>
          <w:rStyle w:val="Hyperlink2"/>
        </w:rPr>
        <w:t>κατ</w:t>
      </w:r>
      <w:proofErr w:type="spellEnd"/>
      <w:r>
        <w:rPr>
          <w:rStyle w:val="Hyperlink2"/>
        </w:rPr>
        <w:t xml:space="preserve">΄ </w:t>
      </w:r>
      <w:proofErr w:type="spellStart"/>
      <w:r>
        <w:rPr>
          <w:rStyle w:val="Hyperlink2"/>
        </w:rPr>
        <w:t>αναλογίαν</w:t>
      </w:r>
      <w:proofErr w:type="spellEnd"/>
      <w:r>
        <w:rPr>
          <w:rStyle w:val="Hyperlink2"/>
        </w:rPr>
        <w:t xml:space="preserve"> και για τυχόν ελλείπουσες δηλώσεις, υπό την προϋπόθεση ότι βεβαιώνουν γεγονότα αντικειμενικώς </w:t>
      </w:r>
      <w:proofErr w:type="spellStart"/>
      <w:r>
        <w:rPr>
          <w:rStyle w:val="Hyperlink2"/>
        </w:rPr>
        <w:t>εξακριβώσιμα</w:t>
      </w:r>
      <w:proofErr w:type="spellEnd"/>
      <w:r>
        <w:rPr>
          <w:rStyle w:val="Hyperlink2"/>
        </w:rPr>
        <w:t xml:space="preserve">. </w:t>
      </w:r>
    </w:p>
    <w:p w14:paraId="7414431B" w14:textId="77777777" w:rsidR="002501F0" w:rsidRDefault="002501F0">
      <w:pPr>
        <w:spacing w:after="0"/>
        <w:ind w:left="0" w:firstLine="0"/>
      </w:pPr>
    </w:p>
    <w:p w14:paraId="485F68B5" w14:textId="77777777" w:rsidR="002501F0" w:rsidRDefault="00000000">
      <w:pPr>
        <w:spacing w:after="0"/>
        <w:ind w:left="0" w:firstLine="0"/>
        <w:rPr>
          <w:rStyle w:val="a6"/>
          <w:i/>
          <w:iCs/>
          <w:color w:val="5B9BD5"/>
          <w:u w:color="5B9BD5"/>
        </w:rPr>
      </w:pPr>
      <w:r>
        <w:rPr>
          <w:rStyle w:val="Hyperlink2"/>
        </w:rPr>
        <w:t>Ειδικότερα :</w:t>
      </w:r>
      <w:r>
        <w:rPr>
          <w:rStyle w:val="a6"/>
          <w:i/>
          <w:iCs/>
          <w:color w:val="5B9BD5"/>
          <w:u w:color="5B9BD5"/>
        </w:rPr>
        <w:t xml:space="preserve"> </w:t>
      </w:r>
    </w:p>
    <w:p w14:paraId="0F40B203" w14:textId="77777777" w:rsidR="002501F0" w:rsidRDefault="002501F0">
      <w:pPr>
        <w:spacing w:after="0"/>
        <w:ind w:left="0" w:firstLine="0"/>
      </w:pPr>
    </w:p>
    <w:p w14:paraId="3FF9D0CA" w14:textId="77777777" w:rsidR="002501F0" w:rsidRDefault="00000000">
      <w:pPr>
        <w:spacing w:after="0"/>
        <w:ind w:left="0" w:firstLine="0"/>
      </w:pPr>
      <w:r>
        <w:rPr>
          <w:rStyle w:val="Hyperlink2"/>
        </w:rPr>
        <w:t xml:space="preserve">α) Η Επιτροπή Διαγωνισμού εξετάζει αρχικά  την υποβολή της εγγύησης συμμετοχής, σύμφωνα με την </w:t>
      </w:r>
      <w:proofErr w:type="spellStart"/>
      <w:r>
        <w:rPr>
          <w:rStyle w:val="Hyperlink2"/>
        </w:rPr>
        <w:t>παρ</w:t>
      </w:r>
      <w:proofErr w:type="spellEnd"/>
      <w:r>
        <w:rPr>
          <w:rStyle w:val="Hyperlink2"/>
          <w:lang w:val="ru-RU"/>
        </w:rPr>
        <w:t xml:space="preserve">. 1 </w:t>
      </w:r>
      <w:r>
        <w:rPr>
          <w:rStyle w:val="Hyperlink2"/>
        </w:rPr>
        <w:t xml:space="preserve">του άρθρου 72. Σε περίπτωση παράλειψης υποβολής,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με το οποίο εισηγείται την απόρριψη της προσφοράς ως απαράδεκτης. </w:t>
      </w:r>
    </w:p>
    <w:p w14:paraId="6DCBBBF5" w14:textId="77777777" w:rsidR="002501F0" w:rsidRDefault="002501F0">
      <w:pPr>
        <w:spacing w:after="0"/>
        <w:ind w:left="0" w:firstLine="0"/>
      </w:pPr>
    </w:p>
    <w:p w14:paraId="3BF69965" w14:textId="77777777" w:rsidR="002501F0" w:rsidRDefault="00000000">
      <w:pPr>
        <w:spacing w:after="0"/>
        <w:ind w:left="0" w:firstLine="0"/>
      </w:pPr>
      <w:r>
        <w:rPr>
          <w:rStyle w:val="Hyperlink2"/>
        </w:rPr>
        <w:lastRenderedPageBreak/>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μέσω της λειτουργικότητας της «Επικοινωνίας» του ηλεκτρονικού διαγωνισμού στο ΕΣΗΔΗΣ.</w:t>
      </w:r>
    </w:p>
    <w:p w14:paraId="7E678709" w14:textId="77777777" w:rsidR="002501F0" w:rsidRDefault="002501F0">
      <w:pPr>
        <w:spacing w:after="0"/>
        <w:ind w:left="0" w:firstLine="0"/>
      </w:pPr>
    </w:p>
    <w:p w14:paraId="64B4722F" w14:textId="77777777" w:rsidR="002501F0" w:rsidRDefault="00000000">
      <w:pPr>
        <w:spacing w:after="0"/>
        <w:ind w:left="0" w:firstLine="0"/>
      </w:pPr>
      <w:r>
        <w:rPr>
          <w:rStyle w:val="Hyperlink2"/>
        </w:rPr>
        <w:t>Κατά της εν λόγω απόφασης χωρεί προδικαστική προσφυγή, σύμφωνα με τα οριζόμενα στην παράγραφο 3.4 της παρούσας.</w:t>
      </w:r>
    </w:p>
    <w:p w14:paraId="798D501C" w14:textId="77777777" w:rsidR="002501F0" w:rsidRDefault="002501F0">
      <w:pPr>
        <w:spacing w:after="0"/>
        <w:ind w:left="0" w:firstLine="0"/>
      </w:pPr>
    </w:p>
    <w:p w14:paraId="3D47369C" w14:textId="77777777" w:rsidR="002501F0" w:rsidRDefault="00000000">
      <w:pPr>
        <w:spacing w:after="0"/>
        <w:ind w:left="0" w:firstLine="0"/>
      </w:pPr>
      <w:r>
        <w:rPr>
          <w:rStyle w:val="Hyperlink2"/>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p>
    <w:p w14:paraId="7006E300" w14:textId="77777777" w:rsidR="002501F0" w:rsidRDefault="002501F0">
      <w:pPr>
        <w:spacing w:after="0"/>
        <w:ind w:left="0" w:firstLine="0"/>
      </w:pPr>
    </w:p>
    <w:p w14:paraId="533F5928" w14:textId="77777777" w:rsidR="002501F0" w:rsidRDefault="00000000">
      <w:pPr>
        <w:spacing w:after="0"/>
        <w:ind w:left="0" w:firstLine="0"/>
      </w:pPr>
      <w:r>
        <w:rPr>
          <w:rStyle w:val="Hyperlink2"/>
        </w:rPr>
        <w:t xml:space="preserve">β) Στη συνέχεια, η Επιτροπή Διαγωνισμού προβαίνει αρχικά στον έλεγχο των δικαιολογητικών συμμετοχής και ακολούθως στην αξιολόγηση και βαθμολόγηση των τεχνικών προσφορών των προσφερόντων,  τα δικαιολογητικά συμμετοχής των οποίων έκρινε πλήρη. Η αξιολόγηση και βαθμολόγηση γίνονται σύμφωνα με τα προβλεπόμενα στον ν.4412/2016 και τους όρους της παρούσας.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των αποτελεσμάτων της αξιολόγησης των τεχνικών προσφορών και της βαθμολόγησης των αποδεκτών τεχνικών προσφορών με βάση τα κριτήρια αξιολόγησης των παραγράφων 2.3.1 και 2.3.2 της παρούσας. </w:t>
      </w:r>
    </w:p>
    <w:p w14:paraId="404C2B93" w14:textId="77777777" w:rsidR="002501F0" w:rsidRDefault="002501F0">
      <w:pPr>
        <w:spacing w:after="0"/>
        <w:ind w:left="0" w:firstLine="0"/>
      </w:pPr>
    </w:p>
    <w:p w14:paraId="45306A4A" w14:textId="77777777" w:rsidR="002501F0" w:rsidRDefault="00000000">
      <w:pPr>
        <w:spacing w:after="0"/>
        <w:ind w:left="0" w:firstLine="0"/>
      </w:pPr>
      <w:r>
        <w:rPr>
          <w:rStyle w:val="Hyperlink2"/>
        </w:rPr>
        <w:t xml:space="preserve">Τα αποτελέσματα των εν λόγω σταδίων («Δικαιολογητικά Συμμετοχής» &amp; «Τεχνική Προσφορά» επικυρώνονται με απόφαση του αποφαινόμενου οργάνου της αναθέτουσας αρχής, η οποία κοινοποιείται  στους προσφέροντες, εκτός από όσους αποκλείστηκαν οριστικά δυνάμει της </w:t>
      </w:r>
      <w:proofErr w:type="spellStart"/>
      <w:r>
        <w:rPr>
          <w:rStyle w:val="Hyperlink2"/>
        </w:rPr>
        <w:t>παρ</w:t>
      </w:r>
      <w:proofErr w:type="spellEnd"/>
      <w:r>
        <w:rPr>
          <w:rStyle w:val="Hyperlink2"/>
          <w:lang w:val="ru-RU"/>
        </w:rPr>
        <w:t xml:space="preserve">. 1 </w:t>
      </w:r>
      <w:r>
        <w:rPr>
          <w:rStyle w:val="Hyperlink2"/>
        </w:rPr>
        <w:t>του άρθρου 72 του ν. 4412/2016, μέσω της λειτουργικότητας της «Επικοινωνίας» του ΕΣΗΔΗΣ. Μετά την έκδοση και κοινοποίηση της ανωτέρω απόφασης, οι προσφέροντες λαμβάνουν γνώση των λοιπών συμμετεχόντων στη διαδικασία και των στοιχείων που υποβλήθηκαν από αυτούς.</w:t>
      </w:r>
    </w:p>
    <w:p w14:paraId="6D6A6216" w14:textId="77777777" w:rsidR="002501F0" w:rsidRDefault="002501F0">
      <w:pPr>
        <w:spacing w:after="0"/>
        <w:ind w:left="0" w:firstLine="0"/>
      </w:pPr>
    </w:p>
    <w:p w14:paraId="2541D197" w14:textId="77777777" w:rsidR="002501F0" w:rsidRDefault="00000000">
      <w:pPr>
        <w:spacing w:after="0"/>
        <w:ind w:left="0" w:firstLine="0"/>
      </w:pPr>
      <w:r>
        <w:rPr>
          <w:rStyle w:val="Hyperlink2"/>
        </w:rPr>
        <w:t>Κατά της εν λόγω απόφασης χωρεί προδικαστική προσφυγή, σύμφωνα με τα οριζόμενα στην παράγραφο 3.4 της παρούσας.</w:t>
      </w:r>
    </w:p>
    <w:p w14:paraId="69126166" w14:textId="77777777" w:rsidR="002501F0" w:rsidRDefault="002501F0">
      <w:pPr>
        <w:spacing w:after="0"/>
        <w:ind w:left="0" w:firstLine="0"/>
      </w:pPr>
    </w:p>
    <w:p w14:paraId="012F7434" w14:textId="77777777" w:rsidR="002501F0" w:rsidRDefault="00000000">
      <w:pPr>
        <w:spacing w:after="0"/>
        <w:ind w:left="0" w:firstLine="0"/>
      </w:pPr>
      <w:r>
        <w:rPr>
          <w:rStyle w:val="Hyperlink2"/>
        </w:rPr>
        <w:t>γ) Μετά την ολοκλήρωση της αξιολόγησης, σύμφωνα με τα ανωτέρω, αποσφραγίζονται, κατά την ορισθείσα ημερομηνία και ώρα οι φάκελοι των οικονομικών προσφορών εκείνων των προσφερόντων που δεν έχουν απορριφθεί σύμφωνα με τα ανωτέρω.</w:t>
      </w:r>
    </w:p>
    <w:p w14:paraId="1489A2D2" w14:textId="77777777" w:rsidR="002501F0" w:rsidRDefault="002501F0">
      <w:pPr>
        <w:spacing w:after="0"/>
        <w:ind w:left="0" w:firstLine="0"/>
      </w:pPr>
    </w:p>
    <w:p w14:paraId="7F38010B" w14:textId="77777777" w:rsidR="002501F0" w:rsidRDefault="00000000">
      <w:pPr>
        <w:spacing w:after="0"/>
        <w:ind w:left="0" w:firstLine="0"/>
      </w:pPr>
      <w:r>
        <w:rPr>
          <w:rStyle w:val="Hyperlink2"/>
        </w:rPr>
        <w:t xml:space="preserve">δ) Η Επιτροπή Διαγωνισμού προβαίνει στην αξιολόγηση των οικονομικών προσφορών που αποσφραγίστηκαν και συντάσσει πρακτικό, στο οποίο καταχωρίζονται οι προσφορές κατά σειρά κατάταξης, με βάση τη συνολική βαθμολογία τους, καθώς και η αιτιολογημένη εισήγησή της για την αποδοχή ή απόρριψή τους και την ανάδειξη του προσωρινού αναδόχου.  </w:t>
      </w:r>
    </w:p>
    <w:p w14:paraId="228CF587" w14:textId="77777777" w:rsidR="002501F0" w:rsidRDefault="002501F0">
      <w:pPr>
        <w:spacing w:after="0"/>
        <w:ind w:left="0" w:firstLine="0"/>
      </w:pPr>
    </w:p>
    <w:p w14:paraId="14B3F4EB" w14:textId="77777777" w:rsidR="002501F0" w:rsidRDefault="00000000">
      <w:pPr>
        <w:spacing w:after="0"/>
        <w:ind w:left="0" w:firstLine="0"/>
      </w:pPr>
      <w:r>
        <w:rPr>
          <w:rStyle w:val="Hyperlink2"/>
        </w:rPr>
        <w:t xml:space="preserve">Εάν οι προσφορές φαίνονται ασυνήθιστα χαμηλές σε σχέση με το αντικείμενο της σύμβασης, η αναθέτουσα αρχή απαιτεί από τους οικονομικούς φορείς, 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με  τα παρεχόμενα στοιχεία δεν εξηγείται κατά τρόπο ικανοποιητικό το χαμηλό επίπεδο της τιμής ή του κόστους που προτείνεται, η προσφορά απορρίπτεται ως μη κανονική. Σε κάθε περίπτωση η κρίση της Α.Α. σχετικά με </w:t>
      </w:r>
      <w:r>
        <w:rPr>
          <w:rStyle w:val="Hyperlink2"/>
        </w:rPr>
        <w:lastRenderedPageBreak/>
        <w:t>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14:paraId="56C789AD" w14:textId="77777777" w:rsidR="002501F0" w:rsidRDefault="002501F0">
      <w:pPr>
        <w:spacing w:after="0"/>
        <w:ind w:left="0" w:firstLine="0"/>
      </w:pPr>
    </w:p>
    <w:p w14:paraId="3FF9956D" w14:textId="77777777" w:rsidR="002501F0" w:rsidRDefault="00000000">
      <w:pPr>
        <w:spacing w:after="0"/>
        <w:ind w:left="0" w:firstLine="0"/>
      </w:pPr>
      <w:r>
        <w:rPr>
          <w:rStyle w:val="Hyperlink2"/>
        </w:rPr>
        <w:t xml:space="preserve">Στην περίπτωση ισοδύναμων προφορών, δηλαδή προσφορών με την ίδια συνολική τελική βαθμολογία μεταξύ δύο ή περισσότερων προσφερόντων, η ανάθεση γίνεται στον προσφέροντα με τη μεγαλύτερη βαθμολογία τεχνικής προσφοράς. </w:t>
      </w:r>
    </w:p>
    <w:p w14:paraId="64E65FCC" w14:textId="77777777" w:rsidR="002501F0" w:rsidRDefault="002501F0">
      <w:pPr>
        <w:spacing w:after="0"/>
        <w:ind w:left="0" w:firstLine="0"/>
      </w:pPr>
    </w:p>
    <w:p w14:paraId="74F5EFD8" w14:textId="77777777" w:rsidR="002501F0" w:rsidRDefault="00000000">
      <w:pPr>
        <w:spacing w:after="0"/>
        <w:ind w:left="0" w:firstLine="0"/>
      </w:pPr>
      <w:r>
        <w:rPr>
          <w:rStyle w:val="Hyperlink2"/>
        </w:rPr>
        <w:t>Αν οι ισοδύναμες προσφορές έχουν την ίδια βαθμολογία τεχνικής προσφοράς , η αναθέτουσα αρχή επιλέγει τον ανάδοχο με κλήρωση μεταξύ των οικονομικών φορέων που υπέβαλαν τις ισοδύναμες προσφορές. Η κλήρωση γίνεται ενώπιον της Επιτροπής του Διαγωνισμού και παρουσία αυτών των οικονομικών φορέων. Επισημαίνεται ότι τα αποτελέσματα της κλήρωσης ενσωματώνονται ομοίως στην κατωτέρω απόφαση.</w:t>
      </w:r>
    </w:p>
    <w:p w14:paraId="19FF3066" w14:textId="77777777" w:rsidR="002501F0" w:rsidRDefault="00000000">
      <w:pPr>
        <w:spacing w:after="0"/>
        <w:ind w:left="0" w:firstLine="0"/>
      </w:pPr>
      <w:r>
        <w:rPr>
          <w:rStyle w:val="Hyperlink2"/>
        </w:rPr>
        <w:t>Στη συνέχεια, εφόσον το αποφαινόμενο όργανο της αναθέτουσας αρχής εγκρίνει το ανωτέρω πρακτικό κατάταξης των προσφορών, εκδίδεται απόφαση για τα αποτελέσματα του εν λόγω σταδίου και η αναθέτουσα αρχή προσκαλεί εγγράφως, μέσω της λειτουργικότητας της «Επικοινωνίας» του ηλεκτρονικού διαγωνισμού στο ΕΣΗΔΗΣ, τον πρώτο σε κατάταξη προσφέροντα,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 3.2 της παρούσας, περί πρόσκλησης για υποβολή δικαιολογητικών. Η απόφαση έγκρισης του πρακτικού κατάταξης προσφορών δεν κοινοποιείται στους προσφέροντες και ενσωματώνεται στην απόφαση κατακύρωσης .</w:t>
      </w:r>
    </w:p>
    <w:p w14:paraId="6DF08781" w14:textId="77777777" w:rsidR="002501F0" w:rsidRDefault="002501F0">
      <w:pPr>
        <w:spacing w:after="0"/>
        <w:ind w:left="0" w:firstLine="0"/>
      </w:pPr>
    </w:p>
    <w:p w14:paraId="3F8B4085" w14:textId="77777777" w:rsidR="002501F0" w:rsidRDefault="00000000">
      <w:pPr>
        <w:spacing w:after="0"/>
        <w:ind w:left="0" w:firstLine="0"/>
      </w:pPr>
      <w:r>
        <w:rPr>
          <w:rStyle w:val="Hyperlink2"/>
        </w:rPr>
        <w:t>Σε κάθε περίπτωση, όταν  έχει υποβληθεί εξ αρχής μία  προσφορά, 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 του ν. 4412/2016, σύμφωνα με την παράγραφο 3.3 της παρούσας, που εκδίδεται μετά το πέρας και του τελευταίου σταδίου της διαδικασίας. Κατά της ανωτέρω απόφασης χωρεί προδικαστική προσφυγή ενώπιον της ΕΑΔΗΣΥ σύμφωνα με όσα προβλέπονται στην παράγραφο 3.4 της παρούσας .</w:t>
      </w:r>
    </w:p>
    <w:p w14:paraId="5C371471" w14:textId="77777777" w:rsidR="002501F0" w:rsidRDefault="002501F0">
      <w:pPr>
        <w:spacing w:after="0"/>
        <w:ind w:left="0" w:firstLine="0"/>
      </w:pPr>
    </w:p>
    <w:p w14:paraId="481822FE" w14:textId="39BB8F4C" w:rsidR="002501F0" w:rsidRPr="004B5A8C" w:rsidRDefault="00000000" w:rsidP="004B5A8C">
      <w:pPr>
        <w:pStyle w:val="2a"/>
        <w:ind w:left="0" w:firstLine="0"/>
        <w:rPr>
          <w:rStyle w:val="Hyperlink2"/>
        </w:rPr>
      </w:pPr>
      <w:bookmarkStart w:id="99" w:name="_Toc240721085"/>
      <w:bookmarkStart w:id="100" w:name="_Toc240826751"/>
      <w:r>
        <w:rPr>
          <w:rStyle w:val="Hyperlink2"/>
        </w:rPr>
        <w:t>3.2</w:t>
      </w:r>
      <w:r w:rsidR="004B5A8C">
        <w:rPr>
          <w:rStyle w:val="Hyperlink2"/>
        </w:rPr>
        <w:t>.</w:t>
      </w:r>
      <w:r w:rsidR="004B5A8C">
        <w:rPr>
          <w:rStyle w:val="Hyperlink2"/>
        </w:rPr>
        <w:tab/>
      </w:r>
      <w:r>
        <w:rPr>
          <w:rStyle w:val="Hyperlink2"/>
        </w:rPr>
        <w:t xml:space="preserve">Πρόσκληση υποβολής δικαιολογητικών προσωρινού αναδόχου </w:t>
      </w:r>
      <w:r w:rsidRPr="004B5A8C">
        <w:rPr>
          <w:rStyle w:val="Hyperlink2"/>
        </w:rPr>
        <w:t xml:space="preserve">- </w:t>
      </w:r>
      <w:r>
        <w:rPr>
          <w:rStyle w:val="Hyperlink2"/>
        </w:rPr>
        <w:t>Δικαιολογητικά</w:t>
      </w:r>
      <w:bookmarkEnd w:id="99"/>
      <w:bookmarkEnd w:id="100"/>
      <w:r>
        <w:rPr>
          <w:rStyle w:val="Hyperlink2"/>
        </w:rPr>
        <w:t xml:space="preserve"> </w:t>
      </w:r>
    </w:p>
    <w:p w14:paraId="61035259" w14:textId="77777777" w:rsidR="002501F0" w:rsidRDefault="002501F0">
      <w:pPr>
        <w:spacing w:after="0"/>
      </w:pPr>
    </w:p>
    <w:p w14:paraId="577B05A2" w14:textId="77777777" w:rsidR="002501F0" w:rsidRDefault="00000000">
      <w:pPr>
        <w:spacing w:after="0"/>
        <w:ind w:left="0" w:firstLine="0"/>
      </w:pPr>
      <w:r>
        <w:rPr>
          <w:rStyle w:val="Hyperlink2"/>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14:paraId="259407DF" w14:textId="77777777" w:rsidR="002501F0" w:rsidRDefault="00000000">
      <w:pPr>
        <w:ind w:left="0" w:firstLine="0"/>
      </w:pPr>
      <w:r>
        <w:rPr>
          <w:rStyle w:val="Hyperlink2"/>
        </w:rPr>
        <w:t xml:space="preserve">Ειδικότερα, το σύνολο των στοιχείων και δικαιολογητικών της ως άνω παραγράφου αποστέλλονται από τον προσωρινό ανάδοχο σε μορφή ηλεκτρονικών αρχείων με </w:t>
      </w:r>
      <w:proofErr w:type="spellStart"/>
      <w:r>
        <w:rPr>
          <w:rStyle w:val="Hyperlink2"/>
        </w:rPr>
        <w:t>μορφότυπο</w:t>
      </w:r>
      <w:proofErr w:type="spellEnd"/>
      <w:r>
        <w:rPr>
          <w:rStyle w:val="Hyperlink2"/>
        </w:rPr>
        <w:t xml:space="preserve"> </w:t>
      </w:r>
      <w:r>
        <w:rPr>
          <w:rStyle w:val="Hyperlink2"/>
          <w:lang w:val="fr-FR"/>
        </w:rPr>
        <w:t>PDF</w:t>
      </w:r>
      <w:r w:rsidRPr="00667E17">
        <w:rPr>
          <w:rStyle w:val="Hyperlink2"/>
        </w:rPr>
        <w:t xml:space="preserve">, </w:t>
      </w:r>
      <w:r>
        <w:rPr>
          <w:rStyle w:val="Hyperlink2"/>
        </w:rPr>
        <w:t xml:space="preserve">σύμφωνα με τα ειδικώς οριζόμενα στην παράγραφο 2.4.2.5 της παρούσας.  </w:t>
      </w:r>
    </w:p>
    <w:p w14:paraId="3AFEBEB1" w14:textId="77777777" w:rsidR="002501F0" w:rsidRDefault="00000000">
      <w:pPr>
        <w:ind w:left="0" w:firstLine="0"/>
      </w:pPr>
      <w:r>
        <w:rPr>
          <w:rStyle w:val="Hyperlink2"/>
        </w:rPr>
        <w:t xml:space="preserve">Το αργότερο έως την καταληκτική ημερομηνία ηλεκτρονικής υποβολής των δικαιολογητικών κατακύρωσης, προσκομίζονται με ευθύνη του οικονομικού φορέα, σε έντυπη μορφή και σε κλειστό φάκελο, στον οποίο αναγράφεται ο αποστολέας και ως παραλήπτης η αναθέτουσα αρχή, τα στοιχεία και δικαιολογητικά τα οποία απαιτείται να προσκομισθούν σε έντυπη μορφή, σύμφωνα με τα προβλεπόμενα στις διατάξεις της ως άνω παραγράφου 2.4.2.5.  </w:t>
      </w:r>
    </w:p>
    <w:p w14:paraId="59E66D7B" w14:textId="77777777" w:rsidR="002501F0" w:rsidRDefault="00000000">
      <w:pPr>
        <w:ind w:left="0" w:firstLine="0"/>
      </w:pPr>
      <w:r>
        <w:rPr>
          <w:rStyle w:val="Hyperlink2"/>
        </w:rPr>
        <w:lastRenderedPageBreak/>
        <w:t xml:space="preserve">Αν δεν προσκομισθούν τα παραπάνω δικαιολογητικά ή υπάρχουν ελλείψεις σε αυτά που υποβλήθηκαν,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με την έννοια του άρθρου 102 του ν. 4412/2016, εντός δέκα (10) ημερών από την κοινοποίηση της σχετικής πρόσκλησης σε αυτόν. </w:t>
      </w:r>
    </w:p>
    <w:p w14:paraId="7802F813" w14:textId="77777777" w:rsidR="002501F0" w:rsidRDefault="00000000">
      <w:pPr>
        <w:ind w:left="0" w:firstLine="0"/>
      </w:pPr>
      <w:r>
        <w:rPr>
          <w:rStyle w:val="Hyperlink2"/>
        </w:rPr>
        <w:t xml:space="preserve">Ο προσωρινός ανάδοχος δύναται να υποβάλει προς την αναθέτουσα αρχή, μέσω της λειτουργικότητας της «Επικοινωνίας» του ηλεκτρονικού διαγωνισμού στο ΕΣΗΔΗΣ, αίτημα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τους,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όπως προβλέπεται ανωτέρω.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proofErr w:type="spellStart"/>
      <w:r>
        <w:rPr>
          <w:rStyle w:val="Hyperlink2"/>
        </w:rPr>
        <w:t>κατ</w:t>
      </w:r>
      <w:proofErr w:type="spellEnd"/>
      <w:r>
        <w:rPr>
          <w:rStyle w:val="Hyperlink2"/>
        </w:rPr>
        <w:t xml:space="preserve">΄ εφαρμογή της διάταξης του πρώτου εδαφίου της παρ. 5 του άρθρου 79  του ν. 4412/2016, τηρουμένων των αρχών της ίσης μεταχείρισης και της διαφάνειας.  </w:t>
      </w:r>
    </w:p>
    <w:p w14:paraId="24F3DC6D" w14:textId="77777777" w:rsidR="002501F0" w:rsidRDefault="00000000">
      <w:pPr>
        <w:ind w:left="0" w:firstLine="0"/>
      </w:pPr>
      <w:r>
        <w:rPr>
          <w:rStyle w:val="Hyperlink2"/>
        </w:rPr>
        <w:t xml:space="preserve">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 </w:t>
      </w:r>
    </w:p>
    <w:p w14:paraId="3A5C0E40" w14:textId="77777777" w:rsidR="002501F0" w:rsidRDefault="00000000">
      <w:pPr>
        <w:numPr>
          <w:ilvl w:val="0"/>
          <w:numId w:val="36"/>
        </w:numPr>
      </w:pPr>
      <w:r>
        <w:rPr>
          <w:rStyle w:val="Hyperlink2"/>
        </w:rPr>
        <w:t xml:space="preserve">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ή  </w:t>
      </w:r>
    </w:p>
    <w:p w14:paraId="789B801E" w14:textId="77777777" w:rsidR="002501F0" w:rsidRDefault="00000000">
      <w:pPr>
        <w:numPr>
          <w:ilvl w:val="0"/>
          <w:numId w:val="36"/>
        </w:numPr>
      </w:pPr>
      <w:r>
        <w:rPr>
          <w:rStyle w:val="Hyperlink2"/>
        </w:rPr>
        <w:t xml:space="preserve">δεν υποβληθούν στο προκαθορισμένο χρονικό διάστημα τα απαιτούμενα πρωτότυπα ή αντίγραφα των παραπάνω δικαιολογητικών, ή  </w:t>
      </w:r>
    </w:p>
    <w:p w14:paraId="008EFB0F" w14:textId="77777777" w:rsidR="002501F0" w:rsidRDefault="00000000">
      <w:pPr>
        <w:numPr>
          <w:ilvl w:val="0"/>
          <w:numId w:val="36"/>
        </w:numPr>
      </w:pPr>
      <w:r>
        <w:rPr>
          <w:rStyle w:val="Hyperlink2"/>
        </w:rPr>
        <w:t xml:space="preserve">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14:paraId="0842212E" w14:textId="77777777" w:rsidR="002501F0" w:rsidRDefault="00000000">
      <w:pPr>
        <w:ind w:left="0" w:firstLine="0"/>
      </w:pPr>
      <w:r>
        <w:rPr>
          <w:rStyle w:val="Hyperlink2"/>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Pr>
          <w:rStyle w:val="a6"/>
          <w:i/>
          <w:iCs/>
          <w:color w:val="5B9BD5"/>
          <w:u w:color="5B9BD5"/>
        </w:rPr>
        <w:t xml:space="preserve"> </w:t>
      </w:r>
      <w:r>
        <w:rPr>
          <w:rStyle w:val="Hyperlink2"/>
        </w:rPr>
        <w:t>το Ευρωπαϊκό Ενιαίο Έγγραφο Σύμβασης (ΕΕΕΣ) ότι πληροί,  οι οποίες (μεταβολές) είτε επήλθαν, είτε έλαβε γνώση αυτών μετά τη δήλωση και μέχρι την ημέρα της σύναψης της σύμβασης (</w:t>
      </w:r>
      <w:proofErr w:type="spellStart"/>
      <w:r>
        <w:rPr>
          <w:rStyle w:val="Hyperlink2"/>
        </w:rPr>
        <w:t>οψιγενείς</w:t>
      </w:r>
      <w:proofErr w:type="spellEnd"/>
      <w:r>
        <w:rPr>
          <w:rStyle w:val="Hyperlink2"/>
        </w:rPr>
        <w:t xml:space="preserve"> μεταβολές), δεν καταπίπτει υπέρ της αναθέτουσας αρχής η εγγύηση συμμετοχής του.  </w:t>
      </w:r>
    </w:p>
    <w:p w14:paraId="6BFF9410" w14:textId="77777777" w:rsidR="002501F0" w:rsidRDefault="00000000">
      <w:pPr>
        <w:ind w:left="0" w:firstLine="0"/>
      </w:pPr>
      <w:r>
        <w:rPr>
          <w:rStyle w:val="Hyperlink2"/>
        </w:rPr>
        <w:t xml:space="preserve">Αν κανένας από τους προσφέροντες δεν υποβάλλει αληθή ή ακριβή δήλωση </w:t>
      </w:r>
      <w:r>
        <w:rPr>
          <w:rStyle w:val="a6"/>
          <w:b/>
          <w:bCs/>
        </w:rPr>
        <w:t>ή</w:t>
      </w:r>
      <w:r>
        <w:rPr>
          <w:rStyle w:val="Hyperlink2"/>
        </w:rPr>
        <w:t xml:space="preserve"> δεν προσκομίσει ένα ή περισσότερα από τα απαιτούμενα έγγραφα και δικαιολογητικά </w:t>
      </w:r>
      <w:r>
        <w:rPr>
          <w:rStyle w:val="a6"/>
          <w:b/>
          <w:bCs/>
        </w:rPr>
        <w:t>ή</w:t>
      </w:r>
      <w:r>
        <w:rPr>
          <w:rStyle w:val="Hyperlink2"/>
        </w:rP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14:paraId="46E0118D" w14:textId="77777777" w:rsidR="002501F0" w:rsidRDefault="00000000">
      <w:pPr>
        <w:spacing w:after="263"/>
        <w:ind w:left="0" w:firstLine="0"/>
      </w:pPr>
      <w:r>
        <w:rPr>
          <w:rStyle w:val="Hyperlink2"/>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14:paraId="1D0E2777" w14:textId="3982B2A0" w:rsidR="002501F0" w:rsidRPr="004B5A8C" w:rsidRDefault="00000000" w:rsidP="004B5A8C">
      <w:pPr>
        <w:pStyle w:val="2a"/>
        <w:ind w:left="0" w:firstLine="0"/>
        <w:rPr>
          <w:rStyle w:val="Hyperlink2"/>
        </w:rPr>
      </w:pPr>
      <w:bookmarkStart w:id="101" w:name="_Toc240826752"/>
      <w:r w:rsidRPr="004B5A8C">
        <w:rPr>
          <w:rStyle w:val="Hyperlink2"/>
        </w:rPr>
        <w:lastRenderedPageBreak/>
        <w:t>3.3</w:t>
      </w:r>
      <w:r w:rsidR="004B5A8C">
        <w:rPr>
          <w:rStyle w:val="Hyperlink2"/>
        </w:rPr>
        <w:t>.</w:t>
      </w:r>
      <w:r w:rsidR="004B5A8C">
        <w:rPr>
          <w:rStyle w:val="Hyperlink2"/>
        </w:rPr>
        <w:tab/>
      </w:r>
      <w:r w:rsidRPr="004B5A8C">
        <w:rPr>
          <w:rStyle w:val="Hyperlink2"/>
        </w:rPr>
        <w:t>Κατακύρωση - σύναψη σύμβασης</w:t>
      </w:r>
      <w:bookmarkEnd w:id="101"/>
      <w:r w:rsidRPr="004B5A8C">
        <w:rPr>
          <w:rStyle w:val="Hyperlink2"/>
        </w:rPr>
        <w:t xml:space="preserve">  </w:t>
      </w:r>
    </w:p>
    <w:p w14:paraId="430CC085" w14:textId="77777777" w:rsidR="002501F0" w:rsidRDefault="002501F0">
      <w:pPr>
        <w:spacing w:after="0"/>
        <w:ind w:left="0" w:firstLine="0"/>
        <w:rPr>
          <w:rStyle w:val="a6"/>
          <w:b/>
          <w:bCs/>
          <w:color w:val="002060"/>
          <w:sz w:val="24"/>
          <w:szCs w:val="24"/>
          <w:u w:color="002060"/>
        </w:rPr>
      </w:pPr>
    </w:p>
    <w:p w14:paraId="5B42824F" w14:textId="77777777" w:rsidR="002501F0" w:rsidRDefault="00000000">
      <w:pPr>
        <w:spacing w:after="0"/>
        <w:ind w:left="0" w:firstLine="0"/>
      </w:pPr>
      <w:r>
        <w:rPr>
          <w:rStyle w:val="a6"/>
          <w:b/>
          <w:bCs/>
        </w:rPr>
        <w:t>3.3.1.</w:t>
      </w:r>
      <w:r>
        <w:rPr>
          <w:rStyle w:val="Hyperlink2"/>
        </w:rPr>
        <w:t xml:space="preserve"> Τα αποτελέσματα του ελέγχου των παραπάνω δικαιολογητικών κατακύρωσης και της εισήγησης της Επιτροπής Διαγωνισμού επικυρώνονται με την απόφαση κατακύρωσης, στην οποία ενσωματώνεται η απόφαση έγκρισης του πρακτικού κατάταξης των προσφερόντων και ανάδειξης προσωρινού αναδόχου, σε συνέχεια της αξιολόγησης των οικονομικών προσφορών τους.</w:t>
      </w:r>
    </w:p>
    <w:p w14:paraId="218E024B" w14:textId="77777777" w:rsidR="002501F0" w:rsidRDefault="00000000">
      <w:pPr>
        <w:ind w:left="0" w:firstLine="0"/>
      </w:pPr>
      <w:r>
        <w:rPr>
          <w:rStyle w:val="Hyperlink2"/>
        </w:rPr>
        <w:t xml:space="preserve">Η αναθέτουσα αρχή κοινοποιεί, μέσω της λειτουργικότητας της «Επικοινωνίας» στο ΕΣΗΔΗΣ, σε όλους τους οικονομικούς φορείς που έλαβαν μέρος στη διαδικασία ανάθεσης, εκτός από όσους αποκλείστηκαν οριστικά, ιδίως δυνάμει της </w:t>
      </w:r>
      <w:proofErr w:type="spellStart"/>
      <w:r>
        <w:rPr>
          <w:rStyle w:val="Hyperlink2"/>
        </w:rPr>
        <w:t>παρ</w:t>
      </w:r>
      <w:proofErr w:type="spellEnd"/>
      <w:r>
        <w:rPr>
          <w:rStyle w:val="Hyperlink2"/>
          <w:lang w:val="ru-RU"/>
        </w:rPr>
        <w:t xml:space="preserve">. 1 </w:t>
      </w:r>
      <w:r>
        <w:rPr>
          <w:rStyle w:val="Hyperlink2"/>
        </w:rPr>
        <w:t xml:space="preserve">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των πρακτικών κατάταξης των προσφερόντων και ανάδειξης προσωρινού αναδόχου,  επιπλέον δε, αναρτά τα δικαιολογητικά του προσωρινού αναδόχου στα «Συνημμένα Ηλεκτρονικού Διαγωνισμού». </w:t>
      </w:r>
    </w:p>
    <w:p w14:paraId="5FFAB8CF" w14:textId="77777777" w:rsidR="002501F0" w:rsidRDefault="00000000">
      <w:pPr>
        <w:ind w:left="0" w:firstLine="0"/>
        <w:rPr>
          <w:rStyle w:val="a6"/>
          <w:b/>
          <w:bCs/>
        </w:rPr>
      </w:pPr>
      <w:r>
        <w:rPr>
          <w:rStyle w:val="Hyperlink2"/>
        </w:rPr>
        <w:t>Μετά την έκδοση και κοινοποίηση της απόφασης κατακύρωσης οι προσφέροντες λαμβάνουν γνώση των οικονομικών προσφορών που αποσφραγίστηκαν, της κατάταξης των προσφορών και των υποβληθέντων δικαιολογητικών κατακύρωσης, με ενέργειες της αναθέτουσας αρχής. Κατά της απόφασης κατακύρωσης χωρεί προδικαστική προσφυγή ενώπιον της ΕΑΔΗΣΥ, σύμφωνα με την παράγραφο 3.4 της παρούσης. Δεν επιτρέπεται η άσκηση άλλης διοικητικής προσφυγής κατά της ανωτέρω απόφασης.</w:t>
      </w:r>
      <w:r>
        <w:rPr>
          <w:rStyle w:val="a6"/>
          <w:b/>
          <w:bCs/>
        </w:rPr>
        <w:t xml:space="preserve"> </w:t>
      </w:r>
    </w:p>
    <w:p w14:paraId="3090B491" w14:textId="77777777" w:rsidR="002501F0" w:rsidRDefault="00000000">
      <w:pPr>
        <w:spacing w:after="0"/>
        <w:ind w:left="0" w:firstLine="0"/>
      </w:pPr>
      <w:r>
        <w:rPr>
          <w:rStyle w:val="a6"/>
          <w:b/>
          <w:bCs/>
        </w:rPr>
        <w:t>3.3.2.</w:t>
      </w:r>
      <w:r>
        <w:rPr>
          <w:rStyle w:val="Hyperlink2"/>
        </w:rPr>
        <w:t xml:space="preserve"> Η απόφαση κατακύρωσης καθίσταται οριστική, εφόσον συντρέξουν οι ακόλουθες προϋποθέσεις σωρευτικά: </w:t>
      </w:r>
    </w:p>
    <w:p w14:paraId="3A6BF093" w14:textId="77777777" w:rsidR="002501F0" w:rsidRDefault="002501F0">
      <w:pPr>
        <w:spacing w:after="0"/>
        <w:ind w:left="0" w:firstLine="0"/>
      </w:pPr>
    </w:p>
    <w:p w14:paraId="59F8FF55" w14:textId="77777777" w:rsidR="002501F0" w:rsidRDefault="00000000">
      <w:pPr>
        <w:spacing w:after="0"/>
        <w:ind w:left="0" w:firstLine="0"/>
        <w:rPr>
          <w:rStyle w:val="a6"/>
          <w:sz w:val="20"/>
          <w:szCs w:val="20"/>
        </w:rPr>
      </w:pPr>
      <w:r>
        <w:rPr>
          <w:rStyle w:val="Hyperlink2"/>
        </w:rPr>
        <w:t xml:space="preserve">α) κοινοποιηθεί η απόφαση κατακύρωσης σε όλους τους οικονομικούς φορείς που δεν έχουν αποκλειστεί οριστικά, </w:t>
      </w:r>
      <w:r>
        <w:rPr>
          <w:rStyle w:val="a6"/>
          <w:sz w:val="20"/>
          <w:szCs w:val="20"/>
        </w:rPr>
        <w:t xml:space="preserve"> </w:t>
      </w:r>
    </w:p>
    <w:p w14:paraId="4068481B" w14:textId="77777777" w:rsidR="002501F0" w:rsidRDefault="002501F0">
      <w:pPr>
        <w:spacing w:after="0"/>
        <w:ind w:left="0" w:firstLine="0"/>
      </w:pPr>
    </w:p>
    <w:p w14:paraId="7BA300AF" w14:textId="77777777" w:rsidR="002501F0" w:rsidRDefault="00000000">
      <w:pPr>
        <w:spacing w:after="0"/>
        <w:ind w:left="0" w:firstLine="0"/>
      </w:pPr>
      <w:r>
        <w:rPr>
          <w:rStyle w:val="Hyperlink2"/>
        </w:rPr>
        <w:t xml:space="preserve">β) παρέλθει άπρακτη η προθεσμία άσκησης προδικαστικής προσφυγής ή σε περίπτωση άσκησης, παρέλθει άπρακτη η προθεσμία άσκησης αίτησης αναστολής και ακύρωσης κατά της απόφασης της ΕΑΔΗΣΥ και σε περίπτωση άσκησης αίτησης αναστολής και ακύρωσης κατά της απόφασης της ΕΑΔΗΣΥ, εκδοθεί απόφαση </w:t>
      </w:r>
      <w:proofErr w:type="spellStart"/>
      <w:r>
        <w:rPr>
          <w:rStyle w:val="Hyperlink2"/>
        </w:rPr>
        <w:t>επ΄αυτής</w:t>
      </w:r>
      <w:proofErr w:type="spellEnd"/>
      <w:r>
        <w:rPr>
          <w:rStyle w:val="Hyperlink2"/>
        </w:rPr>
        <w:t xml:space="preserve">, με την επιφύλαξη της χορήγησης προσωρινής διαταγής, σύμφωνα με όσα ορίζονται  στο τελευταίο εδάφιο της </w:t>
      </w:r>
      <w:hyperlink r:id="rId13" w:anchor="art372_4" w:history="1">
        <w:r w:rsidR="002501F0">
          <w:rPr>
            <w:rStyle w:val="Hyperlink2"/>
          </w:rPr>
          <w:t xml:space="preserve">παρ. </w:t>
        </w:r>
      </w:hyperlink>
      <w:hyperlink r:id="rId14" w:anchor="art372_4" w:history="1">
        <w:r w:rsidR="002501F0">
          <w:rPr>
            <w:rStyle w:val="Hyperlink2"/>
          </w:rPr>
          <w:t>4 του άρθρου 372</w:t>
        </w:r>
      </w:hyperlink>
      <w:r>
        <w:rPr>
          <w:rStyle w:val="Hyperlink2"/>
        </w:rPr>
        <w:t xml:space="preserve"> του ν. 4412/2016, </w:t>
      </w:r>
    </w:p>
    <w:p w14:paraId="375E215A" w14:textId="77777777" w:rsidR="002501F0" w:rsidRDefault="002501F0">
      <w:pPr>
        <w:spacing w:after="0"/>
        <w:ind w:left="0" w:firstLine="0"/>
      </w:pPr>
    </w:p>
    <w:p w14:paraId="31324334" w14:textId="77777777" w:rsidR="002501F0" w:rsidRDefault="00000000">
      <w:pPr>
        <w:spacing w:after="0"/>
        <w:ind w:left="0" w:firstLine="0"/>
      </w:pPr>
      <w:r>
        <w:rPr>
          <w:rStyle w:val="Hyperlink2"/>
        </w:rPr>
        <w:t xml:space="preserve">γ) ολοκληρωθεί επιτυχώς ο </w:t>
      </w:r>
      <w:proofErr w:type="spellStart"/>
      <w:r>
        <w:rPr>
          <w:rStyle w:val="Hyperlink2"/>
        </w:rPr>
        <w:t>προσυμβατικός</w:t>
      </w:r>
      <w:proofErr w:type="spellEnd"/>
      <w:r>
        <w:rPr>
          <w:rStyle w:val="Hyperlink2"/>
        </w:rPr>
        <w:t xml:space="preserve"> έλεγχος από το Ελεγκτικό Συνέδριο, σύμφωνα με τα άρθρα 324 έως 327 του ν. 4700/2020, εφόσον απαιτείται, και  </w:t>
      </w:r>
    </w:p>
    <w:p w14:paraId="7048DCA2" w14:textId="77777777" w:rsidR="002501F0" w:rsidRDefault="002501F0">
      <w:pPr>
        <w:spacing w:after="0"/>
        <w:ind w:left="0" w:firstLine="0"/>
      </w:pPr>
    </w:p>
    <w:p w14:paraId="36451C47" w14:textId="77777777" w:rsidR="002501F0" w:rsidRDefault="00000000">
      <w:pPr>
        <w:spacing w:after="0"/>
        <w:ind w:left="0" w:firstLine="0"/>
      </w:pPr>
      <w:r>
        <w:rPr>
          <w:rStyle w:val="Hyperlink2"/>
        </w:rPr>
        <w:t xml:space="preserve">δ) </w:t>
      </w:r>
      <w:r>
        <w:rPr>
          <w:rStyle w:val="a6"/>
          <w:i/>
          <w:iCs/>
        </w:rPr>
        <w:t xml:space="preserve">(μόνο στην περίπτωση του </w:t>
      </w:r>
      <w:proofErr w:type="spellStart"/>
      <w:r>
        <w:rPr>
          <w:rStyle w:val="a6"/>
          <w:i/>
          <w:iCs/>
        </w:rPr>
        <w:t>προσυμβατικού</w:t>
      </w:r>
      <w:proofErr w:type="spellEnd"/>
      <w:r>
        <w:rPr>
          <w:rStyle w:val="a6"/>
          <w:i/>
          <w:iCs/>
        </w:rPr>
        <w:t xml:space="preserve"> ελέγχου ή της άσκησης προδικαστικής προσφυγής κατά της απόφασης κατακύρωσης)</w:t>
      </w:r>
      <w:r>
        <w:rPr>
          <w:rStyle w:val="Hyperlink2"/>
        </w:rPr>
        <w:t xml:space="preserve"> ο προσωρινός ανάδοχος  έχει υποβάλει έπειτα από σχετική πρόσκληση, υπεύθυνη δήλωση, που υπογράφεται σύμφωνα με όσα ορίζονται στο </w:t>
      </w:r>
      <w:hyperlink r:id="rId15" w:history="1">
        <w:r w:rsidR="002501F0">
          <w:rPr>
            <w:rStyle w:val="Hyperlink2"/>
          </w:rPr>
          <w:t xml:space="preserve">άρθρο 79Α </w:t>
        </w:r>
      </w:hyperlink>
      <w:r>
        <w:rPr>
          <w:rStyle w:val="Hyperlink2"/>
        </w:rPr>
        <w:t xml:space="preserve">του ν. 4412/2016, στην οποία δηλώνεται ότι δεν έχουν επέλθει στο πρόσωπό του </w:t>
      </w:r>
      <w:proofErr w:type="spellStart"/>
      <w:r>
        <w:rPr>
          <w:rStyle w:val="Hyperlink2"/>
        </w:rPr>
        <w:t>οψιγενείς</w:t>
      </w:r>
      <w:proofErr w:type="spellEnd"/>
      <w:r>
        <w:rPr>
          <w:rStyle w:val="Hyperlink2"/>
        </w:rPr>
        <w:t xml:space="preserve"> μεταβολές κατά την έννοια του </w:t>
      </w:r>
      <w:hyperlink r:id="rId16" w:anchor="art104" w:history="1">
        <w:r w:rsidR="002501F0">
          <w:rPr>
            <w:rStyle w:val="Hyperlink2"/>
          </w:rPr>
          <w:t xml:space="preserve">άρθρου 104 </w:t>
        </w:r>
      </w:hyperlink>
      <w:r>
        <w:rPr>
          <w:rStyle w:val="Hyperlink2"/>
        </w:rPr>
        <w:t xml:space="preserve">του ν. 4412/2016. Η υπεύθυνη δήλωση ελέγχεται από την αναθέτουσα αρχή και μνημονεύεται στο συμφωνητικό. Εφόσον δηλωθούν </w:t>
      </w:r>
      <w:proofErr w:type="spellStart"/>
      <w:r>
        <w:rPr>
          <w:rStyle w:val="Hyperlink2"/>
        </w:rPr>
        <w:t>οψιγενείς</w:t>
      </w:r>
      <w:proofErr w:type="spellEnd"/>
      <w:r>
        <w:rPr>
          <w:rStyle w:val="Hyperlink2"/>
        </w:rPr>
        <w:t xml:space="preserve"> μεταβολές, η δήλωση ελέγχεται από την Επιτροπή Διαγωνισμού, η οποία εισηγείται προς το αρμόδιο αποφαινόμενο όργανο. </w:t>
      </w:r>
    </w:p>
    <w:p w14:paraId="145A9927" w14:textId="77777777" w:rsidR="002501F0" w:rsidRDefault="002501F0">
      <w:pPr>
        <w:spacing w:after="0"/>
        <w:ind w:left="0" w:firstLine="0"/>
      </w:pPr>
    </w:p>
    <w:p w14:paraId="72B219F9" w14:textId="77777777" w:rsidR="002501F0" w:rsidRDefault="00000000">
      <w:pPr>
        <w:spacing w:after="0"/>
        <w:ind w:left="0" w:firstLine="0"/>
      </w:pPr>
      <w:r>
        <w:rPr>
          <w:rStyle w:val="Hyperlink2"/>
        </w:rPr>
        <w:t xml:space="preserve">Μετά την οριστικοποίηση της απόφασης κατακύρωσης, η αναθέτουσα αρχή προσκαλεί τον ανάδοχο, μέσω της λειτουργικότητας της «Επικοινωνίας»,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14:paraId="359B5720" w14:textId="77777777" w:rsidR="002501F0" w:rsidRDefault="00000000">
      <w:pPr>
        <w:spacing w:after="0"/>
        <w:ind w:left="0" w:firstLine="0"/>
      </w:pPr>
      <w:r>
        <w:rPr>
          <w:rStyle w:val="Hyperlink2"/>
        </w:rPr>
        <w:t xml:space="preserve"> </w:t>
      </w:r>
    </w:p>
    <w:p w14:paraId="236A2F3C" w14:textId="77777777" w:rsidR="002501F0" w:rsidRDefault="00000000">
      <w:pPr>
        <w:ind w:left="0" w:firstLine="0"/>
      </w:pPr>
      <w:r>
        <w:rPr>
          <w:rStyle w:val="Hyperlink2"/>
        </w:rPr>
        <w:lastRenderedPageBreak/>
        <w:t xml:space="preserve">Στην περίπτωση που ο ανάδοχος δεν προσέλθει να υπογράψει το ως άνω συμφωνητικό μέσα στην ταχθείσα προθεσμία, με την επιφύλαξη αντικειμενικών λόγων ανωτέρας βίας, κηρύσσεται έκπτωτος, καταπίπτει υπέρ της αναθέτουσας αρχής η εγγύηση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Στην περίπτωση αυτή  η αναθέτουσα αρχή, πέραν της κατάπτωσης της εγγύησης συμμετοχής, μπορεί να ζητήσει αποζημίωση, ιδίως δυνάμει των άρθρων 197 και 198 του ΑΚ.  </w:t>
      </w:r>
    </w:p>
    <w:p w14:paraId="3BA2C4A6" w14:textId="77777777" w:rsidR="002501F0" w:rsidRDefault="00000000">
      <w:pPr>
        <w:spacing w:after="263"/>
        <w:ind w:left="0" w:firstLine="0"/>
      </w:pPr>
      <w:r>
        <w:rPr>
          <w:rStyle w:val="Hyperlink2"/>
        </w:rPr>
        <w:t xml:space="preserve">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δημοσίου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ζητήσει αποζημίωση, ιδίως δυνάμει των άρθρων 197 και 198 του ΑΚ. </w:t>
      </w:r>
    </w:p>
    <w:p w14:paraId="6E5EE274" w14:textId="351BC52A" w:rsidR="002501F0" w:rsidRPr="004B5A8C" w:rsidRDefault="00000000">
      <w:pPr>
        <w:pStyle w:val="2a"/>
        <w:ind w:left="0" w:firstLine="0"/>
        <w:rPr>
          <w:rStyle w:val="Hyperlink2"/>
        </w:rPr>
      </w:pPr>
      <w:bookmarkStart w:id="102" w:name="_Toc240721086"/>
      <w:bookmarkStart w:id="103" w:name="_Toc240826753"/>
      <w:r>
        <w:rPr>
          <w:rStyle w:val="Hyperlink2"/>
        </w:rPr>
        <w:t>3.4</w:t>
      </w:r>
      <w:r w:rsidR="004B5A8C">
        <w:rPr>
          <w:rStyle w:val="Hyperlink2"/>
        </w:rPr>
        <w:t>.</w:t>
      </w:r>
      <w:r w:rsidR="004B5A8C">
        <w:rPr>
          <w:rStyle w:val="Hyperlink2"/>
        </w:rPr>
        <w:tab/>
      </w:r>
      <w:r>
        <w:rPr>
          <w:rStyle w:val="Hyperlink2"/>
        </w:rPr>
        <w:t xml:space="preserve">Προδικαστικές Προσφυγές </w:t>
      </w:r>
      <w:r w:rsidRPr="004B5A8C">
        <w:rPr>
          <w:rStyle w:val="Hyperlink2"/>
        </w:rPr>
        <w:t xml:space="preserve">- </w:t>
      </w:r>
      <w:r>
        <w:rPr>
          <w:rStyle w:val="Hyperlink2"/>
        </w:rPr>
        <w:t>Προσωρινή και Οριστική Δικαστική Προστασία</w:t>
      </w:r>
      <w:bookmarkEnd w:id="102"/>
      <w:bookmarkEnd w:id="103"/>
    </w:p>
    <w:p w14:paraId="4922674A" w14:textId="77777777" w:rsidR="002501F0" w:rsidRDefault="002501F0">
      <w:pPr>
        <w:spacing w:after="0"/>
      </w:pPr>
    </w:p>
    <w:p w14:paraId="47E15221" w14:textId="77777777" w:rsidR="002501F0" w:rsidRDefault="00000000">
      <w:pPr>
        <w:spacing w:after="0"/>
        <w:ind w:left="0" w:firstLine="0"/>
      </w:pPr>
      <w:r>
        <w:rPr>
          <w:rStyle w:val="Hyperlink2"/>
        </w:rPr>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Pr>
          <w:rStyle w:val="Hyperlink2"/>
        </w:rPr>
        <w:t>ενωσιακής</w:t>
      </w:r>
      <w:proofErr w:type="spellEnd"/>
      <w:r>
        <w:rPr>
          <w:rStyle w:val="Hyperlink2"/>
        </w:rPr>
        <w:t xml:space="preserve"> ή εσωτερικής νομοθεσίας στον τομέα των δημοσίων συμβάσεων, έχει δικαίωμα να προσφύγει στην Ενιαία Αρχή Δημοσίων Συμβάσεων (ΕΑΔΗΣΥ), σύμφωνα με τα ειδικότερα οριζόμενα στα άρθρα </w:t>
      </w:r>
      <w:r>
        <w:rPr>
          <w:rStyle w:val="Hyperlink2"/>
          <w:lang w:val="ru-RU"/>
        </w:rPr>
        <w:t xml:space="preserve">346 </w:t>
      </w:r>
      <w:proofErr w:type="spellStart"/>
      <w:r>
        <w:rPr>
          <w:rStyle w:val="Hyperlink2"/>
        </w:rPr>
        <w:t>επ</w:t>
      </w:r>
      <w:proofErr w:type="spellEnd"/>
      <w:r>
        <w:rPr>
          <w:rStyle w:val="Hyperlink2"/>
        </w:rPr>
        <w:t xml:space="preserve">. ν. 4412/2016 και </w:t>
      </w:r>
      <w:r>
        <w:rPr>
          <w:rStyle w:val="Hyperlink2"/>
          <w:lang w:val="ru-RU"/>
        </w:rPr>
        <w:t xml:space="preserve">1 </w:t>
      </w:r>
      <w:proofErr w:type="spellStart"/>
      <w:r>
        <w:rPr>
          <w:rStyle w:val="Hyperlink2"/>
        </w:rPr>
        <w:t>επ</w:t>
      </w:r>
      <w:proofErr w:type="spellEnd"/>
      <w:r>
        <w:rPr>
          <w:rStyle w:val="Hyperlink2"/>
        </w:rPr>
        <w:t xml:space="preserve">. του </w:t>
      </w:r>
      <w:proofErr w:type="spellStart"/>
      <w:r>
        <w:rPr>
          <w:rStyle w:val="Hyperlink2"/>
        </w:rPr>
        <w:t>π.δ.</w:t>
      </w:r>
      <w:proofErr w:type="spellEnd"/>
      <w:r>
        <w:rPr>
          <w:rStyle w:val="Hyperlink2"/>
        </w:rPr>
        <w:t xml:space="preserve"> 39/2017, ασκώντας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14:paraId="2A18AA6F" w14:textId="77777777" w:rsidR="002501F0" w:rsidRDefault="002501F0">
      <w:pPr>
        <w:spacing w:after="0"/>
        <w:ind w:left="0" w:firstLine="0"/>
      </w:pPr>
    </w:p>
    <w:p w14:paraId="0F4F3420" w14:textId="77777777" w:rsidR="002501F0" w:rsidRDefault="00000000">
      <w:pPr>
        <w:spacing w:after="0"/>
        <w:ind w:left="0" w:firstLine="0"/>
      </w:pPr>
      <w:r>
        <w:rPr>
          <w:rStyle w:val="Hyperlink2"/>
        </w:rPr>
        <w:t xml:space="preserve">Σε περίπτωση προσφυγής πράξης της αναθέτουσας αρχής, η προθεσμία για την άσκηση της προδικαστικής προσφυγής είναι: </w:t>
      </w:r>
    </w:p>
    <w:p w14:paraId="6C8F7442" w14:textId="77777777" w:rsidR="002501F0" w:rsidRDefault="002501F0">
      <w:pPr>
        <w:spacing w:after="0"/>
        <w:ind w:left="0" w:firstLine="0"/>
      </w:pPr>
    </w:p>
    <w:p w14:paraId="566BF080" w14:textId="77777777" w:rsidR="002501F0" w:rsidRDefault="00000000">
      <w:pPr>
        <w:ind w:left="0" w:firstLine="0"/>
      </w:pPr>
      <w:r>
        <w:rPr>
          <w:rStyle w:val="Hyperlink2"/>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w:t>
      </w:r>
    </w:p>
    <w:p w14:paraId="05F64754" w14:textId="77777777" w:rsidR="002501F0" w:rsidRDefault="00000000">
      <w:pPr>
        <w:ind w:left="0" w:firstLine="0"/>
      </w:pPr>
      <w:r>
        <w:rPr>
          <w:rStyle w:val="Hyperlink2"/>
        </w:rPr>
        <w:t xml:space="preserve">(β) δεκαπέντε (15) ημέρες από την κοινοποίηση της προσβαλλόμενης πράξης σε αυτόν αν χρησιμοποιήθηκαν άλλα μέσα επικοινωνίας, άλλως   </w:t>
      </w:r>
    </w:p>
    <w:p w14:paraId="541B1969" w14:textId="77777777" w:rsidR="002501F0" w:rsidRDefault="00000000">
      <w:pPr>
        <w:ind w:left="0" w:firstLine="0"/>
      </w:pPr>
      <w:r>
        <w:rPr>
          <w:rStyle w:val="Hyperlink2"/>
        </w:rPr>
        <w:t xml:space="preserve">(γ) δέκα (10) ημέρες από την πλήρη, πραγματική ή </w:t>
      </w:r>
      <w:proofErr w:type="spellStart"/>
      <w:r>
        <w:rPr>
          <w:rStyle w:val="Hyperlink2"/>
        </w:rPr>
        <w:t>τεκμαιρόμενη</w:t>
      </w:r>
      <w:proofErr w:type="spellEnd"/>
      <w:r>
        <w:rPr>
          <w:rStyle w:val="Hyperlink2"/>
        </w:rPr>
        <w:t xml:space="preserve">, γνώση της πράξης που βλάπτει τα συμφέροντα του ενδιαφερόμενου οικονομικού φορέα.  </w:t>
      </w:r>
    </w:p>
    <w:p w14:paraId="2EAABE51" w14:textId="77777777" w:rsidR="002501F0" w:rsidRDefault="00000000">
      <w:pPr>
        <w:ind w:left="0" w:firstLine="0"/>
      </w:pPr>
      <w:r>
        <w:rPr>
          <w:rStyle w:val="Hyperlink2"/>
        </w:rPr>
        <w:t xml:space="preserve">Η άσκηση προδικαστικής προσφυγής κατά διακήρυξης διαγωνισμού επιτρέπεται μέχρι και δεκαπέντε (15) ημέρες από τη δημοσίευσή της στο ΚΗΜΔΗΣ. Η ως άνω προθεσμία ισχύει και για κάθε τροποποίηση της διακήρυξης διαγωνισμού. </w:t>
      </w:r>
    </w:p>
    <w:p w14:paraId="6753F5DA" w14:textId="77777777" w:rsidR="002501F0" w:rsidRDefault="00000000">
      <w:pPr>
        <w:ind w:left="0" w:firstLine="0"/>
      </w:pPr>
      <w:r>
        <w:rPr>
          <w:rStyle w:val="Hyperlink2"/>
        </w:rPr>
        <w:t xml:space="preserve">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14:paraId="1B0B9087" w14:textId="77777777" w:rsidR="002501F0" w:rsidRDefault="00000000">
      <w:pPr>
        <w:ind w:left="0" w:firstLine="0"/>
      </w:pPr>
      <w:r>
        <w:rPr>
          <w:rStyle w:val="Hyperlink2"/>
        </w:rPr>
        <w:t xml:space="preserve">Οι προθεσμίες άσκησης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  </w:t>
      </w:r>
    </w:p>
    <w:p w14:paraId="25B446D6" w14:textId="77777777" w:rsidR="002501F0" w:rsidRDefault="00000000">
      <w:pPr>
        <w:ind w:left="0" w:firstLine="0"/>
      </w:pPr>
      <w:r>
        <w:rPr>
          <w:rStyle w:val="Hyperlink2"/>
        </w:rPr>
        <w:lastRenderedPageBreak/>
        <w:t xml:space="preserve">Η προδικαστική προσφυγή συντάσσεται υποχρεωτικά με τη χρήση του τυποποιημένου εντύπου του Παραρτήματος Ι του </w:t>
      </w:r>
      <w:proofErr w:type="spellStart"/>
      <w:r>
        <w:rPr>
          <w:rStyle w:val="Hyperlink2"/>
        </w:rPr>
        <w:t>π.δ</w:t>
      </w:r>
      <w:proofErr w:type="spellEnd"/>
      <w:r>
        <w:rPr>
          <w:rStyle w:val="Hyperlink2"/>
        </w:rPr>
        <w:t xml:space="preserve">/τος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 σύμφωνα με το άρθρο 18 της Κ.Υ.Α. Προμήθειες και Υπηρεσίες. </w:t>
      </w:r>
    </w:p>
    <w:p w14:paraId="100E57A3" w14:textId="77777777" w:rsidR="002501F0" w:rsidRDefault="00000000">
      <w:pPr>
        <w:ind w:left="0" w:firstLine="0"/>
      </w:pPr>
      <w:r>
        <w:rPr>
          <w:rStyle w:val="Hyperlink2"/>
        </w:rPr>
        <w:t xml:space="preserve">Σε περίπτωση τεχνικής αδυναμίας λειτουργίας του ΕΣΗΔΗΣ, η οποία ανακοινώνεται και πιστοποιείται εκ των προτέρων, για τις δημόσιες συμβάσεις προμηθειών και υπηρεσιών από τη Διεύθυνση Διαχείρισης, Ανάπτυξης και Υποστήριξης του ΕΣΗΔΗΣ του Υπουργείου Ψηφιακής Διακυβέρνησης και για τις δημόσιες συμβάσεις έργων, μελετών και παροχής τεχνικών και λοιπών συναφών επιστημονικών υπηρεσιών, από τη Γενική Γραμματεία Υποδομών του Υπουργείου Υποδομών και Μεταφορών,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σύμφωνα με τη διαδικασία του προηγούμενου εδαφίου, εκ των υστέρων. </w:t>
      </w:r>
    </w:p>
    <w:p w14:paraId="1144BE2B" w14:textId="77777777" w:rsidR="002501F0" w:rsidRDefault="00000000">
      <w:pPr>
        <w:ind w:left="0" w:firstLine="0"/>
      </w:pPr>
      <w:r>
        <w:rPr>
          <w:rStyle w:val="Hyperlink2"/>
        </w:rPr>
        <w:t xml:space="preserve">Η έκταση της προσφυγής δεν υπερβαίνει το όριο των είκοσι πέντε (25) σελίδων.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w:t>
      </w:r>
      <w:proofErr w:type="spellStart"/>
      <w:r>
        <w:rPr>
          <w:rStyle w:val="Hyperlink2"/>
        </w:rPr>
        <w:t>παραβόλου</w:t>
      </w:r>
      <w:proofErr w:type="spellEnd"/>
      <w:r>
        <w:rPr>
          <w:rStyle w:val="Hyperlink2"/>
        </w:rPr>
        <w:t xml:space="preserve"> που προβλέπεται για την άσκηση της προσφυγής.  </w:t>
      </w:r>
    </w:p>
    <w:p w14:paraId="154022B5" w14:textId="77777777" w:rsidR="002501F0" w:rsidRDefault="00000000">
      <w:pPr>
        <w:ind w:left="0" w:firstLine="0"/>
      </w:pPr>
      <w:r>
        <w:rPr>
          <w:rStyle w:val="Hyperlink2"/>
        </w:rPr>
        <w:t xml:space="preserve">Για το παραδεκτό της άσκησης της προδικαστικής προσφυγής κατατίθεται από τον προσφεύγοντα παράβολο υπέρ του Ελληνικού Δημοσίου, σύμφωνα με όσα ορίζονται στο άρθρο 363 του Ν. 4412/2016 . Η επιστροφή του </w:t>
      </w:r>
      <w:proofErr w:type="spellStart"/>
      <w:r>
        <w:rPr>
          <w:rStyle w:val="Hyperlink2"/>
        </w:rPr>
        <w:t>παραβόλου</w:t>
      </w:r>
      <w:proofErr w:type="spellEnd"/>
      <w:r>
        <w:rPr>
          <w:rStyle w:val="Hyperlink2"/>
        </w:rPr>
        <w:t xml:space="preserve">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ΕΑΔΗΣΥ επί της προσφυγής, γ) σε περίπτωση παραίτησης του προσφεύγοντος από την προσφυγή του έως και δέκα (10) ημέρες από την κατάθεση της προσφυγής.    </w:t>
      </w:r>
    </w:p>
    <w:p w14:paraId="58803E3D" w14:textId="77777777" w:rsidR="002501F0" w:rsidRDefault="00000000">
      <w:pPr>
        <w:ind w:left="0" w:firstLine="0"/>
      </w:pPr>
      <w:r>
        <w:rPr>
          <w:rStyle w:val="Hyperlink2"/>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προσφυγής σύμφωνα με τον Ν. 4412/2016, περί προδικαστικής προσφυγής για την κήρυξη ακυρότητας της σύμβασης, εκτός εάν η ΕΑΔΗΣΥ, κατά τη διαδικασία χορήγησης προσωρινών μέτρων, σύμφωνα με το άρθρο 366, αποφανθεί διαφορετικά. Κατά τα λοιπά η άσκηση της προδικαστικής προσφυγής δεν κωλύει την πρόοδο της διαγωνιστικής διαδικασίας, με την επιφύλαξη του άρθρου 366. </w:t>
      </w:r>
    </w:p>
    <w:p w14:paraId="4AE084C0" w14:textId="77777777" w:rsidR="002501F0" w:rsidRDefault="00000000">
      <w:pPr>
        <w:ind w:left="0" w:firstLine="0"/>
      </w:pPr>
      <w:r>
        <w:rPr>
          <w:rStyle w:val="Hyperlink2"/>
        </w:rPr>
        <w:t xml:space="preserve"> Η προηγούμενη παράγραφος δεν εφαρμόζεται στην περίπτωση που, κατά τη διαδικασία σύναψης της παρούσας σύμβασης, υποβληθεί μόνο μία (1) προσφορά.  </w:t>
      </w:r>
    </w:p>
    <w:p w14:paraId="22518461" w14:textId="77777777" w:rsidR="002501F0" w:rsidRDefault="00000000">
      <w:pPr>
        <w:ind w:left="0" w:firstLine="0"/>
      </w:pPr>
      <w:r>
        <w:rPr>
          <w:rStyle w:val="Hyperlink2"/>
        </w:rPr>
        <w:t xml:space="preserve">Μετά την, κατά τα ως άνω, ηλεκτρονική κατάθεση της προδικαστικής προσφυγής η αναθέτουσα αρχή, μέσω της λειτουργίας «Επικοινωνία»:  </w:t>
      </w:r>
    </w:p>
    <w:p w14:paraId="2C5053C8" w14:textId="77777777" w:rsidR="002501F0" w:rsidRDefault="00000000">
      <w:pPr>
        <w:ind w:left="0" w:firstLine="0"/>
      </w:pPr>
      <w:r>
        <w:rPr>
          <w:rStyle w:val="Hyperlink2"/>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προκειμένου να ασκήσει το προβλεπόμενο από τα άρθρα 362 παρ. 3 και </w:t>
      </w:r>
      <w:r>
        <w:rPr>
          <w:rStyle w:val="Hyperlink2"/>
          <w:lang w:val="ru-RU"/>
        </w:rPr>
        <w:t xml:space="preserve">7 </w:t>
      </w:r>
      <w:r>
        <w:rPr>
          <w:rStyle w:val="Hyperlink2"/>
        </w:rPr>
        <w:t xml:space="preserve">του </w:t>
      </w:r>
      <w:proofErr w:type="spellStart"/>
      <w:r>
        <w:rPr>
          <w:rStyle w:val="Hyperlink2"/>
        </w:rPr>
        <w:t>π.δ.</w:t>
      </w:r>
      <w:proofErr w:type="spellEnd"/>
      <w:r>
        <w:rPr>
          <w:rStyle w:val="Hyperlink2"/>
        </w:rPr>
        <w:t xml:space="preserve">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 </w:t>
      </w:r>
    </w:p>
    <w:p w14:paraId="20AAF1A1" w14:textId="77777777" w:rsidR="002501F0" w:rsidRDefault="00000000">
      <w:pPr>
        <w:ind w:left="0" w:firstLine="0"/>
      </w:pPr>
      <w:r>
        <w:rPr>
          <w:rStyle w:val="Hyperlink2"/>
        </w:rPr>
        <w:t xml:space="preserve">β) Διαβιβάζει στην ΕΑΔΗΣΥ,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w:t>
      </w:r>
      <w:r>
        <w:rPr>
          <w:rStyle w:val="Hyperlink2"/>
        </w:rPr>
        <w:lastRenderedPageBreak/>
        <w:t xml:space="preserve">ή συμπληρωματική αιτιολογία για την υποστήριξη της προσβαλλόμενης με την προδικαστική προσφυγή πράξης.  </w:t>
      </w:r>
    </w:p>
    <w:p w14:paraId="59047C63" w14:textId="77777777" w:rsidR="002501F0" w:rsidRDefault="00000000">
      <w:pPr>
        <w:ind w:left="0" w:firstLine="0"/>
      </w:pPr>
      <w:r>
        <w:rPr>
          <w:rStyle w:val="Hyperlink2"/>
        </w:rPr>
        <w:t xml:space="preserve">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 </w:t>
      </w:r>
    </w:p>
    <w:p w14:paraId="1C24C612" w14:textId="77777777" w:rsidR="002501F0" w:rsidRDefault="00000000">
      <w:pPr>
        <w:ind w:left="0" w:firstLine="0"/>
      </w:pPr>
      <w:r>
        <w:rPr>
          <w:rStyle w:val="Hyperlink2"/>
        </w:rPr>
        <w:t xml:space="preserve">δ)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 </w:t>
      </w:r>
    </w:p>
    <w:p w14:paraId="49CF6DCA" w14:textId="77777777" w:rsidR="002501F0" w:rsidRDefault="00000000">
      <w:pPr>
        <w:ind w:left="0" w:firstLine="0"/>
      </w:pPr>
      <w:r>
        <w:rPr>
          <w:rStyle w:val="Hyperlink2"/>
        </w:rPr>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του ν. 4412/2016 κατά των εκτελεστών πράξεων ή παραλείψεων της αναθέτουσας αρχής. </w:t>
      </w:r>
    </w:p>
    <w:p w14:paraId="35B3C2A3" w14:textId="77777777" w:rsidR="002501F0" w:rsidRDefault="00000000">
      <w:pPr>
        <w:ind w:left="0" w:firstLine="0"/>
      </w:pPr>
      <w:r>
        <w:rPr>
          <w:rStyle w:val="a6"/>
          <w:b/>
          <w:bCs/>
        </w:rPr>
        <w:t>Β</w:t>
      </w:r>
      <w:r>
        <w:rPr>
          <w:rStyle w:val="Hyperlink2"/>
        </w:rPr>
        <w:t xml:space="preserve">. Όποιος έχει έννομο συμφέρον μπορεί να ζητήσει, με το ίδιο δικόγραφο, εφαρμοζόμενων αναλογικά των διατάξεων του </w:t>
      </w:r>
      <w:proofErr w:type="spellStart"/>
      <w:r>
        <w:rPr>
          <w:rStyle w:val="Hyperlink2"/>
        </w:rPr>
        <w:t>π.δ.</w:t>
      </w:r>
      <w:proofErr w:type="spellEnd"/>
      <w:r>
        <w:rPr>
          <w:rStyle w:val="Hyperlink2"/>
        </w:rPr>
        <w:t xml:space="preserve"> 18/1989, την αναστολή εκτέλεσης της απόφασης της ΕΑΔΗΣΥ και την ακύρωσή της ενώπιον του αρμοδίου Διοικητικού Δικαστηρίου (Διοικητικό Εφετείο Αθηνών). Το αυτό ισχύει και σε περίπτωση σιωπηρής απόρριψης της προδικαστικής προσφυγής από την ΕΑΔΗΣΥ.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    </w:t>
      </w:r>
    </w:p>
    <w:p w14:paraId="4C3EC267" w14:textId="77777777" w:rsidR="002501F0" w:rsidRDefault="00000000">
      <w:pPr>
        <w:ind w:left="0" w:firstLine="0"/>
      </w:pPr>
      <w:r>
        <w:rPr>
          <w:rStyle w:val="Hyperlink2"/>
        </w:rPr>
        <w:t xml:space="preserve">Με την απόφαση της ΕΑΔΗΣΥ λογίζονται ως </w:t>
      </w:r>
      <w:proofErr w:type="spellStart"/>
      <w:r>
        <w:rPr>
          <w:rStyle w:val="Hyperlink2"/>
        </w:rPr>
        <w:t>συμπροσβαλλόμενες</w:t>
      </w:r>
      <w:proofErr w:type="spellEnd"/>
      <w:r>
        <w:rPr>
          <w:rStyle w:val="Hyperlink2"/>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  </w:t>
      </w:r>
    </w:p>
    <w:p w14:paraId="1EB4C56F" w14:textId="77777777" w:rsidR="002501F0" w:rsidRDefault="00000000">
      <w:pPr>
        <w:ind w:left="0" w:firstLine="0"/>
      </w:pPr>
      <w:r>
        <w:rPr>
          <w:rStyle w:val="Hyperlink2"/>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αποφάσεών της. Η αναθέτουσα αρχή, εφόσον ασκήσει την αίτηση της </w:t>
      </w:r>
      <w:proofErr w:type="spellStart"/>
      <w:r>
        <w:rPr>
          <w:rStyle w:val="Hyperlink2"/>
        </w:rPr>
        <w:t>παρ</w:t>
      </w:r>
      <w:proofErr w:type="spellEnd"/>
      <w:r>
        <w:rPr>
          <w:rStyle w:val="Hyperlink2"/>
          <w:lang w:val="ru-RU"/>
        </w:rPr>
        <w:t xml:space="preserve">. 1 </w:t>
      </w:r>
      <w:r>
        <w:rPr>
          <w:rStyle w:val="Hyperlink2"/>
        </w:rPr>
        <w:t xml:space="preserve">του άρθρου 372 του ν. 4412/2016, μπορεί να προβάλει και </w:t>
      </w:r>
      <w:proofErr w:type="spellStart"/>
      <w:r>
        <w:rPr>
          <w:rStyle w:val="Hyperlink2"/>
        </w:rPr>
        <w:t>οψιγενείς</w:t>
      </w:r>
      <w:proofErr w:type="spellEnd"/>
      <w:r>
        <w:rPr>
          <w:rStyle w:val="Hyperlink2"/>
        </w:rPr>
        <w:t xml:space="preserve"> ισχυρισμούς αναφορικά με τους επιτακτικούς λόγους δημοσίου συμφέροντος, οι οποίοι καθιστούν αναγκαία την άμεση ανάθεση της σύμβασης.  </w:t>
      </w:r>
    </w:p>
    <w:p w14:paraId="1806E8E7" w14:textId="77777777" w:rsidR="002501F0" w:rsidRDefault="00000000">
      <w:pPr>
        <w:ind w:left="0" w:firstLine="0"/>
      </w:pPr>
      <w:r>
        <w:rPr>
          <w:rStyle w:val="Hyperlink2"/>
        </w:rPr>
        <w:t xml:space="preserve">Η αίτηση ασκείται εντός δέκα (10) ημερών από την κοινοποίηση ή την πλήρη γνώση της απόφασης της ΕΑΔΗΣΥ ή από την παρέλευση της προθεσμίας για την έκδοση απόφασης, σύμφωνα με όσα ορίζονται στην </w:t>
      </w:r>
      <w:proofErr w:type="spellStart"/>
      <w:r>
        <w:rPr>
          <w:rStyle w:val="Hyperlink2"/>
        </w:rPr>
        <w:t>παρ</w:t>
      </w:r>
      <w:proofErr w:type="spellEnd"/>
      <w:r>
        <w:rPr>
          <w:rStyle w:val="Hyperlink2"/>
          <w:lang w:val="ru-RU"/>
        </w:rPr>
        <w:t xml:space="preserve">. 1 </w:t>
      </w:r>
      <w:r>
        <w:rPr>
          <w:rStyle w:val="Hyperlink2"/>
        </w:rPr>
        <w:t xml:space="preserve">του άρθρου 367 περί διαδικασίας λήψης απόφασης και συνεπειών των αποφάσεων της ΕΑΔΗΣΥ. Η δικάσιμος για την εκδίκαση της αίτησης ακύρωσης δεν πρέπει να απέχει πέραν των εξήντα (60) ημερών από την κατάθεση του δικογράφου. Ο Πρόεδρος του αρμοδίου Τμήματος ορίζει με πράξη του τον εισηγητή, καθώς και την ημέρα και την ώρα εκδίκασης της αίτησης.  </w:t>
      </w:r>
    </w:p>
    <w:p w14:paraId="5C219486" w14:textId="77777777" w:rsidR="002501F0" w:rsidRDefault="00000000">
      <w:pPr>
        <w:ind w:left="0" w:firstLine="0"/>
      </w:pPr>
      <w:r>
        <w:rPr>
          <w:rStyle w:val="Hyperlink2"/>
        </w:rPr>
        <w:t xml:space="preserve">Αντίγραφο της αίτησης με κλήση κοινοποιείται με τη φροντίδα του αιτούντος προς την ΕΑΔΗΣΥ, προς την αναθέτουσα αρχή, αν δεν έχει ασκήσει αυτή την αίτηση, για να προσκομίσει τον φάκελο της υπόθεσης και τις απόψεις της, καθώς και προς κάθε τρίτο ενδιαφερόμενο, την κλήτευση του οποίου διατάσσει με πράξη του ο Πρόεδρος ή ο </w:t>
      </w:r>
      <w:proofErr w:type="spellStart"/>
      <w:r>
        <w:rPr>
          <w:rStyle w:val="Hyperlink2"/>
        </w:rPr>
        <w:t>προεδρεύων</w:t>
      </w:r>
      <w:proofErr w:type="spellEnd"/>
      <w:r>
        <w:rPr>
          <w:rStyle w:val="Hyperlink2"/>
        </w:rPr>
        <w:t xml:space="preserve"> του αρμοδίου Δικαστηρίου ή Τμήματος, έως την επόμενη ημέρα από την κατάθεση της αίτησης. Σε περίπτωση άσκησης της αίτησης από την αναθέτουσα αρχή, αυτή διαβιβάζει στο αρμόδιο δικαστήριο τον φάκελο, η δε αιτιολογία της προσβαλλόμενης απόφασης της ΕΑΔΗΣΥ επέχει θέση απόψεων αυτής επί των λόγων ακύρωσης, οι οποίες μπορούν να συμπληρωθούν με υπόμνημα.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της αναθέτουσας αρχής. Εντός της ίδιας προθεσμίας κατατίθενται στο Δικαστήριο και τα στοιχεία που υποστηρίζουν τους ισχυρισμούς των διαδίκων.  </w:t>
      </w:r>
    </w:p>
    <w:p w14:paraId="0F4BB1C6" w14:textId="77777777" w:rsidR="002501F0" w:rsidRDefault="00000000">
      <w:pPr>
        <w:ind w:left="0" w:firstLine="0"/>
      </w:pPr>
      <w:r>
        <w:rPr>
          <w:rStyle w:val="Hyperlink2"/>
        </w:rPr>
        <w:lastRenderedPageBreak/>
        <w:t xml:space="preserve">Επιπρόσθετα, η παρέμβαση κοινοποιείται με επιμέλεια του </w:t>
      </w:r>
      <w:proofErr w:type="spellStart"/>
      <w:r>
        <w:rPr>
          <w:rStyle w:val="Hyperlink2"/>
        </w:rPr>
        <w:t>παρεμβαίνοντος</w:t>
      </w:r>
      <w:proofErr w:type="spellEnd"/>
      <w:r>
        <w:rPr>
          <w:rStyle w:val="Hyperlink2"/>
        </w:rPr>
        <w:t xml:space="preserve">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της </w:t>
      </w:r>
      <w:proofErr w:type="spellStart"/>
      <w:r>
        <w:rPr>
          <w:rStyle w:val="Hyperlink2"/>
        </w:rPr>
        <w:t>παρ</w:t>
      </w:r>
      <w:proofErr w:type="spellEnd"/>
      <w:r>
        <w:rPr>
          <w:rStyle w:val="Hyperlink2"/>
          <w:lang w:val="ru-RU"/>
        </w:rPr>
        <w:t xml:space="preserve">. 1 </w:t>
      </w:r>
      <w:r>
        <w:rPr>
          <w:rStyle w:val="Hyperlink2"/>
        </w:rPr>
        <w:t xml:space="preserve">ή από την προθεσμία για την υποβολή υπομνημάτων. </w:t>
      </w:r>
    </w:p>
    <w:p w14:paraId="65EFAB48" w14:textId="77777777" w:rsidR="002501F0" w:rsidRDefault="00000000">
      <w:pPr>
        <w:ind w:left="0" w:firstLine="0"/>
      </w:pPr>
      <w:r>
        <w:rPr>
          <w:rStyle w:val="Hyperlink2"/>
        </w:rPr>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αιτήσεως κατατίθεται παράβολο, σύμφωνα με τα ειδικότερα οριζόμενα στο άρθρο 372 παρ. 5 του Ν. 4412/2016.   </w:t>
      </w:r>
    </w:p>
    <w:p w14:paraId="368AC565" w14:textId="77777777" w:rsidR="002501F0" w:rsidRDefault="00000000">
      <w:pPr>
        <w:ind w:left="0" w:firstLine="0"/>
      </w:pPr>
      <w:r>
        <w:rPr>
          <w:rStyle w:val="Hyperlink2"/>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Pr>
          <w:rStyle w:val="Hyperlink2"/>
        </w:rPr>
        <w:t>π.δ.</w:t>
      </w:r>
      <w:proofErr w:type="spellEnd"/>
      <w:r>
        <w:rPr>
          <w:rStyle w:val="Hyperlink2"/>
        </w:rPr>
        <w:t xml:space="preserve"> 18/1989.  </w:t>
      </w:r>
    </w:p>
    <w:p w14:paraId="04C37E2D" w14:textId="77777777" w:rsidR="002501F0" w:rsidRDefault="00000000">
      <w:pPr>
        <w:ind w:left="0" w:firstLine="0"/>
      </w:pPr>
      <w:r>
        <w:rPr>
          <w:rStyle w:val="Hyperlink2"/>
        </w:rPr>
        <w:t xml:space="preserve">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 </w:t>
      </w:r>
    </w:p>
    <w:p w14:paraId="5ACC2697" w14:textId="77777777" w:rsidR="002501F0" w:rsidRDefault="00000000">
      <w:pPr>
        <w:spacing w:after="0"/>
        <w:ind w:left="0" w:firstLine="0"/>
      </w:pPr>
      <w:r>
        <w:rPr>
          <w:rStyle w:val="Hyperlink2"/>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Pr>
          <w:rStyle w:val="Hyperlink2"/>
        </w:rPr>
        <w:t>π.δ.</w:t>
      </w:r>
      <w:proofErr w:type="spellEnd"/>
      <w:r>
        <w:rPr>
          <w:rStyle w:val="Hyperlink2"/>
        </w:rPr>
        <w:t xml:space="preserve"> 18/1989. </w:t>
      </w:r>
    </w:p>
    <w:p w14:paraId="64F14911" w14:textId="77777777" w:rsidR="002501F0" w:rsidRDefault="002501F0">
      <w:pPr>
        <w:spacing w:after="0"/>
        <w:ind w:left="0" w:firstLine="0"/>
      </w:pPr>
    </w:p>
    <w:p w14:paraId="178D05B1" w14:textId="7562BE21" w:rsidR="002501F0" w:rsidRDefault="00000000">
      <w:pPr>
        <w:pStyle w:val="2a"/>
        <w:ind w:left="0" w:firstLine="0"/>
      </w:pPr>
      <w:bookmarkStart w:id="104" w:name="_Toc240721087"/>
      <w:bookmarkStart w:id="105" w:name="_Toc240826754"/>
      <w:r>
        <w:rPr>
          <w:rStyle w:val="Hyperlink2"/>
        </w:rPr>
        <w:t>3.5</w:t>
      </w:r>
      <w:r w:rsidR="0026261C">
        <w:rPr>
          <w:rStyle w:val="Hyperlink2"/>
        </w:rPr>
        <w:t>.</w:t>
      </w:r>
      <w:r w:rsidR="0026261C">
        <w:rPr>
          <w:rStyle w:val="Hyperlink2"/>
        </w:rPr>
        <w:tab/>
      </w:r>
      <w:r>
        <w:rPr>
          <w:rStyle w:val="Hyperlink2"/>
        </w:rPr>
        <w:t>Ματαίωση Διαδικασίας</w:t>
      </w:r>
      <w:bookmarkEnd w:id="104"/>
      <w:bookmarkEnd w:id="105"/>
    </w:p>
    <w:p w14:paraId="18201C16" w14:textId="77777777" w:rsidR="002501F0" w:rsidRDefault="002501F0">
      <w:pPr>
        <w:spacing w:after="0"/>
      </w:pPr>
    </w:p>
    <w:p w14:paraId="22E24818" w14:textId="77777777" w:rsidR="002501F0" w:rsidRDefault="00000000">
      <w:pPr>
        <w:spacing w:after="0"/>
        <w:ind w:left="0" w:firstLine="0"/>
      </w:pPr>
      <w:r>
        <w:rPr>
          <w:rStyle w:val="Hyperlink2"/>
        </w:rPr>
        <w:t xml:space="preserve">Η αναθέτουσα αρχή ματαιώνει ή δύναται να ματαιώσει εν </w:t>
      </w:r>
      <w:proofErr w:type="spellStart"/>
      <w:r>
        <w:rPr>
          <w:rStyle w:val="Hyperlink2"/>
        </w:rPr>
        <w:t>όλω</w:t>
      </w:r>
      <w:proofErr w:type="spellEnd"/>
      <w:r>
        <w:rPr>
          <w:rStyle w:val="Hyperlink2"/>
        </w:rPr>
        <w:t xml:space="preserve">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5DF47ADD" w14:textId="77777777" w:rsidR="002501F0" w:rsidRDefault="00000000">
      <w:pPr>
        <w:ind w:left="0" w:firstLine="0"/>
      </w:pPr>
      <w:r>
        <w:rPr>
          <w:rStyle w:val="Hyperlink2"/>
        </w:rPr>
        <w:t xml:space="preserve">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 </w:t>
      </w:r>
    </w:p>
    <w:p w14:paraId="071A4854" w14:textId="77777777" w:rsidR="002501F0" w:rsidRDefault="00000000">
      <w:pPr>
        <w:ind w:left="0" w:firstLine="0"/>
      </w:pPr>
      <w:r>
        <w:rPr>
          <w:rStyle w:val="Hyperlink2"/>
        </w:rPr>
        <w:t xml:space="preserve">Επίσης μπορεί να ματαιώσει τη διαδικασία: α) λόγω παράτυπης διεξαγωγής της διαδικασίας ανάθεσης, εκτός εάν μπορεί να θεραπεύσει το σφάλμα ή την παράλειψη σύμφωνα με την παρ. 3 του άρθρου 106 , β) αν οι οικονομικές και τεχνικές παράμετροι που σχετίζονται με τη διαδικασία ανάθεσης άλλαξαν ουσιωδώς και η εκτέλεση του συμβατικού αντικειμένου δεν ενδιαφέρει πλέον την αναθέτουσα αρχή ή τον φορέα για τον οποίο προορίζεται το υπό ανάθεση αντικείμενο, γ) αν λόγω ανωτέρας βίας, δεν είναι δυνατή η κανονική εκτέλεση της σύμβασης, δ) αν η επιλεγείσα προσφορά κριθεί ως μη συμφέρουσα από οικονομική άποψη, ε) στην περίπτωση των παρ. 3 και 4 του άρθρου 97, περί χρόνου ισχύος προσφορών, </w:t>
      </w:r>
      <w:proofErr w:type="spellStart"/>
      <w:r>
        <w:rPr>
          <w:rStyle w:val="Hyperlink2"/>
        </w:rPr>
        <w:t>στ</w:t>
      </w:r>
      <w:proofErr w:type="spellEnd"/>
      <w:r>
        <w:rPr>
          <w:rStyle w:val="Hyperlink2"/>
        </w:rPr>
        <w:t xml:space="preserve">) για άλλους επιτακτικούς λόγους δημοσίου συμφέροντος, όπως ιδίως, δημόσιας υγείας ή προστασίας του περιβάλλοντος. </w:t>
      </w:r>
      <w:r>
        <w:rPr>
          <w:rStyle w:val="Hyperlink2"/>
          <w:rFonts w:ascii="Arial Unicode MS" w:hAnsi="Arial Unicode MS"/>
        </w:rPr>
        <w:br w:type="page"/>
      </w:r>
    </w:p>
    <w:p w14:paraId="16558267" w14:textId="77777777" w:rsidR="002501F0" w:rsidRDefault="00000000">
      <w:pPr>
        <w:pStyle w:val="1a"/>
        <w:tabs>
          <w:tab w:val="center" w:pos="2634"/>
        </w:tabs>
        <w:ind w:left="0" w:firstLine="0"/>
        <w:rPr>
          <w:rStyle w:val="a6"/>
          <w:u w:val="single"/>
        </w:rPr>
      </w:pPr>
      <w:bookmarkStart w:id="106" w:name="_Toc240721088"/>
      <w:bookmarkStart w:id="107" w:name="_Toc240826755"/>
      <w:r>
        <w:rPr>
          <w:rStyle w:val="a6"/>
          <w:u w:val="single"/>
        </w:rPr>
        <w:lastRenderedPageBreak/>
        <w:t xml:space="preserve">4. </w:t>
      </w:r>
      <w:r>
        <w:rPr>
          <w:rStyle w:val="a6"/>
          <w:u w:val="single"/>
        </w:rPr>
        <w:tab/>
        <w:t>ΟΡΟΙ ΕΚΤΕΛΕΣΗΣ ΤΗΣ ΣΥΜΒΑΣΗΣ</w:t>
      </w:r>
      <w:bookmarkEnd w:id="106"/>
      <w:bookmarkEnd w:id="107"/>
      <w:r>
        <w:rPr>
          <w:rStyle w:val="a6"/>
          <w:u w:val="single"/>
        </w:rPr>
        <w:t xml:space="preserve">  </w:t>
      </w:r>
    </w:p>
    <w:p w14:paraId="4CD2295C" w14:textId="44D84C44" w:rsidR="002501F0" w:rsidRDefault="00000000">
      <w:pPr>
        <w:pStyle w:val="2a"/>
        <w:ind w:left="0" w:firstLine="0"/>
      </w:pPr>
      <w:bookmarkStart w:id="108" w:name="_Toc240721089"/>
      <w:bookmarkStart w:id="109" w:name="_Toc240826756"/>
      <w:r>
        <w:rPr>
          <w:rStyle w:val="Hyperlink2"/>
        </w:rPr>
        <w:t>4.1</w:t>
      </w:r>
      <w:r w:rsidR="002C0205">
        <w:rPr>
          <w:rStyle w:val="Hyperlink2"/>
        </w:rPr>
        <w:t>.</w:t>
      </w:r>
      <w:r w:rsidR="002C0205">
        <w:rPr>
          <w:rStyle w:val="Hyperlink2"/>
        </w:rPr>
        <w:tab/>
      </w:r>
      <w:r>
        <w:rPr>
          <w:rStyle w:val="Hyperlink2"/>
        </w:rPr>
        <w:t>Εγγυήσεις καλής εκτέλεσης</w:t>
      </w:r>
      <w:r w:rsidR="00E91E91">
        <w:rPr>
          <w:rStyle w:val="Hyperlink2"/>
        </w:rPr>
        <w:t>, προκαταβολής, καλής λειτουργίας</w:t>
      </w:r>
      <w:bookmarkEnd w:id="108"/>
      <w:bookmarkEnd w:id="109"/>
    </w:p>
    <w:p w14:paraId="358981F8" w14:textId="77777777" w:rsidR="002501F0" w:rsidRDefault="002501F0">
      <w:pPr>
        <w:spacing w:after="0"/>
      </w:pPr>
    </w:p>
    <w:p w14:paraId="774BCEDF" w14:textId="77777777" w:rsidR="002501F0" w:rsidRDefault="00000000">
      <w:pPr>
        <w:spacing w:after="0"/>
        <w:ind w:left="0" w:firstLine="0"/>
      </w:pPr>
      <w:r>
        <w:rPr>
          <w:rStyle w:val="Hyperlink2"/>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αυτής, χωρίς να συμπεριλαμβάνονται τα δικαιώματα προαίρεσης και η οποία κατατίθεται μέχρι και την υπογραφή του συμφωνητικού. </w:t>
      </w:r>
    </w:p>
    <w:p w14:paraId="324C41AA" w14:textId="77777777" w:rsidR="002501F0" w:rsidRDefault="00000000">
      <w:pPr>
        <w:spacing w:after="0"/>
        <w:ind w:left="0" w:firstLine="0"/>
      </w:pPr>
      <w:r>
        <w:rPr>
          <w:rStyle w:val="Hyperlink2"/>
        </w:rPr>
        <w:t xml:space="preserve"> </w:t>
      </w:r>
    </w:p>
    <w:p w14:paraId="327FEBF4" w14:textId="77777777" w:rsidR="002501F0" w:rsidRDefault="00000000">
      <w:pPr>
        <w:spacing w:after="0"/>
        <w:ind w:left="0" w:firstLine="0"/>
      </w:pPr>
      <w:r>
        <w:rPr>
          <w:rStyle w:val="Hyperlink2"/>
        </w:rPr>
        <w:t xml:space="preserve">Η εγγύηση καλής εκτέλεσης, προκειμένου να γίνει αποδεκτή, πρέπει να περιλαμβάνει </w:t>
      </w:r>
      <w:proofErr w:type="spellStart"/>
      <w:r>
        <w:rPr>
          <w:rStyle w:val="Hyperlink2"/>
        </w:rPr>
        <w:t>κατ</w:t>
      </w:r>
      <w:proofErr w:type="spellEnd"/>
      <w:r>
        <w:rPr>
          <w:rStyle w:val="Hyperlink2"/>
          <w:lang w:val="ru-RU"/>
        </w:rPr>
        <w:t xml:space="preserve">' </w:t>
      </w:r>
      <w:r>
        <w:rPr>
          <w:rStyle w:val="Hyperlink2"/>
        </w:rPr>
        <w:t xml:space="preserve">ελάχιστον τα αναφερόμενα στην παρ. 12 του άρθρου 72 του ν. 4412/2016 στοιχεία, πλην αυτού της περ. η (βλ. την παράγραφο 2.1.5. της παρούσας), και επιπλέον τον τίτλο και τον αριθμό της σχετικής σύμβασης, εφόσον ο τελευταίος είναι γνωστός.  </w:t>
      </w:r>
    </w:p>
    <w:p w14:paraId="708BB745" w14:textId="77777777" w:rsidR="002501F0" w:rsidRDefault="002501F0">
      <w:pPr>
        <w:spacing w:after="0"/>
        <w:ind w:left="0" w:firstLine="0"/>
      </w:pPr>
    </w:p>
    <w:p w14:paraId="3B02C4C8" w14:textId="77777777" w:rsidR="002501F0" w:rsidRDefault="00000000">
      <w:pPr>
        <w:ind w:left="0" w:firstLine="0"/>
      </w:pPr>
      <w:r>
        <w:rPr>
          <w:rStyle w:val="Hyperlink2"/>
        </w:rPr>
        <w:t xml:space="preserve">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  </w:t>
      </w:r>
    </w:p>
    <w:p w14:paraId="74440A17" w14:textId="1A89213E" w:rsidR="002501F0" w:rsidRDefault="00000000">
      <w:pPr>
        <w:ind w:left="0" w:firstLine="0"/>
        <w:rPr>
          <w:rStyle w:val="Hyperlink2"/>
        </w:rPr>
      </w:pPr>
      <w:r>
        <w:rPr>
          <w:rStyle w:val="Hyperlink2"/>
        </w:rPr>
        <w:t>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w:t>
      </w:r>
    </w:p>
    <w:p w14:paraId="688CB4BB" w14:textId="77777777" w:rsidR="00B967CF" w:rsidRDefault="00B967CF" w:rsidP="00B967CF">
      <w:pPr>
        <w:rPr>
          <w:rFonts w:eastAsia="Calibri" w:cs="Calibri"/>
        </w:rPr>
      </w:pPr>
      <w:r>
        <w:rPr>
          <w:rFonts w:eastAsia="Calibri" w:cs="Calibri"/>
        </w:rPr>
        <w:t>Στην περίπτωση χορήγησης προκαταβολής, σύμφωνα με την παράγραφο 5.1.1. της παρούσας, απαιτείται από τον Ανάδοχο «εγγύηση προκαταβολής» για ποσό ίσο με αυτό της προκαταβολής, σύμφωνα με το υπόδειγμα που περιλαμβάνεται στο Παράρτημα VI της Διακήρυξης. Η προκαταβολή και η εγγύηση προκαταβολής μπορούν να χορηγούνται τμηματικά, σύμφωνα με την παράγραφο 5.1.1. της παρούσας (τρόπος πληρωμής).</w:t>
      </w:r>
    </w:p>
    <w:p w14:paraId="78FE4B43" w14:textId="77777777" w:rsidR="00B967CF" w:rsidRDefault="00B967CF" w:rsidP="00B967CF">
      <w:pPr>
        <w:rPr>
          <w:rFonts w:eastAsia="Calibri" w:cs="Calibri"/>
        </w:rPr>
      </w:pPr>
      <w:r>
        <w:rPr>
          <w:rFonts w:eastAsia="Calibri" w:cs="Calibri"/>
        </w:rPr>
        <w:t>Η/Οι εγγύηση/εις καλής εκτέλεσης επιστρέφεται/</w:t>
      </w:r>
      <w:proofErr w:type="spellStart"/>
      <w:r>
        <w:rPr>
          <w:rFonts w:eastAsia="Calibri" w:cs="Calibri"/>
        </w:rPr>
        <w:t>ονται</w:t>
      </w:r>
      <w:proofErr w:type="spellEnd"/>
      <w:r>
        <w:rPr>
          <w:rFonts w:eastAsia="Calibri" w:cs="Calibri"/>
        </w:rPr>
        <w:t xml:space="preserve"> στο σύνολό του/ς μετά από την ποσοτική και ποιοτική παραλαβή του συνόλου του αντικειμένου της σύμβασης.</w:t>
      </w:r>
    </w:p>
    <w:p w14:paraId="4E9A47AB" w14:textId="77777777" w:rsidR="00B967CF" w:rsidRDefault="00B967CF" w:rsidP="00B967CF">
      <w:pPr>
        <w:rPr>
          <w:rFonts w:eastAsia="Calibri" w:cs="Calibri"/>
        </w:rPr>
      </w:pPr>
      <w:r>
        <w:rPr>
          <w:rFonts w:eastAsia="Calibri" w:cs="Calibri"/>
        </w:rPr>
        <w:t xml:space="preserve">Η απόσβεση της προκαταβολής πραγματοποιείται και η εγγύηση προκαταβολής επιστρέφεται μετά από την οριστική ποσοτική και ποιοτική παραλαβή των υπηρεσιών. </w:t>
      </w:r>
    </w:p>
    <w:p w14:paraId="71440199" w14:textId="211D448A" w:rsidR="002501F0" w:rsidRDefault="00000000">
      <w:pPr>
        <w:spacing w:after="0"/>
        <w:ind w:left="0" w:firstLine="0"/>
      </w:pPr>
      <w:r>
        <w:rPr>
          <w:rStyle w:val="Hyperlink2"/>
        </w:rPr>
        <w:t xml:space="preserve">Η εγγύηση καλής εκτέλεσης </w:t>
      </w:r>
      <w:r w:rsidR="0064630B">
        <w:rPr>
          <w:rStyle w:val="Hyperlink2"/>
        </w:rPr>
        <w:t xml:space="preserve">και η εγγύηση προκαταβολής </w:t>
      </w:r>
      <w:r>
        <w:rPr>
          <w:rStyle w:val="Hyperlink2"/>
        </w:rPr>
        <w:t>καταπίπτ</w:t>
      </w:r>
      <w:r w:rsidR="00A95D4F">
        <w:rPr>
          <w:rStyle w:val="Hyperlink2"/>
        </w:rPr>
        <w:t>ουν</w:t>
      </w:r>
      <w:r>
        <w:rPr>
          <w:rStyle w:val="Hyperlink2"/>
        </w:rPr>
        <w:t xml:space="preserve"> υπέρ της αναθέτουσας αρχής στην περίπτωση παραβίασης, από τον ανάδοχο, των όρων της σύμβασης, όπως αυτή ειδικότερα ορίζει.  </w:t>
      </w:r>
    </w:p>
    <w:p w14:paraId="7C92CABE" w14:textId="77777777" w:rsidR="002501F0" w:rsidRDefault="002501F0">
      <w:pPr>
        <w:spacing w:after="0"/>
        <w:ind w:left="0" w:firstLine="0"/>
      </w:pPr>
    </w:p>
    <w:p w14:paraId="2678D263" w14:textId="018DF7ED" w:rsidR="002501F0" w:rsidRDefault="00000000">
      <w:pPr>
        <w:spacing w:after="0"/>
        <w:ind w:left="0" w:firstLine="0"/>
        <w:rPr>
          <w:rStyle w:val="Hyperlink2"/>
        </w:rPr>
      </w:pPr>
      <w:r>
        <w:rPr>
          <w:rStyle w:val="Hyperlink2"/>
        </w:rPr>
        <w:t>Σε περίπτωση που στο πρωτόκολλο οριστικής και ποσοτικής παραλαβής αναφέρονται παρατηρήσεις ή υπάρχει εκπρόθεσμη παροχή, η επιστροφή των εγγυήσεων καλής εκτέλεσης</w:t>
      </w:r>
      <w:r w:rsidR="00B738CF">
        <w:rPr>
          <w:rStyle w:val="Hyperlink2"/>
        </w:rPr>
        <w:t xml:space="preserve"> και προκαταβολής</w:t>
      </w:r>
      <w:r>
        <w:rPr>
          <w:rStyle w:val="Hyperlink2"/>
        </w:rPr>
        <w:t xml:space="preserve"> γίνεται μετά από την αντιμετώπιση, σύμφωνα με όσα προβλέπονται, των παρατηρήσεων και του εκπρόθεσμου.</w:t>
      </w:r>
    </w:p>
    <w:p w14:paraId="73F36AF6" w14:textId="77777777" w:rsidR="000E0035" w:rsidRDefault="000E0035">
      <w:pPr>
        <w:spacing w:after="0"/>
        <w:ind w:left="0" w:firstLine="0"/>
        <w:rPr>
          <w:rStyle w:val="Hyperlink2"/>
        </w:rPr>
      </w:pPr>
    </w:p>
    <w:p w14:paraId="24845558" w14:textId="77777777" w:rsidR="000E0035" w:rsidRDefault="000E0035" w:rsidP="000E0035">
      <w:pPr>
        <w:rPr>
          <w:rFonts w:eastAsia="Calibri" w:cs="Calibri"/>
          <w:b/>
        </w:rPr>
      </w:pPr>
      <w:r>
        <w:rPr>
          <w:rFonts w:eastAsia="Calibri" w:cs="Calibri"/>
          <w:b/>
        </w:rPr>
        <w:t>Εγγύηση καλής Λειτουργίας :</w:t>
      </w:r>
    </w:p>
    <w:p w14:paraId="03CAE2B8" w14:textId="78D5B165" w:rsidR="000E0035" w:rsidRDefault="000E0035" w:rsidP="000E0035">
      <w:pPr>
        <w:rPr>
          <w:rFonts w:eastAsia="Calibri" w:cs="Calibri"/>
        </w:rPr>
      </w:pPr>
      <w:r>
        <w:rPr>
          <w:rFonts w:eastAsia="Calibri" w:cs="Calibri"/>
        </w:rPr>
        <w:t xml:space="preserve">Για την καλή λειτουργία του Έργου, μετά την οριστική παραλαβή του, ο Ανάδοχος υποχρεούται να καταθέσει Εγγυητική Επιστολή Καλής Λειτουργίας (βλ. Παράρτημα </w:t>
      </w:r>
      <w:r w:rsidR="00B954C9">
        <w:rPr>
          <w:rFonts w:eastAsia="Calibri" w:cs="Calibri"/>
          <w:lang w:val="en-US"/>
        </w:rPr>
        <w:t>VI</w:t>
      </w:r>
      <w:r>
        <w:rPr>
          <w:rFonts w:eastAsia="Calibri" w:cs="Calibri"/>
        </w:rPr>
        <w:t xml:space="preserve"> της Διακήρυξης), η αξία της οποίας θα ανέρχεται σε </w:t>
      </w:r>
      <w:r w:rsidR="001A2598">
        <w:rPr>
          <w:rFonts w:eastAsia="Calibri" w:cs="Calibri"/>
        </w:rPr>
        <w:t>ποσοστό 2,5</w:t>
      </w:r>
      <w:r w:rsidR="00117257">
        <w:rPr>
          <w:rFonts w:eastAsia="Calibri" w:cs="Calibri"/>
        </w:rPr>
        <w:t>% του προϋπολογισμού</w:t>
      </w:r>
      <w:r w:rsidR="00250CAB">
        <w:rPr>
          <w:rFonts w:eastAsia="Calibri" w:cs="Calibri"/>
        </w:rPr>
        <w:t xml:space="preserve"> του αντιστοίχου τμήματος της σύμβασης</w:t>
      </w:r>
      <w:r w:rsidR="00117257">
        <w:rPr>
          <w:rFonts w:eastAsia="Calibri" w:cs="Calibri"/>
        </w:rPr>
        <w:t>, μη συμπεριλαμβανομένου ΦΠΑ</w:t>
      </w:r>
      <w:r>
        <w:rPr>
          <w:rFonts w:eastAsia="Calibri" w:cs="Calibri"/>
        </w:rPr>
        <w:t>.</w:t>
      </w:r>
    </w:p>
    <w:p w14:paraId="196866D7" w14:textId="613FEDE8" w:rsidR="000E0035" w:rsidRDefault="000E0035" w:rsidP="000E0035">
      <w:pPr>
        <w:rPr>
          <w:rFonts w:eastAsia="Calibri" w:cs="Calibri"/>
        </w:rPr>
      </w:pPr>
      <w:r>
        <w:rPr>
          <w:rFonts w:eastAsia="Calibri" w:cs="Calibri"/>
        </w:rPr>
        <w:t xml:space="preserve">Σε περίπτωση προσφοράς Περιόδου Εγγύησης μεγαλύτερης της ζητούμενης, το παραπάνω ποσό της Εγγυητικής Επιστολής Καλής Λειτουργίας προσαυξάνεται κατά </w:t>
      </w:r>
      <w:r w:rsidR="00250CAB">
        <w:rPr>
          <w:rFonts w:eastAsia="Calibri" w:cs="Calibri"/>
        </w:rPr>
        <w:t xml:space="preserve">1% </w:t>
      </w:r>
      <w:r>
        <w:rPr>
          <w:rFonts w:eastAsia="Calibri" w:cs="Calibri"/>
        </w:rPr>
        <w:t>για κάθε επί πλέον προσφερόμενο έτος εγγύησης. Κατά την Περίοδο Εγγύησης, ο Ανάδοχος ευθύνεται για την καλή λειτουργία του συνόλου του Έργου.</w:t>
      </w:r>
    </w:p>
    <w:p w14:paraId="042BE115" w14:textId="5564BAA7" w:rsidR="002501F0" w:rsidRDefault="000E0035" w:rsidP="002C0205">
      <w:pPr>
        <w:rPr>
          <w:rFonts w:eastAsia="Calibri" w:cs="Calibri"/>
        </w:rPr>
      </w:pPr>
      <w:r>
        <w:rPr>
          <w:rFonts w:eastAsia="Calibri" w:cs="Calibri"/>
        </w:rPr>
        <w:lastRenderedPageBreak/>
        <w:t>Η Εγγύηση Καλής Λειτουργίας επιστρέφεται μετά τη λήξη της περιόδου Εγγύησης, ύστερα από την εκκαθάριση των τυχόν απαιτήσεων από τους δύο συμβαλλόμενους.</w:t>
      </w:r>
    </w:p>
    <w:p w14:paraId="702274CA" w14:textId="77777777" w:rsidR="002C0205" w:rsidRPr="002C0205" w:rsidRDefault="002C0205" w:rsidP="002C0205">
      <w:pPr>
        <w:rPr>
          <w:rFonts w:eastAsia="Calibri" w:cs="Calibri"/>
        </w:rPr>
      </w:pPr>
    </w:p>
    <w:p w14:paraId="22669030" w14:textId="21AD6891" w:rsidR="002501F0" w:rsidRDefault="00000000">
      <w:pPr>
        <w:pStyle w:val="2a"/>
        <w:ind w:left="0" w:firstLine="0"/>
      </w:pPr>
      <w:bookmarkStart w:id="110" w:name="_Toc240721090"/>
      <w:bookmarkStart w:id="111" w:name="_Toc240826757"/>
      <w:r>
        <w:rPr>
          <w:rStyle w:val="Hyperlink2"/>
        </w:rPr>
        <w:t>4.2</w:t>
      </w:r>
      <w:r w:rsidR="002C0205">
        <w:rPr>
          <w:rStyle w:val="Hyperlink2"/>
        </w:rPr>
        <w:t>.</w:t>
      </w:r>
      <w:r w:rsidR="002C0205">
        <w:rPr>
          <w:rStyle w:val="Hyperlink2"/>
        </w:rPr>
        <w:tab/>
      </w:r>
      <w:r>
        <w:rPr>
          <w:rStyle w:val="Hyperlink2"/>
        </w:rPr>
        <w:t xml:space="preserve">Συμβατικό Πλαίσιο </w:t>
      </w:r>
      <w:r>
        <w:rPr>
          <w:rStyle w:val="Hyperlink2"/>
          <w:lang w:val="ru-RU"/>
        </w:rPr>
        <w:t xml:space="preserve">- </w:t>
      </w:r>
      <w:r>
        <w:rPr>
          <w:rStyle w:val="Hyperlink2"/>
        </w:rPr>
        <w:t>Εφαρμοστέα Νομοθεσία</w:t>
      </w:r>
      <w:bookmarkEnd w:id="110"/>
      <w:bookmarkEnd w:id="111"/>
      <w:r>
        <w:rPr>
          <w:rStyle w:val="Hyperlink2"/>
        </w:rPr>
        <w:t xml:space="preserve"> </w:t>
      </w:r>
    </w:p>
    <w:p w14:paraId="129CA9B7" w14:textId="77777777" w:rsidR="002501F0" w:rsidRDefault="00000000">
      <w:pPr>
        <w:spacing w:after="0"/>
        <w:ind w:left="0" w:firstLine="0"/>
      </w:pPr>
      <w:r>
        <w:rPr>
          <w:rStyle w:val="Hyperlink2"/>
        </w:rP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14:paraId="1F27821C" w14:textId="77777777" w:rsidR="002501F0" w:rsidRDefault="00000000">
      <w:pPr>
        <w:spacing w:after="0"/>
        <w:ind w:left="0" w:firstLine="0"/>
      </w:pPr>
      <w:r>
        <w:rPr>
          <w:rStyle w:val="Hyperlink2"/>
        </w:rPr>
        <w:t xml:space="preserve"> </w:t>
      </w:r>
    </w:p>
    <w:p w14:paraId="49B74197" w14:textId="169B1E0E" w:rsidR="002501F0" w:rsidRDefault="00000000">
      <w:pPr>
        <w:pStyle w:val="2a"/>
        <w:ind w:left="0" w:firstLine="0"/>
      </w:pPr>
      <w:bookmarkStart w:id="112" w:name="_Toc240721091"/>
      <w:bookmarkStart w:id="113" w:name="_Toc240826758"/>
      <w:r>
        <w:rPr>
          <w:rStyle w:val="Hyperlink2"/>
        </w:rPr>
        <w:t>4.3</w:t>
      </w:r>
      <w:r w:rsidR="00CD11E4">
        <w:rPr>
          <w:rStyle w:val="Hyperlink2"/>
        </w:rPr>
        <w:t>.</w:t>
      </w:r>
      <w:r w:rsidR="00CD11E4">
        <w:rPr>
          <w:rStyle w:val="Hyperlink2"/>
        </w:rPr>
        <w:tab/>
      </w:r>
      <w:r>
        <w:rPr>
          <w:rStyle w:val="Hyperlink2"/>
        </w:rPr>
        <w:t>Όροι εκτέλεσης της σύμβασης</w:t>
      </w:r>
      <w:bookmarkEnd w:id="112"/>
      <w:bookmarkEnd w:id="113"/>
    </w:p>
    <w:p w14:paraId="165C1A65" w14:textId="77777777" w:rsidR="002501F0" w:rsidRDefault="002501F0">
      <w:pPr>
        <w:spacing w:after="0"/>
      </w:pPr>
    </w:p>
    <w:p w14:paraId="666D54AE" w14:textId="740C73EB" w:rsidR="002501F0" w:rsidRDefault="00000000">
      <w:pPr>
        <w:spacing w:after="0"/>
        <w:ind w:left="0" w:firstLine="0"/>
      </w:pPr>
      <w:r>
        <w:rPr>
          <w:rStyle w:val="a6"/>
          <w:b/>
          <w:bCs/>
        </w:rPr>
        <w:t>4.3.1</w:t>
      </w:r>
      <w:r w:rsidR="00CD11E4">
        <w:rPr>
          <w:rStyle w:val="a6"/>
          <w:b/>
          <w:bCs/>
        </w:rPr>
        <w:t xml:space="preserve"> </w:t>
      </w:r>
      <w:r>
        <w:rPr>
          <w:rStyle w:val="Hyperlink2"/>
        </w:rPr>
        <w:t>Κατά την εκτέλεση της σύμβασης ο ανάδοχος τηρεί τις υποχρεώσεις στους τομείς του</w:t>
      </w:r>
      <w:r>
        <w:rPr>
          <w:rStyle w:val="a6"/>
          <w:b/>
          <w:bCs/>
        </w:rPr>
        <w:t xml:space="preserve"> </w:t>
      </w:r>
      <w:r>
        <w:rPr>
          <w:rStyle w:val="Hyperlink2"/>
        </w:rPr>
        <w:t xml:space="preserve">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17" w:anchor="pararthma_A_X" w:history="1">
        <w:r w:rsidR="002501F0">
          <w:rPr>
            <w:rStyle w:val="Hyperlink3"/>
          </w:rPr>
          <w:t xml:space="preserve">Παράρτημα </w:t>
        </w:r>
        <w:r w:rsidR="002501F0">
          <w:rPr>
            <w:rStyle w:val="Hyperlink3"/>
            <w:lang w:val="da-DK"/>
          </w:rPr>
          <w:t xml:space="preserve">X </w:t>
        </w:r>
        <w:r w:rsidR="002501F0">
          <w:rPr>
            <w:rStyle w:val="Hyperlink3"/>
          </w:rPr>
          <w:t>του</w:t>
        </w:r>
      </w:hyperlink>
      <w:hyperlink r:id="rId18" w:anchor="pararthma_A_X" w:history="1">
        <w:r w:rsidR="002501F0">
          <w:rPr>
            <w:rStyle w:val="Hyperlink2"/>
          </w:rPr>
          <w:t xml:space="preserve"> </w:t>
        </w:r>
      </w:hyperlink>
      <w:hyperlink r:id="rId19" w:anchor="pararthma_A_X" w:history="1">
        <w:r w:rsidR="002501F0">
          <w:rPr>
            <w:rStyle w:val="Hyperlink3"/>
          </w:rPr>
          <w:t>Προσαρτήματος Α΄</w:t>
        </w:r>
      </w:hyperlink>
      <w:r>
        <w:rPr>
          <w:rStyle w:val="Hyperlink2"/>
        </w:rPr>
        <w:t xml:space="preserve">. </w:t>
      </w:r>
    </w:p>
    <w:p w14:paraId="0B5675B3" w14:textId="77777777" w:rsidR="002501F0" w:rsidRDefault="002501F0">
      <w:pPr>
        <w:spacing w:after="0"/>
        <w:ind w:left="0" w:firstLine="0"/>
      </w:pPr>
    </w:p>
    <w:p w14:paraId="0EEE0961" w14:textId="77777777" w:rsidR="002501F0" w:rsidRDefault="00000000">
      <w:pPr>
        <w:spacing w:after="0"/>
        <w:ind w:left="0" w:firstLine="0"/>
      </w:pPr>
      <w:r>
        <w:rPr>
          <w:rStyle w:val="Hyperlink2"/>
        </w:rPr>
        <w:t xml:space="preserve">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 </w:t>
      </w:r>
    </w:p>
    <w:p w14:paraId="5CEA8E4D" w14:textId="77777777" w:rsidR="002501F0" w:rsidRDefault="002501F0">
      <w:pPr>
        <w:spacing w:after="0"/>
        <w:ind w:left="0" w:firstLine="0"/>
      </w:pPr>
    </w:p>
    <w:p w14:paraId="2D62056D" w14:textId="37E86BD1" w:rsidR="002501F0" w:rsidRDefault="00000000">
      <w:pPr>
        <w:spacing w:after="263"/>
        <w:ind w:left="0" w:firstLine="0"/>
      </w:pPr>
      <w:r>
        <w:rPr>
          <w:rStyle w:val="a6"/>
          <w:b/>
          <w:bCs/>
        </w:rPr>
        <w:t>4.3.2</w:t>
      </w:r>
      <w:r w:rsidR="00CD11E4">
        <w:rPr>
          <w:rStyle w:val="a6"/>
          <w:b/>
          <w:bCs/>
        </w:rPr>
        <w:t xml:space="preserve"> </w:t>
      </w:r>
      <w:r>
        <w:rPr>
          <w:rStyle w:val="Hyperlink2"/>
        </w:rPr>
        <w:t xml:space="preserve">Ο ανάδοχος δεσμεύεται ότι: </w:t>
      </w:r>
    </w:p>
    <w:p w14:paraId="2476FE31" w14:textId="77777777" w:rsidR="002501F0" w:rsidRDefault="00000000">
      <w:pPr>
        <w:spacing w:after="263"/>
        <w:ind w:left="0" w:firstLine="0"/>
      </w:pPr>
      <w:r>
        <w:rPr>
          <w:rStyle w:val="Hyperlink2"/>
        </w:rPr>
        <w:t xml:space="preserve">α) σε όλα τα στάδια που προηγήθηκαν της σύμβασης δεν ενήργησε αθέμιτα, παράνομα ή καταχρηστικά και ότι θα εξακολουθήσει να μην ενεργεί </w:t>
      </w:r>
      <w:proofErr w:type="spellStart"/>
      <w:r>
        <w:rPr>
          <w:rStyle w:val="Hyperlink2"/>
        </w:rPr>
        <w:t>κατ</w:t>
      </w:r>
      <w:proofErr w:type="spellEnd"/>
      <w:r>
        <w:rPr>
          <w:rStyle w:val="Hyperlink2"/>
          <w:lang w:val="ru-RU"/>
        </w:rPr>
        <w:t xml:space="preserve">` </w:t>
      </w:r>
      <w:r>
        <w:rPr>
          <w:rStyle w:val="Hyperlink2"/>
        </w:rPr>
        <w:t xml:space="preserve">αυτόν τον τρόπο κατά το στάδιο εκτέλεσης της σύμβασης, </w:t>
      </w:r>
    </w:p>
    <w:p w14:paraId="04025E3E" w14:textId="77777777" w:rsidR="002501F0" w:rsidRDefault="00000000">
      <w:pPr>
        <w:spacing w:after="263"/>
        <w:ind w:left="0" w:firstLine="0"/>
      </w:pPr>
      <w:r>
        <w:rPr>
          <w:rStyle w:val="Hyperlink2"/>
        </w:rPr>
        <w:t xml:space="preserve">β) ότι θα δηλώσει αμελλητί στην αναθέτουσα αρχή, αφότου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νόμιμων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 </w:t>
      </w:r>
    </w:p>
    <w:p w14:paraId="69E62C17" w14:textId="77777777" w:rsidR="002501F0" w:rsidRDefault="00000000">
      <w:pPr>
        <w:spacing w:after="263"/>
        <w:ind w:left="0" w:firstLine="0"/>
      </w:pPr>
      <w:r>
        <w:rPr>
          <w:rStyle w:val="Hyperlink2"/>
        </w:rPr>
        <w:t>Οι υποχρεώσεις και οι απαγορεύσεις της ρήτρας αυτής, στην περίπτωση που ο ανάδοχος είναι ένωση, ισχύουν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w:t>
      </w:r>
    </w:p>
    <w:p w14:paraId="3E3657B5" w14:textId="4CA2C9BB" w:rsidR="002501F0" w:rsidRDefault="00000000">
      <w:pPr>
        <w:pStyle w:val="2a"/>
        <w:ind w:left="0" w:firstLine="0"/>
      </w:pPr>
      <w:bookmarkStart w:id="114" w:name="_Toc240721092"/>
      <w:bookmarkStart w:id="115" w:name="_Toc240826759"/>
      <w:r>
        <w:rPr>
          <w:rStyle w:val="Hyperlink2"/>
        </w:rPr>
        <w:t>4.4</w:t>
      </w:r>
      <w:r w:rsidR="00CD11E4">
        <w:rPr>
          <w:rStyle w:val="Hyperlink2"/>
        </w:rPr>
        <w:t>.</w:t>
      </w:r>
      <w:r w:rsidR="00CD11E4">
        <w:rPr>
          <w:rStyle w:val="Hyperlink2"/>
        </w:rPr>
        <w:tab/>
      </w:r>
      <w:r>
        <w:rPr>
          <w:rStyle w:val="Hyperlink2"/>
        </w:rPr>
        <w:t>Υπεργολαβία</w:t>
      </w:r>
      <w:bookmarkEnd w:id="114"/>
      <w:bookmarkEnd w:id="115"/>
    </w:p>
    <w:p w14:paraId="45CF7D11" w14:textId="77777777" w:rsidR="002501F0" w:rsidRDefault="002501F0">
      <w:pPr>
        <w:spacing w:after="0"/>
      </w:pPr>
    </w:p>
    <w:p w14:paraId="43FDC580" w14:textId="677F27CA" w:rsidR="002501F0" w:rsidRDefault="00000000">
      <w:pPr>
        <w:spacing w:after="0" w:line="249" w:lineRule="auto"/>
        <w:ind w:left="0" w:firstLine="0"/>
        <w:jc w:val="left"/>
      </w:pPr>
      <w:r>
        <w:rPr>
          <w:rStyle w:val="a6"/>
          <w:b/>
          <w:bCs/>
        </w:rPr>
        <w:t>4.4.1</w:t>
      </w:r>
      <w:r w:rsidR="00CD11E4">
        <w:rPr>
          <w:rStyle w:val="a6"/>
          <w:b/>
          <w:bCs/>
        </w:rPr>
        <w:t xml:space="preserve"> </w:t>
      </w:r>
      <w:r>
        <w:rPr>
          <w:rStyle w:val="Hyperlink2"/>
        </w:rPr>
        <w:t>Ο Ανάδοχος δεν απαλλάσσεται από τις συμβατικές του υποχρεώσεις και ευθύνες λόγω ανάθεσης</w:t>
      </w:r>
      <w:r>
        <w:rPr>
          <w:rStyle w:val="a6"/>
          <w:b/>
          <w:bCs/>
        </w:rPr>
        <w:t xml:space="preserve"> </w:t>
      </w:r>
      <w:r>
        <w:rPr>
          <w:rStyle w:val="Hyperlink2"/>
        </w:rPr>
        <w:t xml:space="preserve">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14:paraId="798E8E8C" w14:textId="77777777" w:rsidR="002501F0" w:rsidRDefault="002501F0">
      <w:pPr>
        <w:spacing w:after="9" w:line="249" w:lineRule="auto"/>
        <w:ind w:left="0" w:firstLine="0"/>
        <w:jc w:val="left"/>
      </w:pPr>
    </w:p>
    <w:p w14:paraId="6CFF82E6" w14:textId="2D123EBA" w:rsidR="002501F0" w:rsidRDefault="00000000">
      <w:pPr>
        <w:ind w:left="0" w:firstLine="0"/>
      </w:pPr>
      <w:r>
        <w:rPr>
          <w:rStyle w:val="a6"/>
          <w:b/>
          <w:bCs/>
        </w:rPr>
        <w:t>4.4.2</w:t>
      </w:r>
      <w:r w:rsidR="00CD11E4">
        <w:rPr>
          <w:rStyle w:val="a6"/>
          <w:b/>
          <w:bCs/>
        </w:rPr>
        <w:t xml:space="preserve"> </w:t>
      </w:r>
      <w:r>
        <w:rPr>
          <w:rStyle w:val="Hyperlink2"/>
        </w:rPr>
        <w:t xml:space="preserve">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w:t>
      </w:r>
      <w:r>
        <w:rPr>
          <w:rStyle w:val="Hyperlink2"/>
        </w:rPr>
        <w:lastRenderedPageBreak/>
        <w:t>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w:t>
      </w:r>
      <w:r>
        <w:rPr>
          <w:rStyle w:val="a6"/>
          <w:color w:val="0099FF"/>
          <w:u w:color="0099FF"/>
        </w:rPr>
        <w:t xml:space="preserve"> </w:t>
      </w:r>
      <w:r>
        <w:rPr>
          <w:rStyle w:val="Hyperlink2"/>
        </w:rPr>
        <w:t>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 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θα πρέπει να προσκομιστούν αντίστοιχα στοιχεία με όσα είχαν προσκομιστεί από τον αρχικό υπεργολάβο και να τεκμηριωθεί ότι ο νέος υπεργολάβος πληροί κατ’ ελάχιστον τις προϋποθέσεις που πληρούσε ο αρχικός υπεργολάβος και ότι συνολικά οι απαιτήσεις της διακήρυξης εξακολουθούν να πληρούνται.</w:t>
      </w:r>
      <w:r>
        <w:rPr>
          <w:rStyle w:val="a6"/>
          <w:b/>
          <w:bCs/>
        </w:rPr>
        <w:t xml:space="preserve"> </w:t>
      </w:r>
    </w:p>
    <w:p w14:paraId="214D9D14" w14:textId="09EEB1A1" w:rsidR="002501F0" w:rsidRDefault="00000000">
      <w:pPr>
        <w:ind w:left="0" w:firstLine="0"/>
      </w:pPr>
      <w:r>
        <w:rPr>
          <w:rStyle w:val="a6"/>
          <w:b/>
          <w:bCs/>
        </w:rPr>
        <w:t>4.4.3</w:t>
      </w:r>
      <w:r w:rsidR="00A254B6">
        <w:rPr>
          <w:rStyle w:val="a6"/>
          <w:b/>
          <w:bCs/>
        </w:rPr>
        <w:t xml:space="preserve"> </w:t>
      </w:r>
      <w:r>
        <w:rPr>
          <w:rStyle w:val="Hyperlink2"/>
        </w:rPr>
        <w:t xml:space="preserve">Η αναθέτουσα αρχή επαληθεύει τη συνδρομή των λόγων αποκλεισμού για τους υπεργολάβους, όπως αυτοί περιγράφονται στην παράγραφο 2.2.3 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  </w:t>
      </w:r>
    </w:p>
    <w:p w14:paraId="398FD4EB" w14:textId="77777777" w:rsidR="002501F0" w:rsidRDefault="00000000">
      <w:pPr>
        <w:spacing w:after="263"/>
        <w:ind w:left="0" w:firstLine="0"/>
      </w:pPr>
      <w:r>
        <w:rPr>
          <w:rStyle w:val="Hyperlink2"/>
        </w:rPr>
        <w:t xml:space="preserve">Όταν από την ως άνω επαλήθευση προκύπτει ότι συντρέχουν λόγοι αποκλεισμού απαιτεί την αντικατάστασή του, κατά τα ειδικότερα αναφερόμενα στις παρ. 5 και 6 του άρθρου 131 του ν. 4412/2016.  </w:t>
      </w:r>
    </w:p>
    <w:p w14:paraId="5DE80E3E" w14:textId="08E2DD9B" w:rsidR="002501F0" w:rsidRDefault="00000000">
      <w:pPr>
        <w:pStyle w:val="2a"/>
        <w:ind w:left="0" w:firstLine="0"/>
      </w:pPr>
      <w:bookmarkStart w:id="116" w:name="_Toc240721093"/>
      <w:bookmarkStart w:id="117" w:name="_Toc240826760"/>
      <w:r>
        <w:rPr>
          <w:rStyle w:val="Hyperlink2"/>
        </w:rPr>
        <w:t>4.5</w:t>
      </w:r>
      <w:r w:rsidR="00A254B6">
        <w:rPr>
          <w:rStyle w:val="Hyperlink2"/>
        </w:rPr>
        <w:t>.</w:t>
      </w:r>
      <w:r w:rsidR="00A254B6">
        <w:rPr>
          <w:rStyle w:val="Hyperlink2"/>
        </w:rPr>
        <w:tab/>
      </w:r>
      <w:r>
        <w:rPr>
          <w:rStyle w:val="Hyperlink2"/>
        </w:rPr>
        <w:t>Τροποποίηση σύμβασης κατά τη διάρκειά της</w:t>
      </w:r>
      <w:bookmarkEnd w:id="116"/>
      <w:bookmarkEnd w:id="117"/>
      <w:r>
        <w:rPr>
          <w:rStyle w:val="Hyperlink2"/>
        </w:rPr>
        <w:t xml:space="preserve">  </w:t>
      </w:r>
    </w:p>
    <w:p w14:paraId="3A6B9A71" w14:textId="77777777" w:rsidR="002501F0" w:rsidRDefault="00000000">
      <w:pPr>
        <w:spacing w:after="0"/>
        <w:ind w:left="0" w:firstLine="0"/>
        <w:rPr>
          <w:rStyle w:val="a6"/>
          <w:i/>
          <w:iCs/>
          <w:color w:val="5B9BD5"/>
          <w:u w:color="5B9BD5"/>
        </w:rPr>
      </w:pPr>
      <w:r>
        <w:rPr>
          <w:rStyle w:val="Hyperlink2"/>
        </w:rPr>
        <w:t>Η σύμβαση μπορεί να τροποποιείται κατά τη διάρκειά της, χωρίς να απαιτείται νέα διαδικασία σύναψης σύμβασης, σύμφωνα με τους όρους και τις προϋποθέσεις του άρθρου 132 του ν. 4412/2016, κατόπιν γνωμοδότησης του αρμοδίου οργάνου της αναθέτουσας αρχής.</w:t>
      </w:r>
      <w:r>
        <w:rPr>
          <w:rStyle w:val="a6"/>
          <w:i/>
          <w:iCs/>
          <w:color w:val="5B9BD5"/>
          <w:u w:color="5B9BD5"/>
        </w:rPr>
        <w:t xml:space="preserve"> </w:t>
      </w:r>
    </w:p>
    <w:p w14:paraId="4D10B2CC" w14:textId="77777777" w:rsidR="002501F0" w:rsidRDefault="002501F0">
      <w:pPr>
        <w:spacing w:after="0"/>
        <w:ind w:left="0" w:firstLine="0"/>
      </w:pPr>
    </w:p>
    <w:p w14:paraId="14A81C78" w14:textId="04F1221F" w:rsidR="002501F0" w:rsidRDefault="00000000">
      <w:pPr>
        <w:pStyle w:val="2a"/>
        <w:ind w:left="0" w:firstLine="0"/>
      </w:pPr>
      <w:bookmarkStart w:id="118" w:name="_Toc240721094"/>
      <w:bookmarkStart w:id="119" w:name="_Toc240826761"/>
      <w:r>
        <w:rPr>
          <w:rStyle w:val="Hyperlink2"/>
        </w:rPr>
        <w:t>4.6</w:t>
      </w:r>
      <w:r w:rsidR="00D52512">
        <w:rPr>
          <w:rStyle w:val="Hyperlink2"/>
        </w:rPr>
        <w:t>.</w:t>
      </w:r>
      <w:r w:rsidR="00D52512">
        <w:rPr>
          <w:rStyle w:val="Hyperlink2"/>
        </w:rPr>
        <w:tab/>
      </w:r>
      <w:r>
        <w:rPr>
          <w:rStyle w:val="Hyperlink2"/>
        </w:rPr>
        <w:t>Δικαίωμα μονομερούς λύσης της σύμβασης</w:t>
      </w:r>
      <w:bookmarkEnd w:id="118"/>
      <w:bookmarkEnd w:id="119"/>
      <w:r>
        <w:rPr>
          <w:rStyle w:val="Hyperlink2"/>
        </w:rPr>
        <w:t xml:space="preserve">  </w:t>
      </w:r>
    </w:p>
    <w:p w14:paraId="3F3D2C28" w14:textId="2A2A7D1F" w:rsidR="002501F0" w:rsidRDefault="00000000">
      <w:pPr>
        <w:spacing w:after="0"/>
        <w:ind w:left="0" w:firstLine="0"/>
      </w:pPr>
      <w:r>
        <w:rPr>
          <w:rStyle w:val="a6"/>
          <w:b/>
          <w:bCs/>
        </w:rPr>
        <w:t>4.6.1</w:t>
      </w:r>
      <w:r w:rsidR="00A254B6">
        <w:rPr>
          <w:rStyle w:val="a6"/>
          <w:b/>
          <w:bCs/>
        </w:rPr>
        <w:t xml:space="preserve"> </w:t>
      </w:r>
      <w:r>
        <w:rPr>
          <w:rStyle w:val="Hyperlink2"/>
        </w:rPr>
        <w:t>Η αναθέτουσα αρχή μπορεί, με τις προϋποθέσεις που ορίζουν οι κείμενες διατάξεις, να καταγγείλει</w:t>
      </w:r>
      <w:r>
        <w:rPr>
          <w:rStyle w:val="a6"/>
          <w:b/>
          <w:bCs/>
        </w:rPr>
        <w:t xml:space="preserve"> </w:t>
      </w:r>
      <w:r>
        <w:rPr>
          <w:rStyle w:val="Hyperlink2"/>
        </w:rPr>
        <w:t xml:space="preserve">τη σύμβαση κατά τη διάρκεια της εκτέλεσής της, εφόσον: </w:t>
      </w:r>
    </w:p>
    <w:p w14:paraId="135AFBBE" w14:textId="77777777" w:rsidR="00A254B6" w:rsidRDefault="00A254B6">
      <w:pPr>
        <w:spacing w:after="0"/>
        <w:ind w:left="0" w:firstLine="0"/>
        <w:rPr>
          <w:rStyle w:val="Hyperlink2"/>
        </w:rPr>
      </w:pPr>
    </w:p>
    <w:p w14:paraId="5EEC3030" w14:textId="22D2FDB0" w:rsidR="002501F0" w:rsidRDefault="00000000">
      <w:pPr>
        <w:spacing w:after="0"/>
        <w:ind w:left="0" w:firstLine="0"/>
      </w:pPr>
      <w:r>
        <w:rPr>
          <w:rStyle w:val="Hyperlink2"/>
        </w:rPr>
        <w:t xml:space="preserve">α) η σύμβαση έχει υποστεί ουσιώδη τροποποίηση, κατά την έννοια της παρ. 4 του άρθρου 132 του ν. </w:t>
      </w:r>
    </w:p>
    <w:p w14:paraId="260177D5" w14:textId="77777777" w:rsidR="002501F0" w:rsidRDefault="00000000">
      <w:pPr>
        <w:spacing w:after="0"/>
        <w:ind w:left="0" w:firstLine="0"/>
      </w:pPr>
      <w:r>
        <w:rPr>
          <w:rStyle w:val="Hyperlink2"/>
        </w:rPr>
        <w:t xml:space="preserve">4412/2016, που θα απαιτούσε νέα διαδικασία σύναψης σύμβασης </w:t>
      </w:r>
    </w:p>
    <w:p w14:paraId="215EEA6A" w14:textId="77777777" w:rsidR="002501F0" w:rsidRDefault="00000000">
      <w:pPr>
        <w:spacing w:after="0"/>
        <w:ind w:left="0" w:firstLine="0"/>
      </w:pPr>
      <w:r>
        <w:rPr>
          <w:rStyle w:val="Hyperlink2"/>
        </w:rPr>
        <w:t xml:space="preserve"> </w:t>
      </w:r>
    </w:p>
    <w:p w14:paraId="5153BBA6" w14:textId="77777777" w:rsidR="002501F0" w:rsidRDefault="00000000">
      <w:pPr>
        <w:spacing w:after="0"/>
        <w:ind w:left="0" w:firstLine="0"/>
      </w:pPr>
      <w:r>
        <w:rPr>
          <w:rStyle w:val="Hyperlink2"/>
        </w:rPr>
        <w:t xml:space="preserve">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 </w:t>
      </w:r>
    </w:p>
    <w:p w14:paraId="1452B2AA" w14:textId="77777777" w:rsidR="002501F0" w:rsidRDefault="002501F0">
      <w:pPr>
        <w:spacing w:after="0"/>
        <w:ind w:left="0" w:firstLine="0"/>
      </w:pPr>
    </w:p>
    <w:p w14:paraId="439CD1B0" w14:textId="77777777" w:rsidR="002501F0" w:rsidRDefault="00000000">
      <w:pPr>
        <w:ind w:left="0" w:firstLine="0"/>
      </w:pPr>
      <w:r>
        <w:rPr>
          <w:rStyle w:val="Hyperlink2"/>
        </w:rPr>
        <w:t xml:space="preserve">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 </w:t>
      </w:r>
    </w:p>
    <w:p w14:paraId="72253409" w14:textId="77777777" w:rsidR="002501F0" w:rsidRDefault="00000000">
      <w:pPr>
        <w:ind w:left="0" w:firstLine="0"/>
      </w:pPr>
      <w:r>
        <w:rPr>
          <w:rStyle w:val="Hyperlink2"/>
        </w:rPr>
        <w:t xml:space="preserve">δ) ο ανάδοχος καταδικαστεί αμετάκλητα, κατά τη διάρκεια εκτέλεσης της σύμβασης, για ένα από τα αδικήματα που αναφέρονται στην παρ. 2.2.3.1 της παρούσας, </w:t>
      </w:r>
    </w:p>
    <w:p w14:paraId="184A3B14" w14:textId="77777777" w:rsidR="002501F0" w:rsidRDefault="00000000">
      <w:pPr>
        <w:ind w:left="0" w:firstLine="0"/>
      </w:pPr>
      <w:r>
        <w:rPr>
          <w:rStyle w:val="Hyperlink2"/>
        </w:rPr>
        <w:lastRenderedPageBreak/>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w:t>
      </w:r>
      <w:proofErr w:type="spellStart"/>
      <w:r>
        <w:rPr>
          <w:rStyle w:val="Hyperlink2"/>
        </w:rPr>
        <w:t>προκύπτουσα</w:t>
      </w:r>
      <w:proofErr w:type="spellEnd"/>
      <w:r>
        <w:rPr>
          <w:rStyle w:val="Hyperlink2"/>
        </w:rPr>
        <w:t xml:space="preserve"> από παρόμοια διαδικασία, προβλεπόμενη σε εθνικές διατάξεις νόμου.  </w:t>
      </w:r>
    </w:p>
    <w:p w14:paraId="72C920D7" w14:textId="77777777" w:rsidR="002501F0" w:rsidRDefault="00000000">
      <w:pPr>
        <w:ind w:left="0" w:firstLine="0"/>
      </w:pPr>
      <w:r>
        <w:rPr>
          <w:rStyle w:val="Hyperlink2"/>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28FDC940" w14:textId="77777777" w:rsidR="002501F0" w:rsidRDefault="00000000">
      <w:pPr>
        <w:ind w:left="0" w:firstLine="0"/>
      </w:pPr>
      <w:proofErr w:type="spellStart"/>
      <w:r>
        <w:rPr>
          <w:rStyle w:val="Hyperlink2"/>
        </w:rPr>
        <w:t>στ</w:t>
      </w:r>
      <w:proofErr w:type="spellEnd"/>
      <w:r>
        <w:rPr>
          <w:rStyle w:val="Hyperlink2"/>
        </w:rPr>
        <w:t>) ο ανάδοχος παραβεί αποδεδειγμένα τις υποχρεώσεις του που απορρέουν από τη δέσμευση ακεραιότητας της παρ. 4.3.2. της παρούσας, όπως αναλυτικά περιγράφονται στο συνημμένο στην παρούσα σχέδιο σύμβασης.</w:t>
      </w:r>
    </w:p>
    <w:p w14:paraId="2B1E5A84" w14:textId="77777777" w:rsidR="002501F0" w:rsidRDefault="002501F0">
      <w:pPr>
        <w:ind w:left="0" w:firstLine="0"/>
      </w:pPr>
    </w:p>
    <w:p w14:paraId="4789F694" w14:textId="2137712C" w:rsidR="002501F0" w:rsidRPr="00590E25" w:rsidRDefault="00000000" w:rsidP="00590E25">
      <w:pPr>
        <w:pStyle w:val="1a"/>
        <w:rPr>
          <w:rStyle w:val="a6"/>
        </w:rPr>
      </w:pPr>
      <w:bookmarkStart w:id="120" w:name="_Toc240721095"/>
      <w:bookmarkStart w:id="121" w:name="_Toc240826762"/>
      <w:r w:rsidRPr="00590E25">
        <w:rPr>
          <w:rStyle w:val="a6"/>
        </w:rPr>
        <w:t xml:space="preserve">5. </w:t>
      </w:r>
      <w:r w:rsidRPr="00590E25">
        <w:rPr>
          <w:rStyle w:val="a6"/>
        </w:rPr>
        <w:tab/>
        <w:t>ΕΙΔΙΚΟΙ ΟΡΟΙ ΕΚΤΕΛΕΣΗΣ ΤΗΣ ΣΥΜΒΑΣΗΣ</w:t>
      </w:r>
      <w:bookmarkEnd w:id="120"/>
      <w:bookmarkEnd w:id="121"/>
    </w:p>
    <w:p w14:paraId="3A6A5663" w14:textId="31D627D9" w:rsidR="002501F0" w:rsidRDefault="00000000">
      <w:pPr>
        <w:pStyle w:val="2a"/>
        <w:ind w:left="0" w:firstLine="0"/>
      </w:pPr>
      <w:bookmarkStart w:id="122" w:name="_Toc240721096"/>
      <w:bookmarkStart w:id="123" w:name="_Toc240826763"/>
      <w:r>
        <w:rPr>
          <w:rStyle w:val="Hyperlink2"/>
        </w:rPr>
        <w:t>5.1</w:t>
      </w:r>
      <w:r w:rsidR="00A254B6">
        <w:rPr>
          <w:rStyle w:val="Hyperlink2"/>
        </w:rPr>
        <w:t>.</w:t>
      </w:r>
      <w:r w:rsidR="00A254B6">
        <w:rPr>
          <w:rStyle w:val="Hyperlink2"/>
        </w:rPr>
        <w:tab/>
      </w:r>
      <w:r>
        <w:rPr>
          <w:rStyle w:val="Hyperlink2"/>
        </w:rPr>
        <w:t>Τρόπος πληρωμής</w:t>
      </w:r>
      <w:bookmarkEnd w:id="122"/>
      <w:bookmarkEnd w:id="123"/>
      <w:r>
        <w:rPr>
          <w:rStyle w:val="Hyperlink2"/>
        </w:rPr>
        <w:t xml:space="preserve">  </w:t>
      </w:r>
    </w:p>
    <w:p w14:paraId="1C80DB00" w14:textId="77777777" w:rsidR="002501F0" w:rsidRDefault="002501F0">
      <w:pPr>
        <w:spacing w:after="0"/>
      </w:pPr>
    </w:p>
    <w:p w14:paraId="165E49F9" w14:textId="44230D48" w:rsidR="002501F0" w:rsidRDefault="00000000">
      <w:pPr>
        <w:spacing w:after="0"/>
        <w:ind w:left="0" w:firstLine="0"/>
        <w:rPr>
          <w:rStyle w:val="Hyperlink2"/>
        </w:rPr>
      </w:pPr>
      <w:r>
        <w:rPr>
          <w:rStyle w:val="a6"/>
          <w:b/>
          <w:bCs/>
        </w:rPr>
        <w:t>5.1.1</w:t>
      </w:r>
      <w:r w:rsidR="00A254B6">
        <w:rPr>
          <w:rStyle w:val="a6"/>
          <w:b/>
          <w:bCs/>
        </w:rPr>
        <w:t xml:space="preserve"> </w:t>
      </w:r>
      <w:r>
        <w:rPr>
          <w:rStyle w:val="Hyperlink2"/>
        </w:rPr>
        <w:t xml:space="preserve">Η πληρωμή του αναδόχου θα πραγματοποιηθεί με τον πιο κάτω τρόπο: </w:t>
      </w:r>
    </w:p>
    <w:p w14:paraId="3A48870F" w14:textId="77777777" w:rsidR="002501F0" w:rsidRDefault="002501F0">
      <w:pPr>
        <w:spacing w:after="0"/>
        <w:ind w:left="0" w:firstLine="0"/>
        <w:rPr>
          <w:rStyle w:val="Hyperlink2"/>
        </w:rPr>
      </w:pPr>
    </w:p>
    <w:p w14:paraId="46C67EC5" w14:textId="77777777" w:rsidR="00A67CBD" w:rsidRPr="00A67CBD" w:rsidRDefault="00A67CBD" w:rsidP="00A67CBD">
      <w:pPr>
        <w:spacing w:after="0"/>
        <w:ind w:left="0" w:firstLine="0"/>
      </w:pPr>
      <w:r w:rsidRPr="00A67CBD">
        <w:rPr>
          <w:b/>
        </w:rPr>
        <w:t>α)</w:t>
      </w:r>
      <w:r w:rsidRPr="00A67CBD">
        <w:tab/>
        <w:t>Το 100% της συμβατικής αξίας μετά την οριστική παραλαβή των υπηρεσιών</w:t>
      </w:r>
      <w:r w:rsidRPr="00A67CBD">
        <w:rPr>
          <w:b/>
        </w:rPr>
        <w:t>.</w:t>
      </w:r>
    </w:p>
    <w:p w14:paraId="47FA36F0" w14:textId="77777777" w:rsidR="00A67CBD" w:rsidRPr="00A67CBD" w:rsidRDefault="00A67CBD" w:rsidP="00A67CBD">
      <w:pPr>
        <w:spacing w:after="0"/>
        <w:ind w:left="0" w:firstLine="0"/>
      </w:pPr>
      <w:bookmarkStart w:id="124" w:name="_heading=h.34g0dwd"/>
      <w:bookmarkEnd w:id="124"/>
      <w:r w:rsidRPr="00A67CBD">
        <w:rPr>
          <w:b/>
        </w:rPr>
        <w:t>β)</w:t>
      </w:r>
      <w:r w:rsidRPr="00A67CBD">
        <w:rPr>
          <w:b/>
        </w:rPr>
        <w:tab/>
      </w:r>
      <w:r w:rsidRPr="00A67CBD">
        <w:t>Με τη χορήγηση έντοκης προκαταβολής μέχρι ποσοστού 40% της συμβατικής αξίας χωρίς Φ.Π.Α., με την κατάθεση  ισόποσης εγγύησης,  σύμφωνα με τα οριζόμενα στο άρθρο 72§7 του ν. 4412/2016 και την καταβολή του υπολοίπου 60% (ή περισσότερο, αν προηγουμένως έχει ληφθεί προκαταβολή μικρότερη του 40%) μετά την οριστική παραλαβή των υπηρεσιών.</w:t>
      </w:r>
    </w:p>
    <w:p w14:paraId="651A7A30" w14:textId="77777777" w:rsidR="00A67CBD" w:rsidRPr="00A67CBD" w:rsidRDefault="00A67CBD" w:rsidP="00A67CBD">
      <w:pPr>
        <w:spacing w:after="0"/>
        <w:ind w:left="0" w:firstLine="0"/>
      </w:pPr>
      <w:bookmarkStart w:id="125" w:name="_heading=h.1jlao46"/>
      <w:bookmarkEnd w:id="125"/>
      <w:r w:rsidRPr="00A67CBD">
        <w:t xml:space="preserve">Η παραπάνω προκαταβολή θα είναι έντοκη. Κατά την εξόφληση θα </w:t>
      </w:r>
      <w:proofErr w:type="spellStart"/>
      <w:r w:rsidRPr="00A67CBD">
        <w:t>παρακρατείται</w:t>
      </w:r>
      <w:proofErr w:type="spellEnd"/>
      <w:r w:rsidRPr="00A67CBD">
        <w:t xml:space="preserve"> τόκος επί της εισπραχθείσας προκαταβολής και για το χρονικό διάστημα υπολογιζόμενου από την ημερομηνία λήψεως μέχρι την ημερομηνία οριστικής και ποιοτικής παραλαβής. Για τον υπολογισμό του τόκου θα λαμβάνεται υπόψη το ύψος του επιτοκίου των εντόκων γραμματίων του Δημοσίου 12μηνης διάρκειας που θα ισχύει κατά την ημερομηνία λήψης της προκαταβολής προσαυξημένο κατά 0,25 ποσοστιαίες μονάδες το οποίο  θα παραμένει σταθερό μέχρι την εξάντληση του ποσού της </w:t>
      </w:r>
      <w:proofErr w:type="spellStart"/>
      <w:r w:rsidRPr="00A67CBD">
        <w:t>χορηγηθείσας</w:t>
      </w:r>
      <w:proofErr w:type="spellEnd"/>
      <w:r w:rsidRPr="00A67CBD">
        <w:t xml:space="preserve"> προκαταβολής.</w:t>
      </w:r>
    </w:p>
    <w:p w14:paraId="43CE7DF2" w14:textId="77777777" w:rsidR="00A67CBD" w:rsidRDefault="00A67CBD" w:rsidP="00A67CBD">
      <w:pPr>
        <w:spacing w:after="0"/>
        <w:ind w:left="0" w:firstLine="0"/>
      </w:pPr>
      <w:r w:rsidRPr="00A67CBD">
        <w:t xml:space="preserve">Η πληρωμή του συμβατικού τιμήματος θα γίνεται με την προσκόμιση των </w:t>
      </w:r>
      <w:proofErr w:type="spellStart"/>
      <w:r w:rsidRPr="00A67CBD">
        <w:t>νομίμων</w:t>
      </w:r>
      <w:proofErr w:type="spellEnd"/>
      <w:r w:rsidRPr="00A67CBD">
        <w:t xml:space="preserve"> παραστατικών και δικαιολογητικών που προβλέπονται από τις διατάξεις του άρθρου 200 παρ. 5 του ν. 4412/2016, καθώς και κάθε άλλου δικαιολογητικού που τυχόν ήθελε ζητηθεί από τις αρμόδιες υπηρεσίες που διενεργούν τον έλεγχο και την πληρωμή.</w:t>
      </w:r>
    </w:p>
    <w:p w14:paraId="2DDAF3DB" w14:textId="5EED7346" w:rsidR="00DB1654" w:rsidRDefault="00DB1654" w:rsidP="00DB1654">
      <w:pPr>
        <w:spacing w:after="0"/>
        <w:ind w:left="0" w:firstLine="0"/>
      </w:pPr>
      <w:r w:rsidRPr="00DB1654">
        <w:rPr>
          <w:b/>
        </w:rPr>
        <w:t>γ)</w:t>
      </w:r>
      <w:r w:rsidRPr="00DB1654">
        <w:tab/>
        <w:t>Με τη χορήγηση έντοκης προκαταβολής μέχρι ποσοστού 40% της συμβατικής αξίας χωρίς Φ.Π.Α., με την κατάθεση  ισόποσης εγγύησης σύμφωνα με τα οριζόμενα στο άρθρο 72§7 του ν. 4412/2016 και την καταβολή του υπολοίπου με τμηματικές εξοφλήσεις μετά την παραλαβή των επί μέρους παραδοτέων της σύμβασης, όπως αναφέρεται παρακάτω</w:t>
      </w:r>
      <w:r w:rsidR="008163C5">
        <w:t>, για το Τμήμα 1 και το Τμήμα 2 αντίστοιχα</w:t>
      </w:r>
      <w:r w:rsidRPr="00DB1654">
        <w:t>.</w:t>
      </w:r>
    </w:p>
    <w:p w14:paraId="3CDBF812" w14:textId="77777777" w:rsidR="00A644B7" w:rsidRDefault="00A644B7" w:rsidP="00A644B7">
      <w:pPr>
        <w:spacing w:after="0"/>
        <w:ind w:left="0" w:firstLine="0"/>
      </w:pPr>
      <w:r w:rsidRPr="00A644B7">
        <w:t xml:space="preserve">Κατά την εξόφληση θα </w:t>
      </w:r>
      <w:proofErr w:type="spellStart"/>
      <w:r w:rsidRPr="00A644B7">
        <w:t>παρακρατείται</w:t>
      </w:r>
      <w:proofErr w:type="spellEnd"/>
      <w:r w:rsidRPr="00A644B7">
        <w:t xml:space="preserve"> τόκος επί της εισπραχθείσας προκαταβολής και για το χρονικό διάστημα υπολογιζόμενου από την ημερομηνία λήψεως μέχρι την ημερομηνία οριστικής και ποιοτικής παραλαβής. Για τον υπολογισμό του τόκου θα λαμβάνεται υπόψη το ύψος του επιτοκίου των εντόκων γραμματίων του Δημοσίου 12μηνης διάρκειας που θα ισχύει κατά την ημερομηνία λήψης της προκαταβολής προσαυξημένο κατά 0,25 ποσοστιαίες μονάδες το οποίο  θα παραμένει σταθερό μέχρι την εξάντληση του ποσού της </w:t>
      </w:r>
      <w:proofErr w:type="spellStart"/>
      <w:r w:rsidRPr="00A644B7">
        <w:t>χορηγηθείσας</w:t>
      </w:r>
      <w:proofErr w:type="spellEnd"/>
      <w:r w:rsidRPr="00A644B7">
        <w:t xml:space="preserve"> προκαταβολής.</w:t>
      </w:r>
    </w:p>
    <w:p w14:paraId="10335ED1" w14:textId="7BB7C251" w:rsidR="008163C5" w:rsidRPr="00EF5AED" w:rsidRDefault="00EF5AED" w:rsidP="00A644B7">
      <w:pPr>
        <w:spacing w:after="0"/>
        <w:ind w:left="0" w:firstLine="0"/>
        <w:rPr>
          <w:b/>
          <w:bCs/>
          <w:u w:val="single"/>
        </w:rPr>
      </w:pPr>
      <w:r w:rsidRPr="00EF5AED">
        <w:rPr>
          <w:b/>
          <w:bCs/>
          <w:u w:val="single"/>
        </w:rPr>
        <w:t>Τμήμα 1:</w:t>
      </w:r>
    </w:p>
    <w:p w14:paraId="1E344398" w14:textId="50243EF6" w:rsidR="00107288" w:rsidRPr="00F8499B" w:rsidRDefault="00465F10" w:rsidP="00107288">
      <w:pPr>
        <w:spacing w:after="0"/>
        <w:ind w:left="0" w:firstLine="0"/>
        <w:rPr>
          <w:color w:val="auto"/>
          <w:shd w:val="clear" w:color="auto" w:fill="FFFFFF"/>
        </w:rPr>
      </w:pPr>
      <w:r w:rsidRPr="00F8499B">
        <w:rPr>
          <w:b/>
          <w:bCs/>
          <w:color w:val="auto"/>
          <w:shd w:val="clear" w:color="auto" w:fill="FFFFFF"/>
        </w:rPr>
        <w:lastRenderedPageBreak/>
        <w:t>γ.1</w:t>
      </w:r>
      <w:r w:rsidRPr="00F8499B">
        <w:rPr>
          <w:b/>
          <w:bCs/>
          <w:color w:val="auto"/>
          <w:shd w:val="clear" w:color="auto" w:fill="FFFFFF"/>
        </w:rPr>
        <w:tab/>
      </w:r>
      <w:r w:rsidRPr="00F8499B">
        <w:rPr>
          <w:color w:val="auto"/>
          <w:shd w:val="clear" w:color="auto" w:fill="FFFFFF"/>
        </w:rPr>
        <w:t>Καταβολή ποσοστού</w:t>
      </w:r>
      <w:r w:rsidR="00B3090B" w:rsidRPr="00F8499B">
        <w:rPr>
          <w:color w:val="auto"/>
          <w:shd w:val="clear" w:color="auto" w:fill="FFFFFF"/>
        </w:rPr>
        <w:t xml:space="preserve"> </w:t>
      </w:r>
      <w:r w:rsidR="00437CAC" w:rsidRPr="00F8499B">
        <w:rPr>
          <w:color w:val="auto"/>
          <w:shd w:val="clear" w:color="auto" w:fill="FFFFFF"/>
        </w:rPr>
        <w:t xml:space="preserve">είκοσι </w:t>
      </w:r>
      <w:r w:rsidR="00727683" w:rsidRPr="00F8499B">
        <w:rPr>
          <w:color w:val="auto"/>
          <w:shd w:val="clear" w:color="auto" w:fill="FFFFFF"/>
        </w:rPr>
        <w:t xml:space="preserve">τοις εκατό </w:t>
      </w:r>
      <w:r w:rsidR="00437CAC" w:rsidRPr="00F8499B">
        <w:rPr>
          <w:color w:val="auto"/>
          <w:shd w:val="clear" w:color="auto" w:fill="FFFFFF"/>
        </w:rPr>
        <w:t>(</w:t>
      </w:r>
      <w:r w:rsidR="00BC7E34" w:rsidRPr="00F8499B">
        <w:rPr>
          <w:color w:val="auto"/>
          <w:shd w:val="clear" w:color="auto" w:fill="FFFFFF"/>
        </w:rPr>
        <w:t>2</w:t>
      </w:r>
      <w:r w:rsidR="00B3090B" w:rsidRPr="00F8499B">
        <w:rPr>
          <w:color w:val="auto"/>
          <w:shd w:val="clear" w:color="auto" w:fill="FFFFFF"/>
        </w:rPr>
        <w:t>0%</w:t>
      </w:r>
      <w:r w:rsidR="00437CAC" w:rsidRPr="00F8499B">
        <w:rPr>
          <w:color w:val="auto"/>
          <w:shd w:val="clear" w:color="auto" w:fill="FFFFFF"/>
        </w:rPr>
        <w:t>)</w:t>
      </w:r>
      <w:r w:rsidR="00B3090B" w:rsidRPr="00F8499B">
        <w:rPr>
          <w:color w:val="auto"/>
          <w:shd w:val="clear" w:color="auto" w:fill="FFFFFF"/>
        </w:rPr>
        <w:t xml:space="preserve"> </w:t>
      </w:r>
      <w:r w:rsidR="00437CAC" w:rsidRPr="00F8499B">
        <w:rPr>
          <w:color w:val="auto"/>
          <w:shd w:val="clear" w:color="auto" w:fill="FFFFFF"/>
        </w:rPr>
        <w:t xml:space="preserve">του </w:t>
      </w:r>
      <w:r w:rsidR="00A96F1B" w:rsidRPr="00F8499B">
        <w:rPr>
          <w:color w:val="auto"/>
          <w:shd w:val="clear" w:color="auto" w:fill="FFFFFF"/>
        </w:rPr>
        <w:t xml:space="preserve">συμβατικού τιμήματος </w:t>
      </w:r>
      <w:r w:rsidR="00B3090B" w:rsidRPr="00F8499B">
        <w:rPr>
          <w:color w:val="auto"/>
          <w:shd w:val="clear" w:color="auto" w:fill="FFFFFF"/>
        </w:rPr>
        <w:t xml:space="preserve">μετά την παραλαβή της Μελέτης Εφαρμογής, </w:t>
      </w:r>
      <w:r w:rsidR="00107288" w:rsidRPr="00F8499B">
        <w:rPr>
          <w:color w:val="auto"/>
          <w:shd w:val="clear" w:color="auto" w:fill="FFFFFF"/>
        </w:rPr>
        <w:t xml:space="preserve">και αφού αφαιρεθεί: (i) ποσοστό της </w:t>
      </w:r>
      <w:proofErr w:type="spellStart"/>
      <w:r w:rsidR="00107288" w:rsidRPr="00F8499B">
        <w:rPr>
          <w:color w:val="auto"/>
          <w:shd w:val="clear" w:color="auto" w:fill="FFFFFF"/>
        </w:rPr>
        <w:t>χορηγηθείσας</w:t>
      </w:r>
      <w:proofErr w:type="spellEnd"/>
      <w:r w:rsidR="00107288" w:rsidRPr="00F8499B">
        <w:rPr>
          <w:color w:val="auto"/>
          <w:shd w:val="clear" w:color="auto" w:fill="FFFFFF"/>
        </w:rPr>
        <w:t xml:space="preserve"> προκαταβολής ίσο προς το ανωτέρω ποσοστό της πληρωμής που καταβάλλεται (αναλογική απόσβεση προκαταβολής), και (</w:t>
      </w:r>
      <w:proofErr w:type="spellStart"/>
      <w:r w:rsidR="00107288" w:rsidRPr="00F8499B">
        <w:rPr>
          <w:color w:val="auto"/>
          <w:shd w:val="clear" w:color="auto" w:fill="FFFFFF"/>
        </w:rPr>
        <w:t>ii</w:t>
      </w:r>
      <w:proofErr w:type="spellEnd"/>
      <w:r w:rsidR="00107288" w:rsidRPr="00F8499B">
        <w:rPr>
          <w:color w:val="auto"/>
          <w:shd w:val="clear" w:color="auto" w:fill="FFFFFF"/>
        </w:rPr>
        <w:t>) ο αντίστοιχος τόκος της προκαταβολής, για χρονικό διάστημα από την ημερομηνία λήψεως της προκαταβολής μέχρι την εν λόγω τμηματική παραλαβή.</w:t>
      </w:r>
    </w:p>
    <w:p w14:paraId="50F79E63" w14:textId="03031D8C" w:rsidR="00C70634" w:rsidRPr="00F8499B" w:rsidRDefault="00107288" w:rsidP="00107288">
      <w:pPr>
        <w:spacing w:after="0"/>
        <w:ind w:left="0" w:firstLine="0"/>
        <w:rPr>
          <w:color w:val="auto"/>
          <w:shd w:val="clear" w:color="auto" w:fill="FFFFFF"/>
        </w:rPr>
      </w:pPr>
      <w:r w:rsidRPr="00F8499B">
        <w:rPr>
          <w:b/>
          <w:bCs/>
          <w:color w:val="auto"/>
          <w:shd w:val="clear" w:color="auto" w:fill="FFFFFF"/>
        </w:rPr>
        <w:t>γ.2</w:t>
      </w:r>
      <w:r w:rsidRPr="00F8499B">
        <w:rPr>
          <w:color w:val="auto"/>
          <w:shd w:val="clear" w:color="auto" w:fill="FFFFFF"/>
        </w:rPr>
        <w:tab/>
      </w:r>
      <w:r w:rsidR="00002E9D" w:rsidRPr="00F8499B">
        <w:rPr>
          <w:color w:val="auto"/>
          <w:shd w:val="clear" w:color="auto" w:fill="FFFFFF"/>
        </w:rPr>
        <w:t xml:space="preserve">Καταβολή ποσοστού </w:t>
      </w:r>
      <w:r w:rsidR="00E57675" w:rsidRPr="00F8499B">
        <w:rPr>
          <w:color w:val="auto"/>
          <w:shd w:val="clear" w:color="auto" w:fill="FFFFFF"/>
        </w:rPr>
        <w:t xml:space="preserve">πενήντα </w:t>
      </w:r>
      <w:r w:rsidR="00727683" w:rsidRPr="00F8499B">
        <w:rPr>
          <w:color w:val="auto"/>
          <w:shd w:val="clear" w:color="auto" w:fill="FFFFFF"/>
        </w:rPr>
        <w:t xml:space="preserve">τοις εκατό </w:t>
      </w:r>
      <w:r w:rsidR="00002E9D" w:rsidRPr="00F8499B">
        <w:rPr>
          <w:color w:val="auto"/>
          <w:shd w:val="clear" w:color="auto" w:fill="FFFFFF"/>
        </w:rPr>
        <w:t>(</w:t>
      </w:r>
      <w:r w:rsidR="00B3090B" w:rsidRPr="00F8499B">
        <w:rPr>
          <w:color w:val="auto"/>
          <w:shd w:val="clear" w:color="auto" w:fill="FFFFFF"/>
        </w:rPr>
        <w:t>5</w:t>
      </w:r>
      <w:r w:rsidR="00E57675" w:rsidRPr="00F8499B">
        <w:rPr>
          <w:color w:val="auto"/>
          <w:shd w:val="clear" w:color="auto" w:fill="FFFFFF"/>
        </w:rPr>
        <w:t>0</w:t>
      </w:r>
      <w:r w:rsidR="00B3090B" w:rsidRPr="00F8499B">
        <w:rPr>
          <w:color w:val="auto"/>
          <w:shd w:val="clear" w:color="auto" w:fill="FFFFFF"/>
        </w:rPr>
        <w:t>%</w:t>
      </w:r>
      <w:r w:rsidR="00002E9D" w:rsidRPr="00F8499B">
        <w:rPr>
          <w:color w:val="auto"/>
          <w:shd w:val="clear" w:color="auto" w:fill="FFFFFF"/>
        </w:rPr>
        <w:t>)</w:t>
      </w:r>
      <w:r w:rsidR="00B3090B" w:rsidRPr="00F8499B">
        <w:rPr>
          <w:color w:val="auto"/>
          <w:shd w:val="clear" w:color="auto" w:fill="FFFFFF"/>
        </w:rPr>
        <w:t xml:space="preserve"> </w:t>
      </w:r>
      <w:r w:rsidR="00727683" w:rsidRPr="00F8499B">
        <w:rPr>
          <w:color w:val="auto"/>
          <w:shd w:val="clear" w:color="auto" w:fill="FFFFFF"/>
        </w:rPr>
        <w:t xml:space="preserve">του συμβατικού τιμήματος </w:t>
      </w:r>
      <w:r w:rsidR="00B3090B" w:rsidRPr="00F8499B">
        <w:rPr>
          <w:color w:val="auto"/>
          <w:shd w:val="clear" w:color="auto" w:fill="FFFFFF"/>
        </w:rPr>
        <w:t>μετά την παραλαβή του αναβαθμισμένου πληροφοριακού συστήματος</w:t>
      </w:r>
      <w:r w:rsidR="00C70634" w:rsidRPr="00F8499B">
        <w:rPr>
          <w:color w:val="auto"/>
          <w:shd w:val="clear" w:color="auto" w:fill="FFFFFF"/>
        </w:rPr>
        <w:t xml:space="preserve">, </w:t>
      </w:r>
      <w:r w:rsidR="00B3090B" w:rsidRPr="00F8499B">
        <w:rPr>
          <w:color w:val="auto"/>
          <w:shd w:val="clear" w:color="auto" w:fill="FFFFFF"/>
        </w:rPr>
        <w:t>συμπεριλαμβανομένης της μετάπτωσης των δεδομένων,</w:t>
      </w:r>
      <w:r w:rsidR="000C140F" w:rsidRPr="00F8499B">
        <w:rPr>
          <w:color w:val="auto"/>
          <w:shd w:val="clear" w:color="auto" w:fill="FFFFFF"/>
        </w:rPr>
        <w:t xml:space="preserve"> </w:t>
      </w:r>
      <w:r w:rsidR="00C70634" w:rsidRPr="00F8499B">
        <w:rPr>
          <w:color w:val="auto"/>
          <w:shd w:val="clear" w:color="auto" w:fill="FFFFFF"/>
        </w:rPr>
        <w:t xml:space="preserve">και αφού αφαιρεθεί: (i) ποσοστό της </w:t>
      </w:r>
      <w:proofErr w:type="spellStart"/>
      <w:r w:rsidR="00C70634" w:rsidRPr="00F8499B">
        <w:rPr>
          <w:color w:val="auto"/>
          <w:shd w:val="clear" w:color="auto" w:fill="FFFFFF"/>
        </w:rPr>
        <w:t>χορηγηθείσας</w:t>
      </w:r>
      <w:proofErr w:type="spellEnd"/>
      <w:r w:rsidR="00C70634" w:rsidRPr="00F8499B">
        <w:rPr>
          <w:color w:val="auto"/>
          <w:shd w:val="clear" w:color="auto" w:fill="FFFFFF"/>
        </w:rPr>
        <w:t xml:space="preserve"> προκαταβολής ίσο προς το ανωτέρω ποσοστό της πληρωμής που καταβάλλεται (αναλογική απόσβεση προκαταβολής), και (</w:t>
      </w:r>
      <w:proofErr w:type="spellStart"/>
      <w:r w:rsidR="00C70634" w:rsidRPr="00F8499B">
        <w:rPr>
          <w:color w:val="auto"/>
          <w:shd w:val="clear" w:color="auto" w:fill="FFFFFF"/>
        </w:rPr>
        <w:t>ii</w:t>
      </w:r>
      <w:proofErr w:type="spellEnd"/>
      <w:r w:rsidR="00C70634" w:rsidRPr="00F8499B">
        <w:rPr>
          <w:color w:val="auto"/>
          <w:shd w:val="clear" w:color="auto" w:fill="FFFFFF"/>
        </w:rPr>
        <w:t>) ο αντίστοιχος τόκος της προκαταβολής, για χρονικό διάστημα από την ημερομηνία λήψεως της προκαταβολής μέχρι την εν λόγω τμηματική παραλαβή.</w:t>
      </w:r>
    </w:p>
    <w:p w14:paraId="6650181B" w14:textId="7F69E1B3" w:rsidR="00F8499B" w:rsidRPr="00F8499B" w:rsidRDefault="000C140F" w:rsidP="00F8499B">
      <w:pPr>
        <w:spacing w:after="0"/>
        <w:ind w:left="0" w:firstLine="0"/>
        <w:rPr>
          <w:color w:val="auto"/>
          <w:shd w:val="clear" w:color="auto" w:fill="FFFFFF"/>
        </w:rPr>
      </w:pPr>
      <w:r w:rsidRPr="00F8499B">
        <w:rPr>
          <w:b/>
          <w:bCs/>
          <w:color w:val="auto"/>
          <w:shd w:val="clear" w:color="auto" w:fill="FFFFFF"/>
        </w:rPr>
        <w:t>γ.3</w:t>
      </w:r>
      <w:r w:rsidRPr="00F8499B">
        <w:rPr>
          <w:color w:val="auto"/>
          <w:shd w:val="clear" w:color="auto" w:fill="FFFFFF"/>
        </w:rPr>
        <w:tab/>
        <w:t xml:space="preserve">Καταβολή </w:t>
      </w:r>
      <w:r w:rsidR="00756BA5" w:rsidRPr="00F8499B">
        <w:rPr>
          <w:color w:val="auto"/>
          <w:shd w:val="clear" w:color="auto" w:fill="FFFFFF"/>
        </w:rPr>
        <w:t xml:space="preserve">του υπολοίπου </w:t>
      </w:r>
      <w:r w:rsidRPr="00F8499B">
        <w:rPr>
          <w:color w:val="auto"/>
          <w:shd w:val="clear" w:color="auto" w:fill="FFFFFF"/>
        </w:rPr>
        <w:t xml:space="preserve">ποσοστού </w:t>
      </w:r>
      <w:r w:rsidR="00E57675" w:rsidRPr="00F8499B">
        <w:rPr>
          <w:color w:val="auto"/>
          <w:shd w:val="clear" w:color="auto" w:fill="FFFFFF"/>
        </w:rPr>
        <w:t xml:space="preserve">τριάντα </w:t>
      </w:r>
      <w:r w:rsidR="00403A2B" w:rsidRPr="00F8499B">
        <w:rPr>
          <w:color w:val="auto"/>
          <w:shd w:val="clear" w:color="auto" w:fill="FFFFFF"/>
        </w:rPr>
        <w:t xml:space="preserve">τοις εκατό </w:t>
      </w:r>
      <w:r w:rsidRPr="00F8499B">
        <w:rPr>
          <w:color w:val="auto"/>
          <w:shd w:val="clear" w:color="auto" w:fill="FFFFFF"/>
        </w:rPr>
        <w:t>(</w:t>
      </w:r>
      <w:r w:rsidR="00E57675" w:rsidRPr="00F8499B">
        <w:rPr>
          <w:color w:val="auto"/>
          <w:shd w:val="clear" w:color="auto" w:fill="FFFFFF"/>
        </w:rPr>
        <w:t>30</w:t>
      </w:r>
      <w:r w:rsidRPr="00F8499B">
        <w:rPr>
          <w:color w:val="auto"/>
          <w:shd w:val="clear" w:color="auto" w:fill="FFFFFF"/>
        </w:rPr>
        <w:t>%)</w:t>
      </w:r>
      <w:r w:rsidR="00E57675" w:rsidRPr="00F8499B">
        <w:rPr>
          <w:color w:val="auto"/>
          <w:shd w:val="clear" w:color="auto" w:fill="FFFFFF"/>
        </w:rPr>
        <w:t xml:space="preserve"> </w:t>
      </w:r>
      <w:r w:rsidR="00727683" w:rsidRPr="00F8499B">
        <w:rPr>
          <w:color w:val="auto"/>
          <w:shd w:val="clear" w:color="auto" w:fill="FFFFFF"/>
        </w:rPr>
        <w:t xml:space="preserve">του συμβατικού τιμήματος </w:t>
      </w:r>
      <w:r w:rsidR="00B3090B" w:rsidRPr="00F8499B">
        <w:rPr>
          <w:color w:val="auto"/>
          <w:shd w:val="clear" w:color="auto" w:fill="FFFFFF"/>
        </w:rPr>
        <w:t>μετά την ολοκλήρωση της εκπαίδευσης και της πιλοτικής λειτουργίας</w:t>
      </w:r>
      <w:r w:rsidR="002E2942" w:rsidRPr="00F8499B">
        <w:rPr>
          <w:color w:val="auto"/>
          <w:shd w:val="clear" w:color="auto" w:fill="FFFFFF"/>
        </w:rPr>
        <w:t xml:space="preserve"> </w:t>
      </w:r>
      <w:r w:rsidR="00F8499B" w:rsidRPr="00F8499B">
        <w:rPr>
          <w:color w:val="auto"/>
          <w:shd w:val="clear" w:color="auto" w:fill="FFFFFF"/>
        </w:rPr>
        <w:t xml:space="preserve">και την οριστική παραλαβή του έργου και αφού αφαιρεθεί: (i) ποσοστό της </w:t>
      </w:r>
      <w:proofErr w:type="spellStart"/>
      <w:r w:rsidR="00F8499B" w:rsidRPr="00F8499B">
        <w:rPr>
          <w:color w:val="auto"/>
          <w:shd w:val="clear" w:color="auto" w:fill="FFFFFF"/>
        </w:rPr>
        <w:t>χορηγηθείσας</w:t>
      </w:r>
      <w:proofErr w:type="spellEnd"/>
      <w:r w:rsidR="00F8499B" w:rsidRPr="00F8499B">
        <w:rPr>
          <w:color w:val="auto"/>
          <w:shd w:val="clear" w:color="auto" w:fill="FFFFFF"/>
        </w:rPr>
        <w:t xml:space="preserve"> προκαταβολής ίσο προς το ανωτέρω ποσοστό της πληρωμής που καταβάλλεται (αναλογική απόσβεση προκαταβολής), και (</w:t>
      </w:r>
      <w:proofErr w:type="spellStart"/>
      <w:r w:rsidR="00F8499B" w:rsidRPr="00F8499B">
        <w:rPr>
          <w:color w:val="auto"/>
          <w:shd w:val="clear" w:color="auto" w:fill="FFFFFF"/>
        </w:rPr>
        <w:t>ii</w:t>
      </w:r>
      <w:proofErr w:type="spellEnd"/>
      <w:r w:rsidR="00F8499B" w:rsidRPr="00F8499B">
        <w:rPr>
          <w:color w:val="auto"/>
          <w:shd w:val="clear" w:color="auto" w:fill="FFFFFF"/>
        </w:rPr>
        <w:t>) ο αντίστοιχος τόκος της προκαταβολής, για χρονικό διάστημα από την ημερομηνία λήψεως της προκαταβολής μέχρι την οριστική παραλαβή.</w:t>
      </w:r>
    </w:p>
    <w:p w14:paraId="3892AB7A" w14:textId="5B763D7E" w:rsidR="00EF5AED" w:rsidRPr="00EF5AED" w:rsidRDefault="00EF5AED" w:rsidP="00EF5AED">
      <w:pPr>
        <w:spacing w:after="0"/>
        <w:ind w:left="0" w:firstLine="0"/>
        <w:rPr>
          <w:b/>
          <w:bCs/>
          <w:u w:val="single"/>
        </w:rPr>
      </w:pPr>
      <w:r w:rsidRPr="00EF5AED">
        <w:rPr>
          <w:b/>
          <w:bCs/>
          <w:u w:val="single"/>
        </w:rPr>
        <w:t xml:space="preserve">Τμήμα </w:t>
      </w:r>
      <w:r>
        <w:rPr>
          <w:b/>
          <w:bCs/>
          <w:u w:val="single"/>
        </w:rPr>
        <w:t>2</w:t>
      </w:r>
      <w:r w:rsidRPr="00EF5AED">
        <w:rPr>
          <w:b/>
          <w:bCs/>
          <w:u w:val="single"/>
        </w:rPr>
        <w:t>:</w:t>
      </w:r>
    </w:p>
    <w:p w14:paraId="2230BB2B" w14:textId="77777777" w:rsidR="00EF5AED" w:rsidRPr="00F8499B" w:rsidRDefault="00EF5AED" w:rsidP="00EF5AED">
      <w:pPr>
        <w:spacing w:after="0"/>
        <w:ind w:left="0" w:firstLine="0"/>
        <w:rPr>
          <w:color w:val="auto"/>
          <w:shd w:val="clear" w:color="auto" w:fill="FFFFFF"/>
        </w:rPr>
      </w:pPr>
      <w:r w:rsidRPr="00F8499B">
        <w:rPr>
          <w:b/>
          <w:bCs/>
          <w:color w:val="auto"/>
          <w:shd w:val="clear" w:color="auto" w:fill="FFFFFF"/>
        </w:rPr>
        <w:t>γ.1</w:t>
      </w:r>
      <w:r w:rsidRPr="00F8499B">
        <w:rPr>
          <w:b/>
          <w:bCs/>
          <w:color w:val="auto"/>
          <w:shd w:val="clear" w:color="auto" w:fill="FFFFFF"/>
        </w:rPr>
        <w:tab/>
      </w:r>
      <w:r w:rsidRPr="00F8499B">
        <w:rPr>
          <w:color w:val="auto"/>
          <w:shd w:val="clear" w:color="auto" w:fill="FFFFFF"/>
        </w:rPr>
        <w:t xml:space="preserve">Καταβολή ποσοστού είκοσι τοις εκατό (20%) του συμβατικού τιμήματος μετά την παραλαβή της Μελέτης Εφαρμογής, και αφού αφαιρεθεί: (i) ποσοστό της </w:t>
      </w:r>
      <w:proofErr w:type="spellStart"/>
      <w:r w:rsidRPr="00F8499B">
        <w:rPr>
          <w:color w:val="auto"/>
          <w:shd w:val="clear" w:color="auto" w:fill="FFFFFF"/>
        </w:rPr>
        <w:t>χορηγηθείσας</w:t>
      </w:r>
      <w:proofErr w:type="spellEnd"/>
      <w:r w:rsidRPr="00F8499B">
        <w:rPr>
          <w:color w:val="auto"/>
          <w:shd w:val="clear" w:color="auto" w:fill="FFFFFF"/>
        </w:rPr>
        <w:t xml:space="preserve"> προκαταβολής ίσο προς το ανωτέρω ποσοστό της πληρωμής που καταβάλλεται (αναλογική απόσβεση προκαταβολής), και (</w:t>
      </w:r>
      <w:proofErr w:type="spellStart"/>
      <w:r w:rsidRPr="00F8499B">
        <w:rPr>
          <w:color w:val="auto"/>
          <w:shd w:val="clear" w:color="auto" w:fill="FFFFFF"/>
        </w:rPr>
        <w:t>ii</w:t>
      </w:r>
      <w:proofErr w:type="spellEnd"/>
      <w:r w:rsidRPr="00F8499B">
        <w:rPr>
          <w:color w:val="auto"/>
          <w:shd w:val="clear" w:color="auto" w:fill="FFFFFF"/>
        </w:rPr>
        <w:t>) ο αντίστοιχος τόκος της προκαταβολής, για χρονικό διάστημα από την ημερομηνία λήψεως της προκαταβολής μέχρι την εν λόγω τμηματική παραλαβή.</w:t>
      </w:r>
    </w:p>
    <w:p w14:paraId="42891B5D" w14:textId="1B963CF0" w:rsidR="00EF5AED" w:rsidRPr="00F8499B" w:rsidRDefault="00EF5AED" w:rsidP="00EF5AED">
      <w:pPr>
        <w:spacing w:after="0"/>
        <w:ind w:left="0" w:firstLine="0"/>
        <w:rPr>
          <w:color w:val="auto"/>
          <w:shd w:val="clear" w:color="auto" w:fill="FFFFFF"/>
        </w:rPr>
      </w:pPr>
      <w:r w:rsidRPr="00F8499B">
        <w:rPr>
          <w:b/>
          <w:bCs/>
          <w:color w:val="auto"/>
          <w:shd w:val="clear" w:color="auto" w:fill="FFFFFF"/>
        </w:rPr>
        <w:t>γ.2</w:t>
      </w:r>
      <w:r w:rsidRPr="00F8499B">
        <w:rPr>
          <w:color w:val="auto"/>
          <w:shd w:val="clear" w:color="auto" w:fill="FFFFFF"/>
        </w:rPr>
        <w:tab/>
        <w:t xml:space="preserve">Καταβολή ποσοστού </w:t>
      </w:r>
      <w:r w:rsidR="00790D50">
        <w:rPr>
          <w:color w:val="auto"/>
          <w:shd w:val="clear" w:color="auto" w:fill="FFFFFF"/>
        </w:rPr>
        <w:t>τριάντα</w:t>
      </w:r>
      <w:r w:rsidRPr="00F8499B">
        <w:rPr>
          <w:color w:val="auto"/>
          <w:shd w:val="clear" w:color="auto" w:fill="FFFFFF"/>
        </w:rPr>
        <w:t xml:space="preserve"> τοις εκατό (</w:t>
      </w:r>
      <w:r w:rsidR="00790D50">
        <w:rPr>
          <w:color w:val="auto"/>
          <w:shd w:val="clear" w:color="auto" w:fill="FFFFFF"/>
        </w:rPr>
        <w:t>3</w:t>
      </w:r>
      <w:r w:rsidRPr="00F8499B">
        <w:rPr>
          <w:color w:val="auto"/>
          <w:shd w:val="clear" w:color="auto" w:fill="FFFFFF"/>
        </w:rPr>
        <w:t xml:space="preserve">0%) του συμβατικού τιμήματος μετά την παραλαβή </w:t>
      </w:r>
      <w:r w:rsidR="00790D50">
        <w:rPr>
          <w:color w:val="auto"/>
          <w:shd w:val="clear" w:color="auto" w:fill="FFFFFF"/>
        </w:rPr>
        <w:t>των κειμένων των εφαρμογών</w:t>
      </w:r>
      <w:r w:rsidRPr="00F8499B">
        <w:rPr>
          <w:color w:val="auto"/>
          <w:shd w:val="clear" w:color="auto" w:fill="FFFFFF"/>
        </w:rPr>
        <w:t xml:space="preserve">, και αφού αφαιρεθεί: (i) ποσοστό της </w:t>
      </w:r>
      <w:proofErr w:type="spellStart"/>
      <w:r w:rsidRPr="00F8499B">
        <w:rPr>
          <w:color w:val="auto"/>
          <w:shd w:val="clear" w:color="auto" w:fill="FFFFFF"/>
        </w:rPr>
        <w:t>χορηγηθείσας</w:t>
      </w:r>
      <w:proofErr w:type="spellEnd"/>
      <w:r w:rsidRPr="00F8499B">
        <w:rPr>
          <w:color w:val="auto"/>
          <w:shd w:val="clear" w:color="auto" w:fill="FFFFFF"/>
        </w:rPr>
        <w:t xml:space="preserve"> προκαταβολής ίσο προς το ανωτέρω ποσοστό της πληρωμής που καταβάλλεται (αναλογική απόσβεση προκαταβολής), και (</w:t>
      </w:r>
      <w:proofErr w:type="spellStart"/>
      <w:r w:rsidRPr="00F8499B">
        <w:rPr>
          <w:color w:val="auto"/>
          <w:shd w:val="clear" w:color="auto" w:fill="FFFFFF"/>
        </w:rPr>
        <w:t>ii</w:t>
      </w:r>
      <w:proofErr w:type="spellEnd"/>
      <w:r w:rsidRPr="00F8499B">
        <w:rPr>
          <w:color w:val="auto"/>
          <w:shd w:val="clear" w:color="auto" w:fill="FFFFFF"/>
        </w:rPr>
        <w:t>) ο αντίστοιχος τόκος της προκαταβολής, για χρονικό διάστημα από την ημερομηνία λήψεως της προκαταβολής μέχρι την εν λόγω τμηματική παραλαβή.</w:t>
      </w:r>
    </w:p>
    <w:p w14:paraId="20EBA836" w14:textId="1D0AE09F" w:rsidR="00EF5AED" w:rsidRDefault="00EF5AED" w:rsidP="00EF5AED">
      <w:pPr>
        <w:spacing w:after="0"/>
        <w:ind w:left="0" w:firstLine="0"/>
        <w:rPr>
          <w:color w:val="auto"/>
          <w:shd w:val="clear" w:color="auto" w:fill="FFFFFF"/>
        </w:rPr>
      </w:pPr>
      <w:r w:rsidRPr="00F8499B">
        <w:rPr>
          <w:b/>
          <w:bCs/>
          <w:color w:val="auto"/>
          <w:shd w:val="clear" w:color="auto" w:fill="FFFFFF"/>
        </w:rPr>
        <w:t>γ.3</w:t>
      </w:r>
      <w:r w:rsidRPr="00F8499B">
        <w:rPr>
          <w:color w:val="auto"/>
          <w:shd w:val="clear" w:color="auto" w:fill="FFFFFF"/>
        </w:rPr>
        <w:tab/>
        <w:t xml:space="preserve">Καταβολή του υπολοίπου ποσοστού </w:t>
      </w:r>
      <w:r w:rsidR="00CB4370">
        <w:rPr>
          <w:color w:val="auto"/>
          <w:shd w:val="clear" w:color="auto" w:fill="FFFFFF"/>
        </w:rPr>
        <w:t xml:space="preserve">πενήντα </w:t>
      </w:r>
      <w:r w:rsidRPr="00F8499B">
        <w:rPr>
          <w:color w:val="auto"/>
          <w:shd w:val="clear" w:color="auto" w:fill="FFFFFF"/>
        </w:rPr>
        <w:t>τοις εκατό (</w:t>
      </w:r>
      <w:r w:rsidR="00CB4370">
        <w:rPr>
          <w:color w:val="auto"/>
          <w:shd w:val="clear" w:color="auto" w:fill="FFFFFF"/>
        </w:rPr>
        <w:t>5</w:t>
      </w:r>
      <w:r w:rsidRPr="00F8499B">
        <w:rPr>
          <w:color w:val="auto"/>
          <w:shd w:val="clear" w:color="auto" w:fill="FFFFFF"/>
        </w:rPr>
        <w:t>0%) του συμβατικού τιμήματος μετά την</w:t>
      </w:r>
      <w:r w:rsidR="00CB4370">
        <w:rPr>
          <w:color w:val="auto"/>
          <w:shd w:val="clear" w:color="auto" w:fill="FFFFFF"/>
        </w:rPr>
        <w:t xml:space="preserve"> </w:t>
      </w:r>
      <w:r w:rsidRPr="00F8499B">
        <w:rPr>
          <w:color w:val="auto"/>
          <w:shd w:val="clear" w:color="auto" w:fill="FFFFFF"/>
        </w:rPr>
        <w:t xml:space="preserve">οριστική παραλαβή του έργου και αφού αφαιρεθεί: (i) ποσοστό της </w:t>
      </w:r>
      <w:proofErr w:type="spellStart"/>
      <w:r w:rsidRPr="00F8499B">
        <w:rPr>
          <w:color w:val="auto"/>
          <w:shd w:val="clear" w:color="auto" w:fill="FFFFFF"/>
        </w:rPr>
        <w:t>χορηγηθείσας</w:t>
      </w:r>
      <w:proofErr w:type="spellEnd"/>
      <w:r w:rsidRPr="00F8499B">
        <w:rPr>
          <w:color w:val="auto"/>
          <w:shd w:val="clear" w:color="auto" w:fill="FFFFFF"/>
        </w:rPr>
        <w:t xml:space="preserve"> προκαταβολής ίσο προς το ανωτέρω ποσοστό της πληρωμής που καταβάλλεται (αναλογική απόσβεση προκαταβολής), και (</w:t>
      </w:r>
      <w:proofErr w:type="spellStart"/>
      <w:r w:rsidRPr="00F8499B">
        <w:rPr>
          <w:color w:val="auto"/>
          <w:shd w:val="clear" w:color="auto" w:fill="FFFFFF"/>
        </w:rPr>
        <w:t>ii</w:t>
      </w:r>
      <w:proofErr w:type="spellEnd"/>
      <w:r w:rsidRPr="00F8499B">
        <w:rPr>
          <w:color w:val="auto"/>
          <w:shd w:val="clear" w:color="auto" w:fill="FFFFFF"/>
        </w:rPr>
        <w:t>) ο αντίστοιχος τόκος της προκαταβολής, για χρονικό διάστημα από την ημερομηνία λήψεως της προκαταβολής μέχρι την οριστική παραλαβή.</w:t>
      </w:r>
    </w:p>
    <w:p w14:paraId="2D40FF00" w14:textId="77777777" w:rsidR="001801D8" w:rsidRPr="00F8499B" w:rsidRDefault="001801D8" w:rsidP="00EF5AED">
      <w:pPr>
        <w:spacing w:after="0"/>
        <w:ind w:left="0" w:firstLine="0"/>
        <w:rPr>
          <w:color w:val="auto"/>
          <w:shd w:val="clear" w:color="auto" w:fill="FFFFFF"/>
        </w:rPr>
      </w:pPr>
    </w:p>
    <w:p w14:paraId="5CBD6D62" w14:textId="77777777" w:rsidR="001801D8" w:rsidRPr="001801D8" w:rsidRDefault="001801D8" w:rsidP="001801D8">
      <w:pPr>
        <w:pBdr>
          <w:top w:val="single" w:sz="4" w:space="1" w:color="000000"/>
          <w:left w:val="single" w:sz="4" w:space="4" w:color="000000"/>
          <w:bottom w:val="single" w:sz="4" w:space="1" w:color="000000"/>
          <w:right w:val="single" w:sz="4" w:space="4" w:color="000000"/>
          <w:between w:val="none" w:sz="0" w:space="0" w:color="auto"/>
          <w:bar w:val="none" w:sz="0" w:color="auto"/>
        </w:pBdr>
        <w:spacing w:after="120"/>
        <w:ind w:left="0" w:firstLine="0"/>
        <w:rPr>
          <w:rFonts w:eastAsia="Calibri" w:cs="Calibri"/>
          <w:b/>
          <w:color w:val="auto"/>
          <w:kern w:val="0"/>
          <w:bdr w:val="none" w:sz="0" w:space="0" w:color="auto"/>
        </w:rPr>
      </w:pPr>
      <w:r w:rsidRPr="001801D8">
        <w:rPr>
          <w:rFonts w:eastAsia="Calibri" w:cs="Calibri"/>
          <w:b/>
          <w:color w:val="auto"/>
          <w:kern w:val="0"/>
          <w:bdr w:val="none" w:sz="0" w:space="0" w:color="auto"/>
        </w:rPr>
        <w:t xml:space="preserve">Οι προσφέροντες θα πρέπει να  επιλέξουν ένα από τους παραπάνω τρόπους πληρωμής με σχετική δήλωση στον </w:t>
      </w:r>
      <w:proofErr w:type="spellStart"/>
      <w:r w:rsidRPr="001801D8">
        <w:rPr>
          <w:rFonts w:eastAsia="Calibri" w:cs="Calibri"/>
          <w:b/>
          <w:color w:val="auto"/>
          <w:kern w:val="0"/>
          <w:bdr w:val="none" w:sz="0" w:space="0" w:color="auto"/>
        </w:rPr>
        <w:t>υποφάκελο</w:t>
      </w:r>
      <w:proofErr w:type="spellEnd"/>
      <w:r w:rsidRPr="001801D8">
        <w:rPr>
          <w:rFonts w:eastAsia="Calibri" w:cs="Calibri"/>
          <w:b/>
          <w:color w:val="auto"/>
          <w:kern w:val="0"/>
          <w:bdr w:val="none" w:sz="0" w:space="0" w:color="auto"/>
        </w:rPr>
        <w:t xml:space="preserve"> της οικονομικής προσφοράς τους.</w:t>
      </w:r>
    </w:p>
    <w:p w14:paraId="3C4F3A98" w14:textId="77777777" w:rsidR="002501F0" w:rsidRDefault="00000000">
      <w:pPr>
        <w:ind w:left="0" w:firstLine="0"/>
      </w:pPr>
      <w:r>
        <w:rPr>
          <w:rStyle w:val="Hyperlink2"/>
        </w:rPr>
        <w:t xml:space="preserve">Η πληρωμή του συμβατικού τιμήματος θα γίνεται με την προσκόμιση των νόμιμων παραστατικών και δικαιολογητικών που προβλέπονται από τις διατάξεις του άρθρου 200 παρ. 5 του ν. 4412/2016, καθώς και κάθε άλλου δικαιολογητικού που τυχόν ήθελε ζητηθεί από τις αρμόδιες υπηρεσίες που διενεργούν τον έλεγχο και την πληρωμή. </w:t>
      </w:r>
    </w:p>
    <w:p w14:paraId="4687B59B" w14:textId="2A0AA45C" w:rsidR="002501F0" w:rsidRDefault="00000000">
      <w:pPr>
        <w:ind w:left="0" w:firstLine="0"/>
      </w:pPr>
      <w:r>
        <w:rPr>
          <w:rStyle w:val="a6"/>
          <w:b/>
          <w:bCs/>
        </w:rPr>
        <w:t>5.1.2</w:t>
      </w:r>
      <w:r w:rsidR="00A254B6">
        <w:rPr>
          <w:rStyle w:val="a6"/>
          <w:b/>
          <w:bCs/>
        </w:rPr>
        <w:t xml:space="preserve"> </w:t>
      </w:r>
      <w:proofErr w:type="spellStart"/>
      <w:r>
        <w:rPr>
          <w:rStyle w:val="Hyperlink2"/>
        </w:rPr>
        <w:t>Toν</w:t>
      </w:r>
      <w:proofErr w:type="spellEnd"/>
      <w:r>
        <w:rPr>
          <w:rStyle w:val="Hyperlink2"/>
        </w:rPr>
        <w:t xml:space="preserve"> Ανάδοχο βαρύνουν οι υπέρ τρίτων κρατήσεις, ως και κάθε άλλη επιβάρυνση, σύμφωνα με την κείμενη νομοθεσία, μη συμπεριλαμβανομένου Φ.Π.Α., για την παροχή των υπηρεσιών στον τόπο και με τον τρόπο που προβλέπεται στα έγγραφα της σύμβασης. Ιδίως </w:t>
      </w:r>
      <w:proofErr w:type="spellStart"/>
      <w:r>
        <w:rPr>
          <w:rStyle w:val="Hyperlink2"/>
        </w:rPr>
        <w:t>βαρύνεται</w:t>
      </w:r>
      <w:proofErr w:type="spellEnd"/>
      <w:r>
        <w:rPr>
          <w:rStyle w:val="Hyperlink2"/>
        </w:rPr>
        <w:t xml:space="preserve"> με τις ακόλουθες κρατήσεις:</w:t>
      </w:r>
      <w:r>
        <w:rPr>
          <w:rStyle w:val="a6"/>
          <w:i/>
          <w:iCs/>
          <w:color w:val="5B9BD5"/>
          <w:u w:color="5B9BD5"/>
        </w:rPr>
        <w:t xml:space="preserve"> </w:t>
      </w:r>
      <w:r>
        <w:rPr>
          <w:rStyle w:val="Hyperlink2"/>
        </w:rPr>
        <w:t xml:space="preserve"> </w:t>
      </w:r>
    </w:p>
    <w:p w14:paraId="5F4ED3B9" w14:textId="77777777" w:rsidR="002501F0" w:rsidRDefault="00000000">
      <w:pPr>
        <w:spacing w:after="0"/>
        <w:ind w:left="0" w:firstLine="0"/>
      </w:pPr>
      <w:r>
        <w:rPr>
          <w:rStyle w:val="Hyperlink2"/>
        </w:rPr>
        <w:t xml:space="preserve">α) Για τις συμβάσεις αξίας </w:t>
      </w:r>
      <w:r>
        <w:rPr>
          <w:rStyle w:val="a6"/>
          <w:sz w:val="21"/>
          <w:szCs w:val="21"/>
        </w:rPr>
        <w:t>άνω των χιλίων (1.000) ευρώ, μη συμπεριλαμβανομένου ΦΠΑ, ανεξαρτήτως της πηγής προέλευσης της χρηματοδότησης,</w:t>
      </w:r>
      <w:r>
        <w:rPr>
          <w:rStyle w:val="Hyperlink2"/>
        </w:rPr>
        <w:t xml:space="preserve">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6E1D46EE" w14:textId="77777777" w:rsidR="002501F0" w:rsidRDefault="002501F0">
      <w:pPr>
        <w:spacing w:after="0"/>
        <w:ind w:left="0" w:firstLine="0"/>
      </w:pPr>
    </w:p>
    <w:p w14:paraId="743719C9" w14:textId="77777777" w:rsidR="002501F0" w:rsidRDefault="00000000">
      <w:pPr>
        <w:ind w:left="0" w:firstLine="0"/>
      </w:pPr>
      <w:r>
        <w:rPr>
          <w:rStyle w:val="Hyperlink2"/>
        </w:rPr>
        <w:lastRenderedPageBreak/>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w:t>
      </w:r>
      <w:proofErr w:type="spellStart"/>
      <w:r>
        <w:rPr>
          <w:rStyle w:val="Hyperlink2"/>
        </w:rPr>
        <w:t>παρακρατείται</w:t>
      </w:r>
      <w:proofErr w:type="spellEnd"/>
      <w:r>
        <w:rPr>
          <w:rStyle w:val="Hyperlink2"/>
        </w:rPr>
        <w:t xml:space="preserve">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r>
        <w:rPr>
          <w:rStyle w:val="a6"/>
          <w:b/>
          <w:bCs/>
        </w:rPr>
        <w:t xml:space="preserve"> </w:t>
      </w:r>
      <w:r>
        <w:rPr>
          <w:rStyle w:val="Hyperlink2"/>
        </w:rPr>
        <w:t xml:space="preserve">(Μέχρι την έκδοση της κοινής απόφασης της παρ. 6 του άρθρου 36 του ν. 4412/2016, η ως άνω κράτηση δεν επιβάλλεται). </w:t>
      </w:r>
    </w:p>
    <w:p w14:paraId="00E521A5" w14:textId="77777777" w:rsidR="002501F0" w:rsidRDefault="00000000">
      <w:pPr>
        <w:ind w:left="0" w:firstLine="0"/>
      </w:pPr>
      <w:r>
        <w:rPr>
          <w:rStyle w:val="Hyperlink2"/>
        </w:rPr>
        <w:t xml:space="preserve">Με κάθε πληρωμή θα γίνεται η προβλεπόμενη από την κείμενη νομοθεσία παρακράτηση φόρου εισοδήματος αξίας 8% επί του καθαρού ποσού.  </w:t>
      </w:r>
    </w:p>
    <w:p w14:paraId="71486086" w14:textId="138993C1" w:rsidR="002501F0" w:rsidRDefault="00000000">
      <w:pPr>
        <w:spacing w:after="279"/>
        <w:ind w:left="0" w:firstLine="0"/>
      </w:pPr>
      <w:r>
        <w:rPr>
          <w:rStyle w:val="a6"/>
          <w:b/>
          <w:bCs/>
        </w:rPr>
        <w:t>5.1.3</w:t>
      </w:r>
      <w:r w:rsidR="00A254B6">
        <w:rPr>
          <w:rStyle w:val="a6"/>
          <w:b/>
          <w:bCs/>
        </w:rPr>
        <w:t xml:space="preserve"> </w:t>
      </w:r>
      <w:r>
        <w:rPr>
          <w:rStyle w:val="Hyperlink2"/>
        </w:rPr>
        <w:t xml:space="preserve">Σε περίπτωση υποβολής ηλεκτρονικού τιμολογίου, ο ανάδοχος συμπληρώνει στο πεδίο </w:t>
      </w:r>
      <w:r>
        <w:rPr>
          <w:rStyle w:val="Hyperlink2"/>
          <w:lang w:val="en-US"/>
        </w:rPr>
        <w:t>BT</w:t>
      </w:r>
      <w:r w:rsidRPr="00730D46">
        <w:rPr>
          <w:rStyle w:val="Hyperlink2"/>
        </w:rPr>
        <w:t xml:space="preserve">-11: </w:t>
      </w:r>
      <w:r>
        <w:rPr>
          <w:rStyle w:val="Hyperlink2"/>
        </w:rPr>
        <w:t xml:space="preserve">Στοιχείο αναφοράς αγαθού του Εθνικού </w:t>
      </w:r>
      <w:proofErr w:type="spellStart"/>
      <w:r>
        <w:rPr>
          <w:rStyle w:val="Hyperlink2"/>
        </w:rPr>
        <w:t>Μορφότυπου</w:t>
      </w:r>
      <w:proofErr w:type="spellEnd"/>
      <w:r>
        <w:rPr>
          <w:rStyle w:val="Hyperlink2"/>
        </w:rPr>
        <w:t xml:space="preserve"> Ηλεκτρονικού Τιμολογίου: «ο κωδικοποιημένος </w:t>
      </w:r>
      <w:proofErr w:type="spellStart"/>
      <w:r>
        <w:rPr>
          <w:rStyle w:val="Hyperlink2"/>
        </w:rPr>
        <w:t>Ενάριθμος</w:t>
      </w:r>
      <w:proofErr w:type="spellEnd"/>
      <w:r>
        <w:rPr>
          <w:rStyle w:val="Hyperlink2"/>
        </w:rPr>
        <w:t xml:space="preserve"> 2025ΕΠ06770005</w:t>
      </w:r>
      <w:r w:rsidRPr="00730D46">
        <w:rPr>
          <w:rStyle w:val="Hyperlink2"/>
        </w:rPr>
        <w:t>»</w:t>
      </w:r>
      <w:r>
        <w:rPr>
          <w:rStyle w:val="Hyperlink2"/>
        </w:rPr>
        <w:t xml:space="preserve">. </w:t>
      </w:r>
    </w:p>
    <w:p w14:paraId="00ABED9F" w14:textId="4B35E29C" w:rsidR="002501F0" w:rsidRDefault="00000000">
      <w:pPr>
        <w:pStyle w:val="2a"/>
        <w:tabs>
          <w:tab w:val="center" w:pos="3049"/>
        </w:tabs>
        <w:ind w:left="0" w:firstLine="0"/>
      </w:pPr>
      <w:bookmarkStart w:id="126" w:name="_Toc240721097"/>
      <w:bookmarkStart w:id="127" w:name="_Toc240826764"/>
      <w:r>
        <w:rPr>
          <w:rStyle w:val="Hyperlink2"/>
        </w:rPr>
        <w:t>5.2</w:t>
      </w:r>
      <w:r w:rsidR="00B259A1">
        <w:rPr>
          <w:rStyle w:val="Hyperlink2"/>
        </w:rPr>
        <w:t>.</w:t>
      </w:r>
      <w:r w:rsidR="00B259A1">
        <w:rPr>
          <w:rStyle w:val="Hyperlink2"/>
        </w:rPr>
        <w:tab/>
      </w:r>
      <w:r>
        <w:rPr>
          <w:rStyle w:val="Hyperlink2"/>
        </w:rPr>
        <w:t xml:space="preserve">Κήρυξη οικονομικού φορέα εκπτώτου </w:t>
      </w:r>
      <w:r>
        <w:rPr>
          <w:rStyle w:val="Hyperlink2"/>
          <w:lang w:val="ru-RU"/>
        </w:rPr>
        <w:t xml:space="preserve">- </w:t>
      </w:r>
      <w:r>
        <w:rPr>
          <w:rStyle w:val="Hyperlink2"/>
        </w:rPr>
        <w:t>Κυρώσεις</w:t>
      </w:r>
      <w:bookmarkEnd w:id="126"/>
      <w:bookmarkEnd w:id="127"/>
      <w:r>
        <w:rPr>
          <w:rStyle w:val="Hyperlink2"/>
        </w:rPr>
        <w:t xml:space="preserve">  </w:t>
      </w:r>
    </w:p>
    <w:p w14:paraId="5EC78BDB" w14:textId="77777777" w:rsidR="002501F0" w:rsidRDefault="002501F0">
      <w:pPr>
        <w:spacing w:after="0"/>
      </w:pPr>
    </w:p>
    <w:p w14:paraId="284D3903" w14:textId="2B104CCE" w:rsidR="002501F0" w:rsidRDefault="00000000">
      <w:pPr>
        <w:spacing w:after="0"/>
        <w:ind w:left="0" w:firstLine="0"/>
      </w:pPr>
      <w:r>
        <w:rPr>
          <w:rStyle w:val="a6"/>
          <w:b/>
          <w:bCs/>
        </w:rPr>
        <w:t>5.2.1</w:t>
      </w:r>
      <w:r w:rsidR="00A254B6">
        <w:rPr>
          <w:rStyle w:val="a6"/>
          <w:b/>
          <w:bCs/>
        </w:rPr>
        <w:t xml:space="preserve"> </w:t>
      </w:r>
      <w:r>
        <w:rPr>
          <w:rStyle w:val="Hyperlink2"/>
        </w:rPr>
        <w:t xml:space="preserve">Ο ανάδοχος, με την επιφύλαξη της συνδρομής λόγων ανωτέρας βίας, κηρύσσεται υποχρεωτικά έκπτωτος από τη σύμβαση και από κάθε δικαίωμα που απορρέει από αυτήν:   </w:t>
      </w:r>
    </w:p>
    <w:p w14:paraId="3590EEF9" w14:textId="77777777" w:rsidR="002501F0" w:rsidRDefault="00000000">
      <w:pPr>
        <w:ind w:left="0" w:firstLine="0"/>
      </w:pPr>
      <w:r>
        <w:rPr>
          <w:rStyle w:val="Hyperlink2"/>
        </w:rPr>
        <w:t xml:space="preserve">α) στην περίπτωση της παρ. 7 του άρθρου 105 περί κατακύρωσης και σύναψης σύμβασης </w:t>
      </w:r>
    </w:p>
    <w:p w14:paraId="142C99DB" w14:textId="77777777" w:rsidR="002501F0" w:rsidRDefault="00000000">
      <w:pPr>
        <w:ind w:left="0" w:firstLine="0"/>
      </w:pPr>
      <w:r>
        <w:rPr>
          <w:rStyle w:val="Hyperlink2"/>
        </w:rPr>
        <w:t xml:space="preserve">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 </w:t>
      </w:r>
    </w:p>
    <w:p w14:paraId="0E172068" w14:textId="77777777" w:rsidR="002501F0" w:rsidRDefault="00000000">
      <w:pPr>
        <w:ind w:left="0" w:firstLine="0"/>
      </w:pPr>
      <w:r>
        <w:rPr>
          <w:rStyle w:val="Hyperlink2"/>
        </w:rPr>
        <w:t xml:space="preserve">γ) εφόσον δεν παράσχει τις υπηρεσίες ή δεν υποβάλει τα παραδοτέα ή δεν προβεί στην αντικατάστασή τους μέσα στον συμβατικό χρόνο ή στον χρόνο παράτασης που του χορηγήθηκε, σύμφωνα με τα όσα προβλέπονται στο άρθρο 217 περί διάρκειας της σύμβασης παροχής υπηρεσίας και την παράγραφο 6.2 της παρούσας, με την επιφύλαξη της επόμενης παραγράφου.  </w:t>
      </w:r>
    </w:p>
    <w:p w14:paraId="2842F1F3" w14:textId="77777777" w:rsidR="002501F0" w:rsidRDefault="00000000">
      <w:pPr>
        <w:ind w:left="0" w:firstLine="0"/>
      </w:pPr>
      <w:r>
        <w:rPr>
          <w:rStyle w:val="Hyperlink2"/>
        </w:rPr>
        <w:t xml:space="preserve">Στην περίπτωση συνδρομής λόγου έκπτωσης του αναδόχου από τη σύμβαση κατά την ως άνω περίπτωση (γ), η αναθέτουσα αρχή κοινοποιεί στον ανάδοχο ειδική όχληση, η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η οποία θα οριστεί με τη σχετική πρόσκληση. Η τασσόμενη προθεσμία πρέπει να είναι εύλογη και ανάλογη της διάρκειας της σύμβασης και πάντως όχι μικρότερη των δεκαπέντε (15) ημερών.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w:t>
      </w:r>
    </w:p>
    <w:p w14:paraId="2B48CBA6" w14:textId="77777777" w:rsidR="002501F0" w:rsidRDefault="00000000">
      <w:pPr>
        <w:ind w:left="0" w:firstLine="0"/>
      </w:pPr>
      <w:r>
        <w:rPr>
          <w:rStyle w:val="Hyperlink2"/>
        </w:rPr>
        <w:t xml:space="preserve">Ο ανάδοχος δεν κηρύσσεται έκπτωτος για λόγους που αφορούν σε υπαιτιότητα του φορέα εκτέλεσης της σύμβασης ή αν συντρέχουν λόγοι ανωτέρας βίας. </w:t>
      </w:r>
    </w:p>
    <w:p w14:paraId="22B96703" w14:textId="77777777" w:rsidR="002501F0" w:rsidRDefault="00000000">
      <w:pPr>
        <w:ind w:left="0" w:firstLine="0"/>
      </w:pPr>
      <w:r>
        <w:rPr>
          <w:rStyle w:val="Hyperlink2"/>
        </w:rPr>
        <w:t xml:space="preserve">Στον ανάδοχο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 </w:t>
      </w:r>
    </w:p>
    <w:p w14:paraId="5EB77764" w14:textId="77777777" w:rsidR="00E2388F" w:rsidRDefault="00E2388F" w:rsidP="00E2388F">
      <w:pPr>
        <w:spacing w:after="0"/>
        <w:rPr>
          <w:rFonts w:eastAsia="Calibri" w:cs="Calibri"/>
        </w:rPr>
      </w:pPr>
      <w:r>
        <w:rPr>
          <w:rFonts w:eastAsia="Calibri" w:cs="Calibri"/>
        </w:rPr>
        <w:t>α) ολική κατάπτωση της εγγύησης συμμετοχής ή καλής εκτέλεσης της σύμβασης, κατά περίπτωση</w:t>
      </w:r>
    </w:p>
    <w:p w14:paraId="3F6C2087" w14:textId="77777777" w:rsidR="00E2388F" w:rsidRDefault="00E2388F" w:rsidP="00E2388F">
      <w:pPr>
        <w:spacing w:after="0"/>
        <w:rPr>
          <w:rFonts w:eastAsia="Calibri" w:cs="Calibri"/>
        </w:rPr>
      </w:pPr>
      <w:r>
        <w:rPr>
          <w:rFonts w:eastAsia="Calibri" w:cs="Calibri"/>
        </w:rPr>
        <w:t>β) είσπραξη εντόκως της προκαταβολής που χορηγήθηκε στον έκπτωτο από τη σύμβαση Ανάδοχο είτε από ποσόν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της επιστροφής της, με το ισχύον κάθε φορά επιτόκιο για τόκο υπερημερίας.</w:t>
      </w:r>
    </w:p>
    <w:p w14:paraId="64EFE262" w14:textId="2802FB71" w:rsidR="002501F0" w:rsidRDefault="00704EC3">
      <w:pPr>
        <w:ind w:left="0" w:firstLine="0"/>
      </w:pPr>
      <w:r>
        <w:rPr>
          <w:rStyle w:val="Hyperlink2"/>
        </w:rPr>
        <w:lastRenderedPageBreak/>
        <w:t xml:space="preserve">γ) σε βάρος του αναδόχου μπορεί να επιβληθεί και προσωρινός αποκλεισμός του από το σύνολο των συμβάσεων προμηθειών ή υπηρεσιών των φορέων που εμπίπτουν στις διατάξεις του ν. 4412/2016, κατά τα ειδικότερα προβλεπόμενα στο άρθρο </w:t>
      </w:r>
      <w:r>
        <w:rPr>
          <w:rStyle w:val="Hyperlink2"/>
          <w:lang w:val="ru-RU"/>
        </w:rPr>
        <w:t xml:space="preserve">74, </w:t>
      </w:r>
      <w:r>
        <w:rPr>
          <w:rStyle w:val="Hyperlink2"/>
        </w:rPr>
        <w:t xml:space="preserve">περί αποκλεισμού οικονομικού φορέα από δημόσιες συμβάσεις </w:t>
      </w:r>
      <w:r>
        <w:rPr>
          <w:rStyle w:val="Hyperlink2"/>
          <w:lang w:val="pt-PT"/>
        </w:rPr>
        <w:t>[</w:t>
      </w:r>
      <w:r>
        <w:rPr>
          <w:rStyle w:val="a6"/>
          <w:i/>
          <w:iCs/>
        </w:rPr>
        <w:t xml:space="preserve">η κύρωση του οριζόντιου αποκλεισμού δύναται να επιβληθεί μετά την έκδοση του προβλεπόμενου </w:t>
      </w:r>
      <w:proofErr w:type="spellStart"/>
      <w:r>
        <w:rPr>
          <w:rStyle w:val="a6"/>
          <w:i/>
          <w:iCs/>
        </w:rPr>
        <w:t>π.δ</w:t>
      </w:r>
      <w:proofErr w:type="spellEnd"/>
      <w:r>
        <w:rPr>
          <w:rStyle w:val="a6"/>
          <w:i/>
          <w:iCs/>
        </w:rPr>
        <w:t>/τος</w:t>
      </w:r>
      <w:r>
        <w:rPr>
          <w:rStyle w:val="Hyperlink2"/>
        </w:rPr>
        <w:t xml:space="preserve">].  </w:t>
      </w:r>
    </w:p>
    <w:p w14:paraId="61CCB040" w14:textId="416EA03E" w:rsidR="002501F0" w:rsidRDefault="00000000">
      <w:pPr>
        <w:spacing w:after="253"/>
        <w:ind w:left="0" w:firstLine="0"/>
      </w:pPr>
      <w:r>
        <w:rPr>
          <w:rStyle w:val="a6"/>
          <w:b/>
          <w:bCs/>
        </w:rPr>
        <w:t>5.2.2</w:t>
      </w:r>
      <w:r w:rsidR="00B259A1">
        <w:rPr>
          <w:rStyle w:val="a6"/>
          <w:b/>
          <w:bCs/>
        </w:rPr>
        <w:t xml:space="preserve"> </w:t>
      </w:r>
      <w:r>
        <w:rPr>
          <w:rStyle w:val="Hyperlink2"/>
        </w:rPr>
        <w:t xml:space="preserve">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με αιτιολογημένη απόφαση της αναθέτουσας αρχής.  </w:t>
      </w:r>
    </w:p>
    <w:p w14:paraId="0492819D" w14:textId="77777777" w:rsidR="002501F0" w:rsidRDefault="00000000">
      <w:pPr>
        <w:spacing w:after="253"/>
        <w:ind w:left="0" w:firstLine="0"/>
      </w:pPr>
      <w:r>
        <w:rPr>
          <w:rStyle w:val="Hyperlink2"/>
        </w:rPr>
        <w:t xml:space="preserve">Ποινικές ρήτρες μπορεί να επιβάλλονται και σε άλλες περιπτώσεις πλημμελούς εκτέλεσης των όρων της σύμβασης, σύμφωνα με την περ. (γ) της παρούσας παραγράφου. </w:t>
      </w:r>
    </w:p>
    <w:p w14:paraId="038308E7" w14:textId="77777777" w:rsidR="002501F0" w:rsidRDefault="00000000">
      <w:pPr>
        <w:spacing w:after="0"/>
        <w:ind w:left="0" w:firstLine="0"/>
      </w:pPr>
      <w:r>
        <w:rPr>
          <w:rStyle w:val="Hyperlink2"/>
        </w:rPr>
        <w:t xml:space="preserve">Οι ποινικές ρήτρες υπολογίζονται ως εξής: </w:t>
      </w:r>
    </w:p>
    <w:p w14:paraId="54F9477B" w14:textId="77777777" w:rsidR="002501F0" w:rsidRDefault="002501F0">
      <w:pPr>
        <w:spacing w:after="0"/>
        <w:ind w:left="0" w:firstLine="0"/>
      </w:pPr>
    </w:p>
    <w:p w14:paraId="7A38110C" w14:textId="77777777" w:rsidR="002501F0" w:rsidRDefault="00000000">
      <w:pPr>
        <w:spacing w:after="0"/>
        <w:ind w:left="0" w:firstLine="0"/>
      </w:pPr>
      <w:r>
        <w:rPr>
          <w:rStyle w:val="Hyperlink2"/>
        </w:rPr>
        <w:t>α) για καθυστέρηση που περιορίζεται σε χρονικό διάστημα, το οποίο  δεν υπερβαίνει το 50% της προβλεπόμενης συνολικής διάρκειας της σύμβασης ή σε περίπτωση τμηματικών/ενδιάμεσων προθεσμιών της αντίστοιχης προθεσμίας, επιβάλλεται ποινική ρήτρα 2,5% επί της συμβατικής αξίας χωρίς ΦΠΑ των υπηρεσιών που παρασχέθηκαν εκπρόθεσμα,</w:t>
      </w:r>
    </w:p>
    <w:p w14:paraId="53F2F19E" w14:textId="77777777" w:rsidR="002501F0" w:rsidRDefault="002501F0">
      <w:pPr>
        <w:spacing w:after="0"/>
        <w:ind w:left="0" w:firstLine="0"/>
      </w:pPr>
    </w:p>
    <w:p w14:paraId="2A2C28C5" w14:textId="77777777" w:rsidR="002501F0" w:rsidRDefault="00000000">
      <w:pPr>
        <w:spacing w:after="0"/>
        <w:ind w:left="0" w:firstLine="0"/>
      </w:pPr>
      <w:r>
        <w:rPr>
          <w:rStyle w:val="Hyperlink2"/>
        </w:rPr>
        <w:t>β) για καθυστέρηση που υπερβαίνει το 50% επιβάλλεται ποινική ρήτρα 5% χωρίς ΦΠΑ επί της συμβατικής αξίας των υπηρεσιών που παρασχέθηκαν εκπρόθεσμα,</w:t>
      </w:r>
    </w:p>
    <w:p w14:paraId="7B24D665" w14:textId="77777777" w:rsidR="002501F0" w:rsidRDefault="002501F0">
      <w:pPr>
        <w:spacing w:after="0"/>
        <w:ind w:left="0" w:firstLine="0"/>
      </w:pPr>
    </w:p>
    <w:p w14:paraId="4F41CFCF" w14:textId="77777777" w:rsidR="002501F0" w:rsidRDefault="00000000">
      <w:pPr>
        <w:spacing w:after="0"/>
        <w:ind w:left="0" w:firstLine="0"/>
      </w:pPr>
      <w:r>
        <w:rPr>
          <w:rStyle w:val="Hyperlink2"/>
        </w:rPr>
        <w:t>γ) οι ποινικές ρήτρες για υπέρβαση των τμηματικών προθεσμιών είναι ανεξάρτητες από τις επιβαλλόμενες για υπέρβαση της συνολικής διάρκειας της σύμβασης και δύνανται να ανακαλούνται με αιτιολογημένη απόφαση της αναθέτουσας αρχής, αν οι υπηρεσίες που αφορούν στις ως άνω τμηματικές προθεσμίες παρασχεθούν μέσα στη συνολική της διάρκεια και τις εγκεκριμένες παρατάσεις αυτής και με την προϋπόθεση ότι το σύνολο της σύμβασης έχει εκτελεστεί πλήρως,</w:t>
      </w:r>
    </w:p>
    <w:p w14:paraId="2ACE206D" w14:textId="77777777" w:rsidR="002501F0" w:rsidRDefault="002501F0">
      <w:pPr>
        <w:spacing w:after="0"/>
        <w:ind w:left="0" w:firstLine="0"/>
      </w:pPr>
    </w:p>
    <w:p w14:paraId="40BEC279" w14:textId="77777777" w:rsidR="002501F0" w:rsidRDefault="00000000">
      <w:pPr>
        <w:spacing w:after="0"/>
        <w:ind w:left="0" w:firstLine="0"/>
      </w:pPr>
      <w:r>
        <w:rPr>
          <w:rStyle w:val="Hyperlink2"/>
        </w:rPr>
        <w:t xml:space="preserve">δ) για το ΤΜΗΜΑ 1, ποινικές ρήτρες δύναται να επιβάλλονται για πλημμελή εκτέλεση των όρων της σύμβασης, βάσει της παραγράφου 7.3.2 Τήρηση Εγγυημένου Επιπέδου Υπηρεσιών – Ρήτρες, του Παραρτήματος Ι . </w:t>
      </w:r>
    </w:p>
    <w:p w14:paraId="713783BB" w14:textId="77777777" w:rsidR="002501F0" w:rsidRDefault="002501F0">
      <w:pPr>
        <w:spacing w:after="0"/>
        <w:ind w:left="0" w:firstLine="0"/>
      </w:pPr>
    </w:p>
    <w:p w14:paraId="79C58CB9" w14:textId="77777777" w:rsidR="002501F0" w:rsidRDefault="00000000">
      <w:pPr>
        <w:spacing w:after="0"/>
        <w:ind w:left="0" w:firstLine="0"/>
      </w:pPr>
      <w:r>
        <w:rPr>
          <w:rStyle w:val="Hyperlink2"/>
        </w:rPr>
        <w:t xml:space="preserve">Το ποσό των ποινικών ρητρών αφαιρείται/συμψηφίζεται από/με την αμοιβή του αναδόχου.  </w:t>
      </w:r>
    </w:p>
    <w:p w14:paraId="2AB495B6" w14:textId="77777777" w:rsidR="002501F0" w:rsidRDefault="002501F0">
      <w:pPr>
        <w:spacing w:after="0"/>
        <w:ind w:left="0" w:firstLine="0"/>
      </w:pPr>
    </w:p>
    <w:p w14:paraId="6CE02E5F" w14:textId="77777777" w:rsidR="002501F0" w:rsidRDefault="00000000">
      <w:pPr>
        <w:spacing w:after="0"/>
        <w:ind w:left="0" w:firstLine="0"/>
        <w:jc w:val="left"/>
      </w:pPr>
      <w:r>
        <w:rPr>
          <w:rStyle w:val="Hyperlink2"/>
        </w:rPr>
        <w:t>Η επιβολή ποινικών ρητρών δεν στερεί από την αναθέτουσα αρχή το δικαίωμα να κηρύξει τον ανάδοχο έκπτωτο.</w:t>
      </w:r>
    </w:p>
    <w:p w14:paraId="6F5FE8BF" w14:textId="77777777" w:rsidR="002501F0" w:rsidRDefault="002501F0">
      <w:pPr>
        <w:spacing w:after="0"/>
        <w:ind w:left="0" w:firstLine="0"/>
        <w:jc w:val="left"/>
      </w:pPr>
    </w:p>
    <w:p w14:paraId="7D54F5E9" w14:textId="26BAAB05" w:rsidR="002501F0" w:rsidRDefault="00000000" w:rsidP="00FC028D">
      <w:pPr>
        <w:pStyle w:val="2a"/>
        <w:ind w:left="0" w:firstLine="0"/>
      </w:pPr>
      <w:bookmarkStart w:id="128" w:name="_Toc240826765"/>
      <w:r w:rsidRPr="00594074">
        <w:rPr>
          <w:rStyle w:val="Hyperlink2"/>
        </w:rPr>
        <w:t>5.3</w:t>
      </w:r>
      <w:r w:rsidR="00B259A1" w:rsidRPr="00594074">
        <w:rPr>
          <w:rStyle w:val="Hyperlink2"/>
        </w:rPr>
        <w:t>.</w:t>
      </w:r>
      <w:r w:rsidR="00594074">
        <w:rPr>
          <w:rStyle w:val="Hyperlink2"/>
        </w:rPr>
        <w:tab/>
      </w:r>
      <w:r w:rsidRPr="00594074">
        <w:rPr>
          <w:rStyle w:val="Hyperlink2"/>
        </w:rPr>
        <w:t>Διοικητικές προσφυγές κατά τη διαδικασία εκτέλεσης των συμβάσεων</w:t>
      </w:r>
      <w:bookmarkEnd w:id="128"/>
      <w:r w:rsidRPr="00594074">
        <w:rPr>
          <w:rStyle w:val="Hyperlink2"/>
        </w:rPr>
        <w:t xml:space="preserve"> </w:t>
      </w:r>
    </w:p>
    <w:p w14:paraId="3D93E522" w14:textId="77777777" w:rsidR="00FC028D" w:rsidRDefault="00FC028D">
      <w:pPr>
        <w:spacing w:after="0"/>
        <w:ind w:left="0" w:firstLine="0"/>
        <w:rPr>
          <w:rStyle w:val="Hyperlink2"/>
        </w:rPr>
      </w:pPr>
    </w:p>
    <w:p w14:paraId="3F6AF9DC" w14:textId="623F9DC1" w:rsidR="002501F0" w:rsidRDefault="00000000">
      <w:pPr>
        <w:spacing w:after="0"/>
        <w:ind w:left="0" w:firstLine="0"/>
      </w:pPr>
      <w:r>
        <w:rPr>
          <w:rStyle w:val="Hyperlink2"/>
        </w:rPr>
        <w:t xml:space="preserve">Ο ανάδοχος μπορεί κατά των αποφάσεων που επιβάλλουν σε βάρος του κυρώσεις, δυνάμει των όρων των άρθρων </w:t>
      </w:r>
      <w:r>
        <w:rPr>
          <w:rStyle w:val="Hyperlink2"/>
          <w:lang w:val="pt-PT"/>
        </w:rPr>
        <w:t>5.2 (</w:t>
      </w:r>
      <w:r>
        <w:rPr>
          <w:rStyle w:val="Hyperlink2"/>
        </w:rPr>
        <w:t xml:space="preserve">Κήρυξη οικονομικού φορέα εκπτώτου </w:t>
      </w:r>
      <w:r>
        <w:rPr>
          <w:rStyle w:val="Hyperlink2"/>
          <w:lang w:val="ru-RU"/>
        </w:rPr>
        <w:t xml:space="preserve">- </w:t>
      </w:r>
      <w:r>
        <w:rPr>
          <w:rStyle w:val="Hyperlink2"/>
        </w:rPr>
        <w:t xml:space="preserve">Κυρώσεις), 6.2. (Διάρκεια σύμβασης), 6.4. (Απόρριψη παραδοτέων – αντικατάσταση), καθώς και </w:t>
      </w:r>
      <w:proofErr w:type="spellStart"/>
      <w:r>
        <w:rPr>
          <w:rStyle w:val="Hyperlink2"/>
        </w:rPr>
        <w:t>κατ</w:t>
      </w:r>
      <w:proofErr w:type="spellEnd"/>
      <w:r>
        <w:rPr>
          <w:rStyle w:val="Hyperlink2"/>
        </w:rPr>
        <w:t xml:space="preserve">΄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δ΄ της παραγράφου 11 του άρθρου 221 ν.4412/2016 οργάνου, εντός προθεσμίας τριάντα (30) ημερών από την άσκησή της, άλλως θεωρείται ως σιωπηρώς </w:t>
      </w:r>
      <w:r>
        <w:rPr>
          <w:rStyle w:val="Hyperlink2"/>
        </w:rPr>
        <w:lastRenderedPageBreak/>
        <w:t xml:space="preserve">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αυτή απορριφθεί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 </w:t>
      </w:r>
    </w:p>
    <w:p w14:paraId="06003D79" w14:textId="77777777" w:rsidR="002501F0" w:rsidRDefault="002501F0">
      <w:pPr>
        <w:spacing w:after="0"/>
        <w:ind w:left="0" w:firstLine="0"/>
      </w:pPr>
    </w:p>
    <w:p w14:paraId="5243088C" w14:textId="64CF56E7" w:rsidR="002501F0" w:rsidRDefault="00000000">
      <w:pPr>
        <w:pStyle w:val="2a"/>
        <w:ind w:left="0" w:firstLine="0"/>
        <w:rPr>
          <w:rStyle w:val="Hyperlink2"/>
        </w:rPr>
      </w:pPr>
      <w:bookmarkStart w:id="129" w:name="_Toc240721098"/>
      <w:bookmarkStart w:id="130" w:name="_Toc240826766"/>
      <w:r>
        <w:rPr>
          <w:rStyle w:val="Hyperlink2"/>
        </w:rPr>
        <w:t>5.4</w:t>
      </w:r>
      <w:r w:rsidR="00B259A1">
        <w:rPr>
          <w:rStyle w:val="Hyperlink2"/>
        </w:rPr>
        <w:t>.</w:t>
      </w:r>
      <w:r w:rsidR="00B259A1">
        <w:rPr>
          <w:rStyle w:val="Hyperlink2"/>
        </w:rPr>
        <w:tab/>
      </w:r>
      <w:r>
        <w:rPr>
          <w:rStyle w:val="Hyperlink2"/>
        </w:rPr>
        <w:t>Δικαστική επίλυση διαφορών</w:t>
      </w:r>
      <w:bookmarkEnd w:id="129"/>
      <w:bookmarkEnd w:id="130"/>
    </w:p>
    <w:p w14:paraId="70ABC889" w14:textId="77777777" w:rsidR="002501F0" w:rsidRDefault="002501F0">
      <w:pPr>
        <w:spacing w:after="0"/>
      </w:pPr>
    </w:p>
    <w:p w14:paraId="09391C45" w14:textId="77777777" w:rsidR="002501F0" w:rsidRDefault="00000000">
      <w:pPr>
        <w:spacing w:after="0"/>
        <w:ind w:left="0" w:firstLine="0"/>
      </w:pPr>
      <w:r>
        <w:rPr>
          <w:rStyle w:val="Hyperlink2"/>
        </w:rPr>
        <w:t xml:space="preserve">Κάθε διαφορά μεταξύ των συμβαλλόμενων μερών που προκύπτει από τη σύμβαση που συνάπτεται στο πλαίσιο της παρούσας Διακήρυξης, επιλύεται με την άσκηση προσφυγής ή αγωγής στο Διοικητικό Εφετείο της Περιφέρειας  στην οποία εκτελείται η σύμβαση, κατά τα ειδικότερα οριζόμενα στις </w:t>
      </w:r>
      <w:proofErr w:type="spellStart"/>
      <w:r>
        <w:rPr>
          <w:rStyle w:val="Hyperlink2"/>
        </w:rPr>
        <w:t>παρ</w:t>
      </w:r>
      <w:proofErr w:type="spellEnd"/>
      <w:r>
        <w:rPr>
          <w:rStyle w:val="Hyperlink2"/>
          <w:lang w:val="ru-RU"/>
        </w:rPr>
        <w:t xml:space="preserve">. 1 </w:t>
      </w:r>
      <w:r>
        <w:rPr>
          <w:rStyle w:val="Hyperlink2"/>
        </w:rPr>
        <w:t xml:space="preserve">έως και 6 του άρθρου 205Α του ν. 4412/2016. Πριν την άσκηση της προσφυγής στο Διοικητικό Εφετείο τηρείται υποχρεωτικά η  </w:t>
      </w:r>
      <w:proofErr w:type="spellStart"/>
      <w:r>
        <w:rPr>
          <w:rStyle w:val="Hyperlink2"/>
        </w:rPr>
        <w:t>ενδικοφανής</w:t>
      </w:r>
      <w:proofErr w:type="spellEnd"/>
      <w:r>
        <w:rPr>
          <w:rStyle w:val="Hyperlink2"/>
        </w:rPr>
        <w:t xml:space="preserve"> διαδικασία που προβλέπεται στο άρθρο 205 του ν. 4412/2016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w:t>
      </w:r>
      <w:proofErr w:type="spellStart"/>
      <w:r>
        <w:rPr>
          <w:rStyle w:val="Hyperlink2"/>
        </w:rPr>
        <w:t>ενδικοφανούς</w:t>
      </w:r>
      <w:proofErr w:type="spellEnd"/>
      <w:r>
        <w:rPr>
          <w:rStyle w:val="Hyperlink2"/>
        </w:rPr>
        <w:t xml:space="preserve">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r>
        <w:rPr>
          <w:rStyle w:val="a6"/>
          <w:b/>
          <w:bCs/>
          <w:sz w:val="24"/>
          <w:szCs w:val="24"/>
        </w:rPr>
        <w:t xml:space="preserve"> </w:t>
      </w:r>
      <w:r>
        <w:rPr>
          <w:rStyle w:val="Hyperlink2"/>
          <w:rFonts w:ascii="Arial Unicode MS" w:hAnsi="Arial Unicode MS"/>
        </w:rPr>
        <w:br w:type="page"/>
      </w:r>
    </w:p>
    <w:p w14:paraId="6EFE3724" w14:textId="77777777" w:rsidR="002501F0" w:rsidRDefault="00000000">
      <w:pPr>
        <w:pStyle w:val="1a"/>
        <w:tabs>
          <w:tab w:val="center" w:pos="2783"/>
        </w:tabs>
        <w:ind w:left="0" w:firstLine="0"/>
        <w:rPr>
          <w:rStyle w:val="a6"/>
          <w:u w:val="single"/>
        </w:rPr>
      </w:pPr>
      <w:bookmarkStart w:id="131" w:name="_Toc240721099"/>
      <w:bookmarkStart w:id="132" w:name="_Toc240826767"/>
      <w:r>
        <w:rPr>
          <w:rStyle w:val="a6"/>
          <w:u w:val="single"/>
        </w:rPr>
        <w:lastRenderedPageBreak/>
        <w:t xml:space="preserve">6. </w:t>
      </w:r>
      <w:r>
        <w:rPr>
          <w:rStyle w:val="a6"/>
          <w:u w:val="single"/>
        </w:rPr>
        <w:tab/>
        <w:t>ΧΡΟΝΟΣ ΚΑΙ ΤΡΟΠΟΣ ΕΚΤΕΛΕΣΗΣ</w:t>
      </w:r>
      <w:bookmarkEnd w:id="131"/>
      <w:bookmarkEnd w:id="132"/>
      <w:r>
        <w:rPr>
          <w:rStyle w:val="a6"/>
          <w:u w:val="single"/>
        </w:rPr>
        <w:t xml:space="preserve">  </w:t>
      </w:r>
    </w:p>
    <w:p w14:paraId="049A4E4A" w14:textId="5B92FA50" w:rsidR="002501F0" w:rsidRDefault="00000000">
      <w:pPr>
        <w:pStyle w:val="2a"/>
        <w:ind w:left="0" w:firstLine="0"/>
      </w:pPr>
      <w:bookmarkStart w:id="133" w:name="_Toc240721100"/>
      <w:bookmarkStart w:id="134" w:name="_Toc240826768"/>
      <w:r>
        <w:rPr>
          <w:rStyle w:val="Hyperlink2"/>
        </w:rPr>
        <w:t>6.1</w:t>
      </w:r>
      <w:r w:rsidR="00313145">
        <w:rPr>
          <w:rStyle w:val="Hyperlink2"/>
        </w:rPr>
        <w:t>.</w:t>
      </w:r>
      <w:r w:rsidR="00313145">
        <w:rPr>
          <w:rStyle w:val="Hyperlink2"/>
        </w:rPr>
        <w:tab/>
      </w:r>
      <w:r>
        <w:rPr>
          <w:rStyle w:val="Hyperlink2"/>
        </w:rPr>
        <w:t>Παρακολούθηση της σύμβασης</w:t>
      </w:r>
      <w:bookmarkEnd w:id="133"/>
      <w:bookmarkEnd w:id="134"/>
      <w:r>
        <w:rPr>
          <w:rStyle w:val="Hyperlink2"/>
        </w:rPr>
        <w:t xml:space="preserve">  </w:t>
      </w:r>
    </w:p>
    <w:p w14:paraId="2EBA25AE" w14:textId="77777777" w:rsidR="002501F0" w:rsidRDefault="002501F0">
      <w:pPr>
        <w:spacing w:after="0"/>
      </w:pPr>
    </w:p>
    <w:tbl>
      <w:tblPr>
        <w:tblStyle w:val="TableNormal1"/>
        <w:tblW w:w="9340" w:type="dxa"/>
        <w:tblInd w:w="118" w:type="dxa"/>
        <w:tblLayout w:type="fixed"/>
        <w:tblLook w:val="04A0" w:firstRow="1" w:lastRow="0" w:firstColumn="1" w:lastColumn="0" w:noHBand="0" w:noVBand="1"/>
      </w:tblPr>
      <w:tblGrid>
        <w:gridCol w:w="1196"/>
        <w:gridCol w:w="6125"/>
        <w:gridCol w:w="2019"/>
      </w:tblGrid>
      <w:tr w:rsidR="00B627B7" w:rsidRPr="00C20EFE" w14:paraId="56C7C2E5" w14:textId="77777777" w:rsidTr="0067171D">
        <w:trPr>
          <w:trHeight w:val="300"/>
        </w:trPr>
        <w:tc>
          <w:tcPr>
            <w:tcW w:w="1196" w:type="dxa"/>
            <w:tcBorders>
              <w:top w:val="single" w:sz="8" w:space="0" w:color="auto"/>
              <w:left w:val="single" w:sz="8" w:space="0" w:color="auto"/>
              <w:bottom w:val="single" w:sz="8" w:space="0" w:color="auto"/>
              <w:right w:val="single" w:sz="8" w:space="0" w:color="auto"/>
            </w:tcBorders>
          </w:tcPr>
          <w:p w14:paraId="5838A2F7" w14:textId="77777777" w:rsidR="00B627B7" w:rsidRPr="00C20EFE" w:rsidRDefault="00B627B7" w:rsidP="0067171D">
            <w:pPr>
              <w:jc w:val="center"/>
              <w:rPr>
                <w:rStyle w:val="a6"/>
                <w:rFonts w:ascii="Tahoma" w:hAnsi="Tahoma"/>
                <w:b/>
                <w:bCs/>
                <w:sz w:val="19"/>
                <w:szCs w:val="19"/>
              </w:rPr>
            </w:pPr>
          </w:p>
        </w:tc>
        <w:tc>
          <w:tcPr>
            <w:tcW w:w="6125" w:type="dxa"/>
            <w:tcBorders>
              <w:top w:val="single" w:sz="8" w:space="0" w:color="auto"/>
              <w:left w:val="single" w:sz="8" w:space="0" w:color="auto"/>
              <w:bottom w:val="single" w:sz="8" w:space="0" w:color="auto"/>
              <w:right w:val="single" w:sz="8" w:space="0" w:color="auto"/>
            </w:tcBorders>
          </w:tcPr>
          <w:p w14:paraId="0FD0D159" w14:textId="77777777" w:rsidR="00B627B7" w:rsidRPr="00C20EFE" w:rsidRDefault="00B627B7" w:rsidP="0067171D">
            <w:pPr>
              <w:jc w:val="left"/>
              <w:rPr>
                <w:rStyle w:val="a6"/>
                <w:rFonts w:ascii="Tahoma" w:hAnsi="Tahoma"/>
                <w:b/>
                <w:bCs/>
                <w:sz w:val="19"/>
                <w:szCs w:val="19"/>
              </w:rPr>
            </w:pPr>
          </w:p>
        </w:tc>
        <w:tc>
          <w:tcPr>
            <w:tcW w:w="2019" w:type="dxa"/>
            <w:tcBorders>
              <w:top w:val="single" w:sz="8" w:space="0" w:color="auto"/>
              <w:left w:val="single" w:sz="8" w:space="0" w:color="auto"/>
              <w:bottom w:val="single" w:sz="8" w:space="0" w:color="auto"/>
              <w:right w:val="single" w:sz="8" w:space="0" w:color="auto"/>
            </w:tcBorders>
          </w:tcPr>
          <w:p w14:paraId="58FC0139" w14:textId="77777777" w:rsidR="00B627B7" w:rsidRPr="00C20EFE" w:rsidRDefault="00B627B7" w:rsidP="0067171D">
            <w:pPr>
              <w:jc w:val="center"/>
              <w:rPr>
                <w:rStyle w:val="a6"/>
                <w:rFonts w:ascii="Tahoma" w:hAnsi="Tahoma"/>
                <w:b/>
                <w:bCs/>
                <w:sz w:val="19"/>
                <w:szCs w:val="19"/>
              </w:rPr>
            </w:pPr>
          </w:p>
        </w:tc>
      </w:tr>
    </w:tbl>
    <w:p w14:paraId="3E56E868" w14:textId="77777777" w:rsidR="002501F0" w:rsidRDefault="002501F0">
      <w:pPr>
        <w:ind w:left="0" w:firstLine="0"/>
      </w:pPr>
    </w:p>
    <w:p w14:paraId="271EA617" w14:textId="7893C5F3" w:rsidR="002501F0" w:rsidRDefault="00000000">
      <w:pPr>
        <w:pStyle w:val="2a"/>
        <w:ind w:left="0" w:firstLine="0"/>
      </w:pPr>
      <w:bookmarkStart w:id="135" w:name="_Toc240721101"/>
      <w:bookmarkStart w:id="136" w:name="_Toc240826769"/>
      <w:r>
        <w:rPr>
          <w:rStyle w:val="Hyperlink2"/>
        </w:rPr>
        <w:t>6.2</w:t>
      </w:r>
      <w:r w:rsidR="00313145">
        <w:rPr>
          <w:rStyle w:val="Hyperlink2"/>
        </w:rPr>
        <w:t>.</w:t>
      </w:r>
      <w:r w:rsidR="00313145">
        <w:rPr>
          <w:rStyle w:val="Hyperlink2"/>
        </w:rPr>
        <w:tab/>
      </w:r>
      <w:r>
        <w:rPr>
          <w:rStyle w:val="Hyperlink2"/>
        </w:rPr>
        <w:t>Διάρκεια σύμβασης</w:t>
      </w:r>
      <w:bookmarkEnd w:id="135"/>
      <w:bookmarkEnd w:id="136"/>
      <w:r>
        <w:rPr>
          <w:rStyle w:val="Hyperlink2"/>
        </w:rPr>
        <w:t xml:space="preserve">  </w:t>
      </w:r>
    </w:p>
    <w:p w14:paraId="5DD67EB2" w14:textId="77777777" w:rsidR="002501F0" w:rsidRDefault="002501F0">
      <w:pPr>
        <w:spacing w:after="0"/>
      </w:pPr>
    </w:p>
    <w:p w14:paraId="08C7514D" w14:textId="6357A7AA" w:rsidR="002501F0" w:rsidRPr="007A0D13" w:rsidRDefault="00000000">
      <w:pPr>
        <w:spacing w:after="0"/>
        <w:ind w:left="0" w:firstLine="0"/>
        <w:rPr>
          <w:rStyle w:val="Hyperlink2"/>
        </w:rPr>
      </w:pPr>
      <w:r w:rsidRPr="007A0D13">
        <w:rPr>
          <w:rStyle w:val="a6"/>
          <w:b/>
          <w:bCs/>
        </w:rPr>
        <w:t>6.2.1</w:t>
      </w:r>
      <w:r w:rsidR="00313145">
        <w:rPr>
          <w:rStyle w:val="a6"/>
          <w:b/>
          <w:bCs/>
        </w:rPr>
        <w:t xml:space="preserve"> </w:t>
      </w:r>
      <w:r w:rsidRPr="007A0D13">
        <w:rPr>
          <w:rStyle w:val="Hyperlink2"/>
        </w:rPr>
        <w:t xml:space="preserve">Ως έναρξη της διάρκειας της σύμβασης ορίζεται η ημερομηνία υπογραφής της και ως ημερομηνία λήξης της: α) για το ΤΜΗΜΑ 1, δώδεκα μήνες από την υπογραφή της σύμβασης, β) για το ΤΜΗΜΑ 2, δώδεκα μήνες από την υπογραφή της σύμβασης. </w:t>
      </w:r>
    </w:p>
    <w:p w14:paraId="6186BA42" w14:textId="77777777" w:rsidR="002501F0" w:rsidRPr="007A0D13" w:rsidRDefault="002501F0">
      <w:pPr>
        <w:spacing w:after="0"/>
        <w:ind w:left="0" w:firstLine="0"/>
        <w:rPr>
          <w:rStyle w:val="Hyperlink2"/>
        </w:rPr>
      </w:pPr>
    </w:p>
    <w:p w14:paraId="08A4542A" w14:textId="77777777" w:rsidR="002501F0" w:rsidRPr="007A0D13" w:rsidRDefault="00000000">
      <w:pPr>
        <w:spacing w:after="0"/>
        <w:ind w:left="0" w:firstLine="0"/>
        <w:rPr>
          <w:rStyle w:val="Hyperlink2"/>
        </w:rPr>
      </w:pPr>
      <w:r w:rsidRPr="007A0D13">
        <w:rPr>
          <w:rStyle w:val="Hyperlink2"/>
        </w:rPr>
        <w:t xml:space="preserve">Αναλυτική περιγραφή των τμηματικών/ενδιάμεσων προθεσμιών για τα επιμέρους στάδια παροχής υπηρεσιών ή υποβολής των παραδοτέων, δίδεται στο ΠΑΡΑΡΤΗΜΑ Ι της παρούσας διακήρυξης.  </w:t>
      </w:r>
    </w:p>
    <w:p w14:paraId="233D8F19" w14:textId="77777777" w:rsidR="002501F0" w:rsidRPr="007A0D13" w:rsidRDefault="002501F0">
      <w:pPr>
        <w:spacing w:after="0"/>
        <w:ind w:left="0" w:firstLine="0"/>
        <w:rPr>
          <w:rStyle w:val="Hyperlink2"/>
        </w:rPr>
      </w:pPr>
    </w:p>
    <w:p w14:paraId="0BA782A2" w14:textId="60259D6C" w:rsidR="002501F0" w:rsidRDefault="00000000">
      <w:pPr>
        <w:spacing w:after="263"/>
        <w:ind w:left="0" w:firstLine="0"/>
      </w:pPr>
      <w:r>
        <w:rPr>
          <w:rStyle w:val="a6"/>
          <w:b/>
          <w:bCs/>
        </w:rPr>
        <w:t>6.2.2</w:t>
      </w:r>
      <w:r w:rsidR="00313145">
        <w:rPr>
          <w:rStyle w:val="a6"/>
          <w:b/>
          <w:bCs/>
        </w:rPr>
        <w:t xml:space="preserve"> </w:t>
      </w:r>
      <w:r>
        <w:rPr>
          <w:rStyle w:val="Hyperlink2"/>
        </w:rPr>
        <w:t xml:space="preserve">Η συνολική διάρκεια της σύμβασης μπορεί να παρατείνεται με αιτιολογημένη απόφαση της αναθέτουσας αρχής μέχρι το 50% αυτής, ύστερα από σχετικό αίτημα του αναδόχου που υποβάλλεται πριν από τη λήξη της διάρκειάς της, σε αντικειμενικά δικαιολογημένες περιπτώσεις που δεν οφείλονται σε υπαιτιότητα του αναδόχου. Αν λήξει η συνολική διάρκεια της σύμβασης, χωρίς να υποβληθεί εγκαίρως αίτημα παράτασης ή, αν λήξει η </w:t>
      </w:r>
      <w:proofErr w:type="spellStart"/>
      <w:r>
        <w:rPr>
          <w:rStyle w:val="Hyperlink2"/>
        </w:rPr>
        <w:t>παραταθείσα</w:t>
      </w:r>
      <w:proofErr w:type="spellEnd"/>
      <w:r>
        <w:rPr>
          <w:rStyle w:val="Hyperlink2"/>
        </w:rPr>
        <w:t xml:space="preserve">, κατά τα ανωτέρω, διάρκεια, χωρίς να υποβληθούν στην αναθέτουσα αρχή τα παραδοτέα της σύμβασης, ο ανάδοχος κηρύσσεται έκπτωτος. Αν οι υπηρεσίες παρασχεθούν, από υπαιτιότητα του αναδόχου, μετά τη λήξη της διάρκειας της σύμβασης, και μέχρι τη λήξη του χρόνου της παράτασης που χορηγήθηκε, επιβάλλονται εις βάρος του ποινικές ρήτρες, σύμφωνα με το άρθρο 218 του ν. 4412/2016 και το άρθρο 5.2.2 της παρούσας.  </w:t>
      </w:r>
    </w:p>
    <w:p w14:paraId="344B3E72" w14:textId="66EAC4AE" w:rsidR="002501F0" w:rsidRDefault="00000000">
      <w:pPr>
        <w:pStyle w:val="2a"/>
        <w:ind w:left="0" w:firstLine="0"/>
      </w:pPr>
      <w:bookmarkStart w:id="137" w:name="_Toc240721102"/>
      <w:bookmarkStart w:id="138" w:name="_Toc240826770"/>
      <w:r>
        <w:rPr>
          <w:rStyle w:val="Hyperlink2"/>
        </w:rPr>
        <w:t>6.3</w:t>
      </w:r>
      <w:r w:rsidR="00313145">
        <w:rPr>
          <w:rStyle w:val="Hyperlink2"/>
        </w:rPr>
        <w:t>.</w:t>
      </w:r>
      <w:r w:rsidR="00313145">
        <w:rPr>
          <w:rStyle w:val="Hyperlink2"/>
        </w:rPr>
        <w:tab/>
      </w:r>
      <w:r>
        <w:rPr>
          <w:rStyle w:val="Hyperlink2"/>
        </w:rPr>
        <w:t>Παραλαβή του αντικειμένου της σύμβασης</w:t>
      </w:r>
      <w:bookmarkEnd w:id="137"/>
      <w:bookmarkEnd w:id="138"/>
      <w:r>
        <w:rPr>
          <w:rStyle w:val="Hyperlink2"/>
        </w:rPr>
        <w:t xml:space="preserve">  </w:t>
      </w:r>
    </w:p>
    <w:p w14:paraId="45A75ABA" w14:textId="77777777" w:rsidR="002501F0" w:rsidRDefault="002501F0">
      <w:pPr>
        <w:spacing w:after="0"/>
      </w:pPr>
    </w:p>
    <w:p w14:paraId="40507E11" w14:textId="221FDF92" w:rsidR="002501F0" w:rsidRDefault="00000000">
      <w:pPr>
        <w:spacing w:after="0"/>
        <w:ind w:left="0" w:firstLine="0"/>
      </w:pPr>
      <w:r>
        <w:rPr>
          <w:rStyle w:val="a6"/>
          <w:b/>
          <w:bCs/>
        </w:rPr>
        <w:t>6.3.1</w:t>
      </w:r>
      <w:r w:rsidR="00313145">
        <w:rPr>
          <w:rStyle w:val="a6"/>
          <w:b/>
          <w:bCs/>
        </w:rPr>
        <w:t xml:space="preserve"> </w:t>
      </w:r>
      <w:r>
        <w:rPr>
          <w:rStyle w:val="Hyperlink2"/>
        </w:rPr>
        <w:t xml:space="preserve">Η παραλαβή των παρεχόμενων υπηρεσιών ή παραδοτέων γίνεται από επιτροπή παραλαβής που συγκροτείται, σύμφωνα με την παρ. 3 και την περ. δ της παραγράφου 11 του άρθρου 221 του ν. 4412/2016, κατά τα αναλυτικώς αναφερόμενα στο Παράρτημα Ι της παρούσας.  </w:t>
      </w:r>
    </w:p>
    <w:p w14:paraId="6B012C9D" w14:textId="77777777" w:rsidR="002501F0" w:rsidRDefault="002501F0">
      <w:pPr>
        <w:spacing w:after="0"/>
        <w:ind w:left="0" w:firstLine="0"/>
      </w:pPr>
    </w:p>
    <w:p w14:paraId="27196618" w14:textId="77777777" w:rsidR="002501F0" w:rsidRDefault="00000000">
      <w:pPr>
        <w:ind w:left="0" w:firstLine="0"/>
      </w:pPr>
      <w:r>
        <w:rPr>
          <w:rStyle w:val="Hyperlink2"/>
        </w:rPr>
        <w:t xml:space="preserve">Κατά την παραλαβή της σύμβασης προσκομίζονται υποχρεωτικά όλα τα στοιχεία που τεκμηριώνουν την πλήρη, εμπρόθεσμη και σύμφωνη με τις προδιαγραφές παροχή των υπηρεσιών της σύμβασης. </w:t>
      </w:r>
    </w:p>
    <w:p w14:paraId="146E5F4B" w14:textId="77777777" w:rsidR="002501F0" w:rsidRDefault="00000000">
      <w:pPr>
        <w:ind w:left="0" w:firstLine="0"/>
      </w:pPr>
      <w:r>
        <w:rPr>
          <w:rStyle w:val="Hyperlink2"/>
        </w:rPr>
        <w:t xml:space="preserve">Η επιτροπή παραλαβής ελέγχει λεπτομερώς αν τα παραδοτέα του αναδόχου πληρούν τις προδιαγραφές που περιλαμβάνονται στο Παράρτημα Ι της Διακήρυξης, καθώς και την εμπρόθεσμη παράδοσή τους.  </w:t>
      </w:r>
    </w:p>
    <w:p w14:paraId="694A790A" w14:textId="4E1A8010" w:rsidR="002501F0" w:rsidRDefault="00000000">
      <w:pPr>
        <w:ind w:left="0" w:firstLine="0"/>
      </w:pPr>
      <w:r>
        <w:rPr>
          <w:rStyle w:val="a6"/>
          <w:i/>
          <w:iCs/>
          <w:color w:val="5B9BD5"/>
          <w:u w:color="5B9BD5"/>
        </w:rPr>
        <w:t xml:space="preserve"> </w:t>
      </w:r>
      <w:r>
        <w:rPr>
          <w:rStyle w:val="a6"/>
          <w:b/>
          <w:bCs/>
        </w:rPr>
        <w:t>6.3.2</w:t>
      </w:r>
      <w:r w:rsidR="00313145">
        <w:rPr>
          <w:rStyle w:val="Hyperlink2"/>
        </w:rPr>
        <w:t xml:space="preserve"> </w:t>
      </w:r>
      <w:r>
        <w:rPr>
          <w:rStyle w:val="Hyperlink2"/>
        </w:rPr>
        <w:t xml:space="preserve">Κατά τη διαδικασία παραλαβής διενεργείται ο απαιτούμενος έλεγχος, σύμφωνα με τα οριζόμενα στη σύμβαση, μπορεί δε να καλείται να παραστεί και  εκπρόσωπος του αναδόχου. Μετά την ολοκλήρωση της διαδικασίας, η επιτροπή παραλαβής: α) είτε παραλαμβάνει τις σχετικές υπηρεσίες ή παραδοτέα, εφόσον καλύπτονται οι απαιτήσεις της σύμβασης χωρίς έγκριση ή απόφαση του αποφαινόμενου οργάνου, β) είτε εισηγείται για την παραλαβή με παρατηρήσεις ή την απόρριψη των παρεχόμενων υπηρεσιών ή παραδοτέων, σύμφωνα με τις παραγράφους 3 και 4. Τα ανωτέρω εφαρμόζονται και σε τμηματικές παραλαβές.   </w:t>
      </w:r>
    </w:p>
    <w:p w14:paraId="691268B2" w14:textId="15D1216C" w:rsidR="002501F0" w:rsidRDefault="00000000">
      <w:pPr>
        <w:ind w:left="0" w:firstLine="0"/>
      </w:pPr>
      <w:r>
        <w:rPr>
          <w:rStyle w:val="a6"/>
          <w:b/>
          <w:bCs/>
        </w:rPr>
        <w:t>6.3.3</w:t>
      </w:r>
      <w:r w:rsidR="00313145">
        <w:rPr>
          <w:rStyle w:val="Hyperlink2"/>
        </w:rPr>
        <w:t xml:space="preserve"> </w:t>
      </w:r>
      <w:r>
        <w:rPr>
          <w:rStyle w:val="Hyperlink2"/>
        </w:rPr>
        <w:t xml:space="preserve">Εάν η επιτροπή παραλαβής κρίνει ότι οι παρεχόμενες υπηρεσίες ή τα παραδοτέα δεν ανταποκρίνονται πλήρως στους όρους της σύμβασης, συντάσσει πρωτόκολλο προσωρινής παραλαβής, στο οποίο  αναφέρει τις παρεκκλίσεις που διαπιστώθηκαν από τους όρους της σύμβασης, και γνωμοδοτεί ως προς το εάν οι </w:t>
      </w:r>
      <w:r>
        <w:rPr>
          <w:rStyle w:val="Hyperlink2"/>
        </w:rPr>
        <w:lastRenderedPageBreak/>
        <w:t xml:space="preserve">αναφερόμενες παρεκκλίσεις επηρεάζουν την </w:t>
      </w:r>
      <w:proofErr w:type="spellStart"/>
      <w:r>
        <w:rPr>
          <w:rStyle w:val="Hyperlink2"/>
        </w:rPr>
        <w:t>καταλληλότητα</w:t>
      </w:r>
      <w:proofErr w:type="spellEnd"/>
      <w:r>
        <w:rPr>
          <w:rStyle w:val="Hyperlink2"/>
        </w:rPr>
        <w:t xml:space="preserve"> των παρεχόμενων υπηρεσιών ή παραδοτέων και συνεπώς εάν μπορούν οι τελευταίες να καλύψουν τις σχετικές ανάγκες.   </w:t>
      </w:r>
    </w:p>
    <w:p w14:paraId="02475C5E" w14:textId="63F8B854" w:rsidR="002501F0" w:rsidRDefault="00000000">
      <w:pPr>
        <w:ind w:left="0" w:firstLine="0"/>
      </w:pPr>
      <w:r>
        <w:rPr>
          <w:rStyle w:val="a6"/>
          <w:b/>
          <w:bCs/>
        </w:rPr>
        <w:t>6.3.4</w:t>
      </w:r>
      <w:r w:rsidR="00313145">
        <w:rPr>
          <w:rStyle w:val="Hyperlink2"/>
        </w:rPr>
        <w:t xml:space="preserve"> </w:t>
      </w:r>
      <w:r>
        <w:rPr>
          <w:rStyle w:val="Hyperlink2"/>
        </w:rPr>
        <w:t xml:space="preserve">Για την εφαρμογή της προηγούμενης παραγράφου ορίζονται τα ακόλουθα:  </w:t>
      </w:r>
    </w:p>
    <w:p w14:paraId="06AF449D" w14:textId="77777777" w:rsidR="002501F0" w:rsidRDefault="00000000">
      <w:pPr>
        <w:ind w:left="0" w:firstLine="0"/>
      </w:pPr>
      <w:r>
        <w:rPr>
          <w:rStyle w:val="Hyperlink2"/>
        </w:rPr>
        <w:t xml:space="preserve">α) Στην περίπτωση που διαπιστωθεί, με αιτιολογημένη απόφαση του αρμόδιου αποφαινόμενου οργάνου, ότι δεν επηρεάζεται η </w:t>
      </w:r>
      <w:proofErr w:type="spellStart"/>
      <w:r>
        <w:rPr>
          <w:rStyle w:val="Hyperlink2"/>
        </w:rPr>
        <w:t>καταλληλότητα</w:t>
      </w:r>
      <w:proofErr w:type="spellEnd"/>
      <w:r>
        <w:rPr>
          <w:rStyle w:val="Hyperlink2"/>
        </w:rPr>
        <w:t xml:space="preserve">, μπορεί να εγκριθεί η παραλαβή των οικείων υπηρεσιών ή παραδοτέων, με έκπτωση επί της συμβατικής αξίας, η οποία πρέπει να είναι ανάλογη προς τις διαπιστωθείσες παρεκκλίσεις. Μετά την έκδοση της ως άνω απόφασης, η επιτροπή παραλαβής υποχρεούται να προβεί στην οριστική παραλαβή των παρεχόμενων υπηρεσιών ή παραδοτέων της σύμβασης και να συντάξει σχετικό πρωτόκολλο οριστικής παραλαβής, σύμφωνα με τα αναφερόμενα στην απόφαση.  </w:t>
      </w:r>
    </w:p>
    <w:p w14:paraId="0CE7F2F0" w14:textId="77777777" w:rsidR="002501F0" w:rsidRDefault="00000000">
      <w:pPr>
        <w:ind w:left="0" w:firstLine="0"/>
      </w:pPr>
      <w:r>
        <w:rPr>
          <w:rStyle w:val="Hyperlink2"/>
        </w:rPr>
        <w:t xml:space="preserve">β) Εάν, με αιτιολογημένη απόφαση του αρμόδιου αποφαινόμενου οργάνου, διαπιστωθεί ότι επηρεάζεται η </w:t>
      </w:r>
      <w:proofErr w:type="spellStart"/>
      <w:r>
        <w:rPr>
          <w:rStyle w:val="Hyperlink2"/>
        </w:rPr>
        <w:t>καταλληλότητα</w:t>
      </w:r>
      <w:proofErr w:type="spellEnd"/>
      <w:r>
        <w:rPr>
          <w:rStyle w:val="Hyperlink2"/>
        </w:rPr>
        <w:t xml:space="preserve">, απορρίπτονται οι παρεχόμενες υπηρεσίες ή τα παραδοτέα, με την επιφύλαξη των οριζόμενων στο άρθρο 220. </w:t>
      </w:r>
    </w:p>
    <w:p w14:paraId="395F98A0" w14:textId="258ABE02" w:rsidR="002501F0" w:rsidRDefault="00000000">
      <w:pPr>
        <w:ind w:left="0" w:firstLine="0"/>
      </w:pPr>
      <w:r>
        <w:rPr>
          <w:rStyle w:val="a6"/>
          <w:b/>
          <w:bCs/>
        </w:rPr>
        <w:t>6.3.5</w:t>
      </w:r>
      <w:r w:rsidR="00313145">
        <w:rPr>
          <w:rStyle w:val="Hyperlink2"/>
        </w:rPr>
        <w:t xml:space="preserve"> </w:t>
      </w:r>
      <w:r>
        <w:rPr>
          <w:rStyle w:val="Hyperlink2"/>
        </w:rPr>
        <w:t xml:space="preserve">Αν παρέλθει χρονικό διάστημα μεγαλύτερο των τριάντα (30) ημερών από την ημερομηνία υποβολής του παραδοτέου από τον οικονομικό φορέα και δεν έχει εκδοθεί πρωτόκολλο παραλαβής της παραγράφου 2 ή πρωτόκολλο με παρατηρήσεις της παραγράφου 3, θεωρείται ότι η παραλαβή έχει </w:t>
      </w:r>
      <w:proofErr w:type="spellStart"/>
      <w:r>
        <w:rPr>
          <w:rStyle w:val="Hyperlink2"/>
        </w:rPr>
        <w:t>συντελεσθεί</w:t>
      </w:r>
      <w:proofErr w:type="spellEnd"/>
      <w:r>
        <w:rPr>
          <w:rStyle w:val="Hyperlink2"/>
        </w:rPr>
        <w:t xml:space="preserve"> αυτοδίκαια.  </w:t>
      </w:r>
    </w:p>
    <w:p w14:paraId="236F0C98" w14:textId="0C1EAFB9" w:rsidR="002501F0" w:rsidRDefault="00000000">
      <w:pPr>
        <w:spacing w:after="263"/>
        <w:ind w:left="0" w:firstLine="0"/>
      </w:pPr>
      <w:r>
        <w:rPr>
          <w:rStyle w:val="a6"/>
          <w:b/>
          <w:bCs/>
        </w:rPr>
        <w:t>6.3.6</w:t>
      </w:r>
      <w:r w:rsidR="00313145">
        <w:rPr>
          <w:rStyle w:val="Hyperlink2"/>
        </w:rPr>
        <w:t xml:space="preserve"> </w:t>
      </w:r>
      <w:r>
        <w:rPr>
          <w:rStyle w:val="Hyperlink2"/>
        </w:rPr>
        <w:t xml:space="preserve">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αρμοδίου αποφαινόμενου οργάνου, στην οποία δεν μπορεί να συμμετέχουν ο πρόεδρος και τα μέλη της επιτροπής της παραγράφου 6.3.1. Η παραπάνω επιτροπή παραλαβής προβαίνει σε όλες τις διαδικασίες παραλαβής που προβλέπονται από την σύμβαση και συντάσσει τα σχετικά πρωτόκολλα. Οι εγγυητικές επιστολές προκαταβολής και καλής εκτέλεσης δεν επιστρέφονται πριν την ολοκλήρωση όλων των προβλεπόμενων από τη σύμβαση ελέγχων και τη σύνταξη των σχετικών πρωτοκόλλων. Οποιαδήποτε ενέργεια που έγινε από την αρχική επιτροπή παραλαβής, δεν λαμβάνεται υπόψη. </w:t>
      </w:r>
    </w:p>
    <w:p w14:paraId="7642E753" w14:textId="025F140C" w:rsidR="002501F0" w:rsidRDefault="00000000">
      <w:pPr>
        <w:pStyle w:val="2a"/>
        <w:ind w:left="0" w:firstLine="0"/>
      </w:pPr>
      <w:bookmarkStart w:id="139" w:name="_Toc240721103"/>
      <w:bookmarkStart w:id="140" w:name="_Toc240826771"/>
      <w:r>
        <w:rPr>
          <w:rStyle w:val="Hyperlink2"/>
        </w:rPr>
        <w:t>6.4</w:t>
      </w:r>
      <w:r w:rsidR="00313145">
        <w:rPr>
          <w:rStyle w:val="Hyperlink2"/>
        </w:rPr>
        <w:t>.</w:t>
      </w:r>
      <w:r w:rsidR="00313145">
        <w:rPr>
          <w:rStyle w:val="Hyperlink2"/>
        </w:rPr>
        <w:tab/>
      </w:r>
      <w:r>
        <w:rPr>
          <w:rStyle w:val="Hyperlink2"/>
        </w:rPr>
        <w:t>Απόρριψη παραδοτέων – Αντικατάσταση</w:t>
      </w:r>
      <w:bookmarkEnd w:id="139"/>
      <w:bookmarkEnd w:id="140"/>
      <w:r>
        <w:rPr>
          <w:rStyle w:val="Hyperlink2"/>
        </w:rPr>
        <w:t xml:space="preserve">  </w:t>
      </w:r>
    </w:p>
    <w:p w14:paraId="7FB15F9F" w14:textId="77777777" w:rsidR="002501F0" w:rsidRDefault="002501F0">
      <w:pPr>
        <w:spacing w:after="0"/>
      </w:pPr>
    </w:p>
    <w:p w14:paraId="52AE5C5C" w14:textId="77777777" w:rsidR="002501F0" w:rsidRDefault="00000000">
      <w:pPr>
        <w:spacing w:after="0"/>
        <w:ind w:left="0" w:firstLine="0"/>
      </w:pPr>
      <w:r>
        <w:rPr>
          <w:rStyle w:val="Hyperlink2"/>
        </w:rPr>
        <w:t xml:space="preserve">Σε περίπτωση οριστικής απόρριψης ολόκληρου ή μέρους των παρεχόμενων υπηρεσιών ή /και παραδοτέων, με έκπτωση επί της συμβατικής αξίας, με απόφαση της αναθέτουσας αρχής, ύστερα από γνωμοδότηση της επιτροπής παραλαβής, μπορεί να εγκρίνεται αντικατάσταση των υπηρεσιών ή/και παραδοτέων αυτών με άλλα, σύμφωνα με τους όρους της σύμβασης, μέσα σε τακτή προθεσμία που ορίζεται από την απόφαση αυτή. Εάν η αντικατάσταση γίνεται μετά τη λήξη της συνολικής διάρκειας της σύμβασης, η προθεσμία που ορίζεται για την αντικατάσταση δεν μπορεί να είναι μεγαλύτερη του 25% της συνολικής διάρκειας της σύμβασης, ο δε ανάδοχος υπόκειται σε ποινικές ρήτρες, σύμφωνα με το άρθρο 218 του ν. 4412/2016 και την παράγραφο 5.2.2 της παρούσας, λόγω εκπρόθεσμης παράδοσης. </w:t>
      </w:r>
    </w:p>
    <w:p w14:paraId="061A0A2B" w14:textId="77777777" w:rsidR="002501F0" w:rsidRDefault="00000000">
      <w:pPr>
        <w:spacing w:after="0"/>
        <w:ind w:left="0" w:firstLine="0"/>
      </w:pPr>
      <w:r>
        <w:rPr>
          <w:rStyle w:val="Hyperlink2"/>
        </w:rPr>
        <w:t xml:space="preserve">Αν ο ανάδοχος δεν αντικαταστήσει τις υπηρεσίες ή/και τα παραδοτέα που απορρίφθηκαν μέσα στην προθεσμία που του τάχθηκε και εφόσον έχει λήξει η συνολική διάρκεια, κηρύσσεται έκπτωτος και υπόκειται στις προβλεπόμενες κυρώσεις. </w:t>
      </w:r>
    </w:p>
    <w:p w14:paraId="3004D7CF" w14:textId="77777777" w:rsidR="002501F0" w:rsidRDefault="002501F0">
      <w:pPr>
        <w:spacing w:after="0"/>
        <w:ind w:left="0" w:firstLine="0"/>
      </w:pPr>
    </w:p>
    <w:p w14:paraId="44D7DEEA" w14:textId="48188172" w:rsidR="002501F0" w:rsidRDefault="00000000">
      <w:pPr>
        <w:pStyle w:val="2a"/>
        <w:ind w:left="0" w:firstLine="0"/>
      </w:pPr>
      <w:bookmarkStart w:id="141" w:name="_Toc240721104"/>
      <w:bookmarkStart w:id="142" w:name="_Toc240826772"/>
      <w:r>
        <w:rPr>
          <w:rStyle w:val="Hyperlink2"/>
        </w:rPr>
        <w:t>6.5</w:t>
      </w:r>
      <w:r w:rsidR="006A5C66">
        <w:rPr>
          <w:rStyle w:val="Hyperlink2"/>
        </w:rPr>
        <w:t>.</w:t>
      </w:r>
      <w:r w:rsidR="006A5C66">
        <w:rPr>
          <w:rStyle w:val="Hyperlink2"/>
        </w:rPr>
        <w:tab/>
      </w:r>
      <w:r>
        <w:rPr>
          <w:rStyle w:val="Hyperlink2"/>
        </w:rPr>
        <w:t>Αντικατάσταση/ προσθήκη μελών ομάδας έργου κατά την εκτέλεση της σύμβασης</w:t>
      </w:r>
      <w:bookmarkEnd w:id="141"/>
      <w:bookmarkEnd w:id="142"/>
    </w:p>
    <w:p w14:paraId="288F921F" w14:textId="77777777" w:rsidR="002501F0" w:rsidRDefault="002501F0">
      <w:pPr>
        <w:spacing w:after="0"/>
      </w:pPr>
    </w:p>
    <w:p w14:paraId="26E5844F" w14:textId="6F2AD3F8" w:rsidR="002501F0" w:rsidRDefault="00000000">
      <w:pPr>
        <w:spacing w:after="0" w:line="249" w:lineRule="auto"/>
        <w:ind w:left="0" w:firstLine="0"/>
      </w:pPr>
      <w:r>
        <w:rPr>
          <w:rStyle w:val="a6"/>
          <w:b/>
          <w:bCs/>
        </w:rPr>
        <w:t>6.5.1</w:t>
      </w:r>
      <w:r>
        <w:rPr>
          <w:rStyle w:val="Hyperlink2"/>
        </w:rPr>
        <w:t xml:space="preserve"> Εφόσον μετά τη σύναψη της σύμβασης παραστεί ανάγκη αντικατάστασης μέλους/ μελών της Ομάδας Έργου, ο ανάδοχος υποβάλλει στην αναθέτουσα αρχή αίτημα αντικατάστασης, το οποίο υπόκειται στην έγκριση αυτής, κατόπιν γνωμοδότησης της Επιτροπής Παρακολούθησης. Στο πλαίσιο του σχετικού αιτήματος τα επαγγελματικά προσόντα των φυσικών προσώπων που θα αντικαταστήσουν εκείνα τα οποία </w:t>
      </w:r>
      <w:r>
        <w:rPr>
          <w:rStyle w:val="Hyperlink2"/>
        </w:rPr>
        <w:lastRenderedPageBreak/>
        <w:t>προτάθηκαν και αξιολογήθηκαν κατά την υποβολή της προσφοράς του Αναδόχου, πρέπει να είναι τουλάχιστον ισοδύναμα. Εφόσον εγκριθεί το σχετικό αίτημα, ο ανάδοχος υποχρεούται να αντικαταστήσει το/ τα μέλος/ μέλη της Ομάδας Έργου, χωρίς πρόσθετη οικονομική επιβάρυνση της αναθέτουσας αρχής</w:t>
      </w:r>
      <w:r>
        <w:rPr>
          <w:rStyle w:val="a6"/>
          <w:color w:val="FF0000"/>
          <w:u w:color="FF0000"/>
        </w:rPr>
        <w:t xml:space="preserve"> </w:t>
      </w:r>
      <w:r>
        <w:rPr>
          <w:rStyle w:val="Hyperlink2"/>
        </w:rPr>
        <w:t>και χωρίς</w:t>
      </w:r>
      <w:r>
        <w:rPr>
          <w:rStyle w:val="a6"/>
          <w:color w:val="FF0000"/>
          <w:u w:color="FF0000"/>
        </w:rPr>
        <w:t xml:space="preserve"> </w:t>
      </w:r>
      <w:r>
        <w:rPr>
          <w:rStyle w:val="Hyperlink2"/>
        </w:rPr>
        <w:t xml:space="preserve">μεταβολή των όρων πληρωμής. Η αντικατάσταση εκκινεί από την κοινοποίηση της εγκριτικής απόφασης της αναθέτουσας αρχής στον ανάδοχο.  </w:t>
      </w:r>
    </w:p>
    <w:p w14:paraId="4E118465" w14:textId="77777777" w:rsidR="002501F0" w:rsidRDefault="002501F0">
      <w:pPr>
        <w:spacing w:after="9" w:line="249" w:lineRule="auto"/>
        <w:ind w:left="0" w:firstLine="0"/>
        <w:rPr>
          <w:rStyle w:val="Hyperlink2"/>
        </w:rPr>
      </w:pPr>
    </w:p>
    <w:p w14:paraId="1110EB4A" w14:textId="2AE025A0" w:rsidR="002501F0" w:rsidRDefault="00000000">
      <w:pPr>
        <w:ind w:left="0" w:firstLine="0"/>
      </w:pPr>
      <w:r>
        <w:rPr>
          <w:rStyle w:val="a6"/>
          <w:b/>
          <w:bCs/>
        </w:rPr>
        <w:t>6.5.2</w:t>
      </w:r>
      <w:r w:rsidR="006A5C66">
        <w:rPr>
          <w:rStyle w:val="a6"/>
          <w:b/>
          <w:bCs/>
        </w:rPr>
        <w:t xml:space="preserve"> </w:t>
      </w:r>
      <w:r>
        <w:rPr>
          <w:rStyle w:val="Hyperlink2"/>
        </w:rPr>
        <w:t xml:space="preserve">Με τη ίδια ως άνω διαδικασία και τους ίδιους όρους και προϋποθέσεις, ο ανάδοχος δύναται να υποβάλει αίτημα για την προσθήκη μέλους/ μελών στην Ομάδα Έργου.  </w:t>
      </w:r>
    </w:p>
    <w:p w14:paraId="511F2C21" w14:textId="77777777" w:rsidR="002501F0" w:rsidRDefault="002501F0">
      <w:pPr>
        <w:sectPr w:rsidR="002501F0" w:rsidSect="00321A4A">
          <w:footerReference w:type="default" r:id="rId20"/>
          <w:pgSz w:w="11900" w:h="16840"/>
          <w:pgMar w:top="1123" w:right="1128" w:bottom="1128" w:left="1134" w:header="720" w:footer="709" w:gutter="0"/>
          <w:cols w:space="720"/>
        </w:sectPr>
      </w:pPr>
    </w:p>
    <w:p w14:paraId="19E3D21E" w14:textId="5DB22228" w:rsidR="002501F0" w:rsidRPr="006926E8" w:rsidRDefault="006926E8" w:rsidP="006926E8">
      <w:pPr>
        <w:pStyle w:val="1a"/>
        <w:ind w:left="2160" w:hanging="2160"/>
        <w:rPr>
          <w:rStyle w:val="a6"/>
        </w:rPr>
      </w:pPr>
      <w:bookmarkStart w:id="143" w:name="_Toc240721108"/>
      <w:bookmarkStart w:id="144" w:name="_Toc240826773"/>
      <w:r w:rsidRPr="006926E8">
        <w:rPr>
          <w:rStyle w:val="a6"/>
        </w:rPr>
        <w:lastRenderedPageBreak/>
        <w:t>ΠΑΡΑΡΤΗΜΑ Ι</w:t>
      </w:r>
      <w:r w:rsidRPr="006926E8">
        <w:rPr>
          <w:rStyle w:val="a6"/>
        </w:rPr>
        <w:tab/>
        <w:t>ΑΝΑΛΥΤΙΚΗ ΠΕΡΙΓΡΑΦΗ ΦΥΣΙΚΟΥ ΑΝΤΙΚΕΙΜΕΝΟΥ ΤΗΣ ΣΥΜΒΑΣΗΣ</w:t>
      </w:r>
      <w:bookmarkEnd w:id="143"/>
      <w:bookmarkEnd w:id="144"/>
      <w:r w:rsidRPr="006926E8">
        <w:rPr>
          <w:rStyle w:val="a6"/>
        </w:rPr>
        <w:t xml:space="preserve"> </w:t>
      </w:r>
    </w:p>
    <w:p w14:paraId="54008ECE" w14:textId="77777777" w:rsidR="002501F0" w:rsidRDefault="002501F0">
      <w:pPr>
        <w:spacing w:after="0"/>
      </w:pPr>
    </w:p>
    <w:p w14:paraId="240BDA97" w14:textId="5158ECB3" w:rsidR="00643EDB" w:rsidRPr="008D59B2" w:rsidRDefault="00643EDB" w:rsidP="00BC64A2">
      <w:pPr>
        <w:pStyle w:val="2a"/>
        <w:rPr>
          <w:rStyle w:val="a6"/>
          <w:color w:val="333399"/>
          <w:sz w:val="28"/>
          <w:szCs w:val="28"/>
          <w:u w:color="333399"/>
        </w:rPr>
      </w:pPr>
      <w:bookmarkStart w:id="145" w:name="_Toc240826774"/>
      <w:bookmarkStart w:id="146" w:name="_Toc240721109"/>
      <w:r w:rsidRPr="008D59B2">
        <w:rPr>
          <w:rStyle w:val="a6"/>
          <w:color w:val="333399"/>
          <w:sz w:val="28"/>
          <w:szCs w:val="28"/>
          <w:u w:color="333399"/>
        </w:rPr>
        <w:t>ΤΜΗΜΑ 1</w:t>
      </w:r>
      <w:bookmarkEnd w:id="145"/>
    </w:p>
    <w:p w14:paraId="347360BC" w14:textId="5B7D5F80" w:rsidR="002501F0" w:rsidRPr="00BC64A2" w:rsidRDefault="00000000" w:rsidP="00BC64A2">
      <w:pPr>
        <w:pStyle w:val="2a"/>
        <w:rPr>
          <w:rStyle w:val="a6"/>
        </w:rPr>
      </w:pPr>
      <w:bookmarkStart w:id="147" w:name="_Toc240826775"/>
      <w:r w:rsidRPr="00BC64A2">
        <w:rPr>
          <w:rStyle w:val="a6"/>
        </w:rPr>
        <w:t>1. Περιβάλλον της Σύμβασης</w:t>
      </w:r>
      <w:bookmarkEnd w:id="146"/>
      <w:bookmarkEnd w:id="147"/>
      <w:r w:rsidRPr="00BC64A2">
        <w:rPr>
          <w:rStyle w:val="a6"/>
        </w:rPr>
        <w:t xml:space="preserve"> </w:t>
      </w:r>
    </w:p>
    <w:p w14:paraId="4952D55A" w14:textId="77777777" w:rsidR="002501F0" w:rsidRDefault="002501F0">
      <w:pPr>
        <w:spacing w:after="0"/>
      </w:pPr>
    </w:p>
    <w:p w14:paraId="09CFBB5C" w14:textId="77777777" w:rsidR="002501F0" w:rsidRPr="00BC64A2" w:rsidRDefault="00000000" w:rsidP="00BC64A2">
      <w:pPr>
        <w:pStyle w:val="34"/>
      </w:pPr>
      <w:bookmarkStart w:id="148" w:name="_Toc240721110"/>
      <w:bookmarkStart w:id="149" w:name="_Toc240826776"/>
      <w:r w:rsidRPr="00BC64A2">
        <w:rPr>
          <w:rStyle w:val="Hyperlink2"/>
        </w:rPr>
        <w:t>1.1 Εμπλεκόμενοι στην υλοποίηση της Σύμβασης</w:t>
      </w:r>
      <w:bookmarkEnd w:id="148"/>
      <w:bookmarkEnd w:id="149"/>
      <w:r w:rsidRPr="00BC64A2">
        <w:rPr>
          <w:rStyle w:val="Hyperlink2"/>
        </w:rPr>
        <w:t xml:space="preserve"> </w:t>
      </w:r>
    </w:p>
    <w:p w14:paraId="01536DDA" w14:textId="77777777" w:rsidR="002501F0" w:rsidRDefault="00000000">
      <w:pPr>
        <w:spacing w:after="8" w:line="250" w:lineRule="auto"/>
      </w:pPr>
      <w:r>
        <w:rPr>
          <w:rStyle w:val="a6"/>
          <w:sz w:val="21"/>
          <w:szCs w:val="21"/>
        </w:rPr>
        <w:t>Για την υλοποίηση του Έργου της παρούσας Διακήρυξης εμπλέκονται οι ακόλουθοι:</w:t>
      </w:r>
      <w:r>
        <w:rPr>
          <w:rStyle w:val="Hyperlink2"/>
        </w:rPr>
        <w:t xml:space="preserve">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887"/>
        <w:gridCol w:w="3849"/>
        <w:gridCol w:w="2886"/>
      </w:tblGrid>
      <w:tr w:rsidR="002501F0" w14:paraId="73AC5B04" w14:textId="77777777">
        <w:trPr>
          <w:trHeight w:val="240"/>
        </w:trPr>
        <w:tc>
          <w:tcPr>
            <w:tcW w:w="2887"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4" w:type="dxa"/>
            </w:tcMar>
          </w:tcPr>
          <w:p w14:paraId="78A9E4DC" w14:textId="77777777" w:rsidR="002501F0" w:rsidRDefault="00000000">
            <w:pPr>
              <w:spacing w:after="0" w:line="259" w:lineRule="auto"/>
              <w:ind w:left="0" w:right="54" w:firstLine="0"/>
              <w:jc w:val="center"/>
            </w:pPr>
            <w:r>
              <w:rPr>
                <w:rStyle w:val="a6"/>
                <w:rFonts w:ascii="Tahoma" w:hAnsi="Tahoma"/>
                <w:b/>
                <w:bCs/>
                <w:color w:val="FFFFFF"/>
                <w:sz w:val="18"/>
                <w:szCs w:val="18"/>
                <w:u w:color="FFFFFF"/>
              </w:rPr>
              <w:t>Ρόλος</w:t>
            </w:r>
          </w:p>
        </w:tc>
        <w:tc>
          <w:tcPr>
            <w:tcW w:w="3849"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4" w:type="dxa"/>
            </w:tcMar>
          </w:tcPr>
          <w:p w14:paraId="28BDD39F" w14:textId="77777777" w:rsidR="002501F0" w:rsidRDefault="00000000">
            <w:pPr>
              <w:spacing w:after="0" w:line="259" w:lineRule="auto"/>
              <w:ind w:left="0" w:right="54" w:firstLine="0"/>
              <w:jc w:val="center"/>
            </w:pPr>
            <w:r>
              <w:rPr>
                <w:rStyle w:val="a6"/>
                <w:rFonts w:ascii="Tahoma" w:hAnsi="Tahoma"/>
                <w:b/>
                <w:bCs/>
                <w:color w:val="FFFFFF"/>
                <w:sz w:val="18"/>
                <w:szCs w:val="18"/>
                <w:u w:color="FFFFFF"/>
              </w:rPr>
              <w:t>Φορέας</w:t>
            </w:r>
          </w:p>
        </w:tc>
        <w:tc>
          <w:tcPr>
            <w:tcW w:w="2886"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4" w:type="dxa"/>
            </w:tcMar>
          </w:tcPr>
          <w:p w14:paraId="156C37FB" w14:textId="77777777" w:rsidR="002501F0" w:rsidRDefault="00000000">
            <w:pPr>
              <w:spacing w:after="0" w:line="259" w:lineRule="auto"/>
              <w:ind w:left="0" w:right="54" w:firstLine="0"/>
              <w:jc w:val="center"/>
            </w:pPr>
            <w:proofErr w:type="spellStart"/>
            <w:r>
              <w:rPr>
                <w:rStyle w:val="a6"/>
                <w:rFonts w:ascii="Tahoma" w:hAnsi="Tahoma"/>
                <w:b/>
                <w:bCs/>
                <w:color w:val="FFFFFF"/>
                <w:sz w:val="18"/>
                <w:szCs w:val="18"/>
                <w:u w:color="FFFFFF"/>
              </w:rPr>
              <w:t>Παραποµπή</w:t>
            </w:r>
            <w:proofErr w:type="spellEnd"/>
          </w:p>
        </w:tc>
      </w:tr>
      <w:tr w:rsidR="002501F0" w14:paraId="4121F335" w14:textId="77777777">
        <w:trPr>
          <w:trHeight w:val="467"/>
        </w:trPr>
        <w:tc>
          <w:tcPr>
            <w:tcW w:w="28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62CA98E" w14:textId="77777777" w:rsidR="002501F0" w:rsidRDefault="00000000">
            <w:pPr>
              <w:spacing w:after="0" w:line="259" w:lineRule="auto"/>
              <w:ind w:left="0" w:firstLine="0"/>
              <w:jc w:val="left"/>
            </w:pPr>
            <w:r>
              <w:rPr>
                <w:rStyle w:val="a6"/>
                <w:rFonts w:ascii="Tahoma" w:hAnsi="Tahoma"/>
                <w:b/>
                <w:bCs/>
                <w:sz w:val="18"/>
                <w:szCs w:val="18"/>
              </w:rPr>
              <w:t>Φορέας</w:t>
            </w:r>
            <w:r>
              <w:rPr>
                <w:rStyle w:val="a6"/>
                <w:rFonts w:ascii="Tahoma" w:hAnsi="Tahoma"/>
                <w:b/>
                <w:bCs/>
                <w:sz w:val="18"/>
                <w:szCs w:val="18"/>
                <w:lang w:val="en-US"/>
              </w:rPr>
              <w:t xml:space="preserve"> </w:t>
            </w:r>
            <w:r>
              <w:rPr>
                <w:rStyle w:val="a6"/>
                <w:rFonts w:ascii="Tahoma" w:hAnsi="Tahoma"/>
                <w:b/>
                <w:bCs/>
                <w:sz w:val="18"/>
                <w:szCs w:val="18"/>
              </w:rPr>
              <w:t>Υλοποίησης – Αναθέτουσα Αρχή</w:t>
            </w:r>
          </w:p>
        </w:tc>
        <w:tc>
          <w:tcPr>
            <w:tcW w:w="384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A718539" w14:textId="77777777" w:rsidR="002501F0" w:rsidRDefault="00000000">
            <w:pPr>
              <w:spacing w:after="0" w:line="259" w:lineRule="auto"/>
              <w:ind w:left="0" w:firstLine="0"/>
              <w:jc w:val="left"/>
            </w:pPr>
            <w:r>
              <w:rPr>
                <w:rStyle w:val="a6"/>
                <w:rFonts w:ascii="Tahoma" w:hAnsi="Tahoma"/>
                <w:sz w:val="18"/>
                <w:szCs w:val="18"/>
              </w:rPr>
              <w:t xml:space="preserve">Υπουργείο </w:t>
            </w:r>
            <w:proofErr w:type="spellStart"/>
            <w:r>
              <w:rPr>
                <w:rStyle w:val="a6"/>
                <w:rFonts w:ascii="Tahoma" w:hAnsi="Tahoma"/>
                <w:sz w:val="18"/>
                <w:szCs w:val="18"/>
              </w:rPr>
              <w:t>Πολιτισµού</w:t>
            </w:r>
            <w:proofErr w:type="spellEnd"/>
            <w:r>
              <w:rPr>
                <w:rStyle w:val="a6"/>
                <w:rFonts w:ascii="Tahoma" w:hAnsi="Tahoma"/>
                <w:sz w:val="18"/>
                <w:szCs w:val="18"/>
              </w:rPr>
              <w:t xml:space="preserve"> – ΔΔΕΑΜ</w:t>
            </w:r>
          </w:p>
        </w:tc>
        <w:tc>
          <w:tcPr>
            <w:tcW w:w="288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010D757" w14:textId="77777777" w:rsidR="002501F0" w:rsidRDefault="00000000">
            <w:pPr>
              <w:spacing w:after="0" w:line="259" w:lineRule="auto"/>
              <w:ind w:left="0" w:firstLine="0"/>
              <w:jc w:val="left"/>
            </w:pPr>
            <w:r>
              <w:rPr>
                <w:rStyle w:val="a6"/>
                <w:rFonts w:ascii="Tahoma" w:hAnsi="Tahoma"/>
                <w:sz w:val="18"/>
                <w:szCs w:val="18"/>
              </w:rPr>
              <w:t>Βλ. παρ. 1.1.1</w:t>
            </w:r>
          </w:p>
        </w:tc>
      </w:tr>
      <w:tr w:rsidR="002501F0" w14:paraId="4F76B66B" w14:textId="77777777">
        <w:trPr>
          <w:trHeight w:val="240"/>
        </w:trPr>
        <w:tc>
          <w:tcPr>
            <w:tcW w:w="28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E7C007C" w14:textId="77777777" w:rsidR="002501F0" w:rsidRDefault="00000000">
            <w:pPr>
              <w:spacing w:after="0" w:line="259" w:lineRule="auto"/>
              <w:ind w:left="0" w:firstLine="0"/>
              <w:jc w:val="left"/>
            </w:pPr>
            <w:r>
              <w:rPr>
                <w:rStyle w:val="a6"/>
                <w:rFonts w:ascii="Tahoma" w:hAnsi="Tahoma"/>
                <w:b/>
                <w:bCs/>
                <w:sz w:val="18"/>
                <w:szCs w:val="18"/>
              </w:rPr>
              <w:t>Κύριος του Έργου</w:t>
            </w:r>
          </w:p>
        </w:tc>
        <w:tc>
          <w:tcPr>
            <w:tcW w:w="384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62B72C9" w14:textId="77777777" w:rsidR="002501F0" w:rsidRDefault="00000000">
            <w:pPr>
              <w:spacing w:after="0" w:line="259" w:lineRule="auto"/>
              <w:ind w:left="0" w:firstLine="0"/>
              <w:jc w:val="left"/>
            </w:pPr>
            <w:r>
              <w:rPr>
                <w:rStyle w:val="a6"/>
                <w:rFonts w:ascii="Tahoma" w:hAnsi="Tahoma"/>
                <w:sz w:val="18"/>
                <w:szCs w:val="18"/>
              </w:rPr>
              <w:t xml:space="preserve">Υπουργείο </w:t>
            </w:r>
            <w:proofErr w:type="spellStart"/>
            <w:r>
              <w:rPr>
                <w:rStyle w:val="a6"/>
                <w:rFonts w:ascii="Tahoma" w:hAnsi="Tahoma"/>
                <w:sz w:val="18"/>
                <w:szCs w:val="18"/>
              </w:rPr>
              <w:t>Πολιτισµού</w:t>
            </w:r>
            <w:proofErr w:type="spellEnd"/>
            <w:r>
              <w:rPr>
                <w:rStyle w:val="a6"/>
                <w:rFonts w:ascii="Tahoma" w:hAnsi="Tahoma"/>
                <w:sz w:val="18"/>
                <w:szCs w:val="18"/>
              </w:rPr>
              <w:t xml:space="preserve"> – ΔΔΕΑΜ</w:t>
            </w:r>
          </w:p>
        </w:tc>
        <w:tc>
          <w:tcPr>
            <w:tcW w:w="288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BDF4569" w14:textId="77777777" w:rsidR="002501F0" w:rsidRDefault="00000000">
            <w:pPr>
              <w:spacing w:after="0" w:line="259" w:lineRule="auto"/>
              <w:ind w:left="0" w:firstLine="0"/>
              <w:jc w:val="left"/>
            </w:pPr>
            <w:r>
              <w:rPr>
                <w:rStyle w:val="a6"/>
                <w:rFonts w:ascii="Tahoma" w:hAnsi="Tahoma"/>
                <w:sz w:val="18"/>
                <w:szCs w:val="18"/>
              </w:rPr>
              <w:t>Βλ. παρ. 1.1.3</w:t>
            </w:r>
          </w:p>
        </w:tc>
      </w:tr>
      <w:tr w:rsidR="002501F0" w14:paraId="104F5473" w14:textId="77777777">
        <w:trPr>
          <w:trHeight w:val="467"/>
        </w:trPr>
        <w:tc>
          <w:tcPr>
            <w:tcW w:w="28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8410895" w14:textId="77777777" w:rsidR="002501F0" w:rsidRDefault="00000000">
            <w:pPr>
              <w:spacing w:after="0" w:line="259" w:lineRule="auto"/>
              <w:ind w:left="0" w:firstLine="0"/>
              <w:jc w:val="left"/>
            </w:pPr>
            <w:r>
              <w:rPr>
                <w:rStyle w:val="a6"/>
                <w:rFonts w:ascii="Tahoma" w:hAnsi="Tahoma"/>
                <w:b/>
                <w:bCs/>
                <w:sz w:val="18"/>
                <w:szCs w:val="18"/>
              </w:rPr>
              <w:t>Φορέας Λειτουργίας του Έργου</w:t>
            </w:r>
          </w:p>
        </w:tc>
        <w:tc>
          <w:tcPr>
            <w:tcW w:w="384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1F2EA37" w14:textId="77777777" w:rsidR="002501F0" w:rsidRDefault="00000000">
            <w:pPr>
              <w:spacing w:after="0" w:line="259" w:lineRule="auto"/>
              <w:ind w:left="0" w:firstLine="0"/>
              <w:jc w:val="left"/>
            </w:pPr>
            <w:r>
              <w:rPr>
                <w:rStyle w:val="a6"/>
                <w:rFonts w:ascii="Tahoma" w:hAnsi="Tahoma"/>
                <w:sz w:val="18"/>
                <w:szCs w:val="18"/>
              </w:rPr>
              <w:t xml:space="preserve">Υπουργείο </w:t>
            </w:r>
            <w:proofErr w:type="spellStart"/>
            <w:r>
              <w:rPr>
                <w:rStyle w:val="a6"/>
                <w:rFonts w:ascii="Tahoma" w:hAnsi="Tahoma"/>
                <w:sz w:val="18"/>
                <w:szCs w:val="18"/>
              </w:rPr>
              <w:t>Πολιτισµού</w:t>
            </w:r>
            <w:proofErr w:type="spellEnd"/>
            <w:r>
              <w:rPr>
                <w:rStyle w:val="a6"/>
                <w:rFonts w:ascii="Tahoma" w:hAnsi="Tahoma"/>
                <w:sz w:val="18"/>
                <w:szCs w:val="18"/>
              </w:rPr>
              <w:t xml:space="preserve"> – ΔΔΕΑΜ</w:t>
            </w:r>
          </w:p>
        </w:tc>
        <w:tc>
          <w:tcPr>
            <w:tcW w:w="288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F0FE84B" w14:textId="77777777" w:rsidR="002501F0" w:rsidRDefault="00000000">
            <w:pPr>
              <w:spacing w:after="0" w:line="259" w:lineRule="auto"/>
              <w:ind w:left="0" w:firstLine="0"/>
              <w:jc w:val="left"/>
            </w:pPr>
            <w:r>
              <w:rPr>
                <w:rStyle w:val="a6"/>
                <w:rFonts w:ascii="Tahoma" w:hAnsi="Tahoma"/>
                <w:sz w:val="18"/>
                <w:szCs w:val="18"/>
              </w:rPr>
              <w:t>Βλ. παρ. 1.1.3</w:t>
            </w:r>
          </w:p>
        </w:tc>
      </w:tr>
      <w:tr w:rsidR="002501F0" w14:paraId="464D6F3E" w14:textId="77777777">
        <w:trPr>
          <w:trHeight w:val="686"/>
        </w:trPr>
        <w:tc>
          <w:tcPr>
            <w:tcW w:w="28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E677307" w14:textId="77777777" w:rsidR="002501F0" w:rsidRDefault="00000000">
            <w:pPr>
              <w:spacing w:after="7" w:line="241" w:lineRule="auto"/>
              <w:ind w:left="0" w:firstLine="0"/>
              <w:rPr>
                <w:rStyle w:val="a6"/>
                <w:rFonts w:ascii="Tahoma" w:eastAsia="Tahoma" w:hAnsi="Tahoma" w:cs="Tahoma"/>
                <w:b/>
                <w:bCs/>
                <w:sz w:val="18"/>
                <w:szCs w:val="18"/>
              </w:rPr>
            </w:pPr>
            <w:r>
              <w:rPr>
                <w:rStyle w:val="a6"/>
                <w:rFonts w:ascii="Tahoma" w:hAnsi="Tahoma"/>
                <w:b/>
                <w:bCs/>
                <w:sz w:val="18"/>
                <w:szCs w:val="18"/>
              </w:rPr>
              <w:t xml:space="preserve">Όργανα &amp; Επιτροπές </w:t>
            </w:r>
          </w:p>
          <w:p w14:paraId="71B4B6AC" w14:textId="77777777" w:rsidR="002501F0" w:rsidRDefault="00000000">
            <w:pPr>
              <w:spacing w:after="7" w:line="241" w:lineRule="auto"/>
              <w:ind w:left="0" w:firstLine="0"/>
              <w:rPr>
                <w:rStyle w:val="a6"/>
              </w:rPr>
            </w:pPr>
            <w:r>
              <w:rPr>
                <w:rStyle w:val="a6"/>
                <w:rFonts w:ascii="Tahoma" w:hAnsi="Tahoma"/>
                <w:b/>
                <w:bCs/>
                <w:sz w:val="18"/>
                <w:szCs w:val="18"/>
              </w:rPr>
              <w:t xml:space="preserve">Παρακολούθησης, </w:t>
            </w:r>
          </w:p>
          <w:p w14:paraId="3CD0CA3D" w14:textId="77777777" w:rsidR="002501F0" w:rsidRDefault="00000000">
            <w:pPr>
              <w:spacing w:after="0" w:line="259" w:lineRule="auto"/>
              <w:ind w:left="0" w:firstLine="0"/>
              <w:jc w:val="left"/>
            </w:pPr>
            <w:r>
              <w:rPr>
                <w:rStyle w:val="a6"/>
                <w:rFonts w:ascii="Tahoma" w:hAnsi="Tahoma"/>
                <w:b/>
                <w:bCs/>
                <w:sz w:val="18"/>
                <w:szCs w:val="18"/>
              </w:rPr>
              <w:t>Διακυβέρνησης και Ελέγχου</w:t>
            </w:r>
          </w:p>
        </w:tc>
        <w:tc>
          <w:tcPr>
            <w:tcW w:w="384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0EB536A" w14:textId="77777777" w:rsidR="002501F0" w:rsidRDefault="00000000">
            <w:pPr>
              <w:spacing w:after="0" w:line="259" w:lineRule="auto"/>
              <w:ind w:left="0" w:firstLine="0"/>
              <w:jc w:val="left"/>
            </w:pPr>
            <w:r>
              <w:rPr>
                <w:rStyle w:val="a6"/>
                <w:rFonts w:ascii="Tahoma" w:hAnsi="Tahoma"/>
                <w:sz w:val="18"/>
                <w:szCs w:val="18"/>
              </w:rPr>
              <w:t>–</w:t>
            </w:r>
          </w:p>
        </w:tc>
        <w:tc>
          <w:tcPr>
            <w:tcW w:w="288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EEBC766" w14:textId="77777777" w:rsidR="002501F0" w:rsidRDefault="00000000">
            <w:pPr>
              <w:spacing w:after="0" w:line="259" w:lineRule="auto"/>
              <w:ind w:left="0" w:firstLine="0"/>
              <w:jc w:val="left"/>
            </w:pPr>
            <w:r>
              <w:rPr>
                <w:rStyle w:val="a6"/>
                <w:rFonts w:ascii="Tahoma" w:hAnsi="Tahoma"/>
                <w:sz w:val="18"/>
                <w:szCs w:val="18"/>
              </w:rPr>
              <w:t>Βλ. παρ. 1.1.4</w:t>
            </w:r>
          </w:p>
        </w:tc>
      </w:tr>
    </w:tbl>
    <w:p w14:paraId="23B1798A" w14:textId="77777777" w:rsidR="002501F0" w:rsidRDefault="002501F0" w:rsidP="006761FC">
      <w:pPr>
        <w:widowControl w:val="0"/>
        <w:spacing w:after="8"/>
        <w:ind w:left="5" w:hanging="5"/>
      </w:pPr>
    </w:p>
    <w:p w14:paraId="6A9058B4" w14:textId="77777777" w:rsidR="002501F0" w:rsidRDefault="00000000" w:rsidP="00596FB5">
      <w:pPr>
        <w:pStyle w:val="45"/>
      </w:pPr>
      <w:r>
        <w:rPr>
          <w:rStyle w:val="Hyperlink2"/>
        </w:rPr>
        <w:t xml:space="preserve">1.1.1 Φορέας Υλοποίησης – Αναθέτουσα Αρχή </w:t>
      </w:r>
    </w:p>
    <w:p w14:paraId="3EA7ECB9" w14:textId="77777777" w:rsidR="002501F0" w:rsidRDefault="00000000" w:rsidP="006761FC">
      <w:pPr>
        <w:spacing w:after="106" w:line="249" w:lineRule="auto"/>
        <w:jc w:val="left"/>
      </w:pPr>
      <w:r>
        <w:rPr>
          <w:rStyle w:val="a6"/>
          <w:sz w:val="21"/>
          <w:szCs w:val="21"/>
        </w:rPr>
        <w:t xml:space="preserve">Το Υπουργείο Πολιτισμού (ΥΠ.ΠΟ.) και ειδικότερα η </w:t>
      </w:r>
      <w:r>
        <w:rPr>
          <w:rStyle w:val="a6"/>
          <w:b/>
          <w:bCs/>
          <w:sz w:val="21"/>
          <w:szCs w:val="21"/>
        </w:rPr>
        <w:t>Διεύθυνση Διαχείρισης Εθνικού Αρχείου Μνημείων (ΔΔΕΑΜ)</w:t>
      </w:r>
      <w:r>
        <w:rPr>
          <w:rStyle w:val="a6"/>
          <w:sz w:val="21"/>
          <w:szCs w:val="21"/>
        </w:rPr>
        <w:t>.</w:t>
      </w:r>
      <w:r>
        <w:rPr>
          <w:rStyle w:val="Hyperlink2"/>
        </w:rPr>
        <w:t xml:space="preserve"> </w:t>
      </w:r>
    </w:p>
    <w:p w14:paraId="4B314E4C" w14:textId="77777777" w:rsidR="002501F0" w:rsidRDefault="00000000" w:rsidP="006761FC">
      <w:pPr>
        <w:spacing w:after="91" w:line="250" w:lineRule="auto"/>
      </w:pPr>
      <w:r>
        <w:rPr>
          <w:rStyle w:val="a6"/>
          <w:sz w:val="21"/>
          <w:szCs w:val="21"/>
        </w:rPr>
        <w:t>Η συγκρότηση και λειτουργία του Εθνικού Αρχείου Μνημείων προβλέπεται από το άρθρο 110 του ν. 5324/2026 «Σύσταση νομικού προσώπου ιδιωτικού δικαίου, με την επωνυμία «Οργανισμός Ανάπτυξης και Διαχείρισης Ελληνικής Πολιτιστικής Κληρονομιάς Α.Ε.</w:t>
      </w:r>
      <w:r w:rsidRPr="00730D46">
        <w:rPr>
          <w:rStyle w:val="a6"/>
          <w:sz w:val="21"/>
          <w:szCs w:val="21"/>
        </w:rPr>
        <w:t>» (</w:t>
      </w:r>
      <w:r>
        <w:rPr>
          <w:rStyle w:val="a6"/>
          <w:sz w:val="21"/>
          <w:szCs w:val="21"/>
          <w:lang w:val="it-IT"/>
        </w:rPr>
        <w:t>Hellenic</w:t>
      </w:r>
      <w:r w:rsidRPr="00730D46">
        <w:rPr>
          <w:rStyle w:val="a6"/>
          <w:sz w:val="21"/>
          <w:szCs w:val="21"/>
        </w:rPr>
        <w:t xml:space="preserve"> </w:t>
      </w:r>
      <w:r>
        <w:rPr>
          <w:rStyle w:val="a6"/>
          <w:sz w:val="21"/>
          <w:szCs w:val="21"/>
          <w:lang w:val="it-IT"/>
        </w:rPr>
        <w:t>Heritage</w:t>
      </w:r>
      <w:r w:rsidRPr="00730D46">
        <w:rPr>
          <w:rStyle w:val="a6"/>
          <w:sz w:val="21"/>
          <w:szCs w:val="21"/>
        </w:rPr>
        <w:t xml:space="preserve"> </w:t>
      </w:r>
      <w:r>
        <w:rPr>
          <w:rStyle w:val="a6"/>
          <w:sz w:val="21"/>
          <w:szCs w:val="21"/>
          <w:lang w:val="it-IT"/>
        </w:rPr>
        <w:t>Organisa</w:t>
      </w:r>
      <w:proofErr w:type="spellStart"/>
      <w:r>
        <w:rPr>
          <w:rStyle w:val="a6"/>
          <w:sz w:val="21"/>
          <w:szCs w:val="21"/>
          <w:lang w:val="en-US"/>
        </w:rPr>
        <w:t>tio</w:t>
      </w:r>
      <w:proofErr w:type="spellEnd"/>
      <w:r>
        <w:rPr>
          <w:rStyle w:val="a6"/>
          <w:sz w:val="21"/>
          <w:szCs w:val="21"/>
          <w:lang w:val="pt-PT"/>
        </w:rPr>
        <w:t xml:space="preserve">n SA), </w:t>
      </w:r>
      <w:r>
        <w:rPr>
          <w:rStyle w:val="a6"/>
          <w:sz w:val="21"/>
          <w:szCs w:val="21"/>
        </w:rPr>
        <w:t xml:space="preserve">Αναδιοργάνωση του Οργανισμού Διαχείρισης και Ανάπτυξης Πολιτιστικών Πόρων (Ο.Δ.Α.Π.) - Στρατηγική για την προστασία και ανάδειξη της ενάλιας πολιτιστικής κληρονομιάς της Ελλάδας </w:t>
      </w:r>
      <w:r>
        <w:rPr>
          <w:rStyle w:val="a6"/>
          <w:sz w:val="21"/>
          <w:szCs w:val="21"/>
          <w:lang w:val="ru-RU"/>
        </w:rPr>
        <w:t xml:space="preserve">- </w:t>
      </w:r>
      <w:r>
        <w:rPr>
          <w:rStyle w:val="a6"/>
          <w:sz w:val="21"/>
          <w:szCs w:val="21"/>
        </w:rPr>
        <w:t xml:space="preserve">Ίδρυση Φορέα Διαχείρισης Επισκέψιμων Χώρων Ενάλιας Πολιτιστικής Κληρονομιάς </w:t>
      </w:r>
      <w:r>
        <w:rPr>
          <w:rStyle w:val="a6"/>
          <w:sz w:val="21"/>
          <w:szCs w:val="21"/>
          <w:lang w:val="ru-RU"/>
        </w:rPr>
        <w:t xml:space="preserve">- </w:t>
      </w:r>
      <w:r>
        <w:rPr>
          <w:rStyle w:val="a6"/>
          <w:sz w:val="21"/>
          <w:szCs w:val="21"/>
        </w:rPr>
        <w:t xml:space="preserve">Εφαρμογή του εθνικού σχεδίου δράσης με σκοπό την ανάπτυξη του Οπτικοακουστικού Δημιουργικού Τομέα (Ο.Δ.Τ.) - Ρυθμίσεις για την προστασία των αρχαιοτήτων και της πολιτιστικής κληρονομιάς </w:t>
      </w:r>
      <w:r>
        <w:rPr>
          <w:rStyle w:val="a6"/>
          <w:sz w:val="21"/>
          <w:szCs w:val="21"/>
          <w:lang w:val="ru-RU"/>
        </w:rPr>
        <w:t xml:space="preserve">- </w:t>
      </w:r>
      <w:r>
        <w:rPr>
          <w:rStyle w:val="a6"/>
          <w:sz w:val="21"/>
          <w:szCs w:val="21"/>
        </w:rPr>
        <w:t xml:space="preserve">Διαχείριση και διανομή αδιάθετων ποσών πνευματικών δικαιωμάτων </w:t>
      </w:r>
      <w:r>
        <w:rPr>
          <w:rStyle w:val="a6"/>
          <w:sz w:val="21"/>
          <w:szCs w:val="21"/>
          <w:lang w:val="ru-RU"/>
        </w:rPr>
        <w:t xml:space="preserve">- </w:t>
      </w:r>
      <w:r>
        <w:rPr>
          <w:rStyle w:val="a6"/>
          <w:sz w:val="21"/>
          <w:szCs w:val="21"/>
        </w:rPr>
        <w:t>Θέματα Οργανισμού Πνευματικής Ιδιοκτησίας και άλλων εποπτευόμενων φορέων του Υπουργείου Πολιτισμού.</w:t>
      </w:r>
      <w:r w:rsidRPr="00730D46">
        <w:rPr>
          <w:rStyle w:val="Hyperlink2"/>
        </w:rPr>
        <w:t xml:space="preserve">» </w:t>
      </w:r>
      <w:r>
        <w:rPr>
          <w:rStyle w:val="Hyperlink2"/>
        </w:rPr>
        <w:t xml:space="preserve">(ΦΕΚ 121/Α/30.7.2026), σύμφωνα με το οποίο «Τα μνημεία καταγράφονται, τεκμηριώνονται και καταχωρίζονται στο Εθνικό Αρχείο Μνημείων, το οποίο τηρείται στη Διεύθυνση Διαχείρισης Εθνικού Αρχείου Μνημείων της Γενικής Διεύθυνσης Αρχαιοτήτων και Πολιτιστικής Κληρονομιάς του Υπουργείου Πολιτισμού, μέσω εξειδικευμένων Ολοκληρωμένων Πληροφοριακών Συστημάτων για τα κινητά και ακίνητα μνημεία, τους αρχαιολογικούς χώρους και τους ιστορικούς τόπους της Επικράτειας, καθώς και τις ζώνες προστασίας αυτών. Στα Ολοκληρωμένα Πληροφοριακά Συστήματα της παρούσας καταγράφονται και τεκμηριώνονται, επίσης, η ακίνητη περιουσία του Υπουργείου Πολιτισμού, συλλογές αντικειμένων με αρχαιολογική, ιστορική, καλλιτεχνική ή λαογραφική αξία, καθώς και αρχειακά τεκμήρια». </w:t>
      </w:r>
    </w:p>
    <w:p w14:paraId="3D959253" w14:textId="77777777" w:rsidR="002501F0" w:rsidRDefault="00000000" w:rsidP="006761FC">
      <w:pPr>
        <w:spacing w:after="91" w:line="250" w:lineRule="auto"/>
      </w:pPr>
      <w:r>
        <w:rPr>
          <w:rStyle w:val="a6"/>
          <w:sz w:val="21"/>
          <w:szCs w:val="21"/>
        </w:rPr>
        <w:t xml:space="preserve">Η ΔΔΕΑΜ έχει την ευθύνη τήρησης του Ψηφιακού Εθνικού Αρχείου Μνημείων, το οποίο συγκροτείται κυρίως από τρία ολοκληρωμένα πληροφοριακά συστήματα: το </w:t>
      </w:r>
      <w:r>
        <w:rPr>
          <w:rStyle w:val="a6"/>
          <w:b/>
          <w:bCs/>
          <w:sz w:val="21"/>
          <w:szCs w:val="21"/>
        </w:rPr>
        <w:t>Αρχαιολογικό Κτηματολόγιο</w:t>
      </w:r>
      <w:r>
        <w:rPr>
          <w:rStyle w:val="a6"/>
          <w:sz w:val="21"/>
          <w:szCs w:val="21"/>
        </w:rPr>
        <w:t xml:space="preserve"> (ακίνητα μνημεία), τις </w:t>
      </w:r>
      <w:r>
        <w:rPr>
          <w:rStyle w:val="a6"/>
          <w:b/>
          <w:bCs/>
          <w:sz w:val="21"/>
          <w:szCs w:val="21"/>
        </w:rPr>
        <w:t>Ψηφιακές Συλλογές Κινητών Μνημείων</w:t>
      </w:r>
      <w:r>
        <w:rPr>
          <w:rStyle w:val="a6"/>
          <w:sz w:val="21"/>
          <w:szCs w:val="21"/>
        </w:rPr>
        <w:t xml:space="preserve"> (αντικείμενο του παρόντος Έργου) και το </w:t>
      </w:r>
      <w:r>
        <w:rPr>
          <w:rStyle w:val="a6"/>
          <w:b/>
          <w:bCs/>
          <w:sz w:val="21"/>
          <w:szCs w:val="21"/>
        </w:rPr>
        <w:t>Ιστορικό Αρχείο Αρχαιοτήτων και Αναστηλώσεων</w:t>
      </w:r>
      <w:r>
        <w:rPr>
          <w:rStyle w:val="a6"/>
          <w:sz w:val="21"/>
          <w:szCs w:val="21"/>
        </w:rPr>
        <w:t>.</w:t>
      </w:r>
      <w:r>
        <w:rPr>
          <w:rStyle w:val="Hyperlink2"/>
        </w:rPr>
        <w:t xml:space="preserve"> </w:t>
      </w:r>
    </w:p>
    <w:p w14:paraId="2E1B5664" w14:textId="2ACA73F8" w:rsidR="002501F0" w:rsidRDefault="00000000" w:rsidP="006761FC">
      <w:pPr>
        <w:spacing w:after="91" w:line="250" w:lineRule="auto"/>
        <w:rPr>
          <w:rStyle w:val="a6"/>
          <w:color w:val="0C7EAA"/>
        </w:rPr>
      </w:pPr>
      <w:r>
        <w:rPr>
          <w:rStyle w:val="a6"/>
          <w:sz w:val="21"/>
          <w:szCs w:val="21"/>
        </w:rPr>
        <w:t>Βασικοί άξονες της αποστολής του ΥΠ.ΠΟ. είναι η προαγωγή της επιστημονικής έρευνας, η ανεύρεση, διάσωση, προστασία, ανάδειξη και προβολή του συνόλου της πολιτιστικής κληρονομιάς (υλικής και άυλης, κινητής και ακίνητης), η υποστήριξη της σύγχρονης καλλιτεχνικής δημιουργίας, η διάχυση των πολιτιστικών προϊόντων στους πολίτες και η προβολή του Ελληνικού Πολιτισμού παγκοσμίως.</w:t>
      </w:r>
    </w:p>
    <w:p w14:paraId="430582E3" w14:textId="77777777" w:rsidR="00596FB5" w:rsidRDefault="00596FB5" w:rsidP="006761FC">
      <w:pPr>
        <w:spacing w:after="91" w:line="250" w:lineRule="auto"/>
      </w:pPr>
    </w:p>
    <w:p w14:paraId="69CE04CE" w14:textId="77777777" w:rsidR="002501F0" w:rsidRDefault="00000000" w:rsidP="006761FC">
      <w:pPr>
        <w:spacing w:after="136" w:line="265" w:lineRule="auto"/>
        <w:ind w:left="0" w:firstLine="0"/>
        <w:jc w:val="left"/>
      </w:pPr>
      <w:r>
        <w:rPr>
          <w:rStyle w:val="a6"/>
          <w:i/>
          <w:iCs/>
          <w:color w:val="0F4761"/>
          <w:u w:color="0F4761"/>
        </w:rPr>
        <w:t xml:space="preserve">1.1.2 Φορέας Χρηματοδότησης </w:t>
      </w:r>
    </w:p>
    <w:p w14:paraId="1787D11B" w14:textId="77777777" w:rsidR="006761FC" w:rsidRDefault="006761FC" w:rsidP="006761FC">
      <w:pPr>
        <w:spacing w:after="0"/>
      </w:pPr>
      <w:r>
        <w:rPr>
          <w:rStyle w:val="Hyperlink2"/>
        </w:rPr>
        <w:t>Η παρούσα σύμβαση χρηματοδοτείται από Πιστώσεις του Προγράμματος Δημοσίων Επενδύσεων (Συλλογική Απόφαση ΕΠ0677 ΤΡΟΠ</w:t>
      </w:r>
      <w:r>
        <w:rPr>
          <w:rStyle w:val="Hyperlink2"/>
          <w:lang w:val="ru-RU"/>
        </w:rPr>
        <w:t xml:space="preserve">.0, </w:t>
      </w:r>
      <w:proofErr w:type="spellStart"/>
      <w:r>
        <w:rPr>
          <w:rStyle w:val="Hyperlink2"/>
        </w:rPr>
        <w:t>Ενάριθμος</w:t>
      </w:r>
      <w:proofErr w:type="spellEnd"/>
      <w:r>
        <w:rPr>
          <w:rStyle w:val="Hyperlink2"/>
        </w:rPr>
        <w:t xml:space="preserve"> Έργου  2025ΕΠ06770005). Η Συλλογική Απόφαση που έχει εκδοθεί για την παρούσα διαδικασία και αποτελεί Ανάληψη Υποχρέωσης, έχει λάβει </w:t>
      </w:r>
      <w:proofErr w:type="spellStart"/>
      <w:r>
        <w:rPr>
          <w:rStyle w:val="Hyperlink2"/>
        </w:rPr>
        <w:t>αρ</w:t>
      </w:r>
      <w:proofErr w:type="spellEnd"/>
      <w:r>
        <w:rPr>
          <w:rStyle w:val="Hyperlink2"/>
        </w:rPr>
        <w:t xml:space="preserve">. </w:t>
      </w:r>
      <w:proofErr w:type="spellStart"/>
      <w:r>
        <w:rPr>
          <w:rStyle w:val="Hyperlink2"/>
        </w:rPr>
        <w:t>πρωτ</w:t>
      </w:r>
      <w:proofErr w:type="spellEnd"/>
      <w:r>
        <w:rPr>
          <w:rStyle w:val="Hyperlink2"/>
        </w:rPr>
        <w:t>.  302/05-02-2025 (ΑΔΑΜ: 25REQ017211809, ΑΔΑ</w:t>
      </w:r>
      <w:r>
        <w:rPr>
          <w:rStyle w:val="Hyperlink2"/>
          <w:lang w:val="ru-RU"/>
        </w:rPr>
        <w:t>: 9588</w:t>
      </w:r>
      <w:r>
        <w:rPr>
          <w:rStyle w:val="Hyperlink2"/>
        </w:rPr>
        <w:t>Η-3Σ4).</w:t>
      </w:r>
    </w:p>
    <w:p w14:paraId="506DB905" w14:textId="77777777" w:rsidR="006761FC" w:rsidRDefault="006761FC" w:rsidP="006761FC">
      <w:pPr>
        <w:spacing w:after="0"/>
      </w:pPr>
      <w:r>
        <w:rPr>
          <w:rStyle w:val="Hyperlink2"/>
        </w:rPr>
        <w:t xml:space="preserve"> </w:t>
      </w:r>
    </w:p>
    <w:p w14:paraId="1C5FE835" w14:textId="77777777" w:rsidR="006761FC" w:rsidRDefault="006761FC" w:rsidP="006761FC">
      <w:pPr>
        <w:spacing w:after="0"/>
        <w:rPr>
          <w:rStyle w:val="Hyperlink2"/>
        </w:rPr>
      </w:pPr>
      <w:r>
        <w:rPr>
          <w:rStyle w:val="Hyperlink2"/>
        </w:rPr>
        <w:t xml:space="preserve">Η σύμβαση περιλαμβάνεται στο </w:t>
      </w:r>
      <w:proofErr w:type="spellStart"/>
      <w:r>
        <w:rPr>
          <w:rStyle w:val="Hyperlink2"/>
        </w:rPr>
        <w:t>υποέργο</w:t>
      </w:r>
      <w:proofErr w:type="spellEnd"/>
      <w:r>
        <w:rPr>
          <w:rStyle w:val="Hyperlink2"/>
        </w:rPr>
        <w:t xml:space="preserve"> </w:t>
      </w:r>
      <w:proofErr w:type="spellStart"/>
      <w:r>
        <w:rPr>
          <w:rStyle w:val="Hyperlink2"/>
        </w:rPr>
        <w:t>Νο</w:t>
      </w:r>
      <w:proofErr w:type="spellEnd"/>
      <w:r>
        <w:rPr>
          <w:rStyle w:val="Hyperlink2"/>
        </w:rPr>
        <w:t xml:space="preserve"> 2 της Πράξης: «Ολοκληρωμένη ψηφιακή διαχείριση και ανάδειξη πολιτιστικού αποθέματος Περιφέρειας Νοτίου Αιγαίου / Π.Ε. Δωδεκανήσου», η οποία έχει ενταχθεί στο Επιχειρησιακό Πρόγραμμα «ΝΟΤΙΟ ΑΙΓΑΙΟ» με βάση την Απόφαση Ένταξης με </w:t>
      </w:r>
      <w:proofErr w:type="spellStart"/>
      <w:r>
        <w:rPr>
          <w:rStyle w:val="Hyperlink2"/>
        </w:rPr>
        <w:t>αρ</w:t>
      </w:r>
      <w:proofErr w:type="spellEnd"/>
      <w:r>
        <w:rPr>
          <w:rStyle w:val="Hyperlink2"/>
        </w:rPr>
        <w:t xml:space="preserve">. </w:t>
      </w:r>
      <w:proofErr w:type="spellStart"/>
      <w:r>
        <w:rPr>
          <w:rStyle w:val="Hyperlink2"/>
        </w:rPr>
        <w:t>πρωτ</w:t>
      </w:r>
      <w:proofErr w:type="spellEnd"/>
      <w:r>
        <w:rPr>
          <w:rStyle w:val="Hyperlink2"/>
        </w:rPr>
        <w:t xml:space="preserve">. 24/07-01-2025 (ΑΔΑ: 6Γ057ΛΞ-ΖΛΧ) της Περιφέρειας Νοτίου Αιγαίου και έχει λάβει κωδικό </w:t>
      </w:r>
      <w:r>
        <w:rPr>
          <w:rStyle w:val="a6"/>
          <w:lang w:val="en-US"/>
        </w:rPr>
        <w:t>MIS</w:t>
      </w:r>
      <w:r>
        <w:rPr>
          <w:rStyle w:val="Hyperlink2"/>
        </w:rPr>
        <w:t xml:space="preserve"> 6006952. Η παρούσα σύμβαση χρηματοδοτείται από την Ευρωπαϊκή Ένωση (Ευρωπαϊκό Ταμείο Περιφερειακής Ανάπτυξης). </w:t>
      </w:r>
    </w:p>
    <w:p w14:paraId="7E44F4E9" w14:textId="77777777" w:rsidR="006761FC" w:rsidRDefault="006761FC" w:rsidP="006761FC">
      <w:pPr>
        <w:spacing w:after="0"/>
      </w:pPr>
    </w:p>
    <w:p w14:paraId="2238560D" w14:textId="77777777" w:rsidR="002501F0" w:rsidRDefault="00000000" w:rsidP="006761FC">
      <w:pPr>
        <w:pStyle w:val="45"/>
        <w:spacing w:after="129"/>
        <w:ind w:left="0" w:firstLine="0"/>
      </w:pPr>
      <w:r>
        <w:rPr>
          <w:rStyle w:val="Hyperlink2"/>
        </w:rPr>
        <w:t xml:space="preserve">1.1.3 Κύριος του Έργου – Φορέας Λειτουργίας </w:t>
      </w:r>
    </w:p>
    <w:p w14:paraId="6649FEDF" w14:textId="77777777" w:rsidR="002501F0" w:rsidRDefault="00000000" w:rsidP="006761FC">
      <w:pPr>
        <w:spacing w:after="181" w:line="250" w:lineRule="auto"/>
      </w:pPr>
      <w:r>
        <w:rPr>
          <w:rStyle w:val="a6"/>
          <w:sz w:val="21"/>
          <w:szCs w:val="21"/>
        </w:rPr>
        <w:t xml:space="preserve">Κύριος του Έργου και Φορέας Λειτουργίας είναι το Υπουργείο Πολιτισμού (ΥΠ.ΠΟ.) και ειδικότερα η </w:t>
      </w:r>
      <w:r>
        <w:rPr>
          <w:rStyle w:val="a6"/>
          <w:b/>
          <w:bCs/>
          <w:sz w:val="21"/>
          <w:szCs w:val="21"/>
        </w:rPr>
        <w:t>Διεύθυνση Διαχείρισης Εθνικού Αρχείου Μνημείων (ΔΔΕΑΜ)</w:t>
      </w:r>
      <w:r>
        <w:rPr>
          <w:rStyle w:val="a6"/>
          <w:sz w:val="21"/>
          <w:szCs w:val="21"/>
        </w:rPr>
        <w:t>.</w:t>
      </w:r>
      <w:r>
        <w:rPr>
          <w:rStyle w:val="Hyperlink2"/>
        </w:rPr>
        <w:t xml:space="preserve"> </w:t>
      </w:r>
    </w:p>
    <w:p w14:paraId="3FC39C29" w14:textId="77777777" w:rsidR="002501F0" w:rsidRDefault="00000000" w:rsidP="006761FC">
      <w:pPr>
        <w:pStyle w:val="45"/>
        <w:spacing w:after="129"/>
        <w:ind w:left="0" w:firstLine="0"/>
      </w:pPr>
      <w:r>
        <w:rPr>
          <w:rStyle w:val="Hyperlink2"/>
        </w:rPr>
        <w:t xml:space="preserve">1.1.4 Όργανα &amp; Επιτροπές Παρακολούθησης, Διακυβέρνησης και Ελέγχου του Έργου </w:t>
      </w:r>
    </w:p>
    <w:p w14:paraId="200F10C9" w14:textId="676FE54D" w:rsidR="002501F0" w:rsidRDefault="00000000" w:rsidP="00BC1FB1">
      <w:pPr>
        <w:spacing w:after="146" w:line="250" w:lineRule="auto"/>
        <w:rPr>
          <w:sz w:val="21"/>
          <w:szCs w:val="21"/>
        </w:rPr>
      </w:pPr>
      <w:r>
        <w:rPr>
          <w:rStyle w:val="a6"/>
          <w:sz w:val="21"/>
          <w:szCs w:val="21"/>
        </w:rPr>
        <w:t xml:space="preserve">Η πορεία εκτέλεσης και λειτουργίας του Έργου παρακολουθείται και συντονίζεται από </w:t>
      </w:r>
      <w:r w:rsidR="00BC1FB1">
        <w:rPr>
          <w:rStyle w:val="a6"/>
          <w:sz w:val="21"/>
          <w:szCs w:val="21"/>
        </w:rPr>
        <w:t xml:space="preserve">την </w:t>
      </w:r>
      <w:r>
        <w:rPr>
          <w:rStyle w:val="a6"/>
          <w:b/>
          <w:bCs/>
          <w:sz w:val="21"/>
          <w:szCs w:val="21"/>
        </w:rPr>
        <w:t>Επιτροπή Παραλαβής Έργου (ΕΠΕ)</w:t>
      </w:r>
      <w:r>
        <w:rPr>
          <w:rStyle w:val="a6"/>
          <w:sz w:val="21"/>
          <w:szCs w:val="21"/>
        </w:rPr>
        <w:t>, σύμφωνα με το άρθρο 221 του ν. 4412/2016, για την παραλαβή των παρεχόμενων υπηρεσιών ή/και παραδοτέων του Έργου.</w:t>
      </w:r>
      <w:r>
        <w:rPr>
          <w:rStyle w:val="Hyperlink2"/>
        </w:rPr>
        <w:t xml:space="preserve"> </w:t>
      </w:r>
    </w:p>
    <w:p w14:paraId="4DA9516B" w14:textId="0457DC45" w:rsidR="00176187" w:rsidRDefault="00176187" w:rsidP="006761FC">
      <w:pPr>
        <w:spacing w:after="91" w:line="250" w:lineRule="auto"/>
        <w:ind w:left="0" w:firstLine="0"/>
      </w:pPr>
    </w:p>
    <w:p w14:paraId="0F38B6EA" w14:textId="77777777" w:rsidR="002501F0" w:rsidRDefault="00000000" w:rsidP="006761FC">
      <w:pPr>
        <w:pStyle w:val="34"/>
        <w:ind w:left="0" w:firstLine="0"/>
      </w:pPr>
      <w:bookmarkStart w:id="150" w:name="_Toc240721111"/>
      <w:bookmarkStart w:id="151" w:name="_Toc240826777"/>
      <w:r>
        <w:rPr>
          <w:rStyle w:val="Hyperlink2"/>
        </w:rPr>
        <w:t>1.2 Υφιστάμενη Κατάσταση</w:t>
      </w:r>
      <w:bookmarkEnd w:id="150"/>
      <w:bookmarkEnd w:id="151"/>
      <w:r>
        <w:rPr>
          <w:rStyle w:val="Hyperlink2"/>
        </w:rPr>
        <w:t xml:space="preserve"> </w:t>
      </w:r>
    </w:p>
    <w:p w14:paraId="0DCDF85E" w14:textId="77777777" w:rsidR="002501F0" w:rsidRDefault="00000000" w:rsidP="006761FC">
      <w:pPr>
        <w:pStyle w:val="45"/>
        <w:spacing w:after="129"/>
        <w:ind w:left="0" w:firstLine="0"/>
      </w:pPr>
      <w:r>
        <w:rPr>
          <w:rStyle w:val="Hyperlink2"/>
        </w:rPr>
        <w:t xml:space="preserve">1.2.1 Περιγραφή υφιστάμενης κατάστασης </w:t>
      </w:r>
    </w:p>
    <w:p w14:paraId="31BDDAF5" w14:textId="77777777" w:rsidR="002501F0" w:rsidRDefault="00000000" w:rsidP="006761FC">
      <w:pPr>
        <w:spacing w:after="136" w:line="250" w:lineRule="auto"/>
        <w:rPr>
          <w:rStyle w:val="a6"/>
          <w:sz w:val="21"/>
          <w:szCs w:val="21"/>
        </w:rPr>
      </w:pPr>
      <w:r>
        <w:rPr>
          <w:rStyle w:val="a6"/>
          <w:sz w:val="21"/>
          <w:szCs w:val="21"/>
        </w:rPr>
        <w:t xml:space="preserve">Στο </w:t>
      </w:r>
      <w:r>
        <w:rPr>
          <w:rStyle w:val="a6"/>
          <w:b/>
          <w:bCs/>
          <w:sz w:val="21"/>
          <w:szCs w:val="21"/>
        </w:rPr>
        <w:t>Ενιαίο Κυβερνητικό Νέφος</w:t>
      </w:r>
      <w:r>
        <w:rPr>
          <w:rStyle w:val="a6"/>
          <w:sz w:val="21"/>
          <w:szCs w:val="21"/>
        </w:rPr>
        <w:t xml:space="preserve">, σε υποδομή </w:t>
      </w:r>
      <w:r>
        <w:rPr>
          <w:rStyle w:val="a6"/>
          <w:sz w:val="21"/>
          <w:szCs w:val="21"/>
          <w:lang w:val="it-IT"/>
        </w:rPr>
        <w:t>Microso</w:t>
      </w:r>
      <w:r>
        <w:rPr>
          <w:rStyle w:val="a6"/>
          <w:sz w:val="21"/>
          <w:szCs w:val="21"/>
          <w:lang w:val="en-US"/>
        </w:rPr>
        <w:t>ft</w:t>
      </w:r>
      <w:r w:rsidRPr="00730D46">
        <w:rPr>
          <w:rStyle w:val="a6"/>
          <w:sz w:val="21"/>
          <w:szCs w:val="21"/>
        </w:rPr>
        <w:t xml:space="preserve"> </w:t>
      </w:r>
      <w:r>
        <w:rPr>
          <w:rStyle w:val="a6"/>
          <w:sz w:val="21"/>
          <w:szCs w:val="21"/>
          <w:lang w:val="it-IT"/>
        </w:rPr>
        <w:t>Azure</w:t>
      </w:r>
      <w:r w:rsidRPr="00730D46">
        <w:rPr>
          <w:rStyle w:val="a6"/>
          <w:sz w:val="21"/>
          <w:szCs w:val="21"/>
        </w:rPr>
        <w:t xml:space="preserve">, </w:t>
      </w:r>
      <w:r>
        <w:rPr>
          <w:rStyle w:val="a6"/>
          <w:sz w:val="21"/>
          <w:szCs w:val="21"/>
        </w:rPr>
        <w:t xml:space="preserve">λειτουργεί το Ολοκληρωμένο Πληροφοριακό </w:t>
      </w:r>
      <w:r w:rsidRPr="00286D86">
        <w:rPr>
          <w:rStyle w:val="a6"/>
          <w:sz w:val="21"/>
          <w:szCs w:val="21"/>
        </w:rPr>
        <w:t xml:space="preserve">Σύστημα των Ψηφιακών Συλλογών Κινητών Μνημείων της ΔΔΕΑΜ </w:t>
      </w:r>
      <w:r w:rsidRPr="006912A5">
        <w:rPr>
          <w:rStyle w:val="a6"/>
          <w:sz w:val="21"/>
          <w:szCs w:val="21"/>
        </w:rPr>
        <w:t>και εξυπηρετεί, σε καθημερινή βάση, το σύνολο των Εφορειών Αρχαιοτήτων, των Μουσείων και των κεντρικών Υπηρεσιών του Υπουργείου Πολιτισμού.</w:t>
      </w:r>
    </w:p>
    <w:p w14:paraId="5B85B44E" w14:textId="77777777" w:rsidR="002501F0" w:rsidRDefault="00000000" w:rsidP="006761FC">
      <w:pPr>
        <w:spacing w:after="136" w:line="250" w:lineRule="auto"/>
      </w:pPr>
      <w:r>
        <w:rPr>
          <w:rStyle w:val="a6"/>
          <w:sz w:val="21"/>
          <w:szCs w:val="21"/>
        </w:rPr>
        <w:t>Στην εγκατάσταση περιλαμβάνονται δύο διακριτές εφαρμογές:</w:t>
      </w:r>
      <w:r>
        <w:rPr>
          <w:rStyle w:val="Hyperlink2"/>
        </w:rPr>
        <w:t xml:space="preserve"> </w:t>
      </w:r>
    </w:p>
    <w:p w14:paraId="3363033B" w14:textId="77777777" w:rsidR="002501F0" w:rsidRDefault="00000000" w:rsidP="006761FC">
      <w:pPr>
        <w:spacing w:after="91" w:line="250" w:lineRule="auto"/>
      </w:pPr>
      <w:r>
        <w:rPr>
          <w:rStyle w:val="Hyperlink2"/>
        </w:rPr>
        <w:t xml:space="preserve">▪ </w:t>
      </w:r>
      <w:r>
        <w:rPr>
          <w:rStyle w:val="a6"/>
          <w:sz w:val="21"/>
          <w:szCs w:val="21"/>
        </w:rPr>
        <w:t xml:space="preserve">Η </w:t>
      </w:r>
      <w:r>
        <w:rPr>
          <w:rStyle w:val="a6"/>
          <w:b/>
          <w:bCs/>
          <w:sz w:val="21"/>
          <w:szCs w:val="21"/>
        </w:rPr>
        <w:t>Εφαρμογή Διαχείρισης Μνημείων</w:t>
      </w:r>
      <w:r>
        <w:rPr>
          <w:rStyle w:val="a6"/>
          <w:sz w:val="21"/>
          <w:szCs w:val="21"/>
        </w:rPr>
        <w:t>, διαθέσιμη στη διεύθυνση h</w:t>
      </w:r>
      <w:proofErr w:type="spellStart"/>
      <w:r>
        <w:rPr>
          <w:rStyle w:val="a6"/>
          <w:sz w:val="21"/>
          <w:szCs w:val="21"/>
          <w:lang w:val="en-US"/>
        </w:rPr>
        <w:t>ttps</w:t>
      </w:r>
      <w:proofErr w:type="spellEnd"/>
      <w:r w:rsidRPr="00730D46">
        <w:rPr>
          <w:rStyle w:val="a6"/>
          <w:sz w:val="21"/>
          <w:szCs w:val="21"/>
        </w:rPr>
        <w:t>://</w:t>
      </w:r>
      <w:proofErr w:type="spellStart"/>
      <w:r>
        <w:rPr>
          <w:rStyle w:val="a6"/>
          <w:sz w:val="21"/>
          <w:szCs w:val="21"/>
          <w:lang w:val="en-US"/>
        </w:rPr>
        <w:t>nati</w:t>
      </w:r>
      <w:proofErr w:type="spellEnd"/>
      <w:r>
        <w:rPr>
          <w:rStyle w:val="a6"/>
          <w:sz w:val="21"/>
          <w:szCs w:val="21"/>
          <w:lang w:val="it-IT"/>
        </w:rPr>
        <w:t>onalarchiveops</w:t>
      </w:r>
      <w:r w:rsidRPr="00730D46">
        <w:rPr>
          <w:rStyle w:val="a6"/>
          <w:sz w:val="21"/>
          <w:szCs w:val="21"/>
        </w:rPr>
        <w:t>.</w:t>
      </w:r>
      <w:r>
        <w:rPr>
          <w:rStyle w:val="a6"/>
          <w:sz w:val="21"/>
          <w:szCs w:val="21"/>
          <w:lang w:val="it-IT"/>
        </w:rPr>
        <w:t>culture</w:t>
      </w:r>
      <w:r w:rsidRPr="00730D46">
        <w:rPr>
          <w:rStyle w:val="a6"/>
          <w:sz w:val="21"/>
          <w:szCs w:val="21"/>
        </w:rPr>
        <w:t>.</w:t>
      </w:r>
      <w:r>
        <w:rPr>
          <w:rStyle w:val="a6"/>
          <w:sz w:val="21"/>
          <w:szCs w:val="21"/>
          <w:lang w:val="it-IT"/>
        </w:rPr>
        <w:t>gr</w:t>
      </w:r>
      <w:r w:rsidRPr="00730D46">
        <w:rPr>
          <w:rStyle w:val="a6"/>
          <w:sz w:val="21"/>
          <w:szCs w:val="21"/>
        </w:rPr>
        <w:t xml:space="preserve">, </w:t>
      </w:r>
      <w:r>
        <w:rPr>
          <w:rStyle w:val="a6"/>
          <w:sz w:val="21"/>
          <w:szCs w:val="21"/>
        </w:rPr>
        <w:t>η οποία απευθύνεται σε πιστοποιημένα στελέχη της Αρχαιολογικής Υπηρεσίας και φέρει το σύνολο των εργαλείων για την καταγραφή, τεκμηρίωση και διαχείριση των συλλογών κινητών μνημείων των Φορέων Προστασίας του Υπουργείου Πολιτισμού.</w:t>
      </w:r>
      <w:r>
        <w:rPr>
          <w:rStyle w:val="Hyperlink2"/>
        </w:rPr>
        <w:t xml:space="preserve"> </w:t>
      </w:r>
    </w:p>
    <w:p w14:paraId="787FC1AD" w14:textId="50A01E5F" w:rsidR="002501F0" w:rsidRPr="009C2EA0" w:rsidRDefault="00000000" w:rsidP="009C2EA0">
      <w:pPr>
        <w:spacing w:after="91" w:line="250" w:lineRule="auto"/>
        <w:rPr>
          <w:rStyle w:val="Hyperlink2"/>
        </w:rPr>
      </w:pPr>
      <w:r w:rsidRPr="009C2EA0">
        <w:rPr>
          <w:rStyle w:val="Hyperlink2"/>
        </w:rPr>
        <w:t xml:space="preserve">▪ Η </w:t>
      </w:r>
      <w:r w:rsidRPr="009C2EA0">
        <w:rPr>
          <w:rStyle w:val="Hyperlink2"/>
          <w:b/>
          <w:bCs/>
        </w:rPr>
        <w:t>Εφαρμογή Δημοσιοποίησης των Μνημείων</w:t>
      </w:r>
      <w:r w:rsidRPr="009C2EA0">
        <w:rPr>
          <w:rStyle w:val="Hyperlink2"/>
        </w:rPr>
        <w:t>, που υποστηρίζει τ</w:t>
      </w:r>
      <w:r w:rsidR="000E37BE">
        <w:rPr>
          <w:rStyle w:val="Hyperlink2"/>
        </w:rPr>
        <w:t xml:space="preserve">ην </w:t>
      </w:r>
      <w:r w:rsidRPr="009C2EA0">
        <w:rPr>
          <w:rStyle w:val="Hyperlink2"/>
        </w:rPr>
        <w:t>διαδικτυακ</w:t>
      </w:r>
      <w:r w:rsidR="000E37BE">
        <w:rPr>
          <w:rStyle w:val="Hyperlink2"/>
        </w:rPr>
        <w:t>ή</w:t>
      </w:r>
      <w:r w:rsidRPr="009C2EA0">
        <w:rPr>
          <w:rStyle w:val="Hyperlink2"/>
        </w:rPr>
        <w:t xml:space="preserve"> Πύλ</w:t>
      </w:r>
      <w:r w:rsidR="000E37BE">
        <w:rPr>
          <w:rStyle w:val="Hyperlink2"/>
        </w:rPr>
        <w:t>η</w:t>
      </w:r>
      <w:r w:rsidRPr="009C2EA0">
        <w:rPr>
          <w:rStyle w:val="Hyperlink2"/>
        </w:rPr>
        <w:t xml:space="preserve"> διαθέσιμ</w:t>
      </w:r>
      <w:r w:rsidR="000E37BE">
        <w:rPr>
          <w:rStyle w:val="Hyperlink2"/>
        </w:rPr>
        <w:t>η</w:t>
      </w:r>
      <w:r w:rsidRPr="009C2EA0">
        <w:rPr>
          <w:rStyle w:val="Hyperlink2"/>
        </w:rPr>
        <w:t xml:space="preserve"> στ</w:t>
      </w:r>
      <w:r w:rsidR="000E37BE">
        <w:rPr>
          <w:rStyle w:val="Hyperlink2"/>
        </w:rPr>
        <w:t xml:space="preserve">ην </w:t>
      </w:r>
      <w:r w:rsidRPr="009C2EA0">
        <w:rPr>
          <w:rStyle w:val="Hyperlink2"/>
        </w:rPr>
        <w:t>διε</w:t>
      </w:r>
      <w:r w:rsidR="000E37BE">
        <w:rPr>
          <w:rStyle w:val="Hyperlink2"/>
        </w:rPr>
        <w:t>ύ</w:t>
      </w:r>
      <w:r w:rsidRPr="009C2EA0">
        <w:rPr>
          <w:rStyle w:val="Hyperlink2"/>
        </w:rPr>
        <w:t>θ</w:t>
      </w:r>
      <w:r w:rsidR="000E37BE">
        <w:rPr>
          <w:rStyle w:val="Hyperlink2"/>
        </w:rPr>
        <w:t>υ</w:t>
      </w:r>
      <w:r w:rsidRPr="009C2EA0">
        <w:rPr>
          <w:rStyle w:val="Hyperlink2"/>
        </w:rPr>
        <w:t>νσ</w:t>
      </w:r>
      <w:r w:rsidR="000E37BE">
        <w:rPr>
          <w:rStyle w:val="Hyperlink2"/>
        </w:rPr>
        <w:t>η</w:t>
      </w:r>
      <w:r w:rsidRPr="009C2EA0">
        <w:rPr>
          <w:rStyle w:val="Hyperlink2"/>
        </w:rPr>
        <w:t xml:space="preserve">: </w:t>
      </w:r>
      <w:hyperlink r:id="rId21" w:history="1">
        <w:r w:rsidR="000E37BE" w:rsidRPr="00FB5DEB">
          <w:rPr>
            <w:rStyle w:val="-"/>
          </w:rPr>
          <w:t>https://nationalarchive.culture.gr</w:t>
        </w:r>
      </w:hyperlink>
      <w:r w:rsidRPr="009C2EA0">
        <w:rPr>
          <w:rStyle w:val="Hyperlink2"/>
        </w:rPr>
        <w:t>, η οποία αποτελεί τη Διαδικτυακή Πύλη για το ευρύ κοινό, όπου πραγματοποιείται η διαδικτυακή παρουσίαση των κινητών μνημείων</w:t>
      </w:r>
      <w:r w:rsidR="000E37BE" w:rsidRPr="000E37BE">
        <w:rPr>
          <w:rStyle w:val="Hyperlink2"/>
        </w:rPr>
        <w:t xml:space="preserve">, </w:t>
      </w:r>
      <w:r w:rsidR="000E37BE" w:rsidRPr="00442473">
        <w:rPr>
          <w:rStyle w:val="a6"/>
          <w:color w:val="auto"/>
          <w:sz w:val="21"/>
          <w:szCs w:val="21"/>
        </w:rPr>
        <w:t>και συναφείς πύλες</w:t>
      </w:r>
      <w:r w:rsidR="000E37BE" w:rsidRPr="000E37BE">
        <w:rPr>
          <w:rStyle w:val="Hyperlink2"/>
        </w:rPr>
        <w:t xml:space="preserve"> καθώς και το σύνολο των διασυνδέσεών τους με τρίτα συστήματα.</w:t>
      </w:r>
      <w:r w:rsidRPr="009C2EA0">
        <w:rPr>
          <w:rStyle w:val="Hyperlink2"/>
        </w:rPr>
        <w:t xml:space="preserve"> </w:t>
      </w:r>
      <w:r w:rsidRPr="006761FC">
        <w:rPr>
          <w:rStyle w:val="Hyperlink2"/>
        </w:rPr>
        <w:t xml:space="preserve"> </w:t>
      </w:r>
    </w:p>
    <w:p w14:paraId="5836027B" w14:textId="77777777" w:rsidR="002501F0" w:rsidRPr="006761FC" w:rsidRDefault="002501F0" w:rsidP="006761FC">
      <w:pPr>
        <w:tabs>
          <w:tab w:val="right" w:pos="9619"/>
        </w:tabs>
        <w:spacing w:after="9" w:line="249" w:lineRule="auto"/>
        <w:jc w:val="left"/>
      </w:pPr>
    </w:p>
    <w:p w14:paraId="2B0A139C" w14:textId="77777777" w:rsidR="002501F0" w:rsidRPr="009C54EA" w:rsidRDefault="00000000" w:rsidP="006761FC">
      <w:pPr>
        <w:tabs>
          <w:tab w:val="right" w:pos="9619"/>
        </w:tabs>
        <w:spacing w:after="9" w:line="249" w:lineRule="auto"/>
        <w:rPr>
          <w:rStyle w:val="Hyperlink2"/>
          <w:b/>
          <w:bCs/>
        </w:rPr>
      </w:pPr>
      <w:r w:rsidRPr="009C54EA">
        <w:rPr>
          <w:rStyle w:val="Hyperlink2"/>
          <w:b/>
          <w:bCs/>
        </w:rPr>
        <w:t>Κλίμακα του υφιστάμενου συστήματος</w:t>
      </w:r>
    </w:p>
    <w:p w14:paraId="3C9F02DE" w14:textId="77777777" w:rsidR="002501F0" w:rsidRPr="006761FC" w:rsidRDefault="002501F0" w:rsidP="006761FC">
      <w:pPr>
        <w:tabs>
          <w:tab w:val="right" w:pos="9619"/>
        </w:tabs>
        <w:spacing w:after="9" w:line="249" w:lineRule="auto"/>
        <w:rPr>
          <w:rStyle w:val="a6"/>
          <w:b/>
          <w:bCs/>
          <w:shd w:val="clear" w:color="auto" w:fill="00FFFF"/>
        </w:rPr>
      </w:pPr>
    </w:p>
    <w:p w14:paraId="3B3DC528" w14:textId="77777777" w:rsidR="002501F0" w:rsidRPr="009C54EA" w:rsidRDefault="00000000" w:rsidP="009C54EA">
      <w:pPr>
        <w:spacing w:after="91" w:line="250" w:lineRule="auto"/>
        <w:rPr>
          <w:rStyle w:val="a6"/>
          <w:sz w:val="21"/>
          <w:szCs w:val="21"/>
        </w:rPr>
      </w:pPr>
      <w:r w:rsidRPr="009C54EA">
        <w:rPr>
          <w:rStyle w:val="a6"/>
          <w:sz w:val="21"/>
          <w:szCs w:val="21"/>
        </w:rPr>
        <w:t>Για την ορθή αποτίμηση της πολυπλοκότητας και της κρισιμότητας του Έργου, επισημαίνεται ρητά ότι το υφιστάμενο σύστημα δεν αποτελεί εφαρμογή περιορισμένης κλίμακας, αλλά την κεντρική, εθνικής εμβέλειας υποδομή καταγραφής της κινητής πολιτιστικής κληρονομιάς της χώρας. Ενδεικτικά:</w:t>
      </w:r>
    </w:p>
    <w:p w14:paraId="4BC16673" w14:textId="77777777" w:rsidR="002501F0" w:rsidRPr="006761FC" w:rsidRDefault="002501F0" w:rsidP="006761FC">
      <w:pPr>
        <w:tabs>
          <w:tab w:val="right" w:pos="9619"/>
        </w:tabs>
        <w:spacing w:after="9" w:line="249" w:lineRule="auto"/>
        <w:rPr>
          <w:rStyle w:val="a6"/>
          <w:shd w:val="clear" w:color="auto" w:fill="00FFFF"/>
        </w:rPr>
      </w:pPr>
    </w:p>
    <w:p w14:paraId="5584183A" w14:textId="77777777" w:rsidR="002501F0" w:rsidRPr="009C54EA" w:rsidRDefault="00000000">
      <w:pPr>
        <w:pStyle w:val="a7"/>
        <w:numPr>
          <w:ilvl w:val="0"/>
          <w:numId w:val="112"/>
        </w:numPr>
        <w:spacing w:after="91" w:line="250" w:lineRule="auto"/>
        <w:ind w:left="370"/>
        <w:rPr>
          <w:rStyle w:val="Hyperlink2"/>
        </w:rPr>
      </w:pPr>
      <w:r w:rsidRPr="0072715C">
        <w:rPr>
          <w:rStyle w:val="Hyperlink2"/>
          <w:b/>
          <w:bCs/>
        </w:rPr>
        <w:t>Όγκος δεδομένων</w:t>
      </w:r>
      <w:r w:rsidRPr="009C54EA">
        <w:rPr>
          <w:rStyle w:val="Hyperlink2"/>
        </w:rPr>
        <w:t xml:space="preserve">: Το πληροφοριακό σύστημα φιλοξενεί σήμερα σε παραγωγική λειτουργία άνω του ενός εκατομμυρίου (1.000.000) εγγραφών κινητών μνημείων, με τα αντίστοιχα </w:t>
      </w:r>
      <w:proofErr w:type="spellStart"/>
      <w:r w:rsidRPr="009C54EA">
        <w:rPr>
          <w:rStyle w:val="Hyperlink2"/>
        </w:rPr>
        <w:t>τεκμηριωτικά</w:t>
      </w:r>
      <w:proofErr w:type="spellEnd"/>
      <w:r w:rsidRPr="009C54EA">
        <w:rPr>
          <w:rStyle w:val="Hyperlink2"/>
        </w:rPr>
        <w:t xml:space="preserve"> τους </w:t>
      </w:r>
      <w:r w:rsidRPr="009C54EA">
        <w:rPr>
          <w:rStyle w:val="Hyperlink2"/>
        </w:rPr>
        <w:lastRenderedPageBreak/>
        <w:t>στοιχεία (εικόνες, όρους θησαυρών, βιβλιογραφία, έγγραφα), όγκος που αυξάνεται συνεχώς μέσω της καθημερινής καταγραφικής δραστηριότητας των Εφορειών Αρχαιοτήτων, των Αρχαιολογικών Μουσείων αρμοδιότητας Υπουργείου Πολιτισμού αλλά και διαφόρων ιστορικών και λαογραφικών Μουσείων της Επικράτειας.</w:t>
      </w:r>
    </w:p>
    <w:p w14:paraId="47A249BA" w14:textId="77777777" w:rsidR="002501F0" w:rsidRPr="009C54EA" w:rsidRDefault="002501F0" w:rsidP="0072715C">
      <w:pPr>
        <w:spacing w:after="91" w:line="250" w:lineRule="auto"/>
        <w:ind w:left="0"/>
        <w:rPr>
          <w:rStyle w:val="Hyperlink2"/>
        </w:rPr>
      </w:pPr>
    </w:p>
    <w:p w14:paraId="37F34A8C" w14:textId="2F17900E" w:rsidR="002501F0" w:rsidRPr="009C54EA" w:rsidRDefault="00000000">
      <w:pPr>
        <w:pStyle w:val="a7"/>
        <w:numPr>
          <w:ilvl w:val="0"/>
          <w:numId w:val="112"/>
        </w:numPr>
        <w:spacing w:after="91" w:line="250" w:lineRule="auto"/>
        <w:ind w:left="370"/>
        <w:rPr>
          <w:rStyle w:val="Hyperlink2"/>
        </w:rPr>
      </w:pPr>
      <w:r w:rsidRPr="0072715C">
        <w:rPr>
          <w:rStyle w:val="Hyperlink2"/>
          <w:b/>
          <w:bCs/>
        </w:rPr>
        <w:t>Απεριόριστη δυνατότητα καταχώρισης</w:t>
      </w:r>
      <w:r w:rsidRPr="009C54EA">
        <w:rPr>
          <w:rStyle w:val="Hyperlink2"/>
        </w:rPr>
        <w:t xml:space="preserve">: Το νέο πληροφοριακό σύστημα οφείλει να σχεδιαστεί με απεριόριστη δυνατότητα καταχώρισης, δηλαδή χωρίς κανένα τεχνητό ή αρχιτεκτονικό όριο στο πλήθος των εγγραφών, των συνημμένων αρχείων ή των χρηστών. Η αρχιτεκτονική (βλ. Ενότητα 3) και η </w:t>
      </w:r>
      <w:proofErr w:type="spellStart"/>
      <w:r w:rsidRPr="009C54EA">
        <w:rPr>
          <w:rStyle w:val="Hyperlink2"/>
        </w:rPr>
        <w:t>διαστασιολόγηση</w:t>
      </w:r>
      <w:proofErr w:type="spellEnd"/>
      <w:r w:rsidRPr="009C54EA">
        <w:rPr>
          <w:rStyle w:val="Hyperlink2"/>
        </w:rPr>
        <w:t xml:space="preserve"> υποδομής (βλ. παρ. 5.1) πρέπει να διασφαλίζουν οριζόντια επεκτασιμότητα (</w:t>
      </w:r>
      <w:proofErr w:type="spellStart"/>
      <w:r w:rsidRPr="009C54EA">
        <w:rPr>
          <w:rStyle w:val="Hyperlink2"/>
        </w:rPr>
        <w:t>scale-out</w:t>
      </w:r>
      <w:proofErr w:type="spellEnd"/>
      <w:r w:rsidRPr="009C54EA">
        <w:rPr>
          <w:rStyle w:val="Hyperlink2"/>
        </w:rPr>
        <w:t>) πέραν του σημερινού 1.000.000 εγγραφών, για βάθος τουλάχιστον δεκαετίας.</w:t>
      </w:r>
      <w:r w:rsidR="00C209AE">
        <w:rPr>
          <w:rStyle w:val="Hyperlink2"/>
        </w:rPr>
        <w:t xml:space="preserve"> Ενδεικτικά, για την επόμενη πενταετία, η στόχευση είναι στις 3.500.000 εγγραφές κινητών μνημείων. </w:t>
      </w:r>
    </w:p>
    <w:p w14:paraId="0B7FBEDE" w14:textId="77777777" w:rsidR="002501F0" w:rsidRPr="009C54EA" w:rsidRDefault="002501F0" w:rsidP="0072715C">
      <w:pPr>
        <w:spacing w:after="91" w:line="250" w:lineRule="auto"/>
        <w:ind w:left="0"/>
        <w:rPr>
          <w:rStyle w:val="Hyperlink2"/>
        </w:rPr>
      </w:pPr>
    </w:p>
    <w:p w14:paraId="3ECA149A" w14:textId="200EC751" w:rsidR="002501F0" w:rsidRPr="009C54EA" w:rsidRDefault="00000000">
      <w:pPr>
        <w:pStyle w:val="a7"/>
        <w:numPr>
          <w:ilvl w:val="0"/>
          <w:numId w:val="112"/>
        </w:numPr>
        <w:spacing w:after="91" w:line="250" w:lineRule="auto"/>
        <w:ind w:left="370"/>
        <w:rPr>
          <w:rStyle w:val="Hyperlink2"/>
        </w:rPr>
      </w:pPr>
      <w:r w:rsidRPr="0072715C">
        <w:rPr>
          <w:rStyle w:val="Hyperlink2"/>
          <w:b/>
          <w:bCs/>
        </w:rPr>
        <w:t>Διαδικτυακές πύλες στο Εν</w:t>
      </w:r>
      <w:r w:rsidR="006E09D6">
        <w:rPr>
          <w:rStyle w:val="Hyperlink2"/>
          <w:b/>
          <w:bCs/>
        </w:rPr>
        <w:t>ι</w:t>
      </w:r>
      <w:r w:rsidRPr="0072715C">
        <w:rPr>
          <w:rStyle w:val="Hyperlink2"/>
          <w:b/>
          <w:bCs/>
        </w:rPr>
        <w:t>αίο Κυβερνητικό Νέφος (G-</w:t>
      </w:r>
      <w:proofErr w:type="spellStart"/>
      <w:r w:rsidRPr="0072715C">
        <w:rPr>
          <w:rStyle w:val="Hyperlink2"/>
          <w:b/>
          <w:bCs/>
        </w:rPr>
        <w:t>Cloud</w:t>
      </w:r>
      <w:proofErr w:type="spellEnd"/>
      <w:r w:rsidRPr="0072715C">
        <w:rPr>
          <w:rStyle w:val="Hyperlink2"/>
          <w:b/>
          <w:bCs/>
        </w:rPr>
        <w:t>)</w:t>
      </w:r>
      <w:r w:rsidRPr="009C54EA">
        <w:rPr>
          <w:rStyle w:val="Hyperlink2"/>
        </w:rPr>
        <w:t xml:space="preserve">: Το σύστημα αποτελείται, όπως προαναφέρθηκε, από δύο πλήρεις διαδικτυακές πύλες (εσωτερική πύλη διαχείρισης και δημόσια πύλη δημοσιοποίησης), </w:t>
      </w:r>
      <w:r w:rsidR="006B74E5">
        <w:rPr>
          <w:rStyle w:val="Hyperlink2"/>
        </w:rPr>
        <w:t xml:space="preserve">και </w:t>
      </w:r>
      <w:r w:rsidRPr="009C54EA">
        <w:rPr>
          <w:rStyle w:val="Hyperlink2"/>
        </w:rPr>
        <w:t>λειτουργεί κεντρικά στο Κυβερνητικό Υπολογιστικό Νέφος (G-</w:t>
      </w:r>
      <w:proofErr w:type="spellStart"/>
      <w:r w:rsidRPr="009C54EA">
        <w:rPr>
          <w:rStyle w:val="Hyperlink2"/>
        </w:rPr>
        <w:t>Cloud</w:t>
      </w:r>
      <w:proofErr w:type="spellEnd"/>
      <w:r w:rsidRPr="009C54EA">
        <w:rPr>
          <w:rStyle w:val="Hyperlink2"/>
        </w:rPr>
        <w:t>)</w:t>
      </w:r>
      <w:r w:rsidR="006E09D6">
        <w:rPr>
          <w:rStyle w:val="Hyperlink2"/>
        </w:rPr>
        <w:t>.</w:t>
      </w:r>
    </w:p>
    <w:p w14:paraId="69853C7F" w14:textId="77777777" w:rsidR="002501F0" w:rsidRPr="006761FC" w:rsidRDefault="002501F0">
      <w:pPr>
        <w:tabs>
          <w:tab w:val="right" w:pos="9619"/>
        </w:tabs>
        <w:spacing w:after="9" w:line="249" w:lineRule="auto"/>
        <w:rPr>
          <w:rStyle w:val="a6"/>
          <w:shd w:val="clear" w:color="auto" w:fill="00FFFF"/>
        </w:rPr>
      </w:pPr>
    </w:p>
    <w:p w14:paraId="376ECB33" w14:textId="77777777" w:rsidR="002501F0" w:rsidRPr="0072715C" w:rsidRDefault="00000000">
      <w:pPr>
        <w:tabs>
          <w:tab w:val="right" w:pos="9619"/>
        </w:tabs>
        <w:spacing w:after="9" w:line="249" w:lineRule="auto"/>
        <w:rPr>
          <w:rStyle w:val="Hyperlink2"/>
          <w:i/>
          <w:iCs/>
        </w:rPr>
      </w:pPr>
      <w:r w:rsidRPr="0072715C">
        <w:rPr>
          <w:rStyle w:val="Hyperlink2"/>
          <w:i/>
          <w:iCs/>
        </w:rPr>
        <w:t xml:space="preserve">Τα ανωτέρω μεγέθη λαμβάνονται υπόψη τόσο στη </w:t>
      </w:r>
      <w:proofErr w:type="spellStart"/>
      <w:r w:rsidRPr="0072715C">
        <w:rPr>
          <w:rStyle w:val="Hyperlink2"/>
          <w:i/>
          <w:iCs/>
        </w:rPr>
        <w:t>διαστασιολόγηση</w:t>
      </w:r>
      <w:proofErr w:type="spellEnd"/>
      <w:r w:rsidRPr="0072715C">
        <w:rPr>
          <w:rStyle w:val="Hyperlink2"/>
          <w:i/>
          <w:iCs/>
        </w:rPr>
        <w:t xml:space="preserve"> της τεχνικής λύσης όσο και στη διαμόρφωση των ελάχιστων προϋποθέσεων συμμετοχής (βλ. Ενότητα 7), ώστε να διασφαλιστεί ότι το Έργο θα αναληφθεί από Οικονομικούς Φορείς με αποδεδειγμένη εμπειρία σε έργα αντίστοιχης κλίμακας και κρισιμότητας.</w:t>
      </w:r>
    </w:p>
    <w:p w14:paraId="30762F0E" w14:textId="77777777" w:rsidR="002501F0" w:rsidRDefault="002501F0">
      <w:pPr>
        <w:spacing w:after="141" w:line="250" w:lineRule="auto"/>
        <w:rPr>
          <w:rStyle w:val="Hyperlink2"/>
          <w:sz w:val="21"/>
          <w:szCs w:val="21"/>
        </w:rPr>
      </w:pPr>
    </w:p>
    <w:p w14:paraId="40F80986" w14:textId="77777777" w:rsidR="002501F0" w:rsidRDefault="00000000">
      <w:pPr>
        <w:spacing w:after="141" w:line="250" w:lineRule="auto"/>
      </w:pPr>
      <w:r>
        <w:rPr>
          <w:rStyle w:val="a6"/>
          <w:sz w:val="21"/>
          <w:szCs w:val="21"/>
        </w:rPr>
        <w:t>Η Εφαρμογή Διαχείρισης Μνημείων περιλαμβάνει τα κάτωθι υποσυστήματα:</w:t>
      </w:r>
      <w:r>
        <w:rPr>
          <w:rStyle w:val="Hyperlink2"/>
        </w:rPr>
        <w:t xml:space="preserve"> </w:t>
      </w:r>
    </w:p>
    <w:p w14:paraId="06922091" w14:textId="77777777" w:rsidR="002501F0" w:rsidRDefault="00000000">
      <w:pPr>
        <w:spacing w:after="91" w:line="250" w:lineRule="auto"/>
      </w:pPr>
      <w:r>
        <w:rPr>
          <w:rStyle w:val="Hyperlink2"/>
        </w:rPr>
        <w:t xml:space="preserve">▪ </w:t>
      </w:r>
      <w:r>
        <w:rPr>
          <w:rStyle w:val="a6"/>
          <w:sz w:val="21"/>
          <w:szCs w:val="21"/>
        </w:rPr>
        <w:t>Υποσύστημα διαχείρισης χρηστών και ρόλων.</w:t>
      </w:r>
      <w:r>
        <w:rPr>
          <w:rStyle w:val="Hyperlink2"/>
        </w:rPr>
        <w:t xml:space="preserve"> </w:t>
      </w:r>
    </w:p>
    <w:p w14:paraId="2EF807B6" w14:textId="77777777" w:rsidR="002501F0" w:rsidRDefault="00000000">
      <w:pPr>
        <w:spacing w:after="91" w:line="250" w:lineRule="auto"/>
      </w:pPr>
      <w:r>
        <w:rPr>
          <w:rStyle w:val="Hyperlink2"/>
        </w:rPr>
        <w:t xml:space="preserve">▪ </w:t>
      </w:r>
      <w:r>
        <w:rPr>
          <w:rStyle w:val="a6"/>
          <w:sz w:val="21"/>
          <w:szCs w:val="21"/>
        </w:rPr>
        <w:t>Υποσύστημα διαχείρισης φορέων προστασίας.</w:t>
      </w:r>
      <w:r>
        <w:rPr>
          <w:rStyle w:val="Hyperlink2"/>
        </w:rPr>
        <w:t xml:space="preserve"> </w:t>
      </w:r>
    </w:p>
    <w:p w14:paraId="7C4C8AF5" w14:textId="77777777" w:rsidR="002501F0" w:rsidRDefault="00000000">
      <w:pPr>
        <w:spacing w:after="91" w:line="250" w:lineRule="auto"/>
      </w:pPr>
      <w:r>
        <w:rPr>
          <w:rStyle w:val="Hyperlink2"/>
        </w:rPr>
        <w:t xml:space="preserve">▪ </w:t>
      </w:r>
      <w:r>
        <w:rPr>
          <w:rStyle w:val="a6"/>
          <w:sz w:val="21"/>
          <w:szCs w:val="21"/>
        </w:rPr>
        <w:t>Υποσύστημα πλοήγησης, αναζήτησης και παρουσίασης μνημείων.</w:t>
      </w:r>
      <w:r>
        <w:rPr>
          <w:rStyle w:val="Hyperlink2"/>
        </w:rPr>
        <w:t xml:space="preserve"> </w:t>
      </w:r>
    </w:p>
    <w:p w14:paraId="1F7BE1E6" w14:textId="77777777" w:rsidR="002501F0" w:rsidRDefault="00000000">
      <w:pPr>
        <w:spacing w:after="91" w:line="250" w:lineRule="auto"/>
      </w:pPr>
      <w:r>
        <w:rPr>
          <w:rStyle w:val="Hyperlink2"/>
        </w:rPr>
        <w:t xml:space="preserve">▪ </w:t>
      </w:r>
      <w:r>
        <w:rPr>
          <w:rStyle w:val="a6"/>
          <w:sz w:val="21"/>
          <w:szCs w:val="21"/>
        </w:rPr>
        <w:t>Υποσύστημα καταγραφής – τεκμηρίωσης μνημείων.</w:t>
      </w:r>
      <w:r>
        <w:rPr>
          <w:rStyle w:val="Hyperlink2"/>
        </w:rPr>
        <w:t xml:space="preserve"> </w:t>
      </w:r>
    </w:p>
    <w:p w14:paraId="6E9608FF" w14:textId="77777777" w:rsidR="002501F0" w:rsidRDefault="00000000">
      <w:pPr>
        <w:spacing w:after="91" w:line="250" w:lineRule="auto"/>
      </w:pPr>
      <w:r>
        <w:rPr>
          <w:rStyle w:val="Hyperlink2"/>
        </w:rPr>
        <w:t xml:space="preserve">▪ </w:t>
      </w:r>
      <w:r>
        <w:rPr>
          <w:rStyle w:val="a6"/>
          <w:sz w:val="21"/>
          <w:szCs w:val="21"/>
        </w:rPr>
        <w:t>Υποσύστημα διαχείρισης θησαυρών και ορολογίας.</w:t>
      </w:r>
      <w:r>
        <w:rPr>
          <w:rStyle w:val="Hyperlink2"/>
        </w:rPr>
        <w:t xml:space="preserve"> </w:t>
      </w:r>
    </w:p>
    <w:p w14:paraId="0CE413AE" w14:textId="77777777" w:rsidR="002501F0" w:rsidRDefault="00000000">
      <w:pPr>
        <w:spacing w:after="91" w:line="250" w:lineRule="auto"/>
      </w:pPr>
      <w:r>
        <w:rPr>
          <w:rStyle w:val="Hyperlink2"/>
        </w:rPr>
        <w:t xml:space="preserve">▪ </w:t>
      </w:r>
      <w:r>
        <w:rPr>
          <w:rStyle w:val="a6"/>
          <w:sz w:val="21"/>
          <w:szCs w:val="21"/>
        </w:rPr>
        <w:t>Υποσύστημα διαχείρισης υποθέσεων παράνομης κατοχής και διακίνησης αρχαιοτήτων.</w:t>
      </w:r>
      <w:r>
        <w:rPr>
          <w:rStyle w:val="Hyperlink2"/>
        </w:rPr>
        <w:t xml:space="preserve"> </w:t>
      </w:r>
    </w:p>
    <w:p w14:paraId="24D3A333" w14:textId="77777777" w:rsidR="002501F0" w:rsidRDefault="00000000">
      <w:pPr>
        <w:spacing w:after="91" w:line="250" w:lineRule="auto"/>
      </w:pPr>
      <w:r>
        <w:rPr>
          <w:rStyle w:val="Hyperlink2"/>
        </w:rPr>
        <w:t xml:space="preserve">▪ </w:t>
      </w:r>
      <w:r>
        <w:rPr>
          <w:rStyle w:val="a6"/>
          <w:sz w:val="21"/>
          <w:szCs w:val="21"/>
        </w:rPr>
        <w:t>Υποσύστημα διαχείρισης εφαρμογής.</w:t>
      </w:r>
      <w:r>
        <w:rPr>
          <w:rStyle w:val="Hyperlink2"/>
        </w:rPr>
        <w:t xml:space="preserve"> </w:t>
      </w:r>
    </w:p>
    <w:p w14:paraId="66289CB7" w14:textId="77777777" w:rsidR="002501F0" w:rsidRDefault="00000000">
      <w:pPr>
        <w:spacing w:after="0" w:line="334" w:lineRule="auto"/>
      </w:pPr>
      <w:r>
        <w:rPr>
          <w:rStyle w:val="Hyperlink2"/>
        </w:rPr>
        <w:t xml:space="preserve">▪ </w:t>
      </w:r>
      <w:r>
        <w:rPr>
          <w:rStyle w:val="a6"/>
          <w:sz w:val="21"/>
          <w:szCs w:val="21"/>
        </w:rPr>
        <w:t xml:space="preserve">Υποσύστημα εσωτερικής </w:t>
      </w:r>
      <w:proofErr w:type="spellStart"/>
      <w:r>
        <w:rPr>
          <w:rStyle w:val="a6"/>
          <w:sz w:val="21"/>
          <w:szCs w:val="21"/>
        </w:rPr>
        <w:t>διαλειτουργικότητας</w:t>
      </w:r>
      <w:proofErr w:type="spellEnd"/>
      <w:r>
        <w:rPr>
          <w:rStyle w:val="a6"/>
          <w:sz w:val="21"/>
          <w:szCs w:val="21"/>
        </w:rPr>
        <w:t>.</w:t>
      </w:r>
      <w:r>
        <w:rPr>
          <w:rStyle w:val="Hyperlink2"/>
        </w:rPr>
        <w:t xml:space="preserve"> </w:t>
      </w:r>
    </w:p>
    <w:p w14:paraId="3F10F35E" w14:textId="77777777" w:rsidR="002501F0" w:rsidRDefault="00000000">
      <w:pPr>
        <w:spacing w:after="0" w:line="334" w:lineRule="auto"/>
      </w:pPr>
      <w:r>
        <w:rPr>
          <w:rStyle w:val="a6"/>
          <w:sz w:val="21"/>
          <w:szCs w:val="21"/>
        </w:rPr>
        <w:t>▪ Υποσύστημα συντήρησης.</w:t>
      </w:r>
      <w:r>
        <w:rPr>
          <w:rStyle w:val="Hyperlink2"/>
        </w:rPr>
        <w:t xml:space="preserve"> </w:t>
      </w:r>
    </w:p>
    <w:p w14:paraId="085543A7" w14:textId="77777777" w:rsidR="002501F0" w:rsidRDefault="002501F0">
      <w:pPr>
        <w:spacing w:after="180" w:line="250" w:lineRule="auto"/>
        <w:rPr>
          <w:rStyle w:val="Hyperlink2"/>
          <w:sz w:val="21"/>
          <w:szCs w:val="21"/>
        </w:rPr>
      </w:pPr>
    </w:p>
    <w:p w14:paraId="4A1123BA" w14:textId="77777777" w:rsidR="002501F0" w:rsidRDefault="00000000">
      <w:pPr>
        <w:spacing w:after="180" w:line="250" w:lineRule="auto"/>
        <w:rPr>
          <w:rStyle w:val="Hyperlink2"/>
        </w:rPr>
      </w:pPr>
      <w:r>
        <w:rPr>
          <w:rStyle w:val="a6"/>
          <w:sz w:val="21"/>
          <w:szCs w:val="21"/>
        </w:rPr>
        <w:t>Το υφιστάμενο σύστημα αποτελεί την κεντρική εφαρμογή διαχείρισης του Εθνικού Αρχείου Μνημείων για την καταγραφή, τεκμηρίωση, διαχείριση και παρακολούθηση των κινητών μνημείων και αρχαιοτήτων της χώρας και χρησιμοποιείται καθημερινά, σε παραγωγική λειτουργία, από τις Εφορείες Αρχαιοτήτων, τα Μουσεία και τις κεντρικές Υπηρεσίες του ΥΠ.ΠΟ.</w:t>
      </w:r>
      <w:r>
        <w:rPr>
          <w:rStyle w:val="Hyperlink2"/>
        </w:rPr>
        <w:t xml:space="preserve"> </w:t>
      </w:r>
    </w:p>
    <w:p w14:paraId="6515B61A" w14:textId="26B5E1D1" w:rsidR="007E434C" w:rsidRPr="00A81518" w:rsidRDefault="00535408" w:rsidP="00535408">
      <w:r>
        <w:t xml:space="preserve">Ως </w:t>
      </w:r>
      <w:r w:rsidR="00492194">
        <w:t xml:space="preserve">ένα από τα </w:t>
      </w:r>
      <w:r>
        <w:t>στοιχεί</w:t>
      </w:r>
      <w:r w:rsidR="00492194">
        <w:t>α</w:t>
      </w:r>
      <w:r>
        <w:t xml:space="preserve"> του </w:t>
      </w:r>
      <w:r w:rsidR="003E5708">
        <w:t xml:space="preserve">υφιστάμενου </w:t>
      </w:r>
      <w:r>
        <w:t xml:space="preserve">συστήματος, </w:t>
      </w:r>
      <w:r w:rsidR="00492194">
        <w:t>που δί</w:t>
      </w:r>
      <w:r w:rsidR="00194077">
        <w:t xml:space="preserve">νει μια εικόνα για τον σύνθετο χαρακτήρα του, </w:t>
      </w:r>
      <w:r>
        <w:t>ε</w:t>
      </w:r>
      <w:r w:rsidR="007E434C">
        <w:t xml:space="preserve">νδεικτικά περιγράφεται </w:t>
      </w:r>
      <w:r w:rsidR="00AC21F3">
        <w:t>παρακάτω η</w:t>
      </w:r>
      <w:r w:rsidR="007E434C" w:rsidRPr="00A81518">
        <w:t xml:space="preserve"> φόρμα της Σύνθετης Αναζήτησης</w:t>
      </w:r>
      <w:r w:rsidR="00AC21F3">
        <w:t xml:space="preserve">, η οποία </w:t>
      </w:r>
      <w:r w:rsidR="007E434C" w:rsidRPr="00A81518">
        <w:t>περιλαμβάνει πεδία ομαδοποιημένα σε ενότητες που καλύπτουν όλο το εύρος καταγραφής ενός μνημείου</w:t>
      </w:r>
      <w:r>
        <w:t xml:space="preserve">. </w:t>
      </w:r>
      <w:r w:rsidR="00AC21F3">
        <w:t>Σ</w:t>
      </w:r>
      <w:r w:rsidR="007E434C" w:rsidRPr="00A81518">
        <w:t xml:space="preserve">τα Αναγνωριστικά Μνημείου υπάρχει ο Κωδικός Μνημείου, στην Ονομασία Μνημείου η Ονομασία, η Αγγλική ονομασία και η Δευτερεύουσα ονομασία, ενώ στην Περιγραφή περιλαμβάνονται η Περιγραφή, η Περιγραφή στα Αγγλικά και οι αντίστοιχες εκδοχές για το ευρύ κοινό. Ακολουθούν τα πεδία για Σύνθετο Μνημείο/Ομάδα Μνημείων (αν είναι σύνθετο, αν αποτελεί μέρος σύνθετου ή ανήκει σε ομάδα), τον Φορέα Προστασίας με Τρόπο Απόκτησης, Ημερομηνία Απόκτησης και Κατάλογο Καταγραφής, και τους/τις Τόπους/Θέσεις (Τρέχουσα, </w:t>
      </w:r>
      <w:r w:rsidR="007E434C" w:rsidRPr="00A81518">
        <w:lastRenderedPageBreak/>
        <w:t xml:space="preserve">Εύρεσης, Κατασκευής, Φύλαξης, Προέλευσης, Διοικητική Υπαγωγή). Ακολουθεί το Είδος Μνημείου, καθώς και δύο εξειδικευμένες ενότητες για ειδικές κατηγορίες: τα Επιπλέον Πεδία Νομίσματος (Υποδιαίρεση, </w:t>
      </w:r>
      <w:proofErr w:type="spellStart"/>
      <w:r w:rsidR="007E434C" w:rsidRPr="00A81518">
        <w:t>Εκδίδουσα</w:t>
      </w:r>
      <w:proofErr w:type="spellEnd"/>
      <w:r w:rsidR="007E434C" w:rsidRPr="00A81518">
        <w:t xml:space="preserve"> Αρχή, Νομισματοκοπείο, Χαράκτης, Ηγεμόνας/Άρχοντας, </w:t>
      </w:r>
      <w:proofErr w:type="spellStart"/>
      <w:r w:rsidR="007E434C" w:rsidRPr="00A81518">
        <w:t>Εμπροσθότυπος</w:t>
      </w:r>
      <w:proofErr w:type="spellEnd"/>
      <w:r w:rsidR="007E434C" w:rsidRPr="00A81518">
        <w:t xml:space="preserve">, </w:t>
      </w:r>
      <w:proofErr w:type="spellStart"/>
      <w:r w:rsidR="007E434C" w:rsidRPr="00A81518">
        <w:t>Οπισθότυπος</w:t>
      </w:r>
      <w:proofErr w:type="spellEnd"/>
      <w:r w:rsidR="007E434C" w:rsidRPr="00A81518">
        <w:t xml:space="preserve">) και τα Επιπλέον Πεδία </w:t>
      </w:r>
      <w:proofErr w:type="spellStart"/>
      <w:r w:rsidR="007E434C" w:rsidRPr="00A81518">
        <w:t>Χειρογράφου</w:t>
      </w:r>
      <w:proofErr w:type="spellEnd"/>
      <w:r w:rsidR="007E434C" w:rsidRPr="00A81518">
        <w:t xml:space="preserve"> (Κύριος Τίτλος, Πλήρης Τίτλος, Σχήμα, Τόπος έκδοσης, Λέξεις Κλειδιά, Τυπογραφείο/Εκδοτικός Οίκος). Στη συνέχεια εμφανίζονται η Χρήση, τα Υλικά Κατασκευής, η Κατάσταση Διατήρησης, οι Μέγιστες Διαστάσεις (Ύψος, Πλάτος, Μήκος, Βάρος, Πάχος, Διάμετρος) και η Χρονολόγηση (με το πεδίο Χρονολόγηση - Ακριβές Έτος), καθώς και ο Δημιουργός. Τα Διαχειριστικά Στοιχεία καλύπτουν χαρακτηρισμούς, όπως: Μνημείο ιδιαίτερου ενδιαφέροντος για το ευρύ κοινό, Κατασχεθέν, Χρήζει δημοσιοποίησης, Χρήζει άμεσης συντήρησης, Κλαπέν, Χαρακτηρισμένο Νεότερο Μνημείο, Δημοσιευμένο, Χρήζει οριστικοποίησης, Απολεσθέν, Έργο και Οριστικοποιημένο. Τέλος, υπάρχουν η Φωτογραφική Απεικόνιση Μνημείου (Έχει εικόνα), ο Διάκοσμος - Εικονογραφία (Έχει Διακόσμηση, Περιγραφή, Θέση, Παρατηρήσεις, Χρονολόγηση/Κατάσταση Διατήρησης/Δημιουργός διαφέρει, Θέμα, Λέξεις-Κλειδιά, Τεχνική, Τεχνοτροπία, Υλικά Διακόσμησης) και οι Επιγραφές (Έχει Επιγραφή, Παρατηρήσεις, Γλώσσες, Διάλεκτοι, Γραφή/Αλφάβητο, Τρόποι γραφής, Λέξεις-Κλειδιά, Είδη, Τεχνικές επιγραφής).</w:t>
      </w:r>
      <w:r w:rsidR="007E434C" w:rsidRPr="00A56A91">
        <w:t> </w:t>
      </w:r>
    </w:p>
    <w:p w14:paraId="0CF7FF74" w14:textId="77777777" w:rsidR="007E434C" w:rsidRPr="00AA1390" w:rsidRDefault="007E434C" w:rsidP="007E434C">
      <w:r w:rsidRPr="00A81518">
        <w:t xml:space="preserve">Η καρτέλα "Συμπλήρωση Πεδίων" εμφανίζει τα πεδία που έχει επιλέξει ο χρήστης από την προηγούμενη καρτέλα "Επιλογή Πεδίων" (έως 6 συνολικά), οργανωμένα σε δύο στήλες, ώστε να μπορούν να οριστούν παράλληλα δύο κριτήρια αναζήτησης ανά γραμμή. </w:t>
      </w:r>
      <w:r w:rsidRPr="00AA1390">
        <w:t xml:space="preserve">Κάθε πεδίο συνοδεύεται από ένα κουμπί "..." για αναλυτική επιλογή τιμής και ένα πλαίσιο κειμένου για συμπλήρωση ή αναζήτηση της τιμής, ενώ ανάμεσα στα δύο κριτήρια κάθε γραμμής υπάρχει αναπτυσσόμενο μενού λογικού τελεστή (π.χ. </w:t>
      </w:r>
      <w:r w:rsidRPr="00A56A91">
        <w:t>AND</w:t>
      </w:r>
      <w:r w:rsidRPr="00AA1390">
        <w:t>) που καθορίζει πώς συνδυάζονται μεταξύ τους.</w:t>
      </w:r>
    </w:p>
    <w:p w14:paraId="210FD039" w14:textId="77777777" w:rsidR="007E434C" w:rsidRPr="00AA1390" w:rsidRDefault="007E434C" w:rsidP="007E434C">
      <w:r w:rsidRPr="00AA1390">
        <w:t>Κάτω από τα πεδία υπάρχει το κουμπί "Καθαρισμός Συμπληρωμένων" για διαγραφή μόνο των τιμών που έχουν συμπληρωθεί, και ακολουθούν τα γενικά κουμπιά "Αναζήτηση" (εκτέλεση του ερωτήματος) και "Καθαρισμός" (επαναφορά όλης της φόρμας).</w:t>
      </w:r>
    </w:p>
    <w:p w14:paraId="76B3CE54" w14:textId="77777777" w:rsidR="007E434C" w:rsidRPr="00AA1390" w:rsidRDefault="007E434C" w:rsidP="007E434C">
      <w:r w:rsidRPr="00AA1390">
        <w:t xml:space="preserve">Τα αποτελέσματα εμφανίζονται σε πίνακα με στήλες Α/Α, Κωδικός, Κύρια Ονομασία, Χρονολόγηση, Φορέας προστασίας, Αριθμός Ευρετηρίου/Καταλόγου Καταγραφής και Δημοσιευμένο, με δυνατότητα ταξινόμησης σε ορισμένες στήλες (βελάκια δίπλα στον τίτλο), </w:t>
      </w:r>
      <w:proofErr w:type="spellStart"/>
      <w:r w:rsidRPr="00AA1390">
        <w:t>επιλογέα</w:t>
      </w:r>
      <w:proofErr w:type="spellEnd"/>
      <w:r w:rsidRPr="00AA1390">
        <w:t xml:space="preserve"> πλήθους εγγραφών ανά σελίδα (π.χ. 10) και πλοήγηση σελίδων (πρώτη, προηγούμενη, επόμενη, τελευταία) τόσο πάνω όσο και κάτω από τον πίνακα, μαζί με την ένδειξη του συνολικού αριθμού αποτελεσμάτων (π.χ. "0-0 από 0"). Πάνω από τα αποτελέσματα υπάρχουν επιλογές εξαγωγής των αποτελεσμάτων σε αρχεία </w:t>
      </w:r>
      <w:r w:rsidRPr="00A56A91">
        <w:t>Excel</w:t>
      </w:r>
      <w:r w:rsidRPr="00AA1390">
        <w:t xml:space="preserve"> με εικόνες ή χωρίς.</w:t>
      </w:r>
    </w:p>
    <w:p w14:paraId="0B2CAE6D" w14:textId="77777777" w:rsidR="00AC21F3" w:rsidRDefault="00AC21F3">
      <w:pPr>
        <w:pStyle w:val="45"/>
        <w:spacing w:after="129"/>
        <w:ind w:left="0" w:firstLine="0"/>
        <w:rPr>
          <w:rStyle w:val="Hyperlink2"/>
        </w:rPr>
      </w:pPr>
    </w:p>
    <w:p w14:paraId="0E946A0B" w14:textId="1E645C11" w:rsidR="002501F0" w:rsidRDefault="00000000">
      <w:pPr>
        <w:pStyle w:val="45"/>
        <w:spacing w:after="129"/>
        <w:ind w:left="0" w:firstLine="0"/>
      </w:pPr>
      <w:r>
        <w:rPr>
          <w:rStyle w:val="Hyperlink2"/>
        </w:rPr>
        <w:t xml:space="preserve">1.2.2 Τεχνολογική βάση και μέγεθος του υφιστάμενου λογισμικού </w:t>
      </w:r>
    </w:p>
    <w:p w14:paraId="604F8F65" w14:textId="77777777" w:rsidR="0072715C" w:rsidRDefault="00000000">
      <w:pPr>
        <w:spacing w:after="117" w:line="250" w:lineRule="auto"/>
        <w:rPr>
          <w:rStyle w:val="a6"/>
          <w:sz w:val="21"/>
          <w:szCs w:val="21"/>
        </w:rPr>
      </w:pPr>
      <w:r>
        <w:rPr>
          <w:rStyle w:val="a6"/>
          <w:sz w:val="21"/>
          <w:szCs w:val="21"/>
        </w:rPr>
        <w:t xml:space="preserve">Η υφιστάμενη εφαρμογή έχει αναπτυχθεί σε τεχνολογία </w:t>
      </w:r>
      <w:proofErr w:type="spellStart"/>
      <w:r>
        <w:rPr>
          <w:rStyle w:val="a6"/>
          <w:sz w:val="21"/>
          <w:szCs w:val="21"/>
          <w:lang w:val="en-US"/>
        </w:rPr>
        <w:t>JavaServer</w:t>
      </w:r>
      <w:proofErr w:type="spellEnd"/>
      <w:r w:rsidRPr="00730D46">
        <w:rPr>
          <w:rStyle w:val="a6"/>
          <w:sz w:val="21"/>
          <w:szCs w:val="21"/>
        </w:rPr>
        <w:t xml:space="preserve"> </w:t>
      </w:r>
      <w:r>
        <w:rPr>
          <w:rStyle w:val="a6"/>
          <w:sz w:val="21"/>
          <w:szCs w:val="21"/>
          <w:lang w:val="en-US"/>
        </w:rPr>
        <w:t>Faces</w:t>
      </w:r>
      <w:r w:rsidRPr="00730D46">
        <w:rPr>
          <w:rStyle w:val="a6"/>
          <w:sz w:val="21"/>
          <w:szCs w:val="21"/>
        </w:rPr>
        <w:t xml:space="preserve"> (</w:t>
      </w:r>
      <w:r>
        <w:rPr>
          <w:rStyle w:val="a6"/>
          <w:sz w:val="21"/>
          <w:szCs w:val="21"/>
          <w:lang w:val="en-US"/>
        </w:rPr>
        <w:t>JSF</w:t>
      </w:r>
      <w:r w:rsidRPr="00730D46">
        <w:rPr>
          <w:rStyle w:val="a6"/>
          <w:sz w:val="21"/>
          <w:szCs w:val="21"/>
        </w:rPr>
        <w:t xml:space="preserve">) </w:t>
      </w:r>
      <w:r>
        <w:rPr>
          <w:rStyle w:val="a6"/>
          <w:sz w:val="21"/>
          <w:szCs w:val="21"/>
        </w:rPr>
        <w:t xml:space="preserve">με βιβλιοθήκη συστατικών παρουσίασης </w:t>
      </w:r>
      <w:proofErr w:type="spellStart"/>
      <w:r>
        <w:rPr>
          <w:rStyle w:val="a6"/>
          <w:sz w:val="21"/>
          <w:szCs w:val="21"/>
        </w:rPr>
        <w:t>server-side</w:t>
      </w:r>
      <w:proofErr w:type="spellEnd"/>
      <w:r>
        <w:rPr>
          <w:rStyle w:val="a6"/>
          <w:sz w:val="21"/>
          <w:szCs w:val="21"/>
        </w:rPr>
        <w:t xml:space="preserve"> και λειτουργεί ως μονολιθική </w:t>
      </w:r>
      <w:r w:rsidRPr="00730D46">
        <w:rPr>
          <w:rStyle w:val="a6"/>
          <w:sz w:val="21"/>
          <w:szCs w:val="21"/>
        </w:rPr>
        <w:t>(</w:t>
      </w:r>
      <w:r>
        <w:rPr>
          <w:rStyle w:val="a6"/>
          <w:sz w:val="21"/>
          <w:szCs w:val="21"/>
          <w:lang w:val="en-US"/>
        </w:rPr>
        <w:t>monolithic</w:t>
      </w:r>
      <w:r w:rsidRPr="00730D46">
        <w:rPr>
          <w:rStyle w:val="a6"/>
          <w:sz w:val="21"/>
          <w:szCs w:val="21"/>
        </w:rPr>
        <w:t xml:space="preserve">) </w:t>
      </w:r>
      <w:r>
        <w:rPr>
          <w:rStyle w:val="a6"/>
          <w:sz w:val="21"/>
          <w:szCs w:val="21"/>
        </w:rPr>
        <w:t xml:space="preserve">εφαρμογή σε περιβάλλον </w:t>
      </w:r>
      <w:proofErr w:type="spellStart"/>
      <w:r>
        <w:rPr>
          <w:rStyle w:val="a6"/>
          <w:sz w:val="21"/>
          <w:szCs w:val="21"/>
        </w:rPr>
        <w:t>Java</w:t>
      </w:r>
      <w:proofErr w:type="spellEnd"/>
      <w:r>
        <w:rPr>
          <w:rStyle w:val="a6"/>
          <w:sz w:val="21"/>
          <w:szCs w:val="21"/>
        </w:rPr>
        <w:t>, με χρήση σχεσιακής βάσης δεδομένων SQL Server. Το σύνολο των βασικών τεχνολογιών του συστήματος έχει φτάσει στο τέλος του κύκλου ζωής του.</w:t>
      </w:r>
    </w:p>
    <w:p w14:paraId="6EB4E8CE" w14:textId="1FB79158" w:rsidR="002501F0" w:rsidRDefault="00000000">
      <w:pPr>
        <w:spacing w:after="117" w:line="250" w:lineRule="auto"/>
      </w:pPr>
      <w:r>
        <w:rPr>
          <w:rStyle w:val="Hyperlink2"/>
        </w:rPr>
        <w:t xml:space="preserve"> </w:t>
      </w:r>
    </w:p>
    <w:p w14:paraId="2D542B9C" w14:textId="77777777" w:rsidR="002501F0" w:rsidRDefault="00000000">
      <w:pPr>
        <w:spacing w:after="8" w:line="250" w:lineRule="auto"/>
      </w:pPr>
      <w:r>
        <w:rPr>
          <w:rStyle w:val="a6"/>
          <w:sz w:val="21"/>
          <w:szCs w:val="21"/>
        </w:rPr>
        <w:t>Η εφαρμογή αποτελείται, κατά προσέγγιση, από:</w:t>
      </w:r>
      <w:r>
        <w:rPr>
          <w:rStyle w:val="Hyperlink2"/>
        </w:rPr>
        <w:t xml:space="preserve"> </w:t>
      </w:r>
    </w:p>
    <w:tbl>
      <w:tblPr>
        <w:tblStyle w:val="TableNormal1"/>
        <w:tblW w:w="9500" w:type="dxa"/>
        <w:tblInd w:w="17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609"/>
        <w:gridCol w:w="2891"/>
      </w:tblGrid>
      <w:tr w:rsidR="002501F0" w14:paraId="65BEEB2A" w14:textId="77777777" w:rsidTr="0089716D">
        <w:trPr>
          <w:trHeight w:val="240"/>
        </w:trPr>
        <w:tc>
          <w:tcPr>
            <w:tcW w:w="6609"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1119D46B" w14:textId="77777777" w:rsidR="002501F0" w:rsidRDefault="00000000">
            <w:pPr>
              <w:spacing w:after="0" w:line="259" w:lineRule="auto"/>
              <w:ind w:left="30" w:firstLine="0"/>
              <w:jc w:val="center"/>
            </w:pPr>
            <w:r>
              <w:rPr>
                <w:rStyle w:val="a6"/>
                <w:rFonts w:ascii="Tahoma" w:hAnsi="Tahoma"/>
                <w:b/>
                <w:bCs/>
                <w:color w:val="FFFFFF"/>
                <w:sz w:val="18"/>
                <w:szCs w:val="18"/>
                <w:u w:color="FFFFFF"/>
              </w:rPr>
              <w:t xml:space="preserve">Στοιχείο </w:t>
            </w:r>
            <w:proofErr w:type="spellStart"/>
            <w:r>
              <w:rPr>
                <w:rStyle w:val="a6"/>
                <w:rFonts w:ascii="Tahoma" w:hAnsi="Tahoma"/>
                <w:b/>
                <w:bCs/>
                <w:color w:val="FFFFFF"/>
                <w:sz w:val="18"/>
                <w:szCs w:val="18"/>
                <w:u w:color="FFFFFF"/>
              </w:rPr>
              <w:t>υφιστάµενου</w:t>
            </w:r>
            <w:proofErr w:type="spellEnd"/>
            <w:r>
              <w:rPr>
                <w:rStyle w:val="a6"/>
                <w:rFonts w:ascii="Tahoma" w:hAnsi="Tahoma"/>
                <w:b/>
                <w:bCs/>
                <w:color w:val="FFFFFF"/>
                <w:sz w:val="18"/>
                <w:szCs w:val="18"/>
                <w:u w:color="FFFFFF"/>
              </w:rPr>
              <w:t xml:space="preserve"> κώδικα</w:t>
            </w:r>
          </w:p>
        </w:tc>
        <w:tc>
          <w:tcPr>
            <w:tcW w:w="2891"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vAlign w:val="center"/>
          </w:tcPr>
          <w:p w14:paraId="26F6D10F" w14:textId="77777777" w:rsidR="002501F0" w:rsidRDefault="00000000" w:rsidP="0089716D">
            <w:pPr>
              <w:spacing w:after="0" w:line="259" w:lineRule="auto"/>
              <w:ind w:left="30" w:firstLine="0"/>
              <w:jc w:val="center"/>
            </w:pPr>
            <w:r>
              <w:rPr>
                <w:rStyle w:val="a6"/>
                <w:rFonts w:ascii="Tahoma" w:hAnsi="Tahoma"/>
                <w:b/>
                <w:bCs/>
                <w:color w:val="FFFFFF"/>
                <w:sz w:val="18"/>
                <w:szCs w:val="18"/>
                <w:u w:color="FFFFFF"/>
              </w:rPr>
              <w:t>Ενδεικτικό πλήθος</w:t>
            </w:r>
          </w:p>
        </w:tc>
      </w:tr>
      <w:tr w:rsidR="002501F0" w14:paraId="0CE6C1A6" w14:textId="77777777" w:rsidTr="0089716D">
        <w:trPr>
          <w:trHeight w:val="240"/>
        </w:trPr>
        <w:tc>
          <w:tcPr>
            <w:tcW w:w="660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850855E" w14:textId="77777777" w:rsidR="002501F0" w:rsidRDefault="00000000">
            <w:pPr>
              <w:spacing w:after="0" w:line="259" w:lineRule="auto"/>
              <w:ind w:left="0" w:firstLine="0"/>
              <w:jc w:val="left"/>
            </w:pPr>
            <w:r>
              <w:rPr>
                <w:rStyle w:val="a6"/>
                <w:rFonts w:ascii="Tahoma" w:hAnsi="Tahoma"/>
                <w:b/>
                <w:bCs/>
                <w:sz w:val="18"/>
                <w:szCs w:val="18"/>
                <w:lang w:val="en-US"/>
              </w:rPr>
              <w:t>JSF managed beans</w:t>
            </w:r>
          </w:p>
        </w:tc>
        <w:tc>
          <w:tcPr>
            <w:tcW w:w="289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419628D" w14:textId="77777777" w:rsidR="002501F0" w:rsidRDefault="00000000" w:rsidP="0089716D">
            <w:pPr>
              <w:spacing w:after="0" w:line="259" w:lineRule="auto"/>
              <w:ind w:left="0" w:firstLine="0"/>
              <w:jc w:val="center"/>
            </w:pPr>
            <w:r>
              <w:rPr>
                <w:rStyle w:val="a6"/>
                <w:rFonts w:ascii="Tahoma" w:hAnsi="Tahoma"/>
                <w:sz w:val="18"/>
                <w:szCs w:val="18"/>
                <w:lang w:val="en-US"/>
              </w:rPr>
              <w:t>~140</w:t>
            </w:r>
          </w:p>
        </w:tc>
      </w:tr>
      <w:tr w:rsidR="002501F0" w14:paraId="5E3DE157" w14:textId="77777777" w:rsidTr="0089716D">
        <w:trPr>
          <w:trHeight w:val="240"/>
        </w:trPr>
        <w:tc>
          <w:tcPr>
            <w:tcW w:w="660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B9FABB0" w14:textId="77777777" w:rsidR="002501F0" w:rsidRDefault="00000000">
            <w:pPr>
              <w:spacing w:after="0" w:line="259" w:lineRule="auto"/>
              <w:ind w:left="0" w:firstLine="0"/>
              <w:jc w:val="left"/>
            </w:pPr>
            <w:r>
              <w:rPr>
                <w:rStyle w:val="a6"/>
                <w:rFonts w:ascii="Tahoma" w:hAnsi="Tahoma"/>
                <w:b/>
                <w:bCs/>
                <w:sz w:val="18"/>
                <w:szCs w:val="18"/>
              </w:rPr>
              <w:t xml:space="preserve">Κλάσεις υπηρεσιών </w:t>
            </w:r>
            <w:r>
              <w:rPr>
                <w:rStyle w:val="a6"/>
                <w:rFonts w:ascii="Tahoma" w:hAnsi="Tahoma"/>
                <w:b/>
                <w:bCs/>
                <w:sz w:val="18"/>
                <w:szCs w:val="18"/>
                <w:lang w:val="en-US"/>
              </w:rPr>
              <w:t>(service layer)</w:t>
            </w:r>
          </w:p>
        </w:tc>
        <w:tc>
          <w:tcPr>
            <w:tcW w:w="289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78A4320" w14:textId="77777777" w:rsidR="002501F0" w:rsidRDefault="00000000" w:rsidP="0089716D">
            <w:pPr>
              <w:spacing w:after="0" w:line="259" w:lineRule="auto"/>
              <w:ind w:left="0" w:firstLine="0"/>
              <w:jc w:val="center"/>
            </w:pPr>
            <w:r>
              <w:rPr>
                <w:rStyle w:val="a6"/>
                <w:rFonts w:ascii="Tahoma" w:hAnsi="Tahoma"/>
                <w:sz w:val="18"/>
                <w:szCs w:val="18"/>
              </w:rPr>
              <w:t>80+</w:t>
            </w:r>
          </w:p>
        </w:tc>
      </w:tr>
      <w:tr w:rsidR="002501F0" w14:paraId="1ACBB887" w14:textId="77777777" w:rsidTr="0089716D">
        <w:trPr>
          <w:trHeight w:val="240"/>
        </w:trPr>
        <w:tc>
          <w:tcPr>
            <w:tcW w:w="660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6FAA1B9" w14:textId="77777777" w:rsidR="002501F0" w:rsidRDefault="00000000">
            <w:pPr>
              <w:spacing w:after="0" w:line="259" w:lineRule="auto"/>
              <w:ind w:left="0" w:firstLine="0"/>
              <w:jc w:val="left"/>
            </w:pPr>
            <w:r>
              <w:rPr>
                <w:rStyle w:val="a6"/>
                <w:rFonts w:ascii="Tahoma" w:hAnsi="Tahoma"/>
                <w:b/>
                <w:bCs/>
                <w:sz w:val="18"/>
                <w:szCs w:val="18"/>
              </w:rPr>
              <w:t xml:space="preserve">Οντότητες </w:t>
            </w:r>
            <w:r>
              <w:rPr>
                <w:rStyle w:val="a6"/>
                <w:rFonts w:ascii="Tahoma" w:hAnsi="Tahoma"/>
                <w:b/>
                <w:bCs/>
                <w:sz w:val="18"/>
                <w:szCs w:val="18"/>
                <w:lang w:val="nl-NL"/>
              </w:rPr>
              <w:t>JPA (entities)</w:t>
            </w:r>
          </w:p>
        </w:tc>
        <w:tc>
          <w:tcPr>
            <w:tcW w:w="289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81AE4E3" w14:textId="77777777" w:rsidR="002501F0" w:rsidRDefault="00000000" w:rsidP="0089716D">
            <w:pPr>
              <w:spacing w:after="0" w:line="259" w:lineRule="auto"/>
              <w:ind w:left="0" w:firstLine="0"/>
              <w:jc w:val="center"/>
            </w:pPr>
            <w:r>
              <w:rPr>
                <w:rStyle w:val="a6"/>
                <w:rFonts w:ascii="Tahoma" w:hAnsi="Tahoma"/>
                <w:sz w:val="18"/>
                <w:szCs w:val="18"/>
              </w:rPr>
              <w:t>108</w:t>
            </w:r>
          </w:p>
        </w:tc>
      </w:tr>
      <w:tr w:rsidR="002501F0" w14:paraId="2F7CA7F4" w14:textId="77777777" w:rsidTr="0089716D">
        <w:trPr>
          <w:trHeight w:val="240"/>
        </w:trPr>
        <w:tc>
          <w:tcPr>
            <w:tcW w:w="660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472C147" w14:textId="77777777" w:rsidR="002501F0" w:rsidRDefault="00000000">
            <w:pPr>
              <w:spacing w:after="0" w:line="259" w:lineRule="auto"/>
              <w:ind w:left="0" w:firstLine="0"/>
              <w:jc w:val="left"/>
            </w:pPr>
            <w:r>
              <w:rPr>
                <w:rStyle w:val="a6"/>
                <w:rFonts w:ascii="Tahoma" w:hAnsi="Tahoma"/>
                <w:b/>
                <w:bCs/>
                <w:sz w:val="18"/>
                <w:szCs w:val="18"/>
              </w:rPr>
              <w:t xml:space="preserve">Σελίδες </w:t>
            </w:r>
            <w:r>
              <w:rPr>
                <w:rStyle w:val="a6"/>
                <w:rFonts w:ascii="Tahoma" w:hAnsi="Tahoma"/>
                <w:b/>
                <w:bCs/>
                <w:sz w:val="18"/>
                <w:szCs w:val="18"/>
                <w:lang w:val="de-DE"/>
              </w:rPr>
              <w:t xml:space="preserve">XHTML / </w:t>
            </w:r>
            <w:proofErr w:type="spellStart"/>
            <w:r>
              <w:rPr>
                <w:rStyle w:val="a6"/>
                <w:rFonts w:ascii="Tahoma" w:hAnsi="Tahoma"/>
                <w:b/>
                <w:bCs/>
                <w:sz w:val="18"/>
                <w:szCs w:val="18"/>
                <w:lang w:val="de-DE"/>
              </w:rPr>
              <w:t>PrimeFaces</w:t>
            </w:r>
            <w:proofErr w:type="spellEnd"/>
          </w:p>
        </w:tc>
        <w:tc>
          <w:tcPr>
            <w:tcW w:w="289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16D770B" w14:textId="77777777" w:rsidR="002501F0" w:rsidRDefault="00000000" w:rsidP="0089716D">
            <w:pPr>
              <w:spacing w:after="0" w:line="259" w:lineRule="auto"/>
              <w:ind w:left="0" w:firstLine="0"/>
              <w:jc w:val="center"/>
            </w:pPr>
            <w:r>
              <w:rPr>
                <w:rStyle w:val="a6"/>
                <w:rFonts w:ascii="Tahoma" w:hAnsi="Tahoma"/>
                <w:sz w:val="18"/>
                <w:szCs w:val="18"/>
              </w:rPr>
              <w:t>207</w:t>
            </w:r>
          </w:p>
        </w:tc>
      </w:tr>
      <w:tr w:rsidR="002501F0" w14:paraId="7CD71EAE" w14:textId="77777777" w:rsidTr="0089716D">
        <w:trPr>
          <w:trHeight w:val="240"/>
        </w:trPr>
        <w:tc>
          <w:tcPr>
            <w:tcW w:w="660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C441601" w14:textId="77777777" w:rsidR="002501F0" w:rsidRDefault="00000000">
            <w:pPr>
              <w:spacing w:after="0" w:line="259" w:lineRule="auto"/>
              <w:ind w:left="0" w:firstLine="0"/>
              <w:jc w:val="left"/>
            </w:pPr>
            <w:r>
              <w:rPr>
                <w:rStyle w:val="a6"/>
                <w:rFonts w:ascii="Tahoma" w:hAnsi="Tahoma"/>
                <w:b/>
                <w:bCs/>
                <w:sz w:val="18"/>
                <w:szCs w:val="18"/>
                <w:lang w:val="en-US"/>
              </w:rPr>
              <w:t>REST</w:t>
            </w:r>
            <w:r w:rsidRPr="00730D46">
              <w:rPr>
                <w:rStyle w:val="a6"/>
                <w:rFonts w:ascii="Tahoma" w:hAnsi="Tahoma"/>
                <w:b/>
                <w:bCs/>
                <w:sz w:val="18"/>
                <w:szCs w:val="18"/>
              </w:rPr>
              <w:t xml:space="preserve"> </w:t>
            </w:r>
            <w:r>
              <w:rPr>
                <w:rStyle w:val="a6"/>
                <w:rFonts w:ascii="Tahoma" w:hAnsi="Tahoma"/>
                <w:b/>
                <w:bCs/>
                <w:sz w:val="18"/>
                <w:szCs w:val="18"/>
                <w:lang w:val="en-US"/>
              </w:rPr>
              <w:t>controllers</w:t>
            </w:r>
            <w:r w:rsidRPr="00730D46">
              <w:rPr>
                <w:rStyle w:val="a6"/>
                <w:rFonts w:ascii="Tahoma" w:hAnsi="Tahoma"/>
                <w:b/>
                <w:bCs/>
                <w:sz w:val="18"/>
                <w:szCs w:val="18"/>
              </w:rPr>
              <w:t xml:space="preserve"> (</w:t>
            </w:r>
            <w:r>
              <w:rPr>
                <w:rStyle w:val="a6"/>
                <w:rFonts w:ascii="Tahoma" w:hAnsi="Tahoma"/>
                <w:b/>
                <w:bCs/>
                <w:sz w:val="18"/>
                <w:szCs w:val="18"/>
              </w:rPr>
              <w:t xml:space="preserve">πύλη </w:t>
            </w:r>
            <w:proofErr w:type="spellStart"/>
            <w:r>
              <w:rPr>
                <w:rStyle w:val="a6"/>
                <w:rFonts w:ascii="Tahoma" w:hAnsi="Tahoma"/>
                <w:b/>
                <w:bCs/>
                <w:sz w:val="18"/>
                <w:szCs w:val="18"/>
              </w:rPr>
              <w:t>δηµοσίων</w:t>
            </w:r>
            <w:proofErr w:type="spellEnd"/>
            <w:r>
              <w:rPr>
                <w:rStyle w:val="a6"/>
                <w:rFonts w:ascii="Tahoma" w:hAnsi="Tahoma"/>
                <w:b/>
                <w:bCs/>
                <w:sz w:val="18"/>
                <w:szCs w:val="18"/>
              </w:rPr>
              <w:t xml:space="preserve"> </w:t>
            </w:r>
            <w:proofErr w:type="spellStart"/>
            <w:r>
              <w:rPr>
                <w:rStyle w:val="a6"/>
                <w:rFonts w:ascii="Tahoma" w:hAnsi="Tahoma"/>
                <w:b/>
                <w:bCs/>
                <w:sz w:val="18"/>
                <w:szCs w:val="18"/>
              </w:rPr>
              <w:t>δεδοµένων</w:t>
            </w:r>
            <w:proofErr w:type="spellEnd"/>
            <w:r>
              <w:rPr>
                <w:rStyle w:val="a6"/>
                <w:rFonts w:ascii="Tahoma" w:hAnsi="Tahoma"/>
                <w:b/>
                <w:bCs/>
                <w:sz w:val="18"/>
                <w:szCs w:val="18"/>
              </w:rPr>
              <w:t xml:space="preserve"> &amp; RFID)</w:t>
            </w:r>
          </w:p>
        </w:tc>
        <w:tc>
          <w:tcPr>
            <w:tcW w:w="2891"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B0D0073" w14:textId="77777777" w:rsidR="002501F0" w:rsidRDefault="00000000" w:rsidP="0089716D">
            <w:pPr>
              <w:spacing w:after="0" w:line="259" w:lineRule="auto"/>
              <w:ind w:left="0" w:firstLine="0"/>
              <w:jc w:val="center"/>
            </w:pPr>
            <w:proofErr w:type="spellStart"/>
            <w:r>
              <w:rPr>
                <w:rStyle w:val="a6"/>
                <w:rFonts w:ascii="Tahoma" w:hAnsi="Tahoma"/>
                <w:sz w:val="18"/>
                <w:szCs w:val="18"/>
              </w:rPr>
              <w:t>περιορισµένο</w:t>
            </w:r>
            <w:proofErr w:type="spellEnd"/>
            <w:r>
              <w:rPr>
                <w:rStyle w:val="a6"/>
                <w:rFonts w:ascii="Tahoma" w:hAnsi="Tahoma"/>
                <w:sz w:val="18"/>
                <w:szCs w:val="18"/>
              </w:rPr>
              <w:t xml:space="preserve"> σύνολο</w:t>
            </w:r>
          </w:p>
        </w:tc>
      </w:tr>
    </w:tbl>
    <w:p w14:paraId="63C0F06C" w14:textId="77777777" w:rsidR="002501F0" w:rsidRDefault="002501F0">
      <w:pPr>
        <w:widowControl w:val="0"/>
        <w:spacing w:after="8"/>
        <w:ind w:left="66" w:hanging="66"/>
      </w:pPr>
    </w:p>
    <w:p w14:paraId="7BD438C5" w14:textId="77777777" w:rsidR="002501F0" w:rsidRDefault="00000000">
      <w:pPr>
        <w:spacing w:after="163" w:line="259" w:lineRule="auto"/>
        <w:ind w:right="4"/>
        <w:jc w:val="center"/>
      </w:pPr>
      <w:r>
        <w:rPr>
          <w:rStyle w:val="a6"/>
          <w:i/>
          <w:iCs/>
          <w:sz w:val="18"/>
          <w:szCs w:val="18"/>
        </w:rPr>
        <w:t xml:space="preserve">Πίνακας </w:t>
      </w:r>
      <w:r>
        <w:rPr>
          <w:rStyle w:val="a6"/>
          <w:i/>
          <w:iCs/>
          <w:sz w:val="18"/>
          <w:szCs w:val="18"/>
          <w:lang w:val="ru-RU"/>
        </w:rPr>
        <w:t xml:space="preserve">1: </w:t>
      </w:r>
      <w:r>
        <w:rPr>
          <w:rStyle w:val="a6"/>
          <w:i/>
          <w:iCs/>
          <w:sz w:val="18"/>
          <w:szCs w:val="18"/>
        </w:rPr>
        <w:t>Ενδεικτικό μέγεθος του υφιστάμενου λογισμικού</w:t>
      </w:r>
      <w:r>
        <w:rPr>
          <w:rStyle w:val="Hyperlink2"/>
        </w:rPr>
        <w:t xml:space="preserve"> </w:t>
      </w:r>
    </w:p>
    <w:p w14:paraId="1792E018" w14:textId="77777777" w:rsidR="002501F0" w:rsidRDefault="00000000">
      <w:pPr>
        <w:spacing w:after="124" w:line="250" w:lineRule="auto"/>
      </w:pPr>
      <w:r>
        <w:rPr>
          <w:rStyle w:val="a6"/>
          <w:sz w:val="21"/>
          <w:szCs w:val="21"/>
        </w:rPr>
        <w:lastRenderedPageBreak/>
        <w:t>Επιπροσθέτως, το υφιστάμενο σύστημα αξιοποιεί τις ακόλουθες υποστηρικτικές υποδομές και υπηρεσίες, οι οποίες πρέπει να ληφθούν υπόψη κατά τη μετάπτωση:</w:t>
      </w:r>
      <w:r>
        <w:rPr>
          <w:rStyle w:val="Hyperlink2"/>
        </w:rPr>
        <w:t xml:space="preserve"> </w:t>
      </w:r>
    </w:p>
    <w:p w14:paraId="78ABBC60" w14:textId="77777777" w:rsidR="002501F0" w:rsidRDefault="00000000">
      <w:pPr>
        <w:spacing w:after="76"/>
        <w:ind w:left="0" w:firstLine="0"/>
      </w:pPr>
      <w:r>
        <w:rPr>
          <w:rStyle w:val="Hyperlink2"/>
        </w:rPr>
        <w:t>▪ Μηχανές ευρετηρίασης και αναζήτησης πλήρους κειμένου (</w:t>
      </w:r>
      <w:proofErr w:type="spellStart"/>
      <w:r>
        <w:rPr>
          <w:rStyle w:val="Hyperlink2"/>
        </w:rPr>
        <w:t>Elas</w:t>
      </w:r>
      <w:r>
        <w:rPr>
          <w:rStyle w:val="a6"/>
          <w:lang w:val="en-US"/>
        </w:rPr>
        <w:t>ti</w:t>
      </w:r>
      <w:r>
        <w:rPr>
          <w:rStyle w:val="Hyperlink2"/>
        </w:rPr>
        <w:t>csearch</w:t>
      </w:r>
      <w:proofErr w:type="spellEnd"/>
      <w:r>
        <w:rPr>
          <w:rStyle w:val="Hyperlink2"/>
        </w:rPr>
        <w:t xml:space="preserve">), σε δύο διακριτές εγκαταστάσεις: μία που εξυπηρετεί την Εφαρμογή Διαχείρισης Μνημείων και μία που εξυπηρετεί τη Διαδικτυακή Πύλη.  </w:t>
      </w:r>
    </w:p>
    <w:p w14:paraId="6F66AFE6" w14:textId="77777777" w:rsidR="002501F0" w:rsidRDefault="00000000">
      <w:pPr>
        <w:spacing w:after="66"/>
        <w:ind w:left="0" w:firstLine="0"/>
      </w:pPr>
      <w:r>
        <w:rPr>
          <w:rStyle w:val="Hyperlink2"/>
        </w:rPr>
        <w:t xml:space="preserve">▪ Υποδομή ασύγχρονης επεξεργασίας και ενορχήστρωσης ροών </w:t>
      </w:r>
      <w:r w:rsidRPr="00730D46">
        <w:rPr>
          <w:rStyle w:val="Hyperlink2"/>
        </w:rPr>
        <w:t>(</w:t>
      </w:r>
      <w:r>
        <w:rPr>
          <w:rStyle w:val="Hyperlink2"/>
          <w:lang w:val="it-IT"/>
        </w:rPr>
        <w:t>Apache</w:t>
      </w:r>
      <w:r w:rsidRPr="00730D46">
        <w:rPr>
          <w:rStyle w:val="Hyperlink2"/>
        </w:rPr>
        <w:t xml:space="preserve"> </w:t>
      </w:r>
      <w:r>
        <w:rPr>
          <w:rStyle w:val="Hyperlink2"/>
          <w:lang w:val="it-IT"/>
        </w:rPr>
        <w:t>Camel</w:t>
      </w:r>
      <w:r w:rsidRPr="00730D46">
        <w:rPr>
          <w:rStyle w:val="Hyperlink2"/>
        </w:rPr>
        <w:t xml:space="preserve">), </w:t>
      </w:r>
      <w:r>
        <w:rPr>
          <w:rStyle w:val="Hyperlink2"/>
        </w:rPr>
        <w:t xml:space="preserve">η οποία εξυπηρετεί:  </w:t>
      </w:r>
    </w:p>
    <w:p w14:paraId="517702AA" w14:textId="77777777" w:rsidR="002501F0" w:rsidRDefault="00000000">
      <w:pPr>
        <w:numPr>
          <w:ilvl w:val="0"/>
          <w:numId w:val="48"/>
        </w:numPr>
        <w:spacing w:after="67"/>
      </w:pPr>
      <w:r>
        <w:rPr>
          <w:rStyle w:val="Hyperlink2"/>
        </w:rPr>
        <w:t xml:space="preserve">την ευρετηρίαση και τον συγχρονισμό των δεδομένων προς αμφότερες τις μηχανές αναζήτησης </w:t>
      </w:r>
    </w:p>
    <w:p w14:paraId="5DAE1430" w14:textId="77777777" w:rsidR="002501F0" w:rsidRDefault="00000000">
      <w:pPr>
        <w:numPr>
          <w:ilvl w:val="0"/>
          <w:numId w:val="48"/>
        </w:numPr>
        <w:spacing w:after="4" w:line="338" w:lineRule="auto"/>
        <w:ind w:right="801"/>
        <w:jc w:val="left"/>
      </w:pPr>
      <w:r>
        <w:rPr>
          <w:rStyle w:val="Hyperlink2"/>
        </w:rPr>
        <w:t xml:space="preserve">τη δημιουργία πολλαπλών </w:t>
      </w:r>
      <w:proofErr w:type="spellStart"/>
      <w:r>
        <w:rPr>
          <w:rStyle w:val="Hyperlink2"/>
        </w:rPr>
        <w:t>μορφοτύπων</w:t>
      </w:r>
      <w:proofErr w:type="spellEnd"/>
      <w:r>
        <w:rPr>
          <w:rStyle w:val="Hyperlink2"/>
        </w:rPr>
        <w:t xml:space="preserve"> των ψηφιακών τεκμηρίων </w:t>
      </w:r>
    </w:p>
    <w:p w14:paraId="7A496CDF" w14:textId="77777777" w:rsidR="002501F0" w:rsidRDefault="00000000">
      <w:pPr>
        <w:numPr>
          <w:ilvl w:val="0"/>
          <w:numId w:val="48"/>
        </w:numPr>
        <w:spacing w:after="4" w:line="338" w:lineRule="auto"/>
        <w:ind w:right="801"/>
        <w:jc w:val="left"/>
      </w:pPr>
      <w:r>
        <w:rPr>
          <w:rStyle w:val="Hyperlink2"/>
        </w:rPr>
        <w:t xml:space="preserve">την αυτόματη παραγωγή μεταφράσεων του περιγραφικού περιεχομένου </w:t>
      </w:r>
    </w:p>
    <w:p w14:paraId="6DE29561" w14:textId="77777777" w:rsidR="002501F0" w:rsidRDefault="00000000">
      <w:pPr>
        <w:numPr>
          <w:ilvl w:val="0"/>
          <w:numId w:val="48"/>
        </w:numPr>
        <w:spacing w:after="4" w:line="338" w:lineRule="auto"/>
        <w:ind w:right="801"/>
        <w:jc w:val="left"/>
      </w:pPr>
      <w:r>
        <w:rPr>
          <w:rStyle w:val="Hyperlink2"/>
        </w:rPr>
        <w:t xml:space="preserve">την αυτόματη παραγωγή φωνητικών περιγραφών </w:t>
      </w:r>
      <w:r w:rsidRPr="00730D46">
        <w:rPr>
          <w:rStyle w:val="Hyperlink2"/>
        </w:rPr>
        <w:t>(</w:t>
      </w:r>
      <w:r>
        <w:rPr>
          <w:rStyle w:val="Hyperlink2"/>
          <w:lang w:val="en-US"/>
        </w:rPr>
        <w:t>text</w:t>
      </w:r>
      <w:r w:rsidRPr="00730D46">
        <w:rPr>
          <w:rStyle w:val="Hyperlink2"/>
        </w:rPr>
        <w:t>-</w:t>
      </w:r>
      <w:r>
        <w:rPr>
          <w:rStyle w:val="Hyperlink2"/>
          <w:lang w:val="en-US"/>
        </w:rPr>
        <w:t>to</w:t>
      </w:r>
      <w:r w:rsidRPr="00730D46">
        <w:rPr>
          <w:rStyle w:val="Hyperlink2"/>
        </w:rPr>
        <w:t>-</w:t>
      </w:r>
      <w:r>
        <w:rPr>
          <w:rStyle w:val="Hyperlink2"/>
          <w:lang w:val="en-US"/>
        </w:rPr>
        <w:t>speech</w:t>
      </w:r>
      <w:r w:rsidRPr="00730D46">
        <w:rPr>
          <w:rStyle w:val="Hyperlink2"/>
        </w:rPr>
        <w:t xml:space="preserve">). </w:t>
      </w:r>
    </w:p>
    <w:p w14:paraId="28899982" w14:textId="77777777" w:rsidR="002501F0" w:rsidRDefault="00000000">
      <w:pPr>
        <w:ind w:left="0" w:firstLine="0"/>
      </w:pPr>
      <w:r>
        <w:rPr>
          <w:rStyle w:val="Hyperlink2"/>
        </w:rPr>
        <w:t xml:space="preserve">▪ Υπηρεσία καταλόγου </w:t>
      </w:r>
      <w:r>
        <w:rPr>
          <w:rStyle w:val="Hyperlink2"/>
          <w:lang w:val="de-DE"/>
        </w:rPr>
        <w:t>LDAP / Ac</w:t>
      </w:r>
      <w:proofErr w:type="spellStart"/>
      <w:r>
        <w:rPr>
          <w:rStyle w:val="a6"/>
          <w:lang w:val="en-US"/>
        </w:rPr>
        <w:t>ti</w:t>
      </w:r>
      <w:r>
        <w:rPr>
          <w:rStyle w:val="Hyperlink2"/>
          <w:lang w:val="en-US"/>
        </w:rPr>
        <w:t>ve</w:t>
      </w:r>
      <w:proofErr w:type="spellEnd"/>
      <w:r w:rsidRPr="00730D46">
        <w:rPr>
          <w:rStyle w:val="Hyperlink2"/>
        </w:rPr>
        <w:t xml:space="preserve"> </w:t>
      </w:r>
      <w:r>
        <w:rPr>
          <w:rStyle w:val="Hyperlink2"/>
          <w:lang w:val="en-US"/>
        </w:rPr>
        <w:t>Directory</w:t>
      </w:r>
      <w:r w:rsidRPr="00730D46">
        <w:rPr>
          <w:rStyle w:val="Hyperlink2"/>
        </w:rPr>
        <w:t xml:space="preserve">, </w:t>
      </w:r>
      <w:r>
        <w:rPr>
          <w:rStyle w:val="Hyperlink2"/>
        </w:rPr>
        <w:t xml:space="preserve">για την </w:t>
      </w:r>
      <w:proofErr w:type="spellStart"/>
      <w:r>
        <w:rPr>
          <w:rStyle w:val="Hyperlink2"/>
        </w:rPr>
        <w:t>αυθεντικοποίηση</w:t>
      </w:r>
      <w:proofErr w:type="spellEnd"/>
      <w:r>
        <w:rPr>
          <w:rStyle w:val="Hyperlink2"/>
        </w:rPr>
        <w:t xml:space="preserve"> και τη διαχείριση χρηστών.  </w:t>
      </w:r>
    </w:p>
    <w:p w14:paraId="41D2E007" w14:textId="77777777" w:rsidR="002501F0" w:rsidRDefault="00000000">
      <w:pPr>
        <w:spacing w:after="87"/>
        <w:ind w:left="0" w:firstLine="0"/>
      </w:pPr>
      <w:r>
        <w:rPr>
          <w:rStyle w:val="Hyperlink2"/>
        </w:rPr>
        <w:t xml:space="preserve">▪ Μηχανισμό μαζικής εισαγωγής δεδομένων από αρχεία λογιστικών φύλλων.  </w:t>
      </w:r>
    </w:p>
    <w:p w14:paraId="51E9312D" w14:textId="77777777" w:rsidR="002501F0" w:rsidRDefault="00000000">
      <w:pPr>
        <w:ind w:left="0" w:firstLine="0"/>
      </w:pPr>
      <w:r>
        <w:rPr>
          <w:rStyle w:val="Hyperlink2"/>
        </w:rPr>
        <w:t xml:space="preserve">▪ Μηχανισμό παραγωγής δελτίων μνημείων σε μορφή PDF.  </w:t>
      </w:r>
    </w:p>
    <w:p w14:paraId="7A1073DF" w14:textId="77777777" w:rsidR="002501F0" w:rsidRDefault="00000000">
      <w:pPr>
        <w:spacing w:after="88"/>
        <w:ind w:left="0" w:firstLine="0"/>
      </w:pPr>
      <w:r>
        <w:rPr>
          <w:rStyle w:val="Hyperlink2"/>
        </w:rPr>
        <w:t xml:space="preserve">▪ Υπηρεσία μετατροπής κειμένου σε ομιλία, για τη φωνητική ξενάγηση της Πύλης </w:t>
      </w:r>
      <w:proofErr w:type="spellStart"/>
      <w:r>
        <w:rPr>
          <w:rStyle w:val="Hyperlink2"/>
        </w:rPr>
        <w:t>Τατοΐου</w:t>
      </w:r>
      <w:proofErr w:type="spellEnd"/>
      <w:r>
        <w:rPr>
          <w:rStyle w:val="Hyperlink2"/>
        </w:rPr>
        <w:t xml:space="preserve"> και τις αυτόματες φωνητικές περιγραφές.  </w:t>
      </w:r>
    </w:p>
    <w:p w14:paraId="643A1AC2" w14:textId="77777777" w:rsidR="002501F0" w:rsidRDefault="00000000">
      <w:pPr>
        <w:spacing w:line="319" w:lineRule="auto"/>
        <w:ind w:left="0" w:right="2599" w:firstLine="0"/>
      </w:pPr>
      <w:r>
        <w:rPr>
          <w:rStyle w:val="Hyperlink2"/>
        </w:rPr>
        <w:t xml:space="preserve">▪ Υπηρεσία αυτόματης μετάφρασης του περιγραφικού περιεχομένου. </w:t>
      </w:r>
    </w:p>
    <w:p w14:paraId="24218248" w14:textId="77777777" w:rsidR="002501F0" w:rsidRDefault="00000000">
      <w:pPr>
        <w:spacing w:line="319" w:lineRule="auto"/>
        <w:ind w:left="0" w:right="2599" w:firstLine="0"/>
      </w:pPr>
      <w:r>
        <w:rPr>
          <w:rStyle w:val="Hyperlink2"/>
        </w:rPr>
        <w:t xml:space="preserve">▪ Υποδομή </w:t>
      </w:r>
      <w:r>
        <w:rPr>
          <w:rStyle w:val="Hyperlink2"/>
          <w:lang w:val="en-US"/>
        </w:rPr>
        <w:t>RFID</w:t>
      </w:r>
      <w:r w:rsidRPr="00730D46">
        <w:rPr>
          <w:rStyle w:val="Hyperlink2"/>
        </w:rPr>
        <w:t xml:space="preserve"> </w:t>
      </w:r>
      <w:r>
        <w:rPr>
          <w:rStyle w:val="Hyperlink2"/>
        </w:rPr>
        <w:t xml:space="preserve">για την ταυτοποίηση και τον εντοπισμό εκθεμάτων. </w:t>
      </w:r>
    </w:p>
    <w:p w14:paraId="348FDD06" w14:textId="77777777" w:rsidR="002501F0" w:rsidRDefault="00000000">
      <w:pPr>
        <w:pStyle w:val="45"/>
        <w:spacing w:after="129"/>
        <w:ind w:left="0" w:firstLine="0"/>
      </w:pPr>
      <w:r>
        <w:rPr>
          <w:rStyle w:val="Hyperlink2"/>
        </w:rPr>
        <w:t xml:space="preserve">1.2.3 Υποδομές του υφιστάμενου Πληροφοριακού Συστήματος </w:t>
      </w:r>
    </w:p>
    <w:p w14:paraId="0E1EF2FE" w14:textId="77777777" w:rsidR="002501F0" w:rsidRDefault="00000000">
      <w:pPr>
        <w:spacing w:after="623" w:line="250" w:lineRule="auto"/>
      </w:pPr>
      <w:r>
        <w:rPr>
          <w:rStyle w:val="a6"/>
          <w:sz w:val="21"/>
          <w:szCs w:val="21"/>
        </w:rPr>
        <w:t xml:space="preserve">Το ΟΠΣ των Ψηφιακών Συλλογών Κινητών Μνημείων φιλοξενείται σήμερα στο Ενιαίο Κυβερνητικό Νέφος, σε υποδομή </w:t>
      </w:r>
      <w:r>
        <w:rPr>
          <w:rStyle w:val="a6"/>
          <w:sz w:val="21"/>
          <w:szCs w:val="21"/>
          <w:lang w:val="it-IT"/>
        </w:rPr>
        <w:t>Microso</w:t>
      </w:r>
      <w:r>
        <w:rPr>
          <w:rStyle w:val="a6"/>
          <w:sz w:val="21"/>
          <w:szCs w:val="21"/>
          <w:lang w:val="en-US"/>
        </w:rPr>
        <w:t>ft</w:t>
      </w:r>
      <w:r w:rsidRPr="00730D46">
        <w:rPr>
          <w:rStyle w:val="a6"/>
          <w:sz w:val="21"/>
          <w:szCs w:val="21"/>
        </w:rPr>
        <w:t xml:space="preserve"> </w:t>
      </w:r>
      <w:r>
        <w:rPr>
          <w:rStyle w:val="a6"/>
          <w:sz w:val="21"/>
          <w:szCs w:val="21"/>
          <w:lang w:val="it-IT"/>
        </w:rPr>
        <w:t>Azure</w:t>
      </w:r>
      <w:r w:rsidRPr="00730D46">
        <w:rPr>
          <w:rStyle w:val="a6"/>
          <w:sz w:val="21"/>
          <w:szCs w:val="21"/>
        </w:rPr>
        <w:t xml:space="preserve">, </w:t>
      </w:r>
      <w:r>
        <w:rPr>
          <w:rStyle w:val="a6"/>
          <w:sz w:val="21"/>
          <w:szCs w:val="21"/>
        </w:rPr>
        <w:t xml:space="preserve">σε αρχιτεκτονική εικονικών μηχανών </w:t>
      </w:r>
      <w:r w:rsidRPr="00730D46">
        <w:rPr>
          <w:rStyle w:val="a6"/>
          <w:sz w:val="21"/>
          <w:szCs w:val="21"/>
        </w:rPr>
        <w:t>(</w:t>
      </w:r>
      <w:r>
        <w:rPr>
          <w:rStyle w:val="a6"/>
          <w:sz w:val="21"/>
          <w:szCs w:val="21"/>
          <w:lang w:val="it-IT"/>
        </w:rPr>
        <w:t>Virtual</w:t>
      </w:r>
      <w:r w:rsidRPr="00730D46">
        <w:rPr>
          <w:rStyle w:val="a6"/>
          <w:sz w:val="21"/>
          <w:szCs w:val="21"/>
        </w:rPr>
        <w:t xml:space="preserve"> </w:t>
      </w:r>
      <w:r>
        <w:rPr>
          <w:rStyle w:val="a6"/>
          <w:sz w:val="21"/>
          <w:szCs w:val="21"/>
          <w:lang w:val="it-IT"/>
        </w:rPr>
        <w:t>Machines</w:t>
      </w:r>
      <w:r w:rsidRPr="00730D46">
        <w:rPr>
          <w:rStyle w:val="a6"/>
          <w:sz w:val="21"/>
          <w:szCs w:val="21"/>
        </w:rPr>
        <w:t xml:space="preserve">) </w:t>
      </w:r>
      <w:r>
        <w:rPr>
          <w:rStyle w:val="a6"/>
          <w:sz w:val="21"/>
          <w:szCs w:val="21"/>
        </w:rPr>
        <w:t xml:space="preserve">με εγκατεστημένο </w:t>
      </w:r>
      <w:r>
        <w:rPr>
          <w:rStyle w:val="a6"/>
          <w:sz w:val="21"/>
          <w:szCs w:val="21"/>
          <w:lang w:val="it-IT"/>
        </w:rPr>
        <w:t>applica</w:t>
      </w:r>
      <w:proofErr w:type="spellStart"/>
      <w:r>
        <w:rPr>
          <w:rStyle w:val="a6"/>
          <w:sz w:val="21"/>
          <w:szCs w:val="21"/>
          <w:lang w:val="en-US"/>
        </w:rPr>
        <w:t>ti</w:t>
      </w:r>
      <w:proofErr w:type="spellEnd"/>
      <w:r>
        <w:rPr>
          <w:rStyle w:val="a6"/>
          <w:sz w:val="21"/>
          <w:szCs w:val="21"/>
          <w:lang w:val="it-IT"/>
        </w:rPr>
        <w:t>on</w:t>
      </w:r>
      <w:r w:rsidRPr="00730D46">
        <w:rPr>
          <w:rStyle w:val="a6"/>
          <w:sz w:val="21"/>
          <w:szCs w:val="21"/>
        </w:rPr>
        <w:t xml:space="preserve"> </w:t>
      </w:r>
      <w:r>
        <w:rPr>
          <w:rStyle w:val="a6"/>
          <w:sz w:val="21"/>
          <w:szCs w:val="21"/>
          <w:lang w:val="it-IT"/>
        </w:rPr>
        <w:t>server</w:t>
      </w:r>
      <w:r w:rsidRPr="00730D46">
        <w:rPr>
          <w:rStyle w:val="a6"/>
          <w:sz w:val="21"/>
          <w:szCs w:val="21"/>
        </w:rPr>
        <w:t xml:space="preserve"> </w:t>
      </w:r>
      <w:r>
        <w:rPr>
          <w:rStyle w:val="a6"/>
          <w:sz w:val="21"/>
          <w:szCs w:val="21"/>
        </w:rPr>
        <w:t xml:space="preserve">και σχεσιακή βάση δεδομένων. Το σύστημα, στο πλαίσιο του παρόντος Έργου, θα εξακολουθεί να λειτουργεί στο εν λόγω περιβάλλον.  </w:t>
      </w:r>
    </w:p>
    <w:p w14:paraId="545CBC82" w14:textId="77777777" w:rsidR="002501F0" w:rsidRDefault="00000000">
      <w:pPr>
        <w:pStyle w:val="2a"/>
        <w:spacing w:after="237"/>
        <w:ind w:left="0" w:firstLine="0"/>
      </w:pPr>
      <w:bookmarkStart w:id="152" w:name="_Toc240721112"/>
      <w:bookmarkStart w:id="153" w:name="_Toc240826778"/>
      <w:r>
        <w:rPr>
          <w:rStyle w:val="a6"/>
          <w:b w:val="0"/>
          <w:bCs w:val="0"/>
          <w:color w:val="0F4761"/>
          <w:sz w:val="32"/>
          <w:szCs w:val="32"/>
          <w:u w:color="0F4761"/>
        </w:rPr>
        <w:t>2. Περιγραφή Φυσικού Αντικειμένου της Σύμβασης</w:t>
      </w:r>
      <w:bookmarkEnd w:id="152"/>
      <w:bookmarkEnd w:id="153"/>
      <w:r>
        <w:rPr>
          <w:rStyle w:val="a6"/>
          <w:b w:val="0"/>
          <w:bCs w:val="0"/>
          <w:color w:val="0F4761"/>
          <w:sz w:val="32"/>
          <w:szCs w:val="32"/>
          <w:u w:color="0F4761"/>
        </w:rPr>
        <w:t xml:space="preserve"> </w:t>
      </w:r>
    </w:p>
    <w:p w14:paraId="04B8B6F3" w14:textId="77777777" w:rsidR="002501F0" w:rsidRDefault="00000000">
      <w:pPr>
        <w:pStyle w:val="34"/>
        <w:ind w:left="0" w:firstLine="0"/>
      </w:pPr>
      <w:bookmarkStart w:id="154" w:name="_Toc240721113"/>
      <w:bookmarkStart w:id="155" w:name="_Toc240826779"/>
      <w:r>
        <w:rPr>
          <w:rStyle w:val="Hyperlink2"/>
        </w:rPr>
        <w:t>2.1 Αντικείμενο της Σύμβασης</w:t>
      </w:r>
      <w:bookmarkEnd w:id="154"/>
      <w:bookmarkEnd w:id="155"/>
      <w:r>
        <w:rPr>
          <w:rStyle w:val="Hyperlink2"/>
        </w:rPr>
        <w:t xml:space="preserve"> </w:t>
      </w:r>
    </w:p>
    <w:p w14:paraId="3D4F3516" w14:textId="77777777" w:rsidR="002501F0" w:rsidRDefault="00000000">
      <w:pPr>
        <w:spacing w:after="91" w:line="250" w:lineRule="auto"/>
      </w:pPr>
      <w:r>
        <w:rPr>
          <w:rStyle w:val="a6"/>
          <w:sz w:val="21"/>
          <w:szCs w:val="21"/>
        </w:rPr>
        <w:t xml:space="preserve">Αντικείμενο της Σύμβασης αποτελεί η αναβάθμιση του Ολοκληρωμένου Πληροφοριακού Συστήματος των Ψηφιακών Συλλογών Κινητών Μνημείων της ΔΔΕΑΜ, μέσω της μετάπτωσής του από τη σημερινή μονολιθική αρχιτεκτονική </w:t>
      </w:r>
      <w:r>
        <w:rPr>
          <w:rStyle w:val="a6"/>
          <w:sz w:val="21"/>
          <w:szCs w:val="21"/>
          <w:lang w:val="pt-PT"/>
        </w:rPr>
        <w:t xml:space="preserve">JSF </w:t>
      </w:r>
      <w:r>
        <w:rPr>
          <w:rStyle w:val="a6"/>
          <w:sz w:val="21"/>
          <w:szCs w:val="21"/>
        </w:rPr>
        <w:t xml:space="preserve">σε μια </w:t>
      </w:r>
      <w:proofErr w:type="spellStart"/>
      <w:r>
        <w:rPr>
          <w:rStyle w:val="a6"/>
          <w:b/>
          <w:bCs/>
          <w:sz w:val="21"/>
          <w:szCs w:val="21"/>
        </w:rPr>
        <w:t>αποσυζευγμένη</w:t>
      </w:r>
      <w:proofErr w:type="spellEnd"/>
      <w:r>
        <w:rPr>
          <w:rStyle w:val="a6"/>
          <w:b/>
          <w:bCs/>
          <w:sz w:val="21"/>
          <w:szCs w:val="21"/>
        </w:rPr>
        <w:t xml:space="preserve"> </w:t>
      </w:r>
      <w:r w:rsidRPr="00730D46">
        <w:rPr>
          <w:rStyle w:val="a6"/>
          <w:b/>
          <w:bCs/>
          <w:sz w:val="21"/>
          <w:szCs w:val="21"/>
        </w:rPr>
        <w:t>(</w:t>
      </w:r>
      <w:r>
        <w:rPr>
          <w:rStyle w:val="a6"/>
          <w:b/>
          <w:bCs/>
          <w:sz w:val="21"/>
          <w:szCs w:val="21"/>
          <w:lang w:val="en-US"/>
        </w:rPr>
        <w:t>decoupled</w:t>
      </w:r>
      <w:r w:rsidRPr="00730D46">
        <w:rPr>
          <w:rStyle w:val="a6"/>
          <w:b/>
          <w:bCs/>
          <w:sz w:val="21"/>
          <w:szCs w:val="21"/>
        </w:rPr>
        <w:t xml:space="preserve">) </w:t>
      </w:r>
      <w:r>
        <w:rPr>
          <w:rStyle w:val="a6"/>
          <w:b/>
          <w:bCs/>
          <w:sz w:val="21"/>
          <w:szCs w:val="21"/>
        </w:rPr>
        <w:t>αρχιτεκτονική δύο επιπέδων</w:t>
      </w:r>
      <w:r>
        <w:rPr>
          <w:rStyle w:val="a6"/>
          <w:sz w:val="21"/>
          <w:szCs w:val="21"/>
        </w:rPr>
        <w:t>:</w:t>
      </w:r>
      <w:r>
        <w:rPr>
          <w:rStyle w:val="Hyperlink2"/>
        </w:rPr>
        <w:t xml:space="preserve"> </w:t>
      </w:r>
    </w:p>
    <w:p w14:paraId="22B4584C" w14:textId="77777777" w:rsidR="002501F0" w:rsidRDefault="00000000">
      <w:pPr>
        <w:spacing w:after="91" w:line="250" w:lineRule="auto"/>
        <w:ind w:left="0" w:firstLine="0"/>
      </w:pPr>
      <w:r>
        <w:rPr>
          <w:rStyle w:val="Hyperlink2"/>
        </w:rPr>
        <w:t xml:space="preserve">▪ </w:t>
      </w:r>
      <w:r>
        <w:rPr>
          <w:rStyle w:val="a6"/>
          <w:b/>
          <w:bCs/>
          <w:sz w:val="21"/>
          <w:szCs w:val="21"/>
        </w:rPr>
        <w:t xml:space="preserve">Επίπεδο εξυπηρετητή </w:t>
      </w:r>
      <w:r>
        <w:rPr>
          <w:rStyle w:val="a6"/>
          <w:b/>
          <w:bCs/>
          <w:sz w:val="21"/>
          <w:szCs w:val="21"/>
          <w:lang w:val="de-DE"/>
        </w:rPr>
        <w:t>(backend)</w:t>
      </w:r>
      <w:r>
        <w:rPr>
          <w:rStyle w:val="a6"/>
          <w:sz w:val="21"/>
          <w:szCs w:val="21"/>
        </w:rPr>
        <w:t xml:space="preserve">: </w:t>
      </w:r>
      <w:proofErr w:type="spellStart"/>
      <w:r>
        <w:rPr>
          <w:rStyle w:val="a6"/>
          <w:sz w:val="21"/>
          <w:szCs w:val="21"/>
        </w:rPr>
        <w:t>RESTful</w:t>
      </w:r>
      <w:proofErr w:type="spellEnd"/>
      <w:r>
        <w:rPr>
          <w:rStyle w:val="a6"/>
          <w:sz w:val="21"/>
          <w:szCs w:val="21"/>
        </w:rPr>
        <w:t xml:space="preserve"> API, το οποίο θα εκθέτει το σύνολο της επιχειρησιακής λογικής μέσω πλήρως τεκμηριωμένων υπηρεσιών κατά το πρότυπο </w:t>
      </w:r>
      <w:proofErr w:type="spellStart"/>
      <w:r>
        <w:rPr>
          <w:rStyle w:val="a6"/>
          <w:sz w:val="21"/>
          <w:szCs w:val="21"/>
        </w:rPr>
        <w:t>OpenAPI</w:t>
      </w:r>
      <w:proofErr w:type="spellEnd"/>
      <w:r>
        <w:rPr>
          <w:rStyle w:val="a6"/>
          <w:sz w:val="21"/>
          <w:szCs w:val="21"/>
        </w:rPr>
        <w:t>.</w:t>
      </w:r>
      <w:r>
        <w:rPr>
          <w:rStyle w:val="Hyperlink2"/>
        </w:rPr>
        <w:t xml:space="preserve"> </w:t>
      </w:r>
    </w:p>
    <w:p w14:paraId="7BAC2423" w14:textId="77777777" w:rsidR="002501F0" w:rsidRDefault="00000000">
      <w:pPr>
        <w:spacing w:after="40" w:line="250" w:lineRule="auto"/>
        <w:ind w:left="0" w:firstLine="0"/>
      </w:pPr>
      <w:r>
        <w:rPr>
          <w:rStyle w:val="Hyperlink2"/>
        </w:rPr>
        <w:t xml:space="preserve">▪ </w:t>
      </w:r>
      <w:r>
        <w:rPr>
          <w:rStyle w:val="a6"/>
          <w:b/>
          <w:bCs/>
          <w:sz w:val="21"/>
          <w:szCs w:val="21"/>
        </w:rPr>
        <w:t xml:space="preserve">Επίπεδο παρουσίασης </w:t>
      </w:r>
      <w:r w:rsidRPr="00730D46">
        <w:rPr>
          <w:rStyle w:val="a6"/>
          <w:b/>
          <w:bCs/>
          <w:sz w:val="21"/>
          <w:szCs w:val="21"/>
        </w:rPr>
        <w:t>(</w:t>
      </w:r>
      <w:r>
        <w:rPr>
          <w:rStyle w:val="a6"/>
          <w:b/>
          <w:bCs/>
          <w:sz w:val="21"/>
          <w:szCs w:val="21"/>
          <w:lang w:val="it-IT"/>
        </w:rPr>
        <w:t>frontend</w:t>
      </w:r>
      <w:r w:rsidRPr="00730D46">
        <w:rPr>
          <w:rStyle w:val="a6"/>
          <w:b/>
          <w:bCs/>
          <w:sz w:val="21"/>
          <w:szCs w:val="21"/>
        </w:rPr>
        <w:t>)</w:t>
      </w:r>
      <w:r>
        <w:rPr>
          <w:rStyle w:val="a6"/>
          <w:sz w:val="21"/>
          <w:szCs w:val="21"/>
        </w:rPr>
        <w:t xml:space="preserve">: αυτόνομη διαδικτυακή εφαρμογή τύπου </w:t>
      </w:r>
      <w:r>
        <w:rPr>
          <w:rStyle w:val="a6"/>
          <w:sz w:val="21"/>
          <w:szCs w:val="21"/>
          <w:lang w:val="en-US"/>
        </w:rPr>
        <w:t>Single</w:t>
      </w:r>
      <w:r w:rsidRPr="00730D46">
        <w:rPr>
          <w:rStyle w:val="a6"/>
          <w:sz w:val="21"/>
          <w:szCs w:val="21"/>
        </w:rPr>
        <w:t xml:space="preserve"> </w:t>
      </w:r>
      <w:r>
        <w:rPr>
          <w:rStyle w:val="a6"/>
          <w:sz w:val="21"/>
          <w:szCs w:val="21"/>
          <w:lang w:val="en-US"/>
        </w:rPr>
        <w:t>Page</w:t>
      </w:r>
      <w:r w:rsidRPr="00730D46">
        <w:rPr>
          <w:rStyle w:val="a6"/>
          <w:sz w:val="21"/>
          <w:szCs w:val="21"/>
        </w:rPr>
        <w:t xml:space="preserve"> </w:t>
      </w:r>
      <w:proofErr w:type="spellStart"/>
      <w:r>
        <w:rPr>
          <w:rStyle w:val="a6"/>
          <w:sz w:val="21"/>
          <w:szCs w:val="21"/>
          <w:lang w:val="en-US"/>
        </w:rPr>
        <w:t>Applicati</w:t>
      </w:r>
      <w:proofErr w:type="spellEnd"/>
      <w:r>
        <w:rPr>
          <w:rStyle w:val="a6"/>
          <w:sz w:val="21"/>
          <w:szCs w:val="21"/>
        </w:rPr>
        <w:t xml:space="preserve">on, η οποία επικοινωνεί με το </w:t>
      </w:r>
      <w:r>
        <w:rPr>
          <w:rStyle w:val="a6"/>
          <w:sz w:val="21"/>
          <w:szCs w:val="21"/>
          <w:lang w:val="de-DE"/>
        </w:rPr>
        <w:t xml:space="preserve">backend </w:t>
      </w:r>
      <w:r>
        <w:rPr>
          <w:rStyle w:val="a6"/>
          <w:sz w:val="21"/>
          <w:szCs w:val="21"/>
        </w:rPr>
        <w:t xml:space="preserve">αποκλειστικά μέσω </w:t>
      </w:r>
      <w:r>
        <w:rPr>
          <w:rStyle w:val="a6"/>
          <w:sz w:val="21"/>
          <w:szCs w:val="21"/>
          <w:lang w:val="en-US"/>
        </w:rPr>
        <w:t>JSON</w:t>
      </w:r>
      <w:r w:rsidRPr="00730D46">
        <w:rPr>
          <w:rStyle w:val="a6"/>
          <w:sz w:val="21"/>
          <w:szCs w:val="21"/>
        </w:rPr>
        <w:t>/</w:t>
      </w:r>
      <w:r>
        <w:rPr>
          <w:rStyle w:val="a6"/>
          <w:sz w:val="21"/>
          <w:szCs w:val="21"/>
          <w:lang w:val="en-US"/>
        </w:rPr>
        <w:t>REST</w:t>
      </w:r>
      <w:r w:rsidRPr="00730D46">
        <w:rPr>
          <w:rStyle w:val="a6"/>
          <w:sz w:val="21"/>
          <w:szCs w:val="21"/>
        </w:rPr>
        <w:t>.</w:t>
      </w:r>
      <w:r>
        <w:rPr>
          <w:rStyle w:val="Hyperlink2"/>
        </w:rPr>
        <w:t xml:space="preserve"> </w:t>
      </w:r>
    </w:p>
    <w:p w14:paraId="15F34C54" w14:textId="651F44E0" w:rsidR="002501F0" w:rsidRDefault="00000000">
      <w:pPr>
        <w:spacing w:after="2" w:line="250" w:lineRule="auto"/>
      </w:pPr>
      <w:r>
        <w:rPr>
          <w:rStyle w:val="a6"/>
          <w:sz w:val="21"/>
          <w:szCs w:val="21"/>
        </w:rPr>
        <w:t xml:space="preserve">Η αναβάθμιση θα καλύπτει </w:t>
      </w:r>
      <w:r>
        <w:rPr>
          <w:rStyle w:val="a6"/>
          <w:b/>
          <w:bCs/>
          <w:sz w:val="21"/>
          <w:szCs w:val="21"/>
        </w:rPr>
        <w:t>αμφότερες</w:t>
      </w:r>
      <w:r>
        <w:rPr>
          <w:rStyle w:val="a6"/>
          <w:sz w:val="21"/>
          <w:szCs w:val="21"/>
        </w:rPr>
        <w:t xml:space="preserve"> τις εφαρμογές του συστήματος, ήτοι την Εφαρμογή Διαχείρισης Μνημείων (</w:t>
      </w:r>
      <w:proofErr w:type="spellStart"/>
      <w:r>
        <w:rPr>
          <w:rStyle w:val="a6"/>
          <w:sz w:val="21"/>
          <w:szCs w:val="21"/>
        </w:rPr>
        <w:t>na</w:t>
      </w:r>
      <w:r>
        <w:rPr>
          <w:rStyle w:val="a6"/>
          <w:sz w:val="21"/>
          <w:szCs w:val="21"/>
          <w:lang w:val="en-US"/>
        </w:rPr>
        <w:t>ti</w:t>
      </w:r>
      <w:proofErr w:type="spellEnd"/>
      <w:r>
        <w:rPr>
          <w:rStyle w:val="a6"/>
          <w:sz w:val="21"/>
          <w:szCs w:val="21"/>
          <w:lang w:val="it-IT"/>
        </w:rPr>
        <w:t>onalarchiveops</w:t>
      </w:r>
      <w:r w:rsidRPr="00730D46">
        <w:rPr>
          <w:rStyle w:val="a6"/>
          <w:sz w:val="21"/>
          <w:szCs w:val="21"/>
        </w:rPr>
        <w:t>.</w:t>
      </w:r>
      <w:r>
        <w:rPr>
          <w:rStyle w:val="a6"/>
          <w:sz w:val="21"/>
          <w:szCs w:val="21"/>
          <w:lang w:val="it-IT"/>
        </w:rPr>
        <w:t>culture</w:t>
      </w:r>
      <w:r w:rsidRPr="00730D46">
        <w:rPr>
          <w:rStyle w:val="a6"/>
          <w:sz w:val="21"/>
          <w:szCs w:val="21"/>
        </w:rPr>
        <w:t>.</w:t>
      </w:r>
      <w:r>
        <w:rPr>
          <w:rStyle w:val="a6"/>
          <w:sz w:val="21"/>
          <w:szCs w:val="21"/>
          <w:lang w:val="it-IT"/>
        </w:rPr>
        <w:t>gr</w:t>
      </w:r>
      <w:r w:rsidRPr="00730D46">
        <w:rPr>
          <w:rStyle w:val="a6"/>
          <w:sz w:val="21"/>
          <w:szCs w:val="21"/>
        </w:rPr>
        <w:t xml:space="preserve">) </w:t>
      </w:r>
      <w:r>
        <w:rPr>
          <w:rStyle w:val="a6"/>
          <w:sz w:val="21"/>
          <w:szCs w:val="21"/>
        </w:rPr>
        <w:t xml:space="preserve">και την Εφαρμογή Δημοσιοποίησης των Μνημείων </w:t>
      </w:r>
      <w:r w:rsidRPr="00442473">
        <w:rPr>
          <w:rStyle w:val="a6"/>
          <w:color w:val="auto"/>
          <w:sz w:val="21"/>
          <w:szCs w:val="21"/>
        </w:rPr>
        <w:t>(</w:t>
      </w:r>
      <w:hyperlink r:id="rId22" w:history="1">
        <w:r w:rsidR="002501F0" w:rsidRPr="00442473">
          <w:rPr>
            <w:rStyle w:val="a5"/>
            <w:color w:val="auto"/>
            <w:lang w:val="it-IT"/>
          </w:rPr>
          <w:t>nationalarchive</w:t>
        </w:r>
        <w:r w:rsidR="002501F0" w:rsidRPr="00442473">
          <w:rPr>
            <w:rStyle w:val="a5"/>
            <w:color w:val="auto"/>
          </w:rPr>
          <w:t>.</w:t>
        </w:r>
        <w:r w:rsidR="002501F0" w:rsidRPr="00442473">
          <w:rPr>
            <w:rStyle w:val="a5"/>
            <w:color w:val="auto"/>
            <w:lang w:val="it-IT"/>
          </w:rPr>
          <w:t>culture</w:t>
        </w:r>
        <w:r w:rsidR="002501F0" w:rsidRPr="00442473">
          <w:rPr>
            <w:rStyle w:val="a5"/>
            <w:color w:val="auto"/>
          </w:rPr>
          <w:t>.</w:t>
        </w:r>
        <w:r w:rsidR="002501F0" w:rsidRPr="00442473">
          <w:rPr>
            <w:rStyle w:val="a5"/>
            <w:color w:val="auto"/>
            <w:lang w:val="it-IT"/>
          </w:rPr>
          <w:t>gr</w:t>
        </w:r>
      </w:hyperlink>
      <w:r w:rsidRPr="00442473">
        <w:rPr>
          <w:rStyle w:val="a6"/>
          <w:color w:val="auto"/>
          <w:sz w:val="21"/>
          <w:szCs w:val="21"/>
        </w:rPr>
        <w:t xml:space="preserve"> και συναφείς πύλες), καθώς και το σύνολο των διασυνδέσεών τους με τρίτα </w:t>
      </w:r>
      <w:r>
        <w:rPr>
          <w:rStyle w:val="a6"/>
          <w:sz w:val="21"/>
          <w:szCs w:val="21"/>
        </w:rPr>
        <w:t>συστήματα.</w:t>
      </w:r>
      <w:r>
        <w:rPr>
          <w:rStyle w:val="Hyperlink2"/>
        </w:rPr>
        <w:t xml:space="preserve"> </w:t>
      </w:r>
    </w:p>
    <w:p w14:paraId="31C3DE80" w14:textId="77777777" w:rsidR="002501F0" w:rsidRDefault="002501F0">
      <w:pPr>
        <w:spacing w:after="2" w:line="250" w:lineRule="auto"/>
      </w:pPr>
    </w:p>
    <w:p w14:paraId="423B9FE1" w14:textId="77777777" w:rsidR="002501F0" w:rsidRPr="00442473" w:rsidRDefault="00000000">
      <w:pPr>
        <w:spacing w:after="2" w:line="250" w:lineRule="auto"/>
        <w:rPr>
          <w:rStyle w:val="a6"/>
          <w:sz w:val="21"/>
          <w:szCs w:val="21"/>
        </w:rPr>
      </w:pPr>
      <w:r w:rsidRPr="00442473">
        <w:rPr>
          <w:rStyle w:val="a6"/>
          <w:color w:val="auto"/>
          <w:sz w:val="21"/>
          <w:szCs w:val="21"/>
        </w:rPr>
        <w:t xml:space="preserve">Πέραν της πλήρους, εμπλουτισμένης καρτέλας μνημείου, </w:t>
      </w:r>
      <w:r w:rsidRPr="002C5641">
        <w:rPr>
          <w:rStyle w:val="a6"/>
          <w:b/>
          <w:bCs/>
          <w:color w:val="auto"/>
          <w:sz w:val="21"/>
          <w:szCs w:val="21"/>
        </w:rPr>
        <w:t>το νέο σύστημα οφείλει να διαθέτει μια εναλλακτική, απλοποιημένη φόρμα ταχείας καταχώρισης</w:t>
      </w:r>
      <w:r w:rsidRPr="00442473">
        <w:rPr>
          <w:rStyle w:val="a6"/>
          <w:color w:val="auto"/>
          <w:sz w:val="21"/>
          <w:szCs w:val="21"/>
        </w:rPr>
        <w:t>, με στόχο τη ριζική βελτίωση της ευχρηστίας και της ταχύτητας πρωτογενούς καταγραφής, ιδίως σε συνθήκες πεδίου (αποθήκες, εκθεσιακούς χώρους, ανασκαφές) και για χρήστες με περιορισμένη εξοικείωση με το σύστημα. Κατ' ελάχιστον:</w:t>
      </w:r>
    </w:p>
    <w:p w14:paraId="0939D54A" w14:textId="77777777" w:rsidR="002501F0" w:rsidRPr="00442473" w:rsidRDefault="00000000">
      <w:pPr>
        <w:pStyle w:val="a7"/>
        <w:numPr>
          <w:ilvl w:val="0"/>
          <w:numId w:val="50"/>
        </w:numPr>
        <w:spacing w:after="2" w:line="250" w:lineRule="auto"/>
        <w:rPr>
          <w:rStyle w:val="a6"/>
          <w:sz w:val="21"/>
          <w:szCs w:val="21"/>
        </w:rPr>
      </w:pPr>
      <w:r w:rsidRPr="00442473">
        <w:rPr>
          <w:rStyle w:val="a6"/>
          <w:color w:val="auto"/>
          <w:sz w:val="21"/>
          <w:szCs w:val="21"/>
        </w:rPr>
        <w:t xml:space="preserve">Ελάχιστα πεδία: Η φόρμα περιλαμβάνει αποκλειστικά τα υποχρεωτικά πεδία που είναι αναγκαία για τη μοναδική ταυτοποίηση και την προσωρινή καταγραφή ενός μνημείου (ενδεικτικά: ονομασία, </w:t>
      </w:r>
      <w:r w:rsidRPr="00442473">
        <w:rPr>
          <w:rStyle w:val="a6"/>
          <w:color w:val="auto"/>
          <w:sz w:val="21"/>
          <w:szCs w:val="21"/>
        </w:rPr>
        <w:lastRenderedPageBreak/>
        <w:t>τύπος/κατηγορία, τοποθεσία εύρεσης ή φύλαξης, μία (1) φωτογραφία, Φορέας Προστασίας), με αυτόματη απόδοση μοναδικού κωδικού και δυνατότητα άμεσης αποθήκευσης σε λιγότερα από 90 δευτερόλεπτα ενεργειών χρήστη.</w:t>
      </w:r>
    </w:p>
    <w:p w14:paraId="0AB8242B" w14:textId="77777777" w:rsidR="002501F0" w:rsidRPr="00442473" w:rsidRDefault="00000000">
      <w:pPr>
        <w:pStyle w:val="a7"/>
        <w:numPr>
          <w:ilvl w:val="0"/>
          <w:numId w:val="50"/>
        </w:numPr>
        <w:spacing w:after="2" w:line="250" w:lineRule="auto"/>
        <w:rPr>
          <w:rStyle w:val="a6"/>
          <w:sz w:val="21"/>
          <w:szCs w:val="21"/>
        </w:rPr>
      </w:pPr>
      <w:proofErr w:type="spellStart"/>
      <w:r w:rsidRPr="00442473">
        <w:rPr>
          <w:rStyle w:val="a6"/>
          <w:color w:val="auto"/>
          <w:sz w:val="21"/>
          <w:szCs w:val="21"/>
        </w:rPr>
        <w:t>Φορητότητα</w:t>
      </w:r>
      <w:proofErr w:type="spellEnd"/>
      <w:r w:rsidRPr="00442473">
        <w:rPr>
          <w:rStyle w:val="a6"/>
          <w:color w:val="auto"/>
          <w:sz w:val="21"/>
          <w:szCs w:val="21"/>
        </w:rPr>
        <w:t xml:space="preserve">: Η φόρμα σχεδιάζεται με προτεραιότητα σε πλήρως </w:t>
      </w:r>
      <w:proofErr w:type="spellStart"/>
      <w:r w:rsidRPr="00442473">
        <w:rPr>
          <w:rStyle w:val="a6"/>
          <w:color w:val="auto"/>
          <w:sz w:val="21"/>
          <w:szCs w:val="21"/>
        </w:rPr>
        <w:t>responsive</w:t>
      </w:r>
      <w:proofErr w:type="spellEnd"/>
      <w:r w:rsidRPr="00442473">
        <w:rPr>
          <w:rStyle w:val="a6"/>
          <w:color w:val="auto"/>
          <w:sz w:val="21"/>
          <w:szCs w:val="21"/>
        </w:rPr>
        <w:t xml:space="preserve"> διάταξη, ώστε να λειτουργεί άρτια από φορητές συσκευές (</w:t>
      </w:r>
      <w:proofErr w:type="spellStart"/>
      <w:r w:rsidRPr="00442473">
        <w:rPr>
          <w:rStyle w:val="a6"/>
          <w:color w:val="auto"/>
          <w:sz w:val="21"/>
          <w:szCs w:val="21"/>
        </w:rPr>
        <w:t>tablet</w:t>
      </w:r>
      <w:proofErr w:type="spellEnd"/>
      <w:r w:rsidRPr="00442473">
        <w:rPr>
          <w:rStyle w:val="a6"/>
          <w:color w:val="auto"/>
          <w:sz w:val="21"/>
          <w:szCs w:val="21"/>
        </w:rPr>
        <w:t>/κινητό) εντός του δικτύου της Υπηρεσίας, ευθυγραμμιζόμενη με την απαίτηση χρήσης σε συνθήκες πεδίου του υφιστάμενου συστήματος.</w:t>
      </w:r>
    </w:p>
    <w:p w14:paraId="55504682" w14:textId="77777777" w:rsidR="002501F0" w:rsidRPr="00442473" w:rsidRDefault="00000000">
      <w:pPr>
        <w:pStyle w:val="a7"/>
        <w:numPr>
          <w:ilvl w:val="0"/>
          <w:numId w:val="50"/>
        </w:numPr>
        <w:spacing w:after="2" w:line="250" w:lineRule="auto"/>
        <w:rPr>
          <w:rStyle w:val="a6"/>
          <w:sz w:val="21"/>
          <w:szCs w:val="21"/>
        </w:rPr>
      </w:pPr>
      <w:r w:rsidRPr="00442473">
        <w:rPr>
          <w:rStyle w:val="a6"/>
          <w:color w:val="auto"/>
          <w:sz w:val="21"/>
          <w:szCs w:val="21"/>
        </w:rPr>
        <w:t>Συνέπεια δεδομένων: Η μετάβαση από τη φόρμα ταχείας καταχώρισης στην πλήρη καρτέλα (και αντίστροφα) πραγματοποιείται χωρίς απώλεια ήδη καταχωρισμένων στοιχείων.</w:t>
      </w:r>
    </w:p>
    <w:p w14:paraId="03ADCE9C" w14:textId="77777777" w:rsidR="002501F0" w:rsidRPr="00442473" w:rsidRDefault="00000000">
      <w:pPr>
        <w:pStyle w:val="a7"/>
        <w:numPr>
          <w:ilvl w:val="0"/>
          <w:numId w:val="50"/>
        </w:numPr>
        <w:spacing w:after="2" w:line="250" w:lineRule="auto"/>
        <w:rPr>
          <w:rStyle w:val="a6"/>
          <w:sz w:val="21"/>
          <w:szCs w:val="21"/>
        </w:rPr>
      </w:pPr>
      <w:r w:rsidRPr="00442473">
        <w:rPr>
          <w:rStyle w:val="a6"/>
          <w:color w:val="auto"/>
          <w:sz w:val="21"/>
          <w:szCs w:val="21"/>
        </w:rPr>
        <w:t>Αξιολόγηση: Η λειτουργικότητα της φόρμας συμπεριλαμβάνεται στα σενάρια δοκιμών ευχρηστίας της παρ. 5.7 και αποτελεί αντικείμενο ειδικής αξιολόγησης κατά τη Φάση Πιλοτικής Λειτουργίας (παρ. 6.5).</w:t>
      </w:r>
    </w:p>
    <w:p w14:paraId="3DDBE0EF" w14:textId="77777777" w:rsidR="002501F0" w:rsidRPr="00442473" w:rsidRDefault="00000000">
      <w:pPr>
        <w:pStyle w:val="a7"/>
        <w:numPr>
          <w:ilvl w:val="0"/>
          <w:numId w:val="50"/>
        </w:numPr>
        <w:spacing w:after="2" w:line="250" w:lineRule="auto"/>
        <w:rPr>
          <w:rStyle w:val="a6"/>
          <w:sz w:val="21"/>
          <w:szCs w:val="21"/>
        </w:rPr>
      </w:pPr>
      <w:r w:rsidRPr="00442473">
        <w:rPr>
          <w:rStyle w:val="a6"/>
          <w:color w:val="auto"/>
          <w:sz w:val="21"/>
          <w:szCs w:val="21"/>
        </w:rPr>
        <w:t xml:space="preserve">Σκοπός της νέας μορφής της φόρμας είναι να καταστήσει το σύστημα </w:t>
      </w:r>
      <w:proofErr w:type="spellStart"/>
      <w:r w:rsidRPr="00442473">
        <w:rPr>
          <w:rStyle w:val="a6"/>
          <w:color w:val="auto"/>
          <w:sz w:val="21"/>
          <w:szCs w:val="21"/>
        </w:rPr>
        <w:t>προσβάσιμο</w:t>
      </w:r>
      <w:proofErr w:type="spellEnd"/>
      <w:r w:rsidRPr="00442473">
        <w:rPr>
          <w:rStyle w:val="a6"/>
          <w:color w:val="auto"/>
          <w:sz w:val="21"/>
          <w:szCs w:val="21"/>
        </w:rPr>
        <w:t xml:space="preserve"> και εύχρηστο για το σύνολο των χρηστών πεδίου, χωρίς ωστόσο να μειώνει την πληρότητα ή την ποιότητα της τελικής επιστημονικής τεκμηρίωσης, η οποία παραμένει υποχρεωτική πριν την οριστικοποίηση του μνημείου.</w:t>
      </w:r>
    </w:p>
    <w:p w14:paraId="3750F562" w14:textId="77777777" w:rsidR="002501F0" w:rsidRDefault="002501F0">
      <w:pPr>
        <w:spacing w:after="136" w:line="250" w:lineRule="auto"/>
        <w:rPr>
          <w:rStyle w:val="Hyperlink2"/>
          <w:sz w:val="21"/>
          <w:szCs w:val="21"/>
        </w:rPr>
      </w:pPr>
    </w:p>
    <w:p w14:paraId="37E29229" w14:textId="34B32E84" w:rsidR="002501F0" w:rsidRDefault="00000000">
      <w:pPr>
        <w:spacing w:after="136" w:line="250" w:lineRule="auto"/>
        <w:rPr>
          <w:rStyle w:val="Hyperlink2"/>
        </w:rPr>
      </w:pPr>
      <w:r>
        <w:rPr>
          <w:rStyle w:val="a6"/>
          <w:sz w:val="21"/>
          <w:szCs w:val="21"/>
        </w:rPr>
        <w:t xml:space="preserve">Ο Ανάδοχος, </w:t>
      </w:r>
      <w:proofErr w:type="spellStart"/>
      <w:r>
        <w:rPr>
          <w:rStyle w:val="a6"/>
          <w:sz w:val="21"/>
          <w:szCs w:val="21"/>
        </w:rPr>
        <w:t>κατ</w:t>
      </w:r>
      <w:r w:rsidR="000F5233">
        <w:rPr>
          <w:rStyle w:val="a6"/>
          <w:sz w:val="21"/>
          <w:szCs w:val="21"/>
        </w:rPr>
        <w:t>’</w:t>
      </w:r>
      <w:r>
        <w:rPr>
          <w:rStyle w:val="a6"/>
          <w:sz w:val="21"/>
          <w:szCs w:val="21"/>
        </w:rPr>
        <w:t>ελάχιστον</w:t>
      </w:r>
      <w:proofErr w:type="spellEnd"/>
      <w:r>
        <w:rPr>
          <w:rStyle w:val="a6"/>
          <w:sz w:val="21"/>
          <w:szCs w:val="21"/>
        </w:rPr>
        <w:t>, θα κληθεί να υλοποιήσει στο πλαίσιο του Έργου:</w:t>
      </w:r>
      <w:r>
        <w:rPr>
          <w:rStyle w:val="Hyperlink2"/>
        </w:rPr>
        <w:t xml:space="preserve"> </w:t>
      </w:r>
    </w:p>
    <w:p w14:paraId="1B6CA80C" w14:textId="77777777" w:rsidR="00B63F64" w:rsidRDefault="00B63F64">
      <w:pPr>
        <w:spacing w:after="136" w:line="250" w:lineRule="auto"/>
        <w:rPr>
          <w:rStyle w:val="Hyperlink2"/>
        </w:rPr>
      </w:pPr>
    </w:p>
    <w:p w14:paraId="2F2C06BB" w14:textId="77777777" w:rsidR="00B63F64" w:rsidRPr="00607AA6" w:rsidRDefault="00B63F64" w:rsidP="00B63F64">
      <w:pPr>
        <w:spacing w:after="0"/>
        <w:ind w:left="0" w:firstLine="0"/>
        <w:rPr>
          <w:b/>
          <w:bCs/>
        </w:rPr>
      </w:pPr>
      <w:r w:rsidRPr="00607AA6">
        <w:rPr>
          <w:b/>
          <w:bCs/>
        </w:rPr>
        <w:t xml:space="preserve">1. Μελέτη Εφαρμογής και </w:t>
      </w:r>
      <w:proofErr w:type="spellStart"/>
      <w:r w:rsidRPr="00607AA6">
        <w:rPr>
          <w:b/>
          <w:bCs/>
        </w:rPr>
        <w:t>Mapping</w:t>
      </w:r>
      <w:proofErr w:type="spellEnd"/>
      <w:r w:rsidRPr="00607AA6">
        <w:rPr>
          <w:b/>
          <w:bCs/>
        </w:rPr>
        <w:t xml:space="preserve"> Υφιστάμενων προς Νέα Δομικά Στοιχεία</w:t>
      </w:r>
    </w:p>
    <w:p w14:paraId="470B05FB" w14:textId="77777777" w:rsidR="00B63F64" w:rsidRPr="00607AA6" w:rsidRDefault="00B63F64" w:rsidP="00B63F64">
      <w:pPr>
        <w:spacing w:after="0"/>
        <w:ind w:left="0" w:firstLine="0"/>
      </w:pPr>
    </w:p>
    <w:p w14:paraId="0CF1440E" w14:textId="77777777" w:rsidR="00B63F64" w:rsidRPr="00607AA6" w:rsidRDefault="00B63F64" w:rsidP="00B63F64">
      <w:pPr>
        <w:spacing w:after="0"/>
        <w:ind w:left="0" w:firstLine="0"/>
      </w:pPr>
      <w:r w:rsidRPr="00607AA6">
        <w:t>Εκπόνηση Μελέτης Εφαρμογής με πλήρη αντιστοίχιση (</w:t>
      </w:r>
      <w:proofErr w:type="spellStart"/>
      <w:r w:rsidRPr="00607AA6">
        <w:t>mapping</w:t>
      </w:r>
      <w:proofErr w:type="spellEnd"/>
      <w:r w:rsidRPr="00607AA6">
        <w:t>) των υφιστάμενων στοιχείων λογισμικού προς τα νέα δομικά στοιχεία (</w:t>
      </w:r>
      <w:proofErr w:type="spellStart"/>
      <w:r w:rsidRPr="00607AA6">
        <w:t>entities</w:t>
      </w:r>
      <w:proofErr w:type="spellEnd"/>
      <w:r w:rsidRPr="00607AA6">
        <w:t xml:space="preserve"> → </w:t>
      </w:r>
      <w:proofErr w:type="spellStart"/>
      <w:r w:rsidRPr="00607AA6">
        <w:t>DTOs</w:t>
      </w:r>
      <w:proofErr w:type="spellEnd"/>
      <w:r w:rsidRPr="00607AA6">
        <w:t xml:space="preserve"> → </w:t>
      </w:r>
      <w:proofErr w:type="spellStart"/>
      <w:r w:rsidRPr="00607AA6">
        <w:t>endpoints</w:t>
      </w:r>
      <w:proofErr w:type="spellEnd"/>
      <w:r w:rsidRPr="00607AA6">
        <w:t xml:space="preserve">, XHTML σελίδες → </w:t>
      </w:r>
      <w:proofErr w:type="spellStart"/>
      <w:r w:rsidRPr="00607AA6">
        <w:t>components</w:t>
      </w:r>
      <w:proofErr w:type="spellEnd"/>
      <w:r w:rsidRPr="00607AA6">
        <w:t xml:space="preserve"> και διαδρομές/</w:t>
      </w:r>
      <w:proofErr w:type="spellStart"/>
      <w:r w:rsidRPr="00607AA6">
        <w:t>routes</w:t>
      </w:r>
      <w:proofErr w:type="spellEnd"/>
      <w:r w:rsidRPr="00607AA6">
        <w:t xml:space="preserve"> της νέας εφαρμογής).</w:t>
      </w:r>
    </w:p>
    <w:p w14:paraId="1ECC86B5" w14:textId="77777777" w:rsidR="00B63F64" w:rsidRPr="00607AA6" w:rsidRDefault="00B63F64" w:rsidP="00B63F64">
      <w:pPr>
        <w:spacing w:after="0"/>
        <w:ind w:left="0" w:firstLine="0"/>
      </w:pPr>
    </w:p>
    <w:p w14:paraId="27589B62" w14:textId="77777777" w:rsidR="00B63F64" w:rsidRPr="00607AA6" w:rsidRDefault="00B63F64" w:rsidP="00B63F64">
      <w:pPr>
        <w:spacing w:after="0"/>
        <w:ind w:left="0" w:firstLine="0"/>
      </w:pPr>
      <w:r w:rsidRPr="00607AA6">
        <w:t>Πιο συγκεκριμένα:</w:t>
      </w:r>
    </w:p>
    <w:p w14:paraId="79BDEF09" w14:textId="77777777" w:rsidR="00B63F64" w:rsidRPr="001D432B" w:rsidRDefault="00B63F64">
      <w:pPr>
        <w:pStyle w:val="a7"/>
        <w:numPr>
          <w:ilvl w:val="0"/>
          <w:numId w:val="72"/>
        </w:numPr>
        <w:spacing w:after="0"/>
      </w:pPr>
      <w:r w:rsidRPr="00607AA6">
        <w:t>Πλήρης</w:t>
      </w:r>
      <w:r w:rsidRPr="001D432B">
        <w:t xml:space="preserve"> </w:t>
      </w:r>
      <w:r w:rsidRPr="00607AA6">
        <w:t>απογραφή</w:t>
      </w:r>
      <w:r w:rsidRPr="001D432B">
        <w:t xml:space="preserve"> (</w:t>
      </w:r>
      <w:r w:rsidRPr="00607AA6">
        <w:rPr>
          <w:lang w:val="en-US"/>
        </w:rPr>
        <w:t>inventory</w:t>
      </w:r>
      <w:r w:rsidRPr="001D432B">
        <w:t xml:space="preserve">) </w:t>
      </w:r>
      <w:r w:rsidRPr="00607AA6">
        <w:t>του</w:t>
      </w:r>
      <w:r w:rsidRPr="001D432B">
        <w:t xml:space="preserve"> </w:t>
      </w:r>
      <w:r w:rsidRPr="00607AA6">
        <w:t>υφιστάμενου</w:t>
      </w:r>
      <w:r w:rsidRPr="001D432B">
        <w:t xml:space="preserve"> </w:t>
      </w:r>
      <w:r w:rsidRPr="00607AA6">
        <w:t>κώδικα</w:t>
      </w:r>
      <w:r w:rsidRPr="001D432B">
        <w:t xml:space="preserve">: </w:t>
      </w:r>
      <w:r w:rsidRPr="00607AA6">
        <w:rPr>
          <w:lang w:val="en-US"/>
        </w:rPr>
        <w:t>JSF</w:t>
      </w:r>
      <w:r w:rsidRPr="001D432B">
        <w:t xml:space="preserve"> </w:t>
      </w:r>
      <w:r w:rsidRPr="00607AA6">
        <w:rPr>
          <w:lang w:val="en-US"/>
        </w:rPr>
        <w:t>managed</w:t>
      </w:r>
      <w:r w:rsidRPr="001D432B">
        <w:t xml:space="preserve"> </w:t>
      </w:r>
      <w:r w:rsidRPr="00607AA6">
        <w:rPr>
          <w:lang w:val="en-US"/>
        </w:rPr>
        <w:t>beans</w:t>
      </w:r>
      <w:r w:rsidRPr="001D432B">
        <w:t xml:space="preserve">, </w:t>
      </w:r>
      <w:r w:rsidRPr="00607AA6">
        <w:rPr>
          <w:lang w:val="en-US"/>
        </w:rPr>
        <w:t>EJB</w:t>
      </w:r>
      <w:r w:rsidRPr="001D432B">
        <w:t xml:space="preserve"> </w:t>
      </w:r>
      <w:r w:rsidRPr="00607AA6">
        <w:rPr>
          <w:lang w:val="en-US"/>
        </w:rPr>
        <w:t>business</w:t>
      </w:r>
      <w:r w:rsidRPr="001D432B">
        <w:t xml:space="preserve"> </w:t>
      </w:r>
      <w:r w:rsidRPr="00607AA6">
        <w:rPr>
          <w:lang w:val="en-US"/>
        </w:rPr>
        <w:t>logic</w:t>
      </w:r>
      <w:r w:rsidRPr="001D432B">
        <w:t xml:space="preserve">, </w:t>
      </w:r>
      <w:r w:rsidRPr="00607AA6">
        <w:rPr>
          <w:lang w:val="en-US"/>
        </w:rPr>
        <w:t>JPA</w:t>
      </w:r>
      <w:r w:rsidRPr="001D432B">
        <w:t xml:space="preserve"> </w:t>
      </w:r>
      <w:r w:rsidRPr="00607AA6">
        <w:rPr>
          <w:lang w:val="en-US"/>
        </w:rPr>
        <w:t>entities</w:t>
      </w:r>
      <w:r w:rsidRPr="001D432B">
        <w:t xml:space="preserve">, </w:t>
      </w:r>
      <w:r w:rsidRPr="00607AA6">
        <w:rPr>
          <w:lang w:val="en-US"/>
        </w:rPr>
        <w:t>XHTML</w:t>
      </w:r>
      <w:r w:rsidRPr="001D432B">
        <w:t xml:space="preserve"> </w:t>
      </w:r>
      <w:r w:rsidRPr="00607AA6">
        <w:rPr>
          <w:lang w:val="en-US"/>
        </w:rPr>
        <w:t>views</w:t>
      </w:r>
      <w:r w:rsidRPr="001D432B">
        <w:t xml:space="preserve">, </w:t>
      </w:r>
      <w:r w:rsidRPr="00607AA6">
        <w:rPr>
          <w:lang w:val="en-US"/>
        </w:rPr>
        <w:t>converters</w:t>
      </w:r>
      <w:r w:rsidRPr="001D432B">
        <w:t>/</w:t>
      </w:r>
      <w:r w:rsidRPr="00607AA6">
        <w:rPr>
          <w:lang w:val="en-US"/>
        </w:rPr>
        <w:t>validators</w:t>
      </w:r>
      <w:r w:rsidRPr="001D432B">
        <w:t>.</w:t>
      </w:r>
    </w:p>
    <w:p w14:paraId="06883086" w14:textId="77777777" w:rsidR="00B63F64" w:rsidRPr="00607AA6" w:rsidRDefault="00B63F64">
      <w:pPr>
        <w:pStyle w:val="a7"/>
        <w:numPr>
          <w:ilvl w:val="0"/>
          <w:numId w:val="72"/>
        </w:numPr>
        <w:spacing w:after="0"/>
      </w:pPr>
      <w:r w:rsidRPr="00607AA6">
        <w:t>Παραγωγή μητρώου ιχνηλασιμότητας (</w:t>
      </w:r>
      <w:proofErr w:type="spellStart"/>
      <w:r w:rsidRPr="00607AA6">
        <w:t>traceability</w:t>
      </w:r>
      <w:proofErr w:type="spellEnd"/>
      <w:r w:rsidRPr="00607AA6">
        <w:t xml:space="preserve"> </w:t>
      </w:r>
      <w:proofErr w:type="spellStart"/>
      <w:r w:rsidRPr="00607AA6">
        <w:t>matrix</w:t>
      </w:r>
      <w:proofErr w:type="spellEnd"/>
      <w:r w:rsidRPr="00607AA6">
        <w:t xml:space="preserve">) </w:t>
      </w:r>
      <w:proofErr w:type="spellStart"/>
      <w:r w:rsidRPr="00607AA6">
        <w:t>entity-by-entity</w:t>
      </w:r>
      <w:proofErr w:type="spellEnd"/>
      <w:r w:rsidRPr="00607AA6">
        <w:t xml:space="preserve">, </w:t>
      </w:r>
      <w:proofErr w:type="spellStart"/>
      <w:r w:rsidRPr="00607AA6">
        <w:t>screen-by-screen</w:t>
      </w:r>
      <w:proofErr w:type="spellEnd"/>
      <w:r w:rsidRPr="00607AA6">
        <w:t>, με μοναδικό αναγνωριστικό ανά στοιχείο ώστε να είναι ελέγξιμη η πληρότητα κάλυψης σε κάθε επόμενη φάση (ανάπτυξη, UAT).</w:t>
      </w:r>
    </w:p>
    <w:p w14:paraId="31BA28B9" w14:textId="77777777" w:rsidR="00B63F64" w:rsidRPr="00607AA6" w:rsidRDefault="00B63F64">
      <w:pPr>
        <w:pStyle w:val="a7"/>
        <w:numPr>
          <w:ilvl w:val="0"/>
          <w:numId w:val="72"/>
        </w:numPr>
        <w:spacing w:after="0"/>
      </w:pPr>
      <w:r w:rsidRPr="00607AA6">
        <w:t xml:space="preserve">Χρήση εργαλείων στατικής ανάλυσης κώδικα (π.χ. </w:t>
      </w:r>
      <w:proofErr w:type="spellStart"/>
      <w:r w:rsidRPr="00607AA6">
        <w:t>SonarQube</w:t>
      </w:r>
      <w:proofErr w:type="spellEnd"/>
      <w:r w:rsidRPr="00607AA6">
        <w:t xml:space="preserve">, </w:t>
      </w:r>
      <w:proofErr w:type="spellStart"/>
      <w:r w:rsidRPr="00607AA6">
        <w:t>dependency</w:t>
      </w:r>
      <w:proofErr w:type="spellEnd"/>
      <w:r w:rsidRPr="00607AA6">
        <w:t xml:space="preserve"> </w:t>
      </w:r>
      <w:proofErr w:type="spellStart"/>
      <w:r w:rsidRPr="00607AA6">
        <w:t>graphs</w:t>
      </w:r>
      <w:proofErr w:type="spellEnd"/>
      <w:r w:rsidRPr="00607AA6">
        <w:t xml:space="preserve">) για τον εντοπισμό επιχειρησιακής λογικής "θαμμένης" σε </w:t>
      </w:r>
      <w:proofErr w:type="spellStart"/>
      <w:r w:rsidRPr="00607AA6">
        <w:t>managed</w:t>
      </w:r>
      <w:proofErr w:type="spellEnd"/>
      <w:r w:rsidRPr="00607AA6">
        <w:t xml:space="preserve"> </w:t>
      </w:r>
      <w:proofErr w:type="spellStart"/>
      <w:r w:rsidRPr="00607AA6">
        <w:t>beans</w:t>
      </w:r>
      <w:proofErr w:type="spellEnd"/>
      <w:r w:rsidRPr="00607AA6">
        <w:t>/</w:t>
      </w:r>
      <w:proofErr w:type="spellStart"/>
      <w:r w:rsidRPr="00607AA6">
        <w:t>converters</w:t>
      </w:r>
      <w:proofErr w:type="spellEnd"/>
      <w:r w:rsidRPr="00607AA6">
        <w:t>, η οποία συχνά δεν είναι ρητά τεκμηριωμένη.</w:t>
      </w:r>
    </w:p>
    <w:p w14:paraId="4DB902D8" w14:textId="77777777" w:rsidR="00B63F64" w:rsidRPr="00607AA6" w:rsidRDefault="00B63F64">
      <w:pPr>
        <w:pStyle w:val="a7"/>
        <w:numPr>
          <w:ilvl w:val="0"/>
          <w:numId w:val="72"/>
        </w:numPr>
        <w:spacing w:after="0"/>
      </w:pPr>
      <w:r w:rsidRPr="00607AA6">
        <w:t xml:space="preserve">Παραγωγή προδιαγραφών </w:t>
      </w:r>
      <w:proofErr w:type="spellStart"/>
      <w:r w:rsidRPr="00607AA6">
        <w:t>OpenAPI</w:t>
      </w:r>
      <w:proofErr w:type="spellEnd"/>
      <w:r w:rsidRPr="00607AA6">
        <w:t xml:space="preserve"> 3.x για κάθε νέο </w:t>
      </w:r>
      <w:proofErr w:type="spellStart"/>
      <w:r w:rsidRPr="00607AA6">
        <w:t>endpoint</w:t>
      </w:r>
      <w:proofErr w:type="spellEnd"/>
      <w:r w:rsidRPr="00607AA6">
        <w:t xml:space="preserve"> πριν την υλοποίηση (</w:t>
      </w:r>
      <w:proofErr w:type="spellStart"/>
      <w:r w:rsidRPr="00607AA6">
        <w:t>design-first</w:t>
      </w:r>
      <w:proofErr w:type="spellEnd"/>
      <w:r w:rsidRPr="00607AA6">
        <w:t xml:space="preserve"> / </w:t>
      </w:r>
      <w:proofErr w:type="spellStart"/>
      <w:r w:rsidRPr="00607AA6">
        <w:t>contract-first</w:t>
      </w:r>
      <w:proofErr w:type="spellEnd"/>
      <w:r w:rsidRPr="00607AA6">
        <w:t xml:space="preserve"> προσέγγιση), ώστε </w:t>
      </w:r>
      <w:proofErr w:type="spellStart"/>
      <w:r w:rsidRPr="00607AA6">
        <w:t>frontend</w:t>
      </w:r>
      <w:proofErr w:type="spellEnd"/>
      <w:r w:rsidRPr="00607AA6">
        <w:t xml:space="preserve"> και </w:t>
      </w:r>
      <w:proofErr w:type="spellStart"/>
      <w:r w:rsidRPr="00607AA6">
        <w:t>backend</w:t>
      </w:r>
      <w:proofErr w:type="spellEnd"/>
      <w:r w:rsidRPr="00607AA6">
        <w:t xml:space="preserve"> να αναπτύσσονται παράλληλα βάσει κοινού συμβολαίου.</w:t>
      </w:r>
    </w:p>
    <w:p w14:paraId="4DAEF6CE" w14:textId="77777777" w:rsidR="00B63F64" w:rsidRPr="00607AA6" w:rsidRDefault="00B63F64">
      <w:pPr>
        <w:pStyle w:val="a7"/>
        <w:numPr>
          <w:ilvl w:val="0"/>
          <w:numId w:val="72"/>
        </w:numPr>
        <w:spacing w:after="0"/>
      </w:pPr>
      <w:proofErr w:type="spellStart"/>
      <w:r w:rsidRPr="00607AA6">
        <w:t>Component</w:t>
      </w:r>
      <w:proofErr w:type="spellEnd"/>
      <w:r w:rsidRPr="00607AA6">
        <w:t xml:space="preserve"> </w:t>
      </w:r>
      <w:proofErr w:type="spellStart"/>
      <w:r w:rsidRPr="00607AA6">
        <w:t>tree</w:t>
      </w:r>
      <w:proofErr w:type="spellEnd"/>
      <w:r w:rsidRPr="00607AA6">
        <w:t xml:space="preserve"> / </w:t>
      </w:r>
      <w:proofErr w:type="spellStart"/>
      <w:r w:rsidRPr="00607AA6">
        <w:t>wireframes</w:t>
      </w:r>
      <w:proofErr w:type="spellEnd"/>
      <w:r w:rsidRPr="00607AA6">
        <w:t xml:space="preserve"> για κάθε νέα οθόνη, με ρητή αντιστοίχιση 1-προς-1 (ή αιτιολογημένη συγχώνευση) προς την αντίστοιχη XHTML σελίδα του υφιστάμενου συστήματος.</w:t>
      </w:r>
    </w:p>
    <w:p w14:paraId="4C3F0A9C" w14:textId="77777777" w:rsidR="00B63F64" w:rsidRPr="00607AA6" w:rsidRDefault="00B63F64" w:rsidP="00B63F64">
      <w:pPr>
        <w:spacing w:after="0"/>
        <w:ind w:left="0" w:firstLine="0"/>
      </w:pPr>
    </w:p>
    <w:p w14:paraId="2986F158" w14:textId="77777777" w:rsidR="00B63F64" w:rsidRPr="00607AA6" w:rsidRDefault="00B63F64" w:rsidP="00B63F64">
      <w:pPr>
        <w:spacing w:after="0"/>
        <w:ind w:left="0" w:firstLine="0"/>
      </w:pPr>
      <w:r w:rsidRPr="00607AA6">
        <w:t xml:space="preserve">Η μετάβαση από </w:t>
      </w:r>
      <w:proofErr w:type="spellStart"/>
      <w:r w:rsidRPr="00607AA6">
        <w:rPr>
          <w:b/>
          <w:bCs/>
        </w:rPr>
        <w:t>monolith</w:t>
      </w:r>
      <w:proofErr w:type="spellEnd"/>
      <w:r w:rsidRPr="00607AA6">
        <w:rPr>
          <w:b/>
          <w:bCs/>
        </w:rPr>
        <w:t xml:space="preserve"> JSF/JPA σε αρχιτεκτονική API/SPA είναι εγγενώς επικίνδυνη ως προς απώλεια λειτουργικότητας</w:t>
      </w:r>
      <w:r w:rsidRPr="00607AA6">
        <w:t xml:space="preserve">, καθώς η επιχειρησιακή λογική συχνά δεν είναι πλήρως τεκμηριωμένη σε επίπεδο απαιτήσεων αλλά συχνά αποκρύπτεται στον κώδικα. Η ύπαρξη ρητού, ελέγξιμου </w:t>
      </w:r>
      <w:proofErr w:type="spellStart"/>
      <w:r w:rsidRPr="00607AA6">
        <w:t>mapping</w:t>
      </w:r>
      <w:proofErr w:type="spellEnd"/>
      <w:r w:rsidRPr="00607AA6">
        <w:t xml:space="preserve"> αποτελεί προϋπόθεση για να μπορεί η Αναθέτουσα Αρχή να επαληθεύσει λειτουργική ισοδυναμία στο UAT και να αποφευχθούν μεταγενέστερες διαφωνίες περί πληρότητας παράδοσης.</w:t>
      </w:r>
    </w:p>
    <w:p w14:paraId="38E57B4F" w14:textId="77777777" w:rsidR="00B63F64" w:rsidRPr="00607AA6" w:rsidRDefault="00B63F64" w:rsidP="00B63F64">
      <w:pPr>
        <w:spacing w:after="0"/>
        <w:ind w:left="0" w:firstLine="0"/>
      </w:pPr>
    </w:p>
    <w:p w14:paraId="56B86455" w14:textId="77777777" w:rsidR="00B63F64" w:rsidRPr="00607AA6" w:rsidRDefault="00B63F64" w:rsidP="00B63F64">
      <w:pPr>
        <w:spacing w:after="0"/>
        <w:ind w:left="0" w:firstLine="0"/>
        <w:rPr>
          <w:b/>
          <w:bCs/>
        </w:rPr>
      </w:pPr>
      <w:r w:rsidRPr="00607AA6">
        <w:rPr>
          <w:b/>
          <w:bCs/>
        </w:rPr>
        <w:t xml:space="preserve">2. Ανάπτυξη </w:t>
      </w:r>
      <w:proofErr w:type="spellStart"/>
      <w:r w:rsidRPr="00607AA6">
        <w:rPr>
          <w:b/>
          <w:bCs/>
        </w:rPr>
        <w:t>Backend</w:t>
      </w:r>
      <w:proofErr w:type="spellEnd"/>
      <w:r w:rsidRPr="00607AA6">
        <w:rPr>
          <w:b/>
          <w:bCs/>
        </w:rPr>
        <w:t xml:space="preserve"> </w:t>
      </w:r>
      <w:proofErr w:type="spellStart"/>
      <w:r w:rsidRPr="00607AA6">
        <w:rPr>
          <w:b/>
          <w:bCs/>
        </w:rPr>
        <w:t>RESTful</w:t>
      </w:r>
      <w:proofErr w:type="spellEnd"/>
      <w:r w:rsidRPr="00607AA6">
        <w:rPr>
          <w:b/>
          <w:bCs/>
        </w:rPr>
        <w:t xml:space="preserve"> API</w:t>
      </w:r>
    </w:p>
    <w:p w14:paraId="7AEDFA86" w14:textId="77777777" w:rsidR="00B63F64" w:rsidRPr="00607AA6" w:rsidRDefault="00B63F64" w:rsidP="00B63F64">
      <w:pPr>
        <w:spacing w:after="0"/>
        <w:ind w:left="0" w:firstLine="0"/>
      </w:pPr>
    </w:p>
    <w:p w14:paraId="16B0EB3B" w14:textId="77777777" w:rsidR="00B63F64" w:rsidRPr="00607AA6" w:rsidRDefault="00B63F64" w:rsidP="00B63F64">
      <w:pPr>
        <w:spacing w:after="0"/>
        <w:ind w:left="0" w:firstLine="0"/>
      </w:pPr>
      <w:r w:rsidRPr="00607AA6">
        <w:t xml:space="preserve">Ανάπτυξη του συνόλου του </w:t>
      </w:r>
      <w:proofErr w:type="spellStart"/>
      <w:r w:rsidRPr="00607AA6">
        <w:t>backend</w:t>
      </w:r>
      <w:proofErr w:type="spellEnd"/>
      <w:r w:rsidRPr="00607AA6">
        <w:t xml:space="preserve"> </w:t>
      </w:r>
      <w:proofErr w:type="spellStart"/>
      <w:r w:rsidRPr="00607AA6">
        <w:t>RESTful</w:t>
      </w:r>
      <w:proofErr w:type="spellEnd"/>
      <w:r w:rsidRPr="00607AA6">
        <w:t xml:space="preserve"> API, με πλήρη κάλυψη της υφιστάμενης επιχειρησιακής λογικής.</w:t>
      </w:r>
    </w:p>
    <w:p w14:paraId="1C3CF65A" w14:textId="77777777" w:rsidR="00B63F64" w:rsidRPr="00607AA6" w:rsidRDefault="00B63F64" w:rsidP="00B63F64">
      <w:pPr>
        <w:spacing w:after="0"/>
        <w:ind w:left="0" w:firstLine="0"/>
      </w:pPr>
    </w:p>
    <w:p w14:paraId="69C38BD9" w14:textId="77777777" w:rsidR="00B63F64" w:rsidRPr="00607AA6" w:rsidRDefault="00B63F64" w:rsidP="00B63F64">
      <w:pPr>
        <w:spacing w:after="0"/>
        <w:ind w:left="0" w:firstLine="0"/>
      </w:pPr>
      <w:r w:rsidRPr="00607AA6">
        <w:t>Πιο συγκεκριμένα:</w:t>
      </w:r>
    </w:p>
    <w:p w14:paraId="0DD8E3AB" w14:textId="77777777" w:rsidR="00B63F64" w:rsidRPr="00607AA6" w:rsidRDefault="00B63F64" w:rsidP="00B63F64">
      <w:pPr>
        <w:spacing w:after="0"/>
        <w:ind w:left="0" w:firstLine="0"/>
      </w:pPr>
    </w:p>
    <w:p w14:paraId="54A2D6CF" w14:textId="77777777" w:rsidR="00B63F64" w:rsidRPr="00607AA6" w:rsidRDefault="00B63F64">
      <w:pPr>
        <w:pStyle w:val="a7"/>
        <w:numPr>
          <w:ilvl w:val="0"/>
          <w:numId w:val="73"/>
        </w:numPr>
        <w:spacing w:after="0"/>
      </w:pPr>
      <w:r w:rsidRPr="00607AA6">
        <w:lastRenderedPageBreak/>
        <w:t xml:space="preserve">Αρχιτεκτονική </w:t>
      </w:r>
      <w:proofErr w:type="spellStart"/>
      <w:r w:rsidRPr="00607AA6">
        <w:t>layered</w:t>
      </w:r>
      <w:proofErr w:type="spellEnd"/>
      <w:r w:rsidRPr="00607AA6">
        <w:t xml:space="preserve"> / </w:t>
      </w:r>
      <w:proofErr w:type="spellStart"/>
      <w:r w:rsidRPr="00607AA6">
        <w:t>modular</w:t>
      </w:r>
      <w:proofErr w:type="spellEnd"/>
      <w:r w:rsidRPr="00607AA6">
        <w:t xml:space="preserve"> (</w:t>
      </w:r>
      <w:proofErr w:type="spellStart"/>
      <w:r w:rsidRPr="00607AA6">
        <w:t>presentation</w:t>
      </w:r>
      <w:proofErr w:type="spellEnd"/>
      <w:r w:rsidRPr="00607AA6">
        <w:t>–</w:t>
      </w:r>
      <w:proofErr w:type="spellStart"/>
      <w:r w:rsidRPr="00607AA6">
        <w:t>service</w:t>
      </w:r>
      <w:proofErr w:type="spellEnd"/>
      <w:r w:rsidRPr="00607AA6">
        <w:t>–</w:t>
      </w:r>
      <w:proofErr w:type="spellStart"/>
      <w:r w:rsidRPr="00607AA6">
        <w:t>repository</w:t>
      </w:r>
      <w:proofErr w:type="spellEnd"/>
      <w:r w:rsidRPr="00607AA6">
        <w:t xml:space="preserve">) με σαφή διαχωρισμό </w:t>
      </w:r>
      <w:proofErr w:type="spellStart"/>
      <w:r w:rsidRPr="00607AA6">
        <w:t>DTOs</w:t>
      </w:r>
      <w:proofErr w:type="spellEnd"/>
      <w:r w:rsidRPr="00607AA6">
        <w:t xml:space="preserve"> από </w:t>
      </w:r>
      <w:proofErr w:type="spellStart"/>
      <w:r w:rsidRPr="00607AA6">
        <w:t>entities</w:t>
      </w:r>
      <w:proofErr w:type="spellEnd"/>
      <w:r w:rsidRPr="00607AA6">
        <w:t xml:space="preserve">, ώστε να αποφεύγεται </w:t>
      </w:r>
      <w:proofErr w:type="spellStart"/>
      <w:r w:rsidRPr="00607AA6">
        <w:t>exposure</w:t>
      </w:r>
      <w:proofErr w:type="spellEnd"/>
      <w:r w:rsidRPr="00607AA6">
        <w:t xml:space="preserve"> του </w:t>
      </w:r>
      <w:proofErr w:type="spellStart"/>
      <w:r w:rsidRPr="00607AA6">
        <w:t>data</w:t>
      </w:r>
      <w:proofErr w:type="spellEnd"/>
      <w:r w:rsidRPr="00607AA6">
        <w:t xml:space="preserve"> </w:t>
      </w:r>
      <w:proofErr w:type="spellStart"/>
      <w:r w:rsidRPr="00607AA6">
        <w:t>model</w:t>
      </w:r>
      <w:proofErr w:type="spellEnd"/>
      <w:r w:rsidRPr="00607AA6">
        <w:t xml:space="preserve"> προς τα έξω.</w:t>
      </w:r>
    </w:p>
    <w:p w14:paraId="0617AC2D" w14:textId="6B85634A" w:rsidR="00B63F64" w:rsidRPr="00607AA6" w:rsidRDefault="00B63F64">
      <w:pPr>
        <w:pStyle w:val="a7"/>
        <w:numPr>
          <w:ilvl w:val="0"/>
          <w:numId w:val="73"/>
        </w:numPr>
        <w:spacing w:after="0"/>
      </w:pPr>
      <w:r w:rsidRPr="00607AA6">
        <w:t>Τεχνολογικ</w:t>
      </w:r>
      <w:r w:rsidR="000C18CF" w:rsidRPr="00607AA6">
        <w:t>ή</w:t>
      </w:r>
      <w:r w:rsidRPr="00607AA6">
        <w:t xml:space="preserve"> στοίβα τύπου </w:t>
      </w:r>
      <w:proofErr w:type="spellStart"/>
      <w:r w:rsidRPr="00607AA6">
        <w:t>Spring</w:t>
      </w:r>
      <w:proofErr w:type="spellEnd"/>
      <w:r w:rsidRPr="00607AA6">
        <w:t xml:space="preserve"> </w:t>
      </w:r>
      <w:proofErr w:type="spellStart"/>
      <w:r w:rsidRPr="00607AA6">
        <w:t>Boot</w:t>
      </w:r>
      <w:proofErr w:type="spellEnd"/>
      <w:r w:rsidRPr="00607AA6">
        <w:t xml:space="preserve"> (</w:t>
      </w:r>
      <w:proofErr w:type="spellStart"/>
      <w:r w:rsidRPr="00607AA6">
        <w:t>Java</w:t>
      </w:r>
      <w:proofErr w:type="spellEnd"/>
      <w:r w:rsidRPr="00607AA6">
        <w:t xml:space="preserve">) ή ισοδύναμο </w:t>
      </w:r>
      <w:proofErr w:type="spellStart"/>
      <w:r w:rsidRPr="00607AA6">
        <w:t>enterprise-grade</w:t>
      </w:r>
      <w:proofErr w:type="spellEnd"/>
      <w:r w:rsidRPr="00607AA6">
        <w:t xml:space="preserve"> </w:t>
      </w:r>
      <w:proofErr w:type="spellStart"/>
      <w:r w:rsidRPr="00607AA6">
        <w:t>framework</w:t>
      </w:r>
      <w:proofErr w:type="spellEnd"/>
      <w:r w:rsidRPr="00607AA6">
        <w:t>, συμβατό με τις δεξιότητες συντήρησης της υπηρεσίας.</w:t>
      </w:r>
    </w:p>
    <w:p w14:paraId="5535002E" w14:textId="77777777" w:rsidR="00B63F64" w:rsidRPr="00607AA6" w:rsidRDefault="00B63F64">
      <w:pPr>
        <w:pStyle w:val="a7"/>
        <w:numPr>
          <w:ilvl w:val="0"/>
          <w:numId w:val="73"/>
        </w:numPr>
        <w:spacing w:after="0"/>
      </w:pPr>
      <w:r w:rsidRPr="00607AA6">
        <w:t xml:space="preserve">Τεκμηρίωση API μέσω </w:t>
      </w:r>
      <w:proofErr w:type="spellStart"/>
      <w:r w:rsidRPr="00607AA6">
        <w:t>Swagger</w:t>
      </w:r>
      <w:proofErr w:type="spellEnd"/>
      <w:r w:rsidRPr="00607AA6">
        <w:t>/</w:t>
      </w:r>
      <w:proofErr w:type="spellStart"/>
      <w:r w:rsidRPr="00607AA6">
        <w:t>OpenAPI</w:t>
      </w:r>
      <w:proofErr w:type="spellEnd"/>
      <w:r w:rsidRPr="00607AA6">
        <w:t xml:space="preserve">, με </w:t>
      </w:r>
      <w:proofErr w:type="spellStart"/>
      <w:r w:rsidRPr="00607AA6">
        <w:t>versioning</w:t>
      </w:r>
      <w:proofErr w:type="spellEnd"/>
      <w:r w:rsidRPr="00607AA6">
        <w:t xml:space="preserve"> (π.χ. /</w:t>
      </w:r>
      <w:proofErr w:type="spellStart"/>
      <w:r w:rsidRPr="00607AA6">
        <w:t>api</w:t>
      </w:r>
      <w:proofErr w:type="spellEnd"/>
      <w:r w:rsidRPr="00607AA6">
        <w:t xml:space="preserve">/v1/...) για ασφαλή μελλοντική εξέλιξη χωρίς </w:t>
      </w:r>
      <w:proofErr w:type="spellStart"/>
      <w:r w:rsidRPr="00607AA6">
        <w:t>breaking</w:t>
      </w:r>
      <w:proofErr w:type="spellEnd"/>
      <w:r w:rsidRPr="00607AA6">
        <w:t xml:space="preserve"> </w:t>
      </w:r>
      <w:proofErr w:type="spellStart"/>
      <w:r w:rsidRPr="00607AA6">
        <w:t>changes</w:t>
      </w:r>
      <w:proofErr w:type="spellEnd"/>
      <w:r w:rsidRPr="00607AA6">
        <w:t>.</w:t>
      </w:r>
    </w:p>
    <w:p w14:paraId="6D54C9A3" w14:textId="77777777" w:rsidR="00B63F64" w:rsidRPr="00607AA6" w:rsidRDefault="00B63F64">
      <w:pPr>
        <w:pStyle w:val="a7"/>
        <w:numPr>
          <w:ilvl w:val="0"/>
          <w:numId w:val="73"/>
        </w:numPr>
        <w:spacing w:after="0"/>
      </w:pPr>
      <w:r w:rsidRPr="00607AA6">
        <w:t>Τυποποιημένος χειρισμός σφαλμάτων κατά RFC 7807 (</w:t>
      </w:r>
      <w:proofErr w:type="spellStart"/>
      <w:r w:rsidRPr="00607AA6">
        <w:t>Problem</w:t>
      </w:r>
      <w:proofErr w:type="spellEnd"/>
      <w:r w:rsidRPr="00607AA6">
        <w:t xml:space="preserve"> </w:t>
      </w:r>
      <w:proofErr w:type="spellStart"/>
      <w:r w:rsidRPr="00607AA6">
        <w:t>Details</w:t>
      </w:r>
      <w:proofErr w:type="spellEnd"/>
      <w:r w:rsidRPr="00607AA6">
        <w:t xml:space="preserve"> for HTTP </w:t>
      </w:r>
      <w:proofErr w:type="spellStart"/>
      <w:r w:rsidRPr="00607AA6">
        <w:t>APIs</w:t>
      </w:r>
      <w:proofErr w:type="spellEnd"/>
      <w:r w:rsidRPr="00607AA6">
        <w:t>).</w:t>
      </w:r>
    </w:p>
    <w:p w14:paraId="68C865C1" w14:textId="77777777" w:rsidR="00B63F64" w:rsidRPr="00607AA6" w:rsidRDefault="00B63F64">
      <w:pPr>
        <w:pStyle w:val="a7"/>
        <w:numPr>
          <w:ilvl w:val="0"/>
          <w:numId w:val="73"/>
        </w:numPr>
        <w:spacing w:after="0"/>
      </w:pPr>
      <w:r w:rsidRPr="00607AA6">
        <w:t xml:space="preserve">Επίπεδο κάλυψης </w:t>
      </w:r>
      <w:proofErr w:type="spellStart"/>
      <w:r w:rsidRPr="00607AA6">
        <w:t>unit</w:t>
      </w:r>
      <w:proofErr w:type="spellEnd"/>
      <w:r w:rsidRPr="00607AA6">
        <w:t>/</w:t>
      </w:r>
      <w:proofErr w:type="spellStart"/>
      <w:r w:rsidRPr="00607AA6">
        <w:t>integration</w:t>
      </w:r>
      <w:proofErr w:type="spellEnd"/>
      <w:r w:rsidRPr="00607AA6">
        <w:t xml:space="preserve"> </w:t>
      </w:r>
      <w:proofErr w:type="spellStart"/>
      <w:r w:rsidRPr="00607AA6">
        <w:t>tests</w:t>
      </w:r>
      <w:proofErr w:type="spellEnd"/>
      <w:r w:rsidRPr="00607AA6">
        <w:t xml:space="preserve"> (π.χ. ≥80%) ως ποσοτικό κριτήριο αποδοχής.</w:t>
      </w:r>
    </w:p>
    <w:p w14:paraId="6AF47A8C" w14:textId="77777777" w:rsidR="00B63F64" w:rsidRPr="00607AA6" w:rsidRDefault="00B63F64">
      <w:pPr>
        <w:pStyle w:val="a7"/>
        <w:numPr>
          <w:ilvl w:val="0"/>
          <w:numId w:val="73"/>
        </w:numPr>
        <w:spacing w:after="0"/>
      </w:pPr>
      <w:proofErr w:type="spellStart"/>
      <w:r w:rsidRPr="00607AA6">
        <w:t>Idempotent</w:t>
      </w:r>
      <w:proofErr w:type="spellEnd"/>
      <w:r w:rsidRPr="00607AA6">
        <w:t xml:space="preserve"> σχεδιασμός </w:t>
      </w:r>
      <w:proofErr w:type="spellStart"/>
      <w:r w:rsidRPr="00607AA6">
        <w:t>endpoints</w:t>
      </w:r>
      <w:proofErr w:type="spellEnd"/>
      <w:r w:rsidRPr="00607AA6">
        <w:t xml:space="preserve"> όπου εφαρμόζεται, </w:t>
      </w:r>
      <w:proofErr w:type="spellStart"/>
      <w:r w:rsidRPr="00607AA6">
        <w:t>pagination</w:t>
      </w:r>
      <w:proofErr w:type="spellEnd"/>
      <w:r w:rsidRPr="00607AA6">
        <w:t>/</w:t>
      </w:r>
      <w:proofErr w:type="spellStart"/>
      <w:r w:rsidRPr="00607AA6">
        <w:t>filtering</w:t>
      </w:r>
      <w:proofErr w:type="spellEnd"/>
      <w:r w:rsidRPr="00607AA6">
        <w:t>/</w:t>
      </w:r>
      <w:proofErr w:type="spellStart"/>
      <w:r w:rsidRPr="00607AA6">
        <w:t>sorting</w:t>
      </w:r>
      <w:proofErr w:type="spellEnd"/>
      <w:r w:rsidRPr="00607AA6">
        <w:t xml:space="preserve"> σε συλλογές δεδομένων μεγάλου όγκου.</w:t>
      </w:r>
    </w:p>
    <w:p w14:paraId="400E3A1B" w14:textId="77777777" w:rsidR="00B63F64" w:rsidRPr="00607AA6" w:rsidRDefault="00B63F64" w:rsidP="00B63F64">
      <w:pPr>
        <w:spacing w:after="0"/>
        <w:ind w:left="0" w:firstLine="0"/>
      </w:pPr>
    </w:p>
    <w:p w14:paraId="7CD7F15A" w14:textId="77777777" w:rsidR="00B63F64" w:rsidRPr="00607AA6" w:rsidRDefault="00B63F64" w:rsidP="00B63F64">
      <w:pPr>
        <w:spacing w:after="0"/>
        <w:ind w:left="0" w:firstLine="0"/>
      </w:pPr>
      <w:r w:rsidRPr="00607AA6">
        <w:t xml:space="preserve">Η αποσύνδεση της επιχειρησιακής λογικής από τη </w:t>
      </w:r>
      <w:proofErr w:type="spellStart"/>
      <w:r w:rsidRPr="00607AA6">
        <w:t>διεπαφή</w:t>
      </w:r>
      <w:proofErr w:type="spellEnd"/>
      <w:r w:rsidRPr="00607AA6">
        <w:t xml:space="preserve"> χρήστη (</w:t>
      </w:r>
      <w:proofErr w:type="spellStart"/>
      <w:r w:rsidRPr="00607AA6">
        <w:t>headless</w:t>
      </w:r>
      <w:proofErr w:type="spellEnd"/>
      <w:r w:rsidRPr="00607AA6">
        <w:t xml:space="preserve"> </w:t>
      </w:r>
      <w:proofErr w:type="spellStart"/>
      <w:r w:rsidRPr="00607AA6">
        <w:t>backend</w:t>
      </w:r>
      <w:proofErr w:type="spellEnd"/>
      <w:r w:rsidRPr="00607AA6">
        <w:t xml:space="preserve">) επιτρέπει την επαναχρησιμοποίηση του API από πολλαπλά </w:t>
      </w:r>
      <w:proofErr w:type="spellStart"/>
      <w:r w:rsidRPr="00607AA6">
        <w:t>clients</w:t>
      </w:r>
      <w:proofErr w:type="spellEnd"/>
      <w:r w:rsidRPr="00607AA6">
        <w:t xml:space="preserve"> (</w:t>
      </w:r>
      <w:proofErr w:type="spellStart"/>
      <w:r w:rsidRPr="00607AA6">
        <w:t>web</w:t>
      </w:r>
      <w:proofErr w:type="spellEnd"/>
      <w:r w:rsidRPr="00607AA6">
        <w:t xml:space="preserve">, μελλοντικό </w:t>
      </w:r>
      <w:proofErr w:type="spellStart"/>
      <w:r w:rsidRPr="00607AA6">
        <w:t>mobile</w:t>
      </w:r>
      <w:proofErr w:type="spellEnd"/>
      <w:r w:rsidRPr="00607AA6">
        <w:t xml:space="preserve">, εξωτερικά συστήματα </w:t>
      </w:r>
      <w:proofErr w:type="spellStart"/>
      <w:r w:rsidRPr="00607AA6">
        <w:t>διαλειτουργικότητας</w:t>
      </w:r>
      <w:proofErr w:type="spellEnd"/>
      <w:r w:rsidRPr="00607AA6">
        <w:t>), ευθυγραμμίζοντας το Έργο με τη λογική "API-</w:t>
      </w:r>
      <w:proofErr w:type="spellStart"/>
      <w:r w:rsidRPr="00607AA6">
        <w:t>first</w:t>
      </w:r>
      <w:proofErr w:type="spellEnd"/>
      <w:r w:rsidRPr="00607AA6">
        <w:t>" που ακολουθούν και τα υπόλοιπα συστήματα του Υπουργείου.</w:t>
      </w:r>
    </w:p>
    <w:p w14:paraId="0352F7D8" w14:textId="77777777" w:rsidR="00B63F64" w:rsidRPr="00607AA6" w:rsidRDefault="00B63F64" w:rsidP="00B63F64">
      <w:pPr>
        <w:spacing w:after="0"/>
        <w:ind w:left="0" w:firstLine="0"/>
      </w:pPr>
    </w:p>
    <w:p w14:paraId="20FACD8C" w14:textId="77777777" w:rsidR="00B63F64" w:rsidRPr="00607AA6" w:rsidRDefault="00B63F64" w:rsidP="00B63F64">
      <w:pPr>
        <w:spacing w:after="0"/>
        <w:ind w:left="0" w:firstLine="0"/>
        <w:rPr>
          <w:b/>
          <w:bCs/>
        </w:rPr>
      </w:pPr>
      <w:r w:rsidRPr="00607AA6">
        <w:rPr>
          <w:b/>
          <w:bCs/>
        </w:rPr>
        <w:t xml:space="preserve">3. Ανάπτυξη </w:t>
      </w:r>
      <w:proofErr w:type="spellStart"/>
      <w:r w:rsidRPr="00607AA6">
        <w:rPr>
          <w:b/>
          <w:bCs/>
        </w:rPr>
        <w:t>Frontend</w:t>
      </w:r>
      <w:proofErr w:type="spellEnd"/>
      <w:r w:rsidRPr="00607AA6">
        <w:rPr>
          <w:b/>
          <w:bCs/>
        </w:rPr>
        <w:t xml:space="preserve"> με Λειτουργική Ισοδυναμία (207 Οθόνες)</w:t>
      </w:r>
    </w:p>
    <w:p w14:paraId="50AC308E" w14:textId="77777777" w:rsidR="00B63F64" w:rsidRPr="00607AA6" w:rsidRDefault="00B63F64" w:rsidP="00B63F64">
      <w:pPr>
        <w:spacing w:after="0"/>
        <w:ind w:left="0" w:firstLine="0"/>
      </w:pPr>
    </w:p>
    <w:p w14:paraId="78CF8702" w14:textId="77777777" w:rsidR="00B63F64" w:rsidRPr="00607AA6" w:rsidRDefault="00B63F64" w:rsidP="00B63F64">
      <w:pPr>
        <w:spacing w:after="0"/>
        <w:ind w:left="0" w:firstLine="0"/>
      </w:pPr>
      <w:r w:rsidRPr="00607AA6">
        <w:t xml:space="preserve">Ανάπτυξη του συνόλου του </w:t>
      </w:r>
      <w:proofErr w:type="spellStart"/>
      <w:r w:rsidRPr="00607AA6">
        <w:t>frontend</w:t>
      </w:r>
      <w:proofErr w:type="spellEnd"/>
      <w:r w:rsidRPr="00607AA6">
        <w:t>, με λειτουργική ισοδυναμία με τις 207 υφιστάμενες οθόνες του συστήματος.</w:t>
      </w:r>
    </w:p>
    <w:p w14:paraId="4C7B463F" w14:textId="77777777" w:rsidR="00B63F64" w:rsidRPr="00607AA6" w:rsidRDefault="00B63F64" w:rsidP="00B63F64">
      <w:pPr>
        <w:spacing w:after="0"/>
        <w:ind w:left="0" w:firstLine="0"/>
      </w:pPr>
    </w:p>
    <w:p w14:paraId="3042B5BB" w14:textId="77777777" w:rsidR="00B63F64" w:rsidRPr="00607AA6" w:rsidRDefault="00B63F64" w:rsidP="00B63F64">
      <w:pPr>
        <w:spacing w:after="0"/>
        <w:ind w:left="0" w:firstLine="0"/>
      </w:pPr>
      <w:r w:rsidRPr="00607AA6">
        <w:t>Πιο συγκεκριμένα:</w:t>
      </w:r>
    </w:p>
    <w:p w14:paraId="0A428E6B" w14:textId="77777777" w:rsidR="00B63F64" w:rsidRPr="00607AA6" w:rsidRDefault="00B63F64" w:rsidP="00B63F64">
      <w:pPr>
        <w:spacing w:after="0"/>
        <w:ind w:left="0" w:firstLine="0"/>
      </w:pPr>
    </w:p>
    <w:p w14:paraId="365E5D4A" w14:textId="77777777" w:rsidR="00B63F64" w:rsidRPr="00607AA6" w:rsidRDefault="00B63F64">
      <w:pPr>
        <w:pStyle w:val="a7"/>
        <w:numPr>
          <w:ilvl w:val="0"/>
          <w:numId w:val="74"/>
        </w:numPr>
        <w:spacing w:after="0"/>
      </w:pPr>
      <w:r w:rsidRPr="00607AA6">
        <w:t xml:space="preserve">Ανάπτυξη ως </w:t>
      </w:r>
      <w:proofErr w:type="spellStart"/>
      <w:r w:rsidRPr="00607AA6">
        <w:t>Single</w:t>
      </w:r>
      <w:proofErr w:type="spellEnd"/>
      <w:r w:rsidRPr="00607AA6">
        <w:t xml:space="preserve"> </w:t>
      </w:r>
      <w:proofErr w:type="spellStart"/>
      <w:r w:rsidRPr="00607AA6">
        <w:t>Page</w:t>
      </w:r>
      <w:proofErr w:type="spellEnd"/>
      <w:r w:rsidRPr="00607AA6">
        <w:t xml:space="preserve"> </w:t>
      </w:r>
      <w:proofErr w:type="spellStart"/>
      <w:r w:rsidRPr="00607AA6">
        <w:t>Application</w:t>
      </w:r>
      <w:proofErr w:type="spellEnd"/>
      <w:r w:rsidRPr="00607AA6">
        <w:t xml:space="preserve"> με σύγχρονο </w:t>
      </w:r>
      <w:proofErr w:type="spellStart"/>
      <w:r w:rsidRPr="00607AA6">
        <w:t>framework</w:t>
      </w:r>
      <w:proofErr w:type="spellEnd"/>
      <w:r w:rsidRPr="00607AA6">
        <w:t xml:space="preserve"> (</w:t>
      </w:r>
      <w:proofErr w:type="spellStart"/>
      <w:r w:rsidRPr="00607AA6">
        <w:t>Angular</w:t>
      </w:r>
      <w:proofErr w:type="spellEnd"/>
      <w:r w:rsidRPr="00607AA6">
        <w:t>/</w:t>
      </w:r>
      <w:proofErr w:type="spellStart"/>
      <w:r w:rsidRPr="00607AA6">
        <w:t>React</w:t>
      </w:r>
      <w:proofErr w:type="spellEnd"/>
      <w:r w:rsidRPr="00607AA6">
        <w:t>/</w:t>
      </w:r>
      <w:proofErr w:type="spellStart"/>
      <w:r w:rsidRPr="00607AA6">
        <w:t>Vue</w:t>
      </w:r>
      <w:proofErr w:type="spellEnd"/>
      <w:r w:rsidRPr="00607AA6">
        <w:t xml:space="preserve">), </w:t>
      </w:r>
      <w:proofErr w:type="spellStart"/>
      <w:r w:rsidRPr="00607AA6">
        <w:t>component-based</w:t>
      </w:r>
      <w:proofErr w:type="spellEnd"/>
      <w:r w:rsidRPr="00607AA6">
        <w:t xml:space="preserve"> αρχιτεκτονική με επαναχρησιμοποιήσιμη βιβλιοθήκη συστατικών (</w:t>
      </w:r>
      <w:proofErr w:type="spellStart"/>
      <w:r w:rsidRPr="00607AA6">
        <w:t>design</w:t>
      </w:r>
      <w:proofErr w:type="spellEnd"/>
      <w:r w:rsidRPr="00607AA6">
        <w:t xml:space="preserve"> </w:t>
      </w:r>
      <w:proofErr w:type="spellStart"/>
      <w:r w:rsidRPr="00607AA6">
        <w:t>system</w:t>
      </w:r>
      <w:proofErr w:type="spellEnd"/>
      <w:r w:rsidRPr="00607AA6">
        <w:t>) για συνέπεια UI.</w:t>
      </w:r>
    </w:p>
    <w:p w14:paraId="5D2D9F1F" w14:textId="77777777" w:rsidR="00B63F64" w:rsidRPr="00607AA6" w:rsidRDefault="00B63F64">
      <w:pPr>
        <w:pStyle w:val="a7"/>
        <w:numPr>
          <w:ilvl w:val="0"/>
          <w:numId w:val="74"/>
        </w:numPr>
        <w:spacing w:after="0"/>
      </w:pPr>
      <w:proofErr w:type="spellStart"/>
      <w:r w:rsidRPr="00607AA6">
        <w:t>Responsive</w:t>
      </w:r>
      <w:proofErr w:type="spellEnd"/>
      <w:r w:rsidRPr="00607AA6">
        <w:t xml:space="preserve"> </w:t>
      </w:r>
      <w:proofErr w:type="spellStart"/>
      <w:r w:rsidRPr="00607AA6">
        <w:t>design</w:t>
      </w:r>
      <w:proofErr w:type="spellEnd"/>
      <w:r w:rsidRPr="00607AA6">
        <w:t xml:space="preserve"> για διαφορετικές αναλύσεις οθόνης, συμμόρφωση με WCAG 2.1 AA (προσβασιμότητα), σε ευθυγράμμιση με τον ν. 4727/2020 και το European </w:t>
      </w:r>
      <w:proofErr w:type="spellStart"/>
      <w:r w:rsidRPr="00607AA6">
        <w:t>Accessibility</w:t>
      </w:r>
      <w:proofErr w:type="spellEnd"/>
      <w:r w:rsidRPr="00607AA6">
        <w:t xml:space="preserve"> Act.</w:t>
      </w:r>
    </w:p>
    <w:p w14:paraId="3A3E4DCA" w14:textId="77777777" w:rsidR="00B63F64" w:rsidRPr="00607AA6" w:rsidRDefault="00B63F64">
      <w:pPr>
        <w:pStyle w:val="a7"/>
        <w:numPr>
          <w:ilvl w:val="0"/>
          <w:numId w:val="74"/>
        </w:numPr>
        <w:spacing w:after="0"/>
      </w:pPr>
      <w:proofErr w:type="spellStart"/>
      <w:r w:rsidRPr="00607AA6">
        <w:t>State</w:t>
      </w:r>
      <w:proofErr w:type="spellEnd"/>
      <w:r w:rsidRPr="00607AA6">
        <w:t xml:space="preserve"> </w:t>
      </w:r>
      <w:proofErr w:type="spellStart"/>
      <w:r w:rsidRPr="00607AA6">
        <w:t>management</w:t>
      </w:r>
      <w:proofErr w:type="spellEnd"/>
      <w:r w:rsidRPr="00607AA6">
        <w:t xml:space="preserve"> </w:t>
      </w:r>
      <w:proofErr w:type="spellStart"/>
      <w:r w:rsidRPr="00607AA6">
        <w:t>layer</w:t>
      </w:r>
      <w:proofErr w:type="spellEnd"/>
      <w:r w:rsidRPr="00607AA6">
        <w:t xml:space="preserve"> (π.χ. </w:t>
      </w:r>
      <w:proofErr w:type="spellStart"/>
      <w:r w:rsidRPr="00607AA6">
        <w:t>NgRx</w:t>
      </w:r>
      <w:proofErr w:type="spellEnd"/>
      <w:r w:rsidRPr="00607AA6">
        <w:t>/</w:t>
      </w:r>
      <w:proofErr w:type="spellStart"/>
      <w:r w:rsidRPr="00607AA6">
        <w:t>Redux</w:t>
      </w:r>
      <w:proofErr w:type="spellEnd"/>
      <w:r w:rsidRPr="00607AA6">
        <w:t>) για προβλέψιμη διαχείριση κατάστασης σε σύνθετες φόρμες.</w:t>
      </w:r>
    </w:p>
    <w:p w14:paraId="033B1CF2" w14:textId="77777777" w:rsidR="00B63F64" w:rsidRPr="00607AA6" w:rsidRDefault="00B63F64">
      <w:pPr>
        <w:pStyle w:val="a7"/>
        <w:numPr>
          <w:ilvl w:val="0"/>
          <w:numId w:val="74"/>
        </w:numPr>
        <w:spacing w:after="0"/>
      </w:pPr>
      <w:proofErr w:type="spellStart"/>
      <w:r w:rsidRPr="00607AA6">
        <w:t>Automated</w:t>
      </w:r>
      <w:proofErr w:type="spellEnd"/>
      <w:r w:rsidRPr="00607AA6">
        <w:t xml:space="preserve"> </w:t>
      </w:r>
      <w:proofErr w:type="spellStart"/>
      <w:r w:rsidRPr="00607AA6">
        <w:t>end-to-end</w:t>
      </w:r>
      <w:proofErr w:type="spellEnd"/>
      <w:r w:rsidRPr="00607AA6">
        <w:t xml:space="preserve"> </w:t>
      </w:r>
      <w:proofErr w:type="spellStart"/>
      <w:r w:rsidRPr="00607AA6">
        <w:t>testing</w:t>
      </w:r>
      <w:proofErr w:type="spellEnd"/>
      <w:r w:rsidRPr="00607AA6">
        <w:t xml:space="preserve"> (</w:t>
      </w:r>
      <w:proofErr w:type="spellStart"/>
      <w:r w:rsidRPr="00607AA6">
        <w:t>Cypress</w:t>
      </w:r>
      <w:proofErr w:type="spellEnd"/>
      <w:r w:rsidRPr="00607AA6">
        <w:t>/</w:t>
      </w:r>
      <w:proofErr w:type="spellStart"/>
      <w:r w:rsidRPr="00607AA6">
        <w:t>Playwright</w:t>
      </w:r>
      <w:proofErr w:type="spellEnd"/>
      <w:r w:rsidRPr="00607AA6">
        <w:t>) με ένα ή περισσότερα σενάρια ανά οθόνη, ώστε η «λειτουργική ισοδυναμία» να είναι μετρήσιμη και όχι υποκειμενική κρίση.</w:t>
      </w:r>
    </w:p>
    <w:p w14:paraId="0DD22C3C" w14:textId="77777777" w:rsidR="00B63F64" w:rsidRPr="00607AA6" w:rsidRDefault="00B63F64">
      <w:pPr>
        <w:pStyle w:val="a7"/>
        <w:numPr>
          <w:ilvl w:val="0"/>
          <w:numId w:val="74"/>
        </w:numPr>
        <w:spacing w:after="0"/>
      </w:pPr>
      <w:r w:rsidRPr="00607AA6">
        <w:t>Ρητό πλάνο ταξινόμησης των 207 οθονών σε κατηγορίες πολυπλοκότητας (απλές φόρμες CRUD, σύνθετες οθόνες αναζήτησης/</w:t>
      </w:r>
      <w:proofErr w:type="spellStart"/>
      <w:r w:rsidRPr="00607AA6">
        <w:t>wizards</w:t>
      </w:r>
      <w:proofErr w:type="spellEnd"/>
      <w:r w:rsidRPr="00607AA6">
        <w:t>, οθόνες αναφορών) για ρεαλιστική εκτίμηση προσπάθειας.</w:t>
      </w:r>
    </w:p>
    <w:p w14:paraId="52F7B5BE" w14:textId="77777777" w:rsidR="00B63F64" w:rsidRPr="00607AA6" w:rsidRDefault="00B63F64" w:rsidP="00B63F64">
      <w:pPr>
        <w:spacing w:after="0"/>
        <w:ind w:left="0" w:firstLine="0"/>
      </w:pPr>
    </w:p>
    <w:p w14:paraId="0404107F" w14:textId="77777777" w:rsidR="00B63F64" w:rsidRPr="00607AA6" w:rsidRDefault="00B63F64" w:rsidP="00B63F64">
      <w:pPr>
        <w:spacing w:after="0"/>
        <w:ind w:left="0" w:firstLine="0"/>
      </w:pPr>
      <w:r w:rsidRPr="00607AA6">
        <w:t>Ο μεγάλος αριθμός οθονών (207) καθιστά κρίσιμη τη συστηματική —όχι εμπειρική— διαχείριση της κάλυψης, ώστε να μην παραλειφθούν λειτουργίες που χρησιμοποιούνται σπάνια αλλά είναι απαραίτητες σε συγκεκριμένους ρόλους χρηστών (π.χ. εξειδικευμένες αναφορές διαχειριστών).</w:t>
      </w:r>
    </w:p>
    <w:p w14:paraId="2AF97CC7" w14:textId="77777777" w:rsidR="00B63F64" w:rsidRPr="00607AA6" w:rsidRDefault="00B63F64" w:rsidP="00B63F64">
      <w:pPr>
        <w:spacing w:after="0"/>
        <w:ind w:left="0" w:firstLine="0"/>
      </w:pPr>
    </w:p>
    <w:p w14:paraId="4034B150" w14:textId="77777777" w:rsidR="00B63F64" w:rsidRPr="00607AA6" w:rsidRDefault="00B63F64" w:rsidP="00B63F64">
      <w:pPr>
        <w:spacing w:after="0"/>
        <w:ind w:left="0" w:firstLine="0"/>
        <w:rPr>
          <w:b/>
          <w:bCs/>
        </w:rPr>
      </w:pPr>
      <w:r w:rsidRPr="00607AA6">
        <w:rPr>
          <w:b/>
          <w:bCs/>
        </w:rPr>
        <w:t xml:space="preserve">4. Νέος </w:t>
      </w:r>
      <w:proofErr w:type="spellStart"/>
      <w:r w:rsidRPr="00607AA6">
        <w:rPr>
          <w:b/>
          <w:bCs/>
        </w:rPr>
        <w:t>Stateless</w:t>
      </w:r>
      <w:proofErr w:type="spellEnd"/>
      <w:r w:rsidRPr="00607AA6">
        <w:rPr>
          <w:b/>
          <w:bCs/>
        </w:rPr>
        <w:t xml:space="preserve"> Μηχανισμός Ασφάλειας με Διατήρηση LDAP/AD</w:t>
      </w:r>
    </w:p>
    <w:p w14:paraId="40832DCB" w14:textId="77777777" w:rsidR="00B63F64" w:rsidRPr="00607AA6" w:rsidRDefault="00B63F64" w:rsidP="00B63F64">
      <w:pPr>
        <w:spacing w:after="0"/>
        <w:ind w:left="0" w:firstLine="0"/>
      </w:pPr>
    </w:p>
    <w:p w14:paraId="03809586" w14:textId="77777777" w:rsidR="00B63F64" w:rsidRPr="00607AA6" w:rsidRDefault="00B63F64" w:rsidP="00B63F64">
      <w:pPr>
        <w:spacing w:after="0"/>
        <w:ind w:left="0" w:firstLine="0"/>
      </w:pPr>
      <w:r w:rsidRPr="00607AA6">
        <w:t xml:space="preserve">Ανάπτυξη νέου </w:t>
      </w:r>
      <w:proofErr w:type="spellStart"/>
      <w:r w:rsidRPr="00607AA6">
        <w:t>stateless</w:t>
      </w:r>
      <w:proofErr w:type="spellEnd"/>
      <w:r w:rsidRPr="00607AA6">
        <w:t xml:space="preserve"> μηχανισμού ασφάλειας, με διατήρηση της </w:t>
      </w:r>
      <w:proofErr w:type="spellStart"/>
      <w:r w:rsidRPr="00607AA6">
        <w:t>αυθεντικοποίησης</w:t>
      </w:r>
      <w:proofErr w:type="spellEnd"/>
      <w:r w:rsidRPr="00607AA6">
        <w:t xml:space="preserve"> μέσω LDAP/</w:t>
      </w:r>
      <w:proofErr w:type="spellStart"/>
      <w:r w:rsidRPr="00607AA6">
        <w:t>Active</w:t>
      </w:r>
      <w:proofErr w:type="spellEnd"/>
      <w:r w:rsidRPr="00607AA6">
        <w:t xml:space="preserve"> </w:t>
      </w:r>
      <w:proofErr w:type="spellStart"/>
      <w:r w:rsidRPr="00607AA6">
        <w:t>Directory</w:t>
      </w:r>
      <w:proofErr w:type="spellEnd"/>
      <w:r w:rsidRPr="00607AA6">
        <w:t xml:space="preserve"> και του υφιστάμενου μοντέλου δικαιωμάτων.</w:t>
      </w:r>
    </w:p>
    <w:p w14:paraId="76F4E1CF" w14:textId="77777777" w:rsidR="00B63F64" w:rsidRPr="00607AA6" w:rsidRDefault="00B63F64" w:rsidP="00B63F64">
      <w:pPr>
        <w:spacing w:after="0"/>
        <w:ind w:left="0" w:firstLine="0"/>
      </w:pPr>
    </w:p>
    <w:p w14:paraId="2B87C1E1" w14:textId="77777777" w:rsidR="00B63F64" w:rsidRPr="00607AA6" w:rsidRDefault="00B63F64" w:rsidP="00B63F64">
      <w:pPr>
        <w:spacing w:after="0"/>
        <w:ind w:left="0" w:firstLine="0"/>
      </w:pPr>
      <w:r w:rsidRPr="00607AA6">
        <w:t>Πιο συγκεκριμένα:</w:t>
      </w:r>
    </w:p>
    <w:p w14:paraId="12259C00" w14:textId="77777777" w:rsidR="00B63F64" w:rsidRPr="00607AA6" w:rsidRDefault="00B63F64" w:rsidP="00B63F64">
      <w:pPr>
        <w:spacing w:after="0"/>
        <w:ind w:left="0" w:firstLine="0"/>
      </w:pPr>
    </w:p>
    <w:p w14:paraId="47DE5583" w14:textId="77777777" w:rsidR="00B63F64" w:rsidRPr="00607AA6" w:rsidRDefault="00B63F64">
      <w:pPr>
        <w:pStyle w:val="a7"/>
        <w:numPr>
          <w:ilvl w:val="0"/>
          <w:numId w:val="75"/>
        </w:numPr>
        <w:spacing w:after="0"/>
      </w:pPr>
      <w:r w:rsidRPr="00607AA6">
        <w:t>JWT-</w:t>
      </w:r>
      <w:proofErr w:type="spellStart"/>
      <w:r w:rsidRPr="00607AA6">
        <w:t>based</w:t>
      </w:r>
      <w:proofErr w:type="spellEnd"/>
      <w:r w:rsidRPr="00607AA6">
        <w:t xml:space="preserve"> </w:t>
      </w:r>
      <w:proofErr w:type="spellStart"/>
      <w:r w:rsidRPr="00607AA6">
        <w:t>αυθεντικοποίηση</w:t>
      </w:r>
      <w:proofErr w:type="spellEnd"/>
      <w:r w:rsidRPr="00607AA6">
        <w:t xml:space="preserve">/εξουσιοδότηση, με σχήμα </w:t>
      </w:r>
      <w:proofErr w:type="spellStart"/>
      <w:r w:rsidRPr="00607AA6">
        <w:t>access</w:t>
      </w:r>
      <w:proofErr w:type="spellEnd"/>
      <w:r w:rsidRPr="00607AA6">
        <w:t xml:space="preserve"> </w:t>
      </w:r>
      <w:proofErr w:type="spellStart"/>
      <w:r w:rsidRPr="00607AA6">
        <w:t>token</w:t>
      </w:r>
      <w:proofErr w:type="spellEnd"/>
      <w:r w:rsidRPr="00607AA6">
        <w:t xml:space="preserve"> / </w:t>
      </w:r>
      <w:proofErr w:type="spellStart"/>
      <w:r w:rsidRPr="00607AA6">
        <w:t>refresh</w:t>
      </w:r>
      <w:proofErr w:type="spellEnd"/>
      <w:r w:rsidRPr="00607AA6">
        <w:t xml:space="preserve"> </w:t>
      </w:r>
      <w:proofErr w:type="spellStart"/>
      <w:r w:rsidRPr="00607AA6">
        <w:t>token</w:t>
      </w:r>
      <w:proofErr w:type="spellEnd"/>
      <w:r w:rsidRPr="00607AA6">
        <w:t xml:space="preserve"> και ελεγχόμενη διάρκεια ζωής (</w:t>
      </w:r>
      <w:proofErr w:type="spellStart"/>
      <w:r w:rsidRPr="00607AA6">
        <w:t>short-lived</w:t>
      </w:r>
      <w:proofErr w:type="spellEnd"/>
      <w:r w:rsidRPr="00607AA6">
        <w:t xml:space="preserve"> </w:t>
      </w:r>
      <w:proofErr w:type="spellStart"/>
      <w:r w:rsidRPr="00607AA6">
        <w:t>access</w:t>
      </w:r>
      <w:proofErr w:type="spellEnd"/>
      <w:r w:rsidRPr="00607AA6">
        <w:t xml:space="preserve"> </w:t>
      </w:r>
      <w:proofErr w:type="spellStart"/>
      <w:r w:rsidRPr="00607AA6">
        <w:t>tokens</w:t>
      </w:r>
      <w:proofErr w:type="spellEnd"/>
      <w:r w:rsidRPr="00607AA6">
        <w:t>).</w:t>
      </w:r>
    </w:p>
    <w:p w14:paraId="37834E31" w14:textId="77777777" w:rsidR="00B63F64" w:rsidRPr="00607AA6" w:rsidRDefault="00B63F64">
      <w:pPr>
        <w:pStyle w:val="a7"/>
        <w:numPr>
          <w:ilvl w:val="0"/>
          <w:numId w:val="75"/>
        </w:numPr>
        <w:spacing w:after="0"/>
      </w:pPr>
      <w:r w:rsidRPr="00607AA6">
        <w:t>Ενσωμάτωση με LDAP/</w:t>
      </w:r>
      <w:proofErr w:type="spellStart"/>
      <w:r w:rsidRPr="00607AA6">
        <w:t>Active</w:t>
      </w:r>
      <w:proofErr w:type="spellEnd"/>
      <w:r w:rsidRPr="00607AA6">
        <w:t xml:space="preserve"> </w:t>
      </w:r>
      <w:proofErr w:type="spellStart"/>
      <w:r w:rsidRPr="00607AA6">
        <w:t>Directory</w:t>
      </w:r>
      <w:proofErr w:type="spellEnd"/>
      <w:r w:rsidRPr="00607AA6">
        <w:t xml:space="preserve"> μέσω LDAPS (κρυπτογραφημένο κανάλι), διατηρώντας το υφιστάμενο </w:t>
      </w:r>
      <w:proofErr w:type="spellStart"/>
      <w:r w:rsidRPr="00607AA6">
        <w:t>directory</w:t>
      </w:r>
      <w:proofErr w:type="spellEnd"/>
      <w:r w:rsidRPr="00607AA6">
        <w:t xml:space="preserve"> ως </w:t>
      </w:r>
      <w:proofErr w:type="spellStart"/>
      <w:r w:rsidRPr="00607AA6">
        <w:t>authoritative</w:t>
      </w:r>
      <w:proofErr w:type="spellEnd"/>
      <w:r w:rsidRPr="00607AA6">
        <w:t xml:space="preserve"> πηγή ταυτοτήτων.</w:t>
      </w:r>
    </w:p>
    <w:p w14:paraId="435B9234" w14:textId="77777777" w:rsidR="00B63F64" w:rsidRPr="00607AA6" w:rsidRDefault="00B63F64">
      <w:pPr>
        <w:pStyle w:val="a7"/>
        <w:numPr>
          <w:ilvl w:val="0"/>
          <w:numId w:val="75"/>
        </w:numPr>
        <w:spacing w:after="0"/>
      </w:pPr>
      <w:r w:rsidRPr="00607AA6">
        <w:t>Διατήρηση του υφιστάμενου μοντέλου RBAC (ρόλοι/δικαιώματα) με 1-προς-1 μετάπτωση των ρόλων, ώστε να μη χρειαστεί επανακαθορισμός δικαιωμάτων ανά χρήστη.</w:t>
      </w:r>
    </w:p>
    <w:p w14:paraId="2B04BE04" w14:textId="77777777" w:rsidR="00B63F64" w:rsidRPr="00607AA6" w:rsidRDefault="00B63F64">
      <w:pPr>
        <w:pStyle w:val="a7"/>
        <w:numPr>
          <w:ilvl w:val="0"/>
          <w:numId w:val="75"/>
        </w:numPr>
        <w:spacing w:after="0"/>
      </w:pPr>
      <w:proofErr w:type="spellStart"/>
      <w:r w:rsidRPr="00607AA6">
        <w:lastRenderedPageBreak/>
        <w:t>Stateless</w:t>
      </w:r>
      <w:proofErr w:type="spellEnd"/>
      <w:r w:rsidRPr="00607AA6">
        <w:t xml:space="preserve"> αρχιτεκτονική (χωρίς </w:t>
      </w:r>
      <w:proofErr w:type="spellStart"/>
      <w:r w:rsidRPr="00607AA6">
        <w:t>server-side</w:t>
      </w:r>
      <w:proofErr w:type="spellEnd"/>
      <w:r w:rsidRPr="00607AA6">
        <w:t xml:space="preserve"> </w:t>
      </w:r>
      <w:proofErr w:type="spellStart"/>
      <w:r w:rsidRPr="00607AA6">
        <w:t>session</w:t>
      </w:r>
      <w:proofErr w:type="spellEnd"/>
      <w:r w:rsidRPr="00607AA6">
        <w:t xml:space="preserve"> </w:t>
      </w:r>
      <w:proofErr w:type="spellStart"/>
      <w:r w:rsidRPr="00607AA6">
        <w:t>state</w:t>
      </w:r>
      <w:proofErr w:type="spellEnd"/>
      <w:r w:rsidRPr="00607AA6">
        <w:t xml:space="preserve">) ώστε να υποστηρίζεται οριζόντια κλιμάκωση σε περιβάλλον </w:t>
      </w:r>
      <w:proofErr w:type="spellStart"/>
      <w:r w:rsidRPr="00607AA6">
        <w:t>container</w:t>
      </w:r>
      <w:proofErr w:type="spellEnd"/>
      <w:r w:rsidRPr="00607AA6">
        <w:t>/</w:t>
      </w:r>
      <w:proofErr w:type="spellStart"/>
      <w:r w:rsidRPr="00607AA6">
        <w:t>Kubernetes</w:t>
      </w:r>
      <w:proofErr w:type="spellEnd"/>
      <w:r w:rsidRPr="00607AA6">
        <w:t xml:space="preserve"> χωρίς ανάγκη </w:t>
      </w:r>
      <w:proofErr w:type="spellStart"/>
      <w:r w:rsidRPr="00607AA6">
        <w:t>sticky</w:t>
      </w:r>
      <w:proofErr w:type="spellEnd"/>
      <w:r w:rsidRPr="00607AA6">
        <w:t xml:space="preserve"> </w:t>
      </w:r>
      <w:proofErr w:type="spellStart"/>
      <w:r w:rsidRPr="00607AA6">
        <w:t>sessions</w:t>
      </w:r>
      <w:proofErr w:type="spellEnd"/>
      <w:r w:rsidRPr="00607AA6">
        <w:t>.</w:t>
      </w:r>
    </w:p>
    <w:p w14:paraId="6FFA7338" w14:textId="77777777" w:rsidR="00B63F64" w:rsidRPr="00607AA6" w:rsidRDefault="00B63F64">
      <w:pPr>
        <w:pStyle w:val="a7"/>
        <w:numPr>
          <w:ilvl w:val="0"/>
          <w:numId w:val="75"/>
        </w:numPr>
        <w:spacing w:after="0"/>
      </w:pPr>
      <w:r w:rsidRPr="00607AA6">
        <w:t>Δυνατότητα μελλοντικής επέκτασης προς SSO/</w:t>
      </w:r>
      <w:proofErr w:type="spellStart"/>
      <w:r w:rsidRPr="00607AA6">
        <w:t>OpenID</w:t>
      </w:r>
      <w:proofErr w:type="spellEnd"/>
      <w:r w:rsidRPr="00607AA6">
        <w:t xml:space="preserve"> </w:t>
      </w:r>
      <w:proofErr w:type="spellStart"/>
      <w:r w:rsidRPr="00607AA6">
        <w:t>Connect</w:t>
      </w:r>
      <w:proofErr w:type="spellEnd"/>
      <w:r w:rsidRPr="00607AA6">
        <w:t xml:space="preserve"> (π.χ. </w:t>
      </w:r>
      <w:proofErr w:type="spellStart"/>
      <w:r w:rsidRPr="00607AA6">
        <w:t>Keycloak</w:t>
      </w:r>
      <w:proofErr w:type="spellEnd"/>
      <w:r w:rsidRPr="00607AA6">
        <w:t>) χωρίς ανατροπή της βασικής αρχιτεκτονικής.</w:t>
      </w:r>
    </w:p>
    <w:p w14:paraId="76232E64" w14:textId="77777777" w:rsidR="00B63F64" w:rsidRPr="00607AA6" w:rsidRDefault="00B63F64" w:rsidP="00B63F64">
      <w:pPr>
        <w:spacing w:after="0"/>
        <w:ind w:left="0" w:firstLine="0"/>
      </w:pPr>
    </w:p>
    <w:p w14:paraId="3EB7A6B1" w14:textId="77777777" w:rsidR="00B63F64" w:rsidRPr="00607AA6" w:rsidRDefault="00B63F64" w:rsidP="00B63F64">
      <w:pPr>
        <w:spacing w:after="0"/>
        <w:ind w:left="0" w:firstLine="0"/>
      </w:pPr>
      <w:r w:rsidRPr="00607AA6">
        <w:t xml:space="preserve">Η διατήρηση του LDAP/AD αποφεύγει τη διπλή διαχείριση ταυτοτήτων και ευθυγραμμίζεται με την υφιστάμενη υποδομή </w:t>
      </w:r>
      <w:proofErr w:type="spellStart"/>
      <w:r w:rsidRPr="00607AA6">
        <w:t>directory</w:t>
      </w:r>
      <w:proofErr w:type="spellEnd"/>
      <w:r w:rsidRPr="00607AA6">
        <w:t xml:space="preserve"> </w:t>
      </w:r>
      <w:proofErr w:type="spellStart"/>
      <w:r w:rsidRPr="00607AA6">
        <w:t>services</w:t>
      </w:r>
      <w:proofErr w:type="spellEnd"/>
      <w:r w:rsidRPr="00607AA6">
        <w:t xml:space="preserve"> του Υπουργείου. Η </w:t>
      </w:r>
      <w:proofErr w:type="spellStart"/>
      <w:r w:rsidRPr="00607AA6">
        <w:t>stateless</w:t>
      </w:r>
      <w:proofErr w:type="spellEnd"/>
      <w:r w:rsidRPr="00607AA6">
        <w:t xml:space="preserve"> προσέγγιση είναι </w:t>
      </w:r>
      <w:proofErr w:type="spellStart"/>
      <w:r w:rsidRPr="00607AA6">
        <w:t>προαπαιτούμενο</w:t>
      </w:r>
      <w:proofErr w:type="spellEnd"/>
      <w:r w:rsidRPr="00607AA6">
        <w:t xml:space="preserve"> για την </w:t>
      </w:r>
      <w:proofErr w:type="spellStart"/>
      <w:r w:rsidRPr="00607AA6">
        <w:t>container-based</w:t>
      </w:r>
      <w:proofErr w:type="spellEnd"/>
      <w:r w:rsidRPr="00607AA6">
        <w:t xml:space="preserve"> φιλοξενία (βλ. παρακάτω </w:t>
      </w:r>
      <w:proofErr w:type="spellStart"/>
      <w:r w:rsidRPr="00607AA6">
        <w:t>αρ</w:t>
      </w:r>
      <w:proofErr w:type="spellEnd"/>
      <w:r w:rsidRPr="00607AA6">
        <w:t xml:space="preserve">. 8), αφού επιτρέπει οριζόντια κλιμάκωση χωρίς εξάρτηση από τοπική μνήμη </w:t>
      </w:r>
      <w:proofErr w:type="spellStart"/>
      <w:r w:rsidRPr="00607AA6">
        <w:t>session</w:t>
      </w:r>
      <w:proofErr w:type="spellEnd"/>
      <w:r w:rsidRPr="00607AA6">
        <w:t>.</w:t>
      </w:r>
    </w:p>
    <w:p w14:paraId="2682B197" w14:textId="77777777" w:rsidR="00B63F64" w:rsidRPr="00607AA6" w:rsidRDefault="00B63F64" w:rsidP="00B63F64">
      <w:pPr>
        <w:spacing w:after="0"/>
        <w:ind w:left="0" w:firstLine="0"/>
      </w:pPr>
    </w:p>
    <w:p w14:paraId="7EE3A6CC" w14:textId="77777777" w:rsidR="00B63F64" w:rsidRPr="00607AA6" w:rsidRDefault="00B63F64" w:rsidP="00B63F64">
      <w:pPr>
        <w:spacing w:after="0"/>
        <w:ind w:left="0" w:firstLine="0"/>
        <w:rPr>
          <w:b/>
          <w:bCs/>
        </w:rPr>
      </w:pPr>
      <w:r w:rsidRPr="00607AA6">
        <w:rPr>
          <w:b/>
          <w:bCs/>
        </w:rPr>
        <w:t xml:space="preserve">5. Αναβάθμιση Υποδομής Αναζήτησης και </w:t>
      </w:r>
      <w:proofErr w:type="spellStart"/>
      <w:r w:rsidRPr="00607AA6">
        <w:rPr>
          <w:b/>
          <w:bCs/>
        </w:rPr>
        <w:t>Επανευρετηρίαση</w:t>
      </w:r>
      <w:proofErr w:type="spellEnd"/>
    </w:p>
    <w:p w14:paraId="7E82E21B" w14:textId="77777777" w:rsidR="00B63F64" w:rsidRPr="00607AA6" w:rsidRDefault="00B63F64" w:rsidP="00B63F64">
      <w:pPr>
        <w:spacing w:after="0"/>
        <w:ind w:left="0" w:firstLine="0"/>
      </w:pPr>
    </w:p>
    <w:p w14:paraId="7E292BB4" w14:textId="77777777" w:rsidR="00B63F64" w:rsidRPr="00607AA6" w:rsidRDefault="00B63F64" w:rsidP="00B63F64">
      <w:pPr>
        <w:spacing w:after="0"/>
        <w:ind w:left="0" w:firstLine="0"/>
      </w:pPr>
      <w:r w:rsidRPr="00607AA6">
        <w:t xml:space="preserve">Αναβάθμιση και επανασχεδιασμός της υποδομής αναζήτησης και </w:t>
      </w:r>
      <w:proofErr w:type="spellStart"/>
      <w:r w:rsidRPr="00607AA6">
        <w:t>επανα</w:t>
      </w:r>
      <w:proofErr w:type="spellEnd"/>
      <w:r w:rsidRPr="00607AA6">
        <w:t>-ευρετηρίαση του συνόλου των δεδομένων.</w:t>
      </w:r>
    </w:p>
    <w:p w14:paraId="0C7E8903" w14:textId="77777777" w:rsidR="00B63F64" w:rsidRPr="00607AA6" w:rsidRDefault="00B63F64" w:rsidP="00B63F64">
      <w:pPr>
        <w:spacing w:after="0"/>
        <w:ind w:left="0" w:firstLine="0"/>
      </w:pPr>
    </w:p>
    <w:p w14:paraId="6D5AEBDD" w14:textId="77777777" w:rsidR="00B63F64" w:rsidRPr="00607AA6" w:rsidRDefault="00B63F64" w:rsidP="00B63F64">
      <w:pPr>
        <w:spacing w:after="0"/>
        <w:ind w:left="0" w:firstLine="0"/>
      </w:pPr>
      <w:r w:rsidRPr="00607AA6">
        <w:t>Πιο συγκεκριμένα:</w:t>
      </w:r>
    </w:p>
    <w:p w14:paraId="54176AD4" w14:textId="77777777" w:rsidR="00B63F64" w:rsidRPr="00607AA6" w:rsidRDefault="00B63F64" w:rsidP="00B63F64">
      <w:pPr>
        <w:spacing w:after="0"/>
        <w:ind w:left="0" w:firstLine="0"/>
      </w:pPr>
    </w:p>
    <w:p w14:paraId="216A3670" w14:textId="77777777" w:rsidR="00B63F64" w:rsidRPr="00607AA6" w:rsidRDefault="00B63F64">
      <w:pPr>
        <w:pStyle w:val="a7"/>
        <w:numPr>
          <w:ilvl w:val="0"/>
          <w:numId w:val="76"/>
        </w:numPr>
        <w:spacing w:after="0"/>
      </w:pPr>
      <w:r w:rsidRPr="00607AA6">
        <w:t xml:space="preserve">Μετάβαση σε σύγχρονη μηχανή αναζήτησης τύπου </w:t>
      </w:r>
      <w:proofErr w:type="spellStart"/>
      <w:r w:rsidRPr="00607AA6">
        <w:t>Elasticsearch</w:t>
      </w:r>
      <w:proofErr w:type="spellEnd"/>
      <w:r w:rsidRPr="00607AA6">
        <w:t>/</w:t>
      </w:r>
      <w:proofErr w:type="spellStart"/>
      <w:r w:rsidRPr="00607AA6">
        <w:t>OpenSearch</w:t>
      </w:r>
      <w:proofErr w:type="spellEnd"/>
      <w:r w:rsidRPr="00607AA6">
        <w:t xml:space="preserve">, με σχεδιασμό νέων </w:t>
      </w:r>
      <w:proofErr w:type="spellStart"/>
      <w:r w:rsidRPr="00607AA6">
        <w:t>index</w:t>
      </w:r>
      <w:proofErr w:type="spellEnd"/>
      <w:r w:rsidRPr="00607AA6">
        <w:t xml:space="preserve"> </w:t>
      </w:r>
      <w:proofErr w:type="spellStart"/>
      <w:r w:rsidRPr="00607AA6">
        <w:t>mappings</w:t>
      </w:r>
      <w:proofErr w:type="spellEnd"/>
      <w:r w:rsidRPr="00607AA6">
        <w:t xml:space="preserve"> προσαρμοσμένων στα δεδομένα κινητών μνημείων (περιγραφικά πεδία, ταξινομήσεις, γεωγραφικά στοιχεία προέλευσης).</w:t>
      </w:r>
    </w:p>
    <w:p w14:paraId="02B71DFD" w14:textId="77777777" w:rsidR="00B63F64" w:rsidRPr="00607AA6" w:rsidRDefault="00B63F64">
      <w:pPr>
        <w:pStyle w:val="a7"/>
        <w:numPr>
          <w:ilvl w:val="0"/>
          <w:numId w:val="76"/>
        </w:numPr>
        <w:spacing w:after="0"/>
      </w:pPr>
      <w:r w:rsidRPr="00607AA6">
        <w:t>Χρήση αναλυτών (</w:t>
      </w:r>
      <w:proofErr w:type="spellStart"/>
      <w:r w:rsidRPr="00607AA6">
        <w:t>analyzers</w:t>
      </w:r>
      <w:proofErr w:type="spellEnd"/>
      <w:r w:rsidRPr="00607AA6">
        <w:t>) προσαρμοσμένων στην ελληνική γλώσσα (</w:t>
      </w:r>
      <w:proofErr w:type="spellStart"/>
      <w:r w:rsidRPr="00607AA6">
        <w:t>stemming</w:t>
      </w:r>
      <w:proofErr w:type="spellEnd"/>
      <w:r w:rsidRPr="00607AA6">
        <w:t>, τονισμός/</w:t>
      </w:r>
      <w:proofErr w:type="spellStart"/>
      <w:r w:rsidRPr="00607AA6">
        <w:t>atonic</w:t>
      </w:r>
      <w:proofErr w:type="spellEnd"/>
      <w:r w:rsidRPr="00607AA6">
        <w:t xml:space="preserve"> </w:t>
      </w:r>
      <w:proofErr w:type="spellStart"/>
      <w:r w:rsidRPr="00607AA6">
        <w:t>normalization</w:t>
      </w:r>
      <w:proofErr w:type="spellEnd"/>
      <w:r w:rsidRPr="00607AA6">
        <w:t>) για ακριβέστερη πλήρη αναζήτηση κειμένου (</w:t>
      </w:r>
      <w:proofErr w:type="spellStart"/>
      <w:r w:rsidRPr="00607AA6">
        <w:t>full-text</w:t>
      </w:r>
      <w:proofErr w:type="spellEnd"/>
      <w:r w:rsidRPr="00607AA6">
        <w:t xml:space="preserve"> </w:t>
      </w:r>
      <w:proofErr w:type="spellStart"/>
      <w:r w:rsidRPr="00607AA6">
        <w:t>search</w:t>
      </w:r>
      <w:proofErr w:type="spellEnd"/>
      <w:r w:rsidRPr="00607AA6">
        <w:t>).</w:t>
      </w:r>
    </w:p>
    <w:p w14:paraId="46062856" w14:textId="77777777" w:rsidR="00B63F64" w:rsidRPr="00607AA6" w:rsidRDefault="00B63F64">
      <w:pPr>
        <w:pStyle w:val="a7"/>
        <w:numPr>
          <w:ilvl w:val="0"/>
          <w:numId w:val="76"/>
        </w:numPr>
        <w:spacing w:after="0"/>
      </w:pPr>
      <w:r w:rsidRPr="00607AA6">
        <w:t xml:space="preserve">Υποστήριξη </w:t>
      </w:r>
      <w:proofErr w:type="spellStart"/>
      <w:r w:rsidRPr="00607AA6">
        <w:t>faceted</w:t>
      </w:r>
      <w:proofErr w:type="spellEnd"/>
      <w:r w:rsidRPr="00607AA6">
        <w:t xml:space="preserve"> </w:t>
      </w:r>
      <w:proofErr w:type="spellStart"/>
      <w:r w:rsidRPr="00607AA6">
        <w:t>search</w:t>
      </w:r>
      <w:proofErr w:type="spellEnd"/>
      <w:r w:rsidRPr="00607AA6">
        <w:t xml:space="preserve"> (φιλτράρισμα κατά κατηγορία, περίοδο, υλικό κ.λπ.).</w:t>
      </w:r>
    </w:p>
    <w:p w14:paraId="75463246" w14:textId="77777777" w:rsidR="00B63F64" w:rsidRPr="00607AA6" w:rsidRDefault="00B63F64">
      <w:pPr>
        <w:pStyle w:val="a7"/>
        <w:numPr>
          <w:ilvl w:val="0"/>
          <w:numId w:val="76"/>
        </w:numPr>
        <w:spacing w:after="0"/>
      </w:pPr>
      <w:proofErr w:type="spellStart"/>
      <w:r w:rsidRPr="00607AA6">
        <w:t>Pipeline</w:t>
      </w:r>
      <w:proofErr w:type="spellEnd"/>
      <w:r w:rsidRPr="00607AA6">
        <w:t xml:space="preserve"> </w:t>
      </w:r>
      <w:proofErr w:type="spellStart"/>
      <w:r w:rsidRPr="00607AA6">
        <w:t>incremental</w:t>
      </w:r>
      <w:proofErr w:type="spellEnd"/>
      <w:r w:rsidRPr="00607AA6">
        <w:t xml:space="preserve"> </w:t>
      </w:r>
      <w:proofErr w:type="spellStart"/>
      <w:r w:rsidRPr="00607AA6">
        <w:t>re-indexing</w:t>
      </w:r>
      <w:proofErr w:type="spellEnd"/>
      <w:r w:rsidRPr="00607AA6">
        <w:t xml:space="preserve"> (και όχι μόνο </w:t>
      </w:r>
      <w:proofErr w:type="spellStart"/>
      <w:r w:rsidRPr="00607AA6">
        <w:t>full</w:t>
      </w:r>
      <w:proofErr w:type="spellEnd"/>
      <w:r w:rsidRPr="00607AA6">
        <w:t xml:space="preserve"> </w:t>
      </w:r>
      <w:proofErr w:type="spellStart"/>
      <w:r w:rsidRPr="00607AA6">
        <w:t>reindex</w:t>
      </w:r>
      <w:proofErr w:type="spellEnd"/>
      <w:r w:rsidRPr="00607AA6">
        <w:t>), ώστε νέες/τροποποιημένες εγγραφές να αντανακλώνται άμεσα.</w:t>
      </w:r>
    </w:p>
    <w:p w14:paraId="21039FC4" w14:textId="77777777" w:rsidR="00B63F64" w:rsidRPr="00607AA6" w:rsidRDefault="00B63F64">
      <w:pPr>
        <w:pStyle w:val="a7"/>
        <w:numPr>
          <w:ilvl w:val="0"/>
          <w:numId w:val="76"/>
        </w:numPr>
        <w:spacing w:after="0"/>
      </w:pPr>
      <w:r w:rsidRPr="00607AA6">
        <w:t>Δοκιμές επίδοσης (</w:t>
      </w:r>
      <w:proofErr w:type="spellStart"/>
      <w:r w:rsidRPr="00607AA6">
        <w:t>query</w:t>
      </w:r>
      <w:proofErr w:type="spellEnd"/>
      <w:r w:rsidRPr="00607AA6">
        <w:t xml:space="preserve"> </w:t>
      </w:r>
      <w:proofErr w:type="spellStart"/>
      <w:r w:rsidRPr="00607AA6">
        <w:t>latency</w:t>
      </w:r>
      <w:proofErr w:type="spellEnd"/>
      <w:r w:rsidRPr="00607AA6">
        <w:t xml:space="preserve">, </w:t>
      </w:r>
      <w:proofErr w:type="spellStart"/>
      <w:r w:rsidRPr="00607AA6">
        <w:t>throughput</w:t>
      </w:r>
      <w:proofErr w:type="spellEnd"/>
      <w:r w:rsidRPr="00607AA6">
        <w:t>) υπό ρεαλιστικό φόρτο δεδομένων.</w:t>
      </w:r>
    </w:p>
    <w:p w14:paraId="2314F141" w14:textId="77777777" w:rsidR="00B63F64" w:rsidRPr="00607AA6" w:rsidRDefault="00B63F64" w:rsidP="00B63F64">
      <w:pPr>
        <w:spacing w:after="0"/>
        <w:ind w:left="0" w:firstLine="0"/>
      </w:pPr>
    </w:p>
    <w:p w14:paraId="7578164A" w14:textId="77777777" w:rsidR="00B63F64" w:rsidRPr="00607AA6" w:rsidRDefault="00B63F64" w:rsidP="00B63F64">
      <w:pPr>
        <w:spacing w:after="0"/>
        <w:ind w:left="0" w:firstLine="0"/>
      </w:pPr>
      <w:r w:rsidRPr="00607AA6">
        <w:t>Η ποιότητα αναζήτησης είναι κρίσιμη λειτουργία για ερευνητές και διαχειριστές που εργάζονται με μεγάλο όγκο εγγραφών κινητών μνημείων. Η αναβάθμιση σε σύγχρονη μηχανή αναζήτησης βελτιώνει ταχύτητα, ακρίβεια και δυνατότητες σύνθετου φιλτραρίσματος έναντι της υφιστάμενης λύσης.</w:t>
      </w:r>
    </w:p>
    <w:p w14:paraId="1AFC0042" w14:textId="77777777" w:rsidR="00B63F64" w:rsidRPr="00607AA6" w:rsidRDefault="00B63F64" w:rsidP="00B63F64">
      <w:pPr>
        <w:spacing w:after="0"/>
        <w:ind w:left="0" w:firstLine="0"/>
      </w:pPr>
    </w:p>
    <w:p w14:paraId="50A2A2B1" w14:textId="77777777" w:rsidR="00B63F64" w:rsidRPr="00607AA6" w:rsidRDefault="00B63F64" w:rsidP="00B63F64">
      <w:pPr>
        <w:spacing w:after="0"/>
        <w:ind w:left="0" w:firstLine="0"/>
        <w:rPr>
          <w:b/>
          <w:bCs/>
        </w:rPr>
      </w:pPr>
      <w:r w:rsidRPr="00607AA6">
        <w:rPr>
          <w:b/>
          <w:bCs/>
        </w:rPr>
        <w:t>6. Μετάπτωση/Προσαρμογή Επιπέδου Δεδομένων με Μηδενική Απώλεια</w:t>
      </w:r>
    </w:p>
    <w:p w14:paraId="0A483B6B" w14:textId="77777777" w:rsidR="00B63F64" w:rsidRPr="00607AA6" w:rsidRDefault="00B63F64" w:rsidP="00B63F64">
      <w:pPr>
        <w:spacing w:after="0"/>
        <w:ind w:left="0" w:firstLine="0"/>
      </w:pPr>
    </w:p>
    <w:p w14:paraId="101C268E" w14:textId="77777777" w:rsidR="00B63F64" w:rsidRPr="00607AA6" w:rsidRDefault="00B63F64" w:rsidP="00B63F64">
      <w:pPr>
        <w:spacing w:after="0"/>
        <w:ind w:left="0" w:firstLine="0"/>
      </w:pPr>
      <w:r w:rsidRPr="00607AA6">
        <w:t>Μετάπτωση/προσαρμογή του επιπέδου δεδομένων, με διατήρηση της ακεραιότητας των υφιστάμενων δεδομένων και μηδενική απώλεια εγγραφών.</w:t>
      </w:r>
    </w:p>
    <w:p w14:paraId="22FFCF48" w14:textId="77777777" w:rsidR="00B63F64" w:rsidRPr="00607AA6" w:rsidRDefault="00B63F64" w:rsidP="00B63F64">
      <w:pPr>
        <w:spacing w:after="0"/>
        <w:ind w:left="0" w:firstLine="0"/>
      </w:pPr>
    </w:p>
    <w:p w14:paraId="4ABFD1C0" w14:textId="77777777" w:rsidR="00B63F64" w:rsidRPr="00607AA6" w:rsidRDefault="00B63F64" w:rsidP="00B63F64">
      <w:pPr>
        <w:spacing w:after="0"/>
        <w:ind w:left="0" w:firstLine="0"/>
      </w:pPr>
      <w:r w:rsidRPr="00607AA6">
        <w:t>Πιο συγκεκριμένα:</w:t>
      </w:r>
    </w:p>
    <w:p w14:paraId="3BDE8F5D" w14:textId="77777777" w:rsidR="00B63F64" w:rsidRPr="00607AA6" w:rsidRDefault="00B63F64" w:rsidP="00B63F64">
      <w:pPr>
        <w:spacing w:after="0"/>
        <w:ind w:left="0" w:firstLine="0"/>
      </w:pPr>
    </w:p>
    <w:p w14:paraId="642EA9BE" w14:textId="77777777" w:rsidR="00B63F64" w:rsidRPr="00607AA6" w:rsidRDefault="00B63F64">
      <w:pPr>
        <w:pStyle w:val="a7"/>
        <w:numPr>
          <w:ilvl w:val="0"/>
          <w:numId w:val="77"/>
        </w:numPr>
        <w:spacing w:after="0"/>
      </w:pPr>
      <w:r w:rsidRPr="00607AA6">
        <w:t>Διαδικασία τύπου ETL (</w:t>
      </w:r>
      <w:proofErr w:type="spellStart"/>
      <w:r w:rsidRPr="00607AA6">
        <w:t>Extract-Transform-Load</w:t>
      </w:r>
      <w:proofErr w:type="spellEnd"/>
      <w:r w:rsidRPr="00607AA6">
        <w:t xml:space="preserve">) με ενδιάμεσο στάδιο </w:t>
      </w:r>
      <w:proofErr w:type="spellStart"/>
      <w:r w:rsidRPr="00607AA6">
        <w:t>data</w:t>
      </w:r>
      <w:proofErr w:type="spellEnd"/>
      <w:r w:rsidRPr="00607AA6">
        <w:t xml:space="preserve"> </w:t>
      </w:r>
      <w:proofErr w:type="spellStart"/>
      <w:r w:rsidRPr="00607AA6">
        <w:t>profiling</w:t>
      </w:r>
      <w:proofErr w:type="spellEnd"/>
      <w:r w:rsidRPr="00607AA6">
        <w:t>/</w:t>
      </w:r>
      <w:proofErr w:type="spellStart"/>
      <w:r w:rsidRPr="00607AA6">
        <w:t>cleansing</w:t>
      </w:r>
      <w:proofErr w:type="spellEnd"/>
      <w:r w:rsidRPr="00607AA6">
        <w:t xml:space="preserve"> πριν τη μετάπτωση.</w:t>
      </w:r>
    </w:p>
    <w:p w14:paraId="6D32B862" w14:textId="77777777" w:rsidR="00B63F64" w:rsidRPr="00607AA6" w:rsidRDefault="00B63F64">
      <w:pPr>
        <w:pStyle w:val="a7"/>
        <w:numPr>
          <w:ilvl w:val="0"/>
          <w:numId w:val="77"/>
        </w:numPr>
        <w:spacing w:after="0"/>
      </w:pPr>
      <w:r w:rsidRPr="00607AA6">
        <w:t xml:space="preserve">Ρητό </w:t>
      </w:r>
      <w:proofErr w:type="spellStart"/>
      <w:r w:rsidRPr="00607AA6">
        <w:t>mapping</w:t>
      </w:r>
      <w:proofErr w:type="spellEnd"/>
      <w:r w:rsidRPr="00607AA6">
        <w:t xml:space="preserve"> παλαιού → νέου σχήματος βάσης δεδομένων, με καταγραφή κάθε μετασχηματισμού (π.χ. αλλαγή τύπου πεδίου, συγχώνευση πινάκων).</w:t>
      </w:r>
    </w:p>
    <w:p w14:paraId="4DD88A0D" w14:textId="77777777" w:rsidR="00B63F64" w:rsidRPr="00607AA6" w:rsidRDefault="00B63F64">
      <w:pPr>
        <w:pStyle w:val="a7"/>
        <w:numPr>
          <w:ilvl w:val="0"/>
          <w:numId w:val="77"/>
        </w:numPr>
        <w:spacing w:after="0"/>
      </w:pPr>
      <w:proofErr w:type="spellStart"/>
      <w:r w:rsidRPr="00607AA6">
        <w:t>Reconciliation</w:t>
      </w:r>
      <w:proofErr w:type="spellEnd"/>
      <w:r w:rsidRPr="00607AA6">
        <w:t xml:space="preserve"> </w:t>
      </w:r>
      <w:proofErr w:type="spellStart"/>
      <w:r w:rsidRPr="00607AA6">
        <w:t>reports</w:t>
      </w:r>
      <w:proofErr w:type="spellEnd"/>
      <w:r w:rsidRPr="00607AA6">
        <w:t xml:space="preserve">: σύγκριση πλήθους εγγραφών, </w:t>
      </w:r>
      <w:proofErr w:type="spellStart"/>
      <w:r w:rsidRPr="00607AA6">
        <w:t>checksums</w:t>
      </w:r>
      <w:proofErr w:type="spellEnd"/>
      <w:r w:rsidRPr="00607AA6">
        <w:t xml:space="preserve"> ή </w:t>
      </w:r>
      <w:proofErr w:type="spellStart"/>
      <w:r w:rsidRPr="00607AA6">
        <w:t>hashes</w:t>
      </w:r>
      <w:proofErr w:type="spellEnd"/>
      <w:r w:rsidRPr="00607AA6">
        <w:t xml:space="preserve"> ανά πίνακα πριν/μετά τη μετάπτωση, ώστε η μηδενική απώλεια να είναι επαληθεύσιμη και όχι απλή διαβεβαίωση.</w:t>
      </w:r>
    </w:p>
    <w:p w14:paraId="0734F7B5" w14:textId="77777777" w:rsidR="00B63F64" w:rsidRPr="00607AA6" w:rsidRDefault="00B63F64">
      <w:pPr>
        <w:pStyle w:val="a7"/>
        <w:numPr>
          <w:ilvl w:val="0"/>
          <w:numId w:val="77"/>
        </w:numPr>
        <w:spacing w:after="0"/>
      </w:pPr>
      <w:r w:rsidRPr="00607AA6">
        <w:t>Σταδιακή (</w:t>
      </w:r>
      <w:proofErr w:type="spellStart"/>
      <w:r w:rsidRPr="00607AA6">
        <w:t>staged</w:t>
      </w:r>
      <w:proofErr w:type="spellEnd"/>
      <w:r w:rsidRPr="00607AA6">
        <w:t xml:space="preserve">) μετάπτωση με δυνατότητα </w:t>
      </w:r>
      <w:proofErr w:type="spellStart"/>
      <w:r w:rsidRPr="00607AA6">
        <w:t>rollback</w:t>
      </w:r>
      <w:proofErr w:type="spellEnd"/>
      <w:r w:rsidRPr="00607AA6">
        <w:t xml:space="preserve"> σε περίπτωση αποτυχίας, και </w:t>
      </w:r>
      <w:proofErr w:type="spellStart"/>
      <w:r w:rsidRPr="00607AA6">
        <w:t>migration</w:t>
      </w:r>
      <w:proofErr w:type="spellEnd"/>
      <w:r w:rsidRPr="00607AA6">
        <w:t xml:space="preserve"> </w:t>
      </w:r>
      <w:proofErr w:type="spellStart"/>
      <w:r w:rsidRPr="00607AA6">
        <w:t>logs</w:t>
      </w:r>
      <w:proofErr w:type="spellEnd"/>
      <w:r w:rsidRPr="00607AA6">
        <w:t xml:space="preserve"> για πλήρη ιχνηλασιμότητα (</w:t>
      </w:r>
      <w:proofErr w:type="spellStart"/>
      <w:r w:rsidRPr="00607AA6">
        <w:t>audit</w:t>
      </w:r>
      <w:proofErr w:type="spellEnd"/>
      <w:r w:rsidRPr="00607AA6">
        <w:t xml:space="preserve"> </w:t>
      </w:r>
      <w:proofErr w:type="spellStart"/>
      <w:r w:rsidRPr="00607AA6">
        <w:t>trail</w:t>
      </w:r>
      <w:proofErr w:type="spellEnd"/>
      <w:r w:rsidRPr="00607AA6">
        <w:t>).</w:t>
      </w:r>
    </w:p>
    <w:p w14:paraId="160F8C36" w14:textId="77777777" w:rsidR="00B63F64" w:rsidRPr="00607AA6" w:rsidRDefault="00B63F64">
      <w:pPr>
        <w:pStyle w:val="a7"/>
        <w:numPr>
          <w:ilvl w:val="0"/>
          <w:numId w:val="77"/>
        </w:numPr>
        <w:spacing w:after="0"/>
      </w:pPr>
      <w:r w:rsidRPr="00607AA6">
        <w:t>Διατήρηση ιστορικότητας/εκδόσεων εγγραφών όπου το υφιστάμενο σύστημα το υποστηρίζει.</w:t>
      </w:r>
    </w:p>
    <w:p w14:paraId="6D82A298" w14:textId="77777777" w:rsidR="00B63F64" w:rsidRPr="00607AA6" w:rsidRDefault="00B63F64" w:rsidP="00B63F64">
      <w:pPr>
        <w:spacing w:after="0"/>
        <w:ind w:left="0" w:firstLine="0"/>
      </w:pPr>
    </w:p>
    <w:p w14:paraId="47A49D26" w14:textId="77777777" w:rsidR="00B63F64" w:rsidRPr="00607AA6" w:rsidRDefault="00B63F64" w:rsidP="00B63F64">
      <w:pPr>
        <w:spacing w:after="0"/>
        <w:ind w:left="0" w:firstLine="0"/>
      </w:pPr>
      <w:r w:rsidRPr="00607AA6">
        <w:t xml:space="preserve">Το σύνολο των δεδομένων των κινητών μνημείων, περίπου 1.000.000 εγγραφές, αποτελούν τεκμήριο καταγραφής πολιτιστικής κληρονομιάς με νομικές συνέπειες (ιδιοκτησιακό καθεστώς, προστασία). Η απαίτηση μηδενικής απώλειας δεν μπορεί να στηριχθεί μόνο σε καλή πρακτική μετάπτωσης αλλά απαιτεί μετρήσιμη, ελέγξιμη επαλήθευση. </w:t>
      </w:r>
    </w:p>
    <w:p w14:paraId="112DA56E" w14:textId="77777777" w:rsidR="00B63F64" w:rsidRPr="00607AA6" w:rsidRDefault="00B63F64" w:rsidP="00B63F64">
      <w:pPr>
        <w:spacing w:after="0"/>
        <w:ind w:left="0" w:firstLine="0"/>
      </w:pPr>
    </w:p>
    <w:p w14:paraId="1F3032A6" w14:textId="77777777" w:rsidR="00B63F64" w:rsidRPr="00607AA6" w:rsidRDefault="00B63F64" w:rsidP="00B63F64">
      <w:pPr>
        <w:spacing w:after="0"/>
        <w:ind w:left="0" w:firstLine="0"/>
        <w:rPr>
          <w:b/>
          <w:bCs/>
        </w:rPr>
      </w:pPr>
      <w:r w:rsidRPr="00607AA6">
        <w:rPr>
          <w:b/>
          <w:bCs/>
        </w:rPr>
        <w:t>7. Υποσύστημα Αναφορών και Στατιστικής Ανάλυσης (</w:t>
      </w:r>
      <w:proofErr w:type="spellStart"/>
      <w:r w:rsidRPr="00607AA6">
        <w:rPr>
          <w:b/>
          <w:bCs/>
        </w:rPr>
        <w:t>Open</w:t>
      </w:r>
      <w:proofErr w:type="spellEnd"/>
      <w:r w:rsidRPr="00607AA6">
        <w:rPr>
          <w:b/>
          <w:bCs/>
        </w:rPr>
        <w:t xml:space="preserve"> </w:t>
      </w:r>
      <w:proofErr w:type="spellStart"/>
      <w:r w:rsidRPr="00607AA6">
        <w:rPr>
          <w:b/>
          <w:bCs/>
        </w:rPr>
        <w:t>Source</w:t>
      </w:r>
      <w:proofErr w:type="spellEnd"/>
      <w:r w:rsidRPr="00607AA6">
        <w:rPr>
          <w:b/>
          <w:bCs/>
        </w:rPr>
        <w:t>)</w:t>
      </w:r>
    </w:p>
    <w:p w14:paraId="1713BAF0" w14:textId="77777777" w:rsidR="00B63F64" w:rsidRPr="00607AA6" w:rsidRDefault="00B63F64" w:rsidP="00B63F64">
      <w:pPr>
        <w:spacing w:after="0"/>
        <w:ind w:left="0" w:firstLine="0"/>
      </w:pPr>
    </w:p>
    <w:p w14:paraId="6AF7383D" w14:textId="77777777" w:rsidR="00B63F64" w:rsidRPr="00607AA6" w:rsidRDefault="00B63F64" w:rsidP="00B63F64">
      <w:pPr>
        <w:spacing w:after="0"/>
        <w:ind w:left="0" w:firstLine="0"/>
      </w:pPr>
      <w:r w:rsidRPr="00607AA6">
        <w:t>Ανάπτυξη νέου υποσυστήματος αναφορών και στατιστικής ανάλυσης με λογισμικό ανοικτού κώδικα, σύμφωνα με την παρ. 4.17.</w:t>
      </w:r>
    </w:p>
    <w:p w14:paraId="29357F10" w14:textId="77777777" w:rsidR="00B63F64" w:rsidRPr="00607AA6" w:rsidRDefault="00B63F64" w:rsidP="00B63F64">
      <w:pPr>
        <w:spacing w:after="0"/>
        <w:ind w:left="0" w:firstLine="0"/>
      </w:pPr>
    </w:p>
    <w:p w14:paraId="045848E1" w14:textId="77777777" w:rsidR="00B63F64" w:rsidRPr="00607AA6" w:rsidRDefault="00B63F64" w:rsidP="00B63F64">
      <w:pPr>
        <w:spacing w:after="0"/>
        <w:ind w:left="0" w:firstLine="0"/>
      </w:pPr>
      <w:r w:rsidRPr="00607AA6">
        <w:t>Πιο συγκεκριμένα:</w:t>
      </w:r>
    </w:p>
    <w:p w14:paraId="49F09ED4" w14:textId="77777777" w:rsidR="00B63F64" w:rsidRPr="00607AA6" w:rsidRDefault="00B63F64" w:rsidP="00B63F64">
      <w:pPr>
        <w:spacing w:after="0"/>
        <w:ind w:left="0" w:firstLine="0"/>
      </w:pPr>
    </w:p>
    <w:p w14:paraId="2F0A029C" w14:textId="77777777" w:rsidR="00B63F64" w:rsidRPr="00607AA6" w:rsidRDefault="00B63F64">
      <w:pPr>
        <w:pStyle w:val="a7"/>
        <w:numPr>
          <w:ilvl w:val="0"/>
          <w:numId w:val="78"/>
        </w:numPr>
        <w:spacing w:after="0"/>
      </w:pPr>
      <w:r w:rsidRPr="00607AA6">
        <w:t xml:space="preserve">Χρήση εργαλείων </w:t>
      </w:r>
      <w:proofErr w:type="spellStart"/>
      <w:r w:rsidRPr="00607AA6">
        <w:t>open</w:t>
      </w:r>
      <w:proofErr w:type="spellEnd"/>
      <w:r w:rsidRPr="00607AA6">
        <w:t xml:space="preserve"> </w:t>
      </w:r>
      <w:proofErr w:type="spellStart"/>
      <w:r w:rsidRPr="00607AA6">
        <w:t>source</w:t>
      </w:r>
      <w:proofErr w:type="spellEnd"/>
      <w:r w:rsidRPr="00607AA6">
        <w:t xml:space="preserve"> </w:t>
      </w:r>
      <w:proofErr w:type="spellStart"/>
      <w:r w:rsidRPr="00607AA6">
        <w:t>Business</w:t>
      </w:r>
      <w:proofErr w:type="spellEnd"/>
      <w:r w:rsidRPr="00607AA6">
        <w:t xml:space="preserve"> </w:t>
      </w:r>
      <w:proofErr w:type="spellStart"/>
      <w:r w:rsidRPr="00607AA6">
        <w:t>Intelligence</w:t>
      </w:r>
      <w:proofErr w:type="spellEnd"/>
      <w:r w:rsidRPr="00607AA6">
        <w:t xml:space="preserve"> (π.χ. </w:t>
      </w:r>
      <w:proofErr w:type="spellStart"/>
      <w:r w:rsidRPr="00607AA6">
        <w:t>Apache</w:t>
      </w:r>
      <w:proofErr w:type="spellEnd"/>
      <w:r w:rsidRPr="00607AA6">
        <w:t xml:space="preserve"> </w:t>
      </w:r>
      <w:proofErr w:type="spellStart"/>
      <w:r w:rsidRPr="00607AA6">
        <w:t>Superset</w:t>
      </w:r>
      <w:proofErr w:type="spellEnd"/>
      <w:r w:rsidRPr="00607AA6">
        <w:t xml:space="preserve">, </w:t>
      </w:r>
      <w:proofErr w:type="spellStart"/>
      <w:r w:rsidRPr="00607AA6">
        <w:t>Metabase</w:t>
      </w:r>
      <w:proofErr w:type="spellEnd"/>
      <w:r w:rsidRPr="00607AA6">
        <w:t xml:space="preserve">, </w:t>
      </w:r>
      <w:proofErr w:type="spellStart"/>
      <w:r w:rsidRPr="00607AA6">
        <w:t>JasperReports</w:t>
      </w:r>
      <w:proofErr w:type="spellEnd"/>
      <w:r w:rsidRPr="00607AA6">
        <w:t xml:space="preserve">/BIRT) για παραμετρικές αναφορές και </w:t>
      </w:r>
      <w:proofErr w:type="spellStart"/>
      <w:r w:rsidRPr="00607AA6">
        <w:t>διαδραστικά</w:t>
      </w:r>
      <w:proofErr w:type="spellEnd"/>
      <w:r w:rsidRPr="00607AA6">
        <w:t xml:space="preserve"> </w:t>
      </w:r>
      <w:proofErr w:type="spellStart"/>
      <w:r w:rsidRPr="00607AA6">
        <w:t>dashboards</w:t>
      </w:r>
      <w:proofErr w:type="spellEnd"/>
      <w:r w:rsidRPr="00607AA6">
        <w:t>.</w:t>
      </w:r>
    </w:p>
    <w:p w14:paraId="2E12DB1D" w14:textId="77777777" w:rsidR="00B63F64" w:rsidRPr="00607AA6" w:rsidRDefault="00B63F64">
      <w:pPr>
        <w:pStyle w:val="a7"/>
        <w:numPr>
          <w:ilvl w:val="0"/>
          <w:numId w:val="78"/>
        </w:numPr>
        <w:spacing w:after="0"/>
      </w:pPr>
      <w:r w:rsidRPr="00607AA6">
        <w:t>Εξαγωγή αποτελεσμάτων σε τυποποιημένες μορφές (PDF, Excel, CSV) για χρήση εκτός συστήματος.</w:t>
      </w:r>
    </w:p>
    <w:p w14:paraId="246CA31B" w14:textId="77777777" w:rsidR="00B63F64" w:rsidRPr="00607AA6" w:rsidRDefault="00B63F64">
      <w:pPr>
        <w:pStyle w:val="a7"/>
        <w:numPr>
          <w:ilvl w:val="0"/>
          <w:numId w:val="78"/>
        </w:numPr>
        <w:spacing w:after="0"/>
      </w:pPr>
      <w:r w:rsidRPr="00607AA6">
        <w:t xml:space="preserve">Ενδεχόμενο ενδιάμεσο επίπεδο </w:t>
      </w:r>
      <w:proofErr w:type="spellStart"/>
      <w:r w:rsidRPr="00607AA6">
        <w:t>data</w:t>
      </w:r>
      <w:proofErr w:type="spellEnd"/>
      <w:r w:rsidRPr="00607AA6">
        <w:t xml:space="preserve"> </w:t>
      </w:r>
      <w:proofErr w:type="spellStart"/>
      <w:r w:rsidRPr="00607AA6">
        <w:t>warehouse</w:t>
      </w:r>
      <w:proofErr w:type="spellEnd"/>
      <w:r w:rsidRPr="00607AA6">
        <w:t>/OLAP, εφόσον ο όγκος δεδομένων και η πολυπλοκότητα ερωτημάτων το απαιτούν, ώστε τα αναλυτικά ερωτήματα να μην επιβαρύνουν την επιχειρησιακή βάση.</w:t>
      </w:r>
    </w:p>
    <w:p w14:paraId="76BA05CB" w14:textId="77777777" w:rsidR="00B63F64" w:rsidRPr="00607AA6" w:rsidRDefault="00B63F64">
      <w:pPr>
        <w:pStyle w:val="a7"/>
        <w:numPr>
          <w:ilvl w:val="0"/>
          <w:numId w:val="78"/>
        </w:numPr>
        <w:spacing w:after="0"/>
      </w:pPr>
      <w:r w:rsidRPr="00607AA6">
        <w:t>Ρόλοι πρόσβασης στις αναφορές συμβατοί με το μοντέλο δικαιωμάτων του σημείου 4.</w:t>
      </w:r>
    </w:p>
    <w:p w14:paraId="597D256B" w14:textId="77777777" w:rsidR="00B63F64" w:rsidRPr="00607AA6" w:rsidRDefault="00B63F64" w:rsidP="00B63F64">
      <w:pPr>
        <w:spacing w:after="0"/>
        <w:ind w:left="0" w:firstLine="0"/>
      </w:pPr>
    </w:p>
    <w:p w14:paraId="311170A2" w14:textId="77777777" w:rsidR="00B63F64" w:rsidRPr="00607AA6" w:rsidRDefault="00B63F64" w:rsidP="00B63F64">
      <w:pPr>
        <w:spacing w:after="0"/>
        <w:ind w:left="0" w:firstLine="0"/>
      </w:pPr>
      <w:r w:rsidRPr="00607AA6">
        <w:t xml:space="preserve">Η χρήση λογισμικού ανοικτού κώδικα αποφεύγει το κόστος </w:t>
      </w:r>
      <w:proofErr w:type="spellStart"/>
      <w:r w:rsidRPr="00607AA6">
        <w:t>αδειοδότησης</w:t>
      </w:r>
      <w:proofErr w:type="spellEnd"/>
      <w:r w:rsidRPr="00607AA6">
        <w:t xml:space="preserve"> και το </w:t>
      </w:r>
      <w:proofErr w:type="spellStart"/>
      <w:r w:rsidRPr="00607AA6">
        <w:t>vendor</w:t>
      </w:r>
      <w:proofErr w:type="spellEnd"/>
      <w:r w:rsidRPr="00607AA6">
        <w:t xml:space="preserve"> </w:t>
      </w:r>
      <w:proofErr w:type="spellStart"/>
      <w:r w:rsidRPr="00607AA6">
        <w:t>lock</w:t>
      </w:r>
      <w:proofErr w:type="spellEnd"/>
      <w:r w:rsidRPr="00607AA6">
        <w:t>-in, ευθυγραμμιζόμενη με την πολιτική προτίμησης ανοικτού λογισμικού στον δημόσιο τομέα, και διασφαλίζει ότι η Αναθέτουσα Αρχή διατηρεί τη δυνατότητα μελλοντικής επέκτασης του υποσυστήματος χωρίς εξάρτηση από τον αρχικό Ανάδοχο.</w:t>
      </w:r>
    </w:p>
    <w:p w14:paraId="051ACCE0" w14:textId="77777777" w:rsidR="00B63F64" w:rsidRPr="00607AA6" w:rsidRDefault="00B63F64" w:rsidP="00B63F64">
      <w:pPr>
        <w:spacing w:after="0"/>
        <w:ind w:left="0" w:firstLine="0"/>
      </w:pPr>
    </w:p>
    <w:p w14:paraId="70324E91" w14:textId="77777777" w:rsidR="00B63F64" w:rsidRPr="000E37BE" w:rsidRDefault="00B63F64" w:rsidP="00B63F64">
      <w:pPr>
        <w:spacing w:after="0"/>
        <w:ind w:left="0" w:firstLine="0"/>
        <w:rPr>
          <w:b/>
          <w:bCs/>
          <w:lang w:val="en-US"/>
        </w:rPr>
      </w:pPr>
      <w:r w:rsidRPr="000E37BE">
        <w:rPr>
          <w:b/>
          <w:bCs/>
          <w:lang w:val="en-US"/>
        </w:rPr>
        <w:t xml:space="preserve">8. </w:t>
      </w:r>
      <w:r w:rsidRPr="00607AA6">
        <w:rPr>
          <w:b/>
          <w:bCs/>
          <w:lang w:val="en-US"/>
        </w:rPr>
        <w:t>Container</w:t>
      </w:r>
      <w:r w:rsidRPr="000E37BE">
        <w:rPr>
          <w:b/>
          <w:bCs/>
          <w:lang w:val="en-US"/>
        </w:rPr>
        <w:t>-</w:t>
      </w:r>
      <w:r w:rsidRPr="00607AA6">
        <w:rPr>
          <w:b/>
          <w:bCs/>
          <w:lang w:val="en-US"/>
        </w:rPr>
        <w:t>Based</w:t>
      </w:r>
      <w:r w:rsidRPr="000E37BE">
        <w:rPr>
          <w:b/>
          <w:bCs/>
          <w:lang w:val="en-US"/>
        </w:rPr>
        <w:t xml:space="preserve"> </w:t>
      </w:r>
      <w:r w:rsidRPr="00607AA6">
        <w:rPr>
          <w:b/>
          <w:bCs/>
        </w:rPr>
        <w:t>Φιλοξενία</w:t>
      </w:r>
      <w:r w:rsidRPr="000E37BE">
        <w:rPr>
          <w:b/>
          <w:bCs/>
          <w:lang w:val="en-US"/>
        </w:rPr>
        <w:t xml:space="preserve"> </w:t>
      </w:r>
      <w:r w:rsidRPr="00607AA6">
        <w:rPr>
          <w:b/>
          <w:bCs/>
        </w:rPr>
        <w:t>και</w:t>
      </w:r>
      <w:r w:rsidRPr="000E37BE">
        <w:rPr>
          <w:b/>
          <w:bCs/>
          <w:lang w:val="en-US"/>
        </w:rPr>
        <w:t xml:space="preserve"> </w:t>
      </w:r>
      <w:r w:rsidRPr="00607AA6">
        <w:rPr>
          <w:b/>
          <w:bCs/>
          <w:lang w:val="en-US"/>
        </w:rPr>
        <w:t>CI</w:t>
      </w:r>
      <w:r w:rsidRPr="000E37BE">
        <w:rPr>
          <w:b/>
          <w:bCs/>
          <w:lang w:val="en-US"/>
        </w:rPr>
        <w:t>/</w:t>
      </w:r>
      <w:r w:rsidRPr="00607AA6">
        <w:rPr>
          <w:b/>
          <w:bCs/>
          <w:lang w:val="en-US"/>
        </w:rPr>
        <w:t>CD</w:t>
      </w:r>
      <w:r w:rsidRPr="000E37BE">
        <w:rPr>
          <w:b/>
          <w:bCs/>
          <w:lang w:val="en-US"/>
        </w:rPr>
        <w:t xml:space="preserve"> </w:t>
      </w:r>
      <w:r w:rsidRPr="00607AA6">
        <w:rPr>
          <w:b/>
          <w:bCs/>
        </w:rPr>
        <w:t>στο</w:t>
      </w:r>
      <w:r w:rsidRPr="000E37BE">
        <w:rPr>
          <w:b/>
          <w:bCs/>
          <w:lang w:val="en-US"/>
        </w:rPr>
        <w:t xml:space="preserve"> </w:t>
      </w:r>
      <w:r w:rsidRPr="00607AA6">
        <w:rPr>
          <w:b/>
          <w:bCs/>
          <w:lang w:val="en-US"/>
        </w:rPr>
        <w:t>G</w:t>
      </w:r>
      <w:r w:rsidRPr="000E37BE">
        <w:rPr>
          <w:b/>
          <w:bCs/>
          <w:lang w:val="en-US"/>
        </w:rPr>
        <w:t>-</w:t>
      </w:r>
      <w:r w:rsidRPr="00607AA6">
        <w:rPr>
          <w:b/>
          <w:bCs/>
          <w:lang w:val="en-US"/>
        </w:rPr>
        <w:t>Cloud</w:t>
      </w:r>
    </w:p>
    <w:p w14:paraId="54FCFC6C" w14:textId="77777777" w:rsidR="00B63F64" w:rsidRPr="000E37BE" w:rsidRDefault="00B63F64" w:rsidP="00B63F64">
      <w:pPr>
        <w:spacing w:after="0"/>
        <w:ind w:left="0" w:firstLine="0"/>
        <w:rPr>
          <w:lang w:val="en-US"/>
        </w:rPr>
      </w:pPr>
    </w:p>
    <w:p w14:paraId="086C9CDF" w14:textId="77777777" w:rsidR="00B63F64" w:rsidRPr="00607AA6" w:rsidRDefault="00B63F64" w:rsidP="00B63F64">
      <w:pPr>
        <w:spacing w:after="0"/>
        <w:ind w:left="0" w:firstLine="0"/>
      </w:pPr>
      <w:r w:rsidRPr="00607AA6">
        <w:t xml:space="preserve">Υλοποίηση </w:t>
      </w:r>
      <w:proofErr w:type="spellStart"/>
      <w:r w:rsidRPr="00607AA6">
        <w:t>container-based</w:t>
      </w:r>
      <w:proofErr w:type="spellEnd"/>
      <w:r w:rsidRPr="00607AA6">
        <w:t xml:space="preserve"> φιλοξενίας και αυτοματοποιημένων διαδικασιών συνεχούς ολοκλήρωσης και εγκατάστασης (CI/CD) στο G-</w:t>
      </w:r>
      <w:proofErr w:type="spellStart"/>
      <w:r w:rsidRPr="00607AA6">
        <w:t>Cloud</w:t>
      </w:r>
      <w:proofErr w:type="spellEnd"/>
      <w:r w:rsidRPr="00607AA6">
        <w:t>.</w:t>
      </w:r>
    </w:p>
    <w:p w14:paraId="49CABE20" w14:textId="77777777" w:rsidR="00B63F64" w:rsidRPr="00607AA6" w:rsidRDefault="00B63F64" w:rsidP="00B63F64">
      <w:pPr>
        <w:spacing w:after="0"/>
        <w:ind w:left="0" w:firstLine="0"/>
      </w:pPr>
    </w:p>
    <w:p w14:paraId="01ECA46D" w14:textId="77777777" w:rsidR="00B63F64" w:rsidRPr="00607AA6" w:rsidRDefault="00B63F64" w:rsidP="00B63F64">
      <w:pPr>
        <w:spacing w:after="0"/>
        <w:ind w:left="0" w:firstLine="0"/>
      </w:pPr>
      <w:r w:rsidRPr="00607AA6">
        <w:t>Πιο συγκεκριμένα:</w:t>
      </w:r>
    </w:p>
    <w:p w14:paraId="6E6C920E" w14:textId="77777777" w:rsidR="00B63F64" w:rsidRPr="00607AA6" w:rsidRDefault="00B63F64" w:rsidP="00B63F64">
      <w:pPr>
        <w:spacing w:after="0"/>
        <w:ind w:left="0" w:firstLine="0"/>
      </w:pPr>
    </w:p>
    <w:p w14:paraId="562C2696" w14:textId="77777777" w:rsidR="00B63F64" w:rsidRPr="001D432B" w:rsidRDefault="00B63F64">
      <w:pPr>
        <w:pStyle w:val="a7"/>
        <w:numPr>
          <w:ilvl w:val="0"/>
          <w:numId w:val="79"/>
        </w:numPr>
        <w:spacing w:after="0"/>
      </w:pPr>
      <w:r w:rsidRPr="00607AA6">
        <w:rPr>
          <w:lang w:val="en-US"/>
        </w:rPr>
        <w:t>Containerization</w:t>
      </w:r>
      <w:r w:rsidRPr="001D432B">
        <w:t xml:space="preserve"> </w:t>
      </w:r>
      <w:r w:rsidRPr="00607AA6">
        <w:t>εφαρμογής</w:t>
      </w:r>
      <w:r w:rsidRPr="001D432B">
        <w:t xml:space="preserve"> (</w:t>
      </w:r>
      <w:r w:rsidRPr="00607AA6">
        <w:rPr>
          <w:lang w:val="en-US"/>
        </w:rPr>
        <w:t>backend</w:t>
      </w:r>
      <w:r w:rsidRPr="001D432B">
        <w:t xml:space="preserve">, </w:t>
      </w:r>
      <w:r w:rsidRPr="00607AA6">
        <w:rPr>
          <w:lang w:val="en-US"/>
        </w:rPr>
        <w:t>frontend</w:t>
      </w:r>
      <w:r w:rsidRPr="001D432B">
        <w:t xml:space="preserve">, </w:t>
      </w:r>
      <w:r w:rsidRPr="00607AA6">
        <w:t>βοηθητικές</w:t>
      </w:r>
      <w:r w:rsidRPr="001D432B">
        <w:t xml:space="preserve"> </w:t>
      </w:r>
      <w:r w:rsidRPr="00607AA6">
        <w:t>υπηρεσίες</w:t>
      </w:r>
      <w:r w:rsidRPr="001D432B">
        <w:t xml:space="preserve">) </w:t>
      </w:r>
      <w:r w:rsidRPr="00607AA6">
        <w:t>με</w:t>
      </w:r>
      <w:r w:rsidRPr="001D432B">
        <w:t xml:space="preserve"> </w:t>
      </w:r>
      <w:r w:rsidRPr="00607AA6">
        <w:rPr>
          <w:lang w:val="en-US"/>
        </w:rPr>
        <w:t>Docker</w:t>
      </w:r>
      <w:r w:rsidRPr="001D432B">
        <w:t xml:space="preserve"> </w:t>
      </w:r>
      <w:r w:rsidRPr="00607AA6">
        <w:rPr>
          <w:lang w:val="en-US"/>
        </w:rPr>
        <w:t>images</w:t>
      </w:r>
      <w:r w:rsidRPr="001D432B">
        <w:t xml:space="preserve">, </w:t>
      </w:r>
      <w:r w:rsidRPr="00607AA6">
        <w:t>με</w:t>
      </w:r>
      <w:r w:rsidRPr="001D432B">
        <w:t xml:space="preserve"> </w:t>
      </w:r>
      <w:r w:rsidRPr="00607AA6">
        <w:t>σαφή</w:t>
      </w:r>
      <w:r w:rsidRPr="001D432B">
        <w:t xml:space="preserve"> </w:t>
      </w:r>
      <w:r w:rsidRPr="00607AA6">
        <w:t>διαχωρισμό</w:t>
      </w:r>
      <w:r w:rsidRPr="001D432B">
        <w:t xml:space="preserve"> </w:t>
      </w:r>
      <w:r w:rsidRPr="00607AA6">
        <w:rPr>
          <w:lang w:val="en-US"/>
        </w:rPr>
        <w:t>build</w:t>
      </w:r>
      <w:r w:rsidRPr="001D432B">
        <w:t>-</w:t>
      </w:r>
      <w:r w:rsidRPr="00607AA6">
        <w:rPr>
          <w:lang w:val="en-US"/>
        </w:rPr>
        <w:t>time</w:t>
      </w:r>
      <w:r w:rsidRPr="001D432B">
        <w:t xml:space="preserve"> </w:t>
      </w:r>
      <w:r w:rsidRPr="00607AA6">
        <w:t>και</w:t>
      </w:r>
      <w:r w:rsidRPr="001D432B">
        <w:t xml:space="preserve"> </w:t>
      </w:r>
      <w:r w:rsidRPr="00607AA6">
        <w:rPr>
          <w:lang w:val="en-US"/>
        </w:rPr>
        <w:t>runtime</w:t>
      </w:r>
      <w:r w:rsidRPr="001D432B">
        <w:t xml:space="preserve"> </w:t>
      </w:r>
      <w:r w:rsidRPr="00607AA6">
        <w:rPr>
          <w:lang w:val="en-US"/>
        </w:rPr>
        <w:t>configuration</w:t>
      </w:r>
      <w:r w:rsidRPr="001D432B">
        <w:t xml:space="preserve"> (12-</w:t>
      </w:r>
      <w:r w:rsidRPr="00607AA6">
        <w:rPr>
          <w:lang w:val="en-US"/>
        </w:rPr>
        <w:t>factor</w:t>
      </w:r>
      <w:r w:rsidRPr="001D432B">
        <w:t xml:space="preserve"> </w:t>
      </w:r>
      <w:r w:rsidRPr="00607AA6">
        <w:rPr>
          <w:lang w:val="en-US"/>
        </w:rPr>
        <w:t>app</w:t>
      </w:r>
      <w:r w:rsidRPr="001D432B">
        <w:t xml:space="preserve"> </w:t>
      </w:r>
      <w:r w:rsidRPr="00607AA6">
        <w:rPr>
          <w:lang w:val="en-US"/>
        </w:rPr>
        <w:t>principles</w:t>
      </w:r>
      <w:r w:rsidRPr="001D432B">
        <w:t>).</w:t>
      </w:r>
    </w:p>
    <w:p w14:paraId="76D130DD" w14:textId="77777777" w:rsidR="00B63F64" w:rsidRPr="001D432B" w:rsidRDefault="00B63F64">
      <w:pPr>
        <w:pStyle w:val="a7"/>
        <w:numPr>
          <w:ilvl w:val="0"/>
          <w:numId w:val="79"/>
        </w:numPr>
        <w:spacing w:after="0"/>
      </w:pPr>
      <w:r w:rsidRPr="00607AA6">
        <w:rPr>
          <w:lang w:val="en-US"/>
        </w:rPr>
        <w:t>Orchestration</w:t>
      </w:r>
      <w:r w:rsidRPr="001D432B">
        <w:t xml:space="preserve"> </w:t>
      </w:r>
      <w:r w:rsidRPr="00607AA6">
        <w:t>μέσω</w:t>
      </w:r>
      <w:r w:rsidRPr="001D432B">
        <w:t xml:space="preserve"> </w:t>
      </w:r>
      <w:r w:rsidRPr="00607AA6">
        <w:rPr>
          <w:lang w:val="en-US"/>
        </w:rPr>
        <w:t>Kubernetes</w:t>
      </w:r>
      <w:r w:rsidRPr="001D432B">
        <w:t xml:space="preserve"> (</w:t>
      </w:r>
      <w:r w:rsidRPr="00607AA6">
        <w:t>εφόσον</w:t>
      </w:r>
      <w:r w:rsidRPr="001D432B">
        <w:t xml:space="preserve"> </w:t>
      </w:r>
      <w:r w:rsidRPr="00607AA6">
        <w:t>διατίθεται</w:t>
      </w:r>
      <w:r w:rsidRPr="001D432B">
        <w:t xml:space="preserve"> </w:t>
      </w:r>
      <w:r w:rsidRPr="00607AA6">
        <w:t>στο</w:t>
      </w:r>
      <w:r w:rsidRPr="001D432B">
        <w:t xml:space="preserve"> </w:t>
      </w:r>
      <w:r w:rsidRPr="00607AA6">
        <w:rPr>
          <w:lang w:val="en-US"/>
        </w:rPr>
        <w:t>G</w:t>
      </w:r>
      <w:r w:rsidRPr="001D432B">
        <w:t>-</w:t>
      </w:r>
      <w:r w:rsidRPr="00607AA6">
        <w:rPr>
          <w:lang w:val="en-US"/>
        </w:rPr>
        <w:t>Cloud</w:t>
      </w:r>
      <w:r w:rsidRPr="001D432B">
        <w:t xml:space="preserve">) </w:t>
      </w:r>
      <w:r w:rsidRPr="00607AA6">
        <w:t>ή</w:t>
      </w:r>
      <w:r w:rsidRPr="001D432B">
        <w:t xml:space="preserve"> </w:t>
      </w:r>
      <w:r w:rsidRPr="00607AA6">
        <w:t>αντίστοιχης</w:t>
      </w:r>
      <w:r w:rsidRPr="001D432B">
        <w:t xml:space="preserve"> </w:t>
      </w:r>
      <w:r w:rsidRPr="00607AA6">
        <w:t>υπηρεσίας</w:t>
      </w:r>
      <w:r w:rsidRPr="001D432B">
        <w:t xml:space="preserve"> </w:t>
      </w:r>
      <w:r w:rsidRPr="00607AA6">
        <w:rPr>
          <w:lang w:val="en-US"/>
        </w:rPr>
        <w:t>container</w:t>
      </w:r>
      <w:r w:rsidRPr="001D432B">
        <w:t xml:space="preserve">, </w:t>
      </w:r>
      <w:r w:rsidRPr="00607AA6">
        <w:t>με</w:t>
      </w:r>
      <w:r w:rsidRPr="001D432B">
        <w:t xml:space="preserve"> </w:t>
      </w:r>
      <w:r w:rsidRPr="00607AA6">
        <w:t>ορισμό</w:t>
      </w:r>
      <w:r w:rsidRPr="001D432B">
        <w:t xml:space="preserve"> </w:t>
      </w:r>
      <w:r w:rsidRPr="00607AA6">
        <w:rPr>
          <w:lang w:val="en-US"/>
        </w:rPr>
        <w:t>resource</w:t>
      </w:r>
      <w:r w:rsidRPr="001D432B">
        <w:t xml:space="preserve"> </w:t>
      </w:r>
      <w:r w:rsidRPr="00607AA6">
        <w:rPr>
          <w:lang w:val="en-US"/>
        </w:rPr>
        <w:t>limits</w:t>
      </w:r>
      <w:r w:rsidRPr="001D432B">
        <w:t>/</w:t>
      </w:r>
      <w:r w:rsidRPr="00607AA6">
        <w:rPr>
          <w:lang w:val="en-US"/>
        </w:rPr>
        <w:t>requests</w:t>
      </w:r>
      <w:r w:rsidRPr="001D432B">
        <w:t xml:space="preserve"> </w:t>
      </w:r>
      <w:r w:rsidRPr="00607AA6">
        <w:t>και</w:t>
      </w:r>
      <w:r w:rsidRPr="001D432B">
        <w:t xml:space="preserve"> </w:t>
      </w:r>
      <w:r w:rsidRPr="00607AA6">
        <w:rPr>
          <w:lang w:val="en-US"/>
        </w:rPr>
        <w:t>health</w:t>
      </w:r>
      <w:r w:rsidRPr="001D432B">
        <w:t xml:space="preserve"> </w:t>
      </w:r>
      <w:r w:rsidRPr="00607AA6">
        <w:rPr>
          <w:lang w:val="en-US"/>
        </w:rPr>
        <w:t>checks</w:t>
      </w:r>
      <w:r w:rsidRPr="001D432B">
        <w:t xml:space="preserve"> (</w:t>
      </w:r>
      <w:r w:rsidRPr="00607AA6">
        <w:rPr>
          <w:lang w:val="en-US"/>
        </w:rPr>
        <w:t>liveness</w:t>
      </w:r>
      <w:r w:rsidRPr="001D432B">
        <w:t>/</w:t>
      </w:r>
      <w:r w:rsidRPr="00607AA6">
        <w:rPr>
          <w:lang w:val="en-US"/>
        </w:rPr>
        <w:t>readiness</w:t>
      </w:r>
      <w:r w:rsidRPr="001D432B">
        <w:t xml:space="preserve"> </w:t>
      </w:r>
      <w:r w:rsidRPr="00607AA6">
        <w:rPr>
          <w:lang w:val="en-US"/>
        </w:rPr>
        <w:t>probes</w:t>
      </w:r>
      <w:r w:rsidRPr="001D432B">
        <w:t>).</w:t>
      </w:r>
    </w:p>
    <w:p w14:paraId="524C8F76" w14:textId="77777777" w:rsidR="00B63F64" w:rsidRPr="00607AA6" w:rsidRDefault="00B63F64">
      <w:pPr>
        <w:pStyle w:val="a7"/>
        <w:numPr>
          <w:ilvl w:val="0"/>
          <w:numId w:val="79"/>
        </w:numPr>
        <w:spacing w:after="0"/>
      </w:pPr>
      <w:r w:rsidRPr="00607AA6">
        <w:rPr>
          <w:lang w:val="en-US"/>
        </w:rPr>
        <w:t>CI</w:t>
      </w:r>
      <w:r w:rsidRPr="00607AA6">
        <w:t>/</w:t>
      </w:r>
      <w:r w:rsidRPr="00607AA6">
        <w:rPr>
          <w:lang w:val="en-US"/>
        </w:rPr>
        <w:t>CD</w:t>
      </w:r>
      <w:r w:rsidRPr="00607AA6">
        <w:t xml:space="preserve"> </w:t>
      </w:r>
      <w:r w:rsidRPr="00607AA6">
        <w:rPr>
          <w:lang w:val="en-US"/>
        </w:rPr>
        <w:t>pipelines</w:t>
      </w:r>
      <w:r w:rsidRPr="00607AA6">
        <w:t xml:space="preserve"> (π.χ. </w:t>
      </w:r>
      <w:r w:rsidRPr="00607AA6">
        <w:rPr>
          <w:lang w:val="en-US"/>
        </w:rPr>
        <w:t>GitLab</w:t>
      </w:r>
      <w:r w:rsidRPr="00607AA6">
        <w:t xml:space="preserve"> </w:t>
      </w:r>
      <w:r w:rsidRPr="00607AA6">
        <w:rPr>
          <w:lang w:val="en-US"/>
        </w:rPr>
        <w:t>CI</w:t>
      </w:r>
      <w:r w:rsidRPr="00607AA6">
        <w:t>/</w:t>
      </w:r>
      <w:r w:rsidRPr="00607AA6">
        <w:rPr>
          <w:lang w:val="en-US"/>
        </w:rPr>
        <w:t>Jenkins</w:t>
      </w:r>
      <w:r w:rsidRPr="00607AA6">
        <w:t>/</w:t>
      </w:r>
      <w:r w:rsidRPr="00607AA6">
        <w:rPr>
          <w:lang w:val="en-US"/>
        </w:rPr>
        <w:t>Azure</w:t>
      </w:r>
      <w:r w:rsidRPr="00607AA6">
        <w:t xml:space="preserve"> </w:t>
      </w:r>
      <w:r w:rsidRPr="00607AA6">
        <w:rPr>
          <w:lang w:val="en-US"/>
        </w:rPr>
        <w:t>DevOps</w:t>
      </w:r>
      <w:r w:rsidRPr="00607AA6">
        <w:t xml:space="preserve">) που καλύπτουν </w:t>
      </w:r>
      <w:r w:rsidRPr="00607AA6">
        <w:rPr>
          <w:lang w:val="en-US"/>
        </w:rPr>
        <w:t>build</w:t>
      </w:r>
      <w:r w:rsidRPr="00607AA6">
        <w:t xml:space="preserve"> → </w:t>
      </w:r>
      <w:r w:rsidRPr="00607AA6">
        <w:rPr>
          <w:lang w:val="en-US"/>
        </w:rPr>
        <w:t>automated</w:t>
      </w:r>
      <w:r w:rsidRPr="00607AA6">
        <w:t xml:space="preserve"> </w:t>
      </w:r>
      <w:r w:rsidRPr="00607AA6">
        <w:rPr>
          <w:lang w:val="en-US"/>
        </w:rPr>
        <w:t>tests</w:t>
      </w:r>
      <w:r w:rsidRPr="00607AA6">
        <w:t xml:space="preserve"> → </w:t>
      </w:r>
      <w:r w:rsidRPr="00607AA6">
        <w:rPr>
          <w:lang w:val="en-US"/>
        </w:rPr>
        <w:t>security</w:t>
      </w:r>
      <w:r w:rsidRPr="00607AA6">
        <w:t xml:space="preserve"> </w:t>
      </w:r>
      <w:r w:rsidRPr="00607AA6">
        <w:rPr>
          <w:lang w:val="en-US"/>
        </w:rPr>
        <w:t>scan</w:t>
      </w:r>
      <w:r w:rsidRPr="00607AA6">
        <w:t xml:space="preserve"> (βλ. σημείο 9) → </w:t>
      </w:r>
      <w:r w:rsidRPr="00607AA6">
        <w:rPr>
          <w:lang w:val="en-US"/>
        </w:rPr>
        <w:t>deployment</w:t>
      </w:r>
      <w:r w:rsidRPr="00607AA6">
        <w:t xml:space="preserve">, με στρατηγική </w:t>
      </w:r>
      <w:r w:rsidRPr="00607AA6">
        <w:rPr>
          <w:lang w:val="en-US"/>
        </w:rPr>
        <w:t>blue</w:t>
      </w:r>
      <w:r w:rsidRPr="00607AA6">
        <w:t>-</w:t>
      </w:r>
      <w:r w:rsidRPr="00607AA6">
        <w:rPr>
          <w:lang w:val="en-US"/>
        </w:rPr>
        <w:t>green</w:t>
      </w:r>
      <w:r w:rsidRPr="00607AA6">
        <w:t xml:space="preserve"> ή </w:t>
      </w:r>
      <w:r w:rsidRPr="00607AA6">
        <w:rPr>
          <w:lang w:val="en-US"/>
        </w:rPr>
        <w:t>canary</w:t>
      </w:r>
      <w:r w:rsidRPr="00607AA6">
        <w:t xml:space="preserve"> </w:t>
      </w:r>
      <w:r w:rsidRPr="00607AA6">
        <w:rPr>
          <w:lang w:val="en-US"/>
        </w:rPr>
        <w:t>deployment</w:t>
      </w:r>
      <w:r w:rsidRPr="00607AA6">
        <w:t xml:space="preserve"> για μηδενικό ή ελάχιστο </w:t>
      </w:r>
      <w:r w:rsidRPr="00607AA6">
        <w:rPr>
          <w:lang w:val="en-US"/>
        </w:rPr>
        <w:t>downtime</w:t>
      </w:r>
      <w:r w:rsidRPr="00607AA6">
        <w:t>.</w:t>
      </w:r>
    </w:p>
    <w:p w14:paraId="5E288166" w14:textId="77777777" w:rsidR="00B63F64" w:rsidRPr="00607AA6" w:rsidRDefault="00B63F64">
      <w:pPr>
        <w:pStyle w:val="a7"/>
        <w:numPr>
          <w:ilvl w:val="0"/>
          <w:numId w:val="79"/>
        </w:numPr>
        <w:spacing w:after="0"/>
        <w:rPr>
          <w:lang w:val="fr-FR"/>
        </w:rPr>
      </w:pPr>
      <w:r w:rsidRPr="00607AA6">
        <w:rPr>
          <w:lang w:val="fr-FR"/>
        </w:rPr>
        <w:t>Infrastructure as Code (</w:t>
      </w:r>
      <w:proofErr w:type="spellStart"/>
      <w:r w:rsidRPr="00607AA6">
        <w:rPr>
          <w:lang w:val="fr-FR"/>
        </w:rPr>
        <w:t>Terraform</w:t>
      </w:r>
      <w:proofErr w:type="spellEnd"/>
      <w:r w:rsidRPr="00607AA6">
        <w:rPr>
          <w:lang w:val="fr-FR"/>
        </w:rPr>
        <w:t xml:space="preserve">/Ansible) </w:t>
      </w:r>
      <w:r w:rsidRPr="00607AA6">
        <w:t>για</w:t>
      </w:r>
      <w:r w:rsidRPr="00607AA6">
        <w:rPr>
          <w:lang w:val="fr-FR"/>
        </w:rPr>
        <w:t xml:space="preserve"> </w:t>
      </w:r>
      <w:proofErr w:type="spellStart"/>
      <w:r w:rsidRPr="00607AA6">
        <w:t>επαναλήψιμη</w:t>
      </w:r>
      <w:proofErr w:type="spellEnd"/>
      <w:r w:rsidRPr="00607AA6">
        <w:rPr>
          <w:lang w:val="fr-FR"/>
        </w:rPr>
        <w:t xml:space="preserve">, </w:t>
      </w:r>
      <w:proofErr w:type="spellStart"/>
      <w:r w:rsidRPr="00607AA6">
        <w:t>εκδοσιοποιημένη</w:t>
      </w:r>
      <w:proofErr w:type="spellEnd"/>
      <w:r w:rsidRPr="00607AA6">
        <w:rPr>
          <w:lang w:val="fr-FR"/>
        </w:rPr>
        <w:t xml:space="preserve"> </w:t>
      </w:r>
      <w:r w:rsidRPr="00607AA6">
        <w:t>υποδομή</w:t>
      </w:r>
      <w:r w:rsidRPr="00607AA6">
        <w:rPr>
          <w:lang w:val="fr-FR"/>
        </w:rPr>
        <w:t>.</w:t>
      </w:r>
    </w:p>
    <w:p w14:paraId="52F91699" w14:textId="77777777" w:rsidR="00B63F64" w:rsidRPr="00607AA6" w:rsidRDefault="00B63F64">
      <w:pPr>
        <w:pStyle w:val="a7"/>
        <w:numPr>
          <w:ilvl w:val="0"/>
          <w:numId w:val="79"/>
        </w:numPr>
        <w:spacing w:after="0"/>
        <w:rPr>
          <w:lang w:val="fr-FR"/>
        </w:rPr>
      </w:pPr>
      <w:r w:rsidRPr="00607AA6">
        <w:rPr>
          <w:lang w:val="fr-FR"/>
        </w:rPr>
        <w:t>Monitoring/</w:t>
      </w:r>
      <w:proofErr w:type="spellStart"/>
      <w:r w:rsidRPr="00607AA6">
        <w:rPr>
          <w:lang w:val="fr-FR"/>
        </w:rPr>
        <w:t>logging</w:t>
      </w:r>
      <w:proofErr w:type="spellEnd"/>
      <w:r w:rsidRPr="00607AA6">
        <w:rPr>
          <w:lang w:val="fr-FR"/>
        </w:rPr>
        <w:t xml:space="preserve"> </w:t>
      </w:r>
      <w:r w:rsidRPr="00607AA6">
        <w:t>στοίβα</w:t>
      </w:r>
      <w:r w:rsidRPr="00607AA6">
        <w:rPr>
          <w:lang w:val="fr-FR"/>
        </w:rPr>
        <w:t xml:space="preserve"> (</w:t>
      </w:r>
      <w:r w:rsidRPr="00607AA6">
        <w:t>π</w:t>
      </w:r>
      <w:r w:rsidRPr="00607AA6">
        <w:rPr>
          <w:lang w:val="fr-FR"/>
        </w:rPr>
        <w:t>.</w:t>
      </w:r>
      <w:r w:rsidRPr="00607AA6">
        <w:t>χ</w:t>
      </w:r>
      <w:r w:rsidRPr="00607AA6">
        <w:rPr>
          <w:lang w:val="fr-FR"/>
        </w:rPr>
        <w:t>. Prometheus/</w:t>
      </w:r>
      <w:proofErr w:type="spellStart"/>
      <w:r w:rsidRPr="00607AA6">
        <w:rPr>
          <w:lang w:val="fr-FR"/>
        </w:rPr>
        <w:t>Grafana</w:t>
      </w:r>
      <w:proofErr w:type="spellEnd"/>
      <w:r w:rsidRPr="00607AA6">
        <w:rPr>
          <w:lang w:val="fr-FR"/>
        </w:rPr>
        <w:t xml:space="preserve">, ELK/EFK) </w:t>
      </w:r>
      <w:r w:rsidRPr="00607AA6">
        <w:t>για</w:t>
      </w:r>
      <w:r w:rsidRPr="00607AA6">
        <w:rPr>
          <w:lang w:val="fr-FR"/>
        </w:rPr>
        <w:t xml:space="preserve"> </w:t>
      </w:r>
      <w:proofErr w:type="spellStart"/>
      <w:r w:rsidRPr="00607AA6">
        <w:t>παρατηρησιμότητα</w:t>
      </w:r>
      <w:proofErr w:type="spellEnd"/>
      <w:r w:rsidRPr="00607AA6">
        <w:rPr>
          <w:lang w:val="fr-FR"/>
        </w:rPr>
        <w:t xml:space="preserve"> (</w:t>
      </w:r>
      <w:proofErr w:type="spellStart"/>
      <w:r w:rsidRPr="00607AA6">
        <w:rPr>
          <w:lang w:val="fr-FR"/>
        </w:rPr>
        <w:t>observability</w:t>
      </w:r>
      <w:proofErr w:type="spellEnd"/>
      <w:r w:rsidRPr="00607AA6">
        <w:rPr>
          <w:lang w:val="fr-FR"/>
        </w:rPr>
        <w:t xml:space="preserve">) </w:t>
      </w:r>
      <w:r w:rsidRPr="00607AA6">
        <w:t>σε</w:t>
      </w:r>
      <w:r w:rsidRPr="00607AA6">
        <w:rPr>
          <w:lang w:val="fr-FR"/>
        </w:rPr>
        <w:t xml:space="preserve"> production.</w:t>
      </w:r>
    </w:p>
    <w:p w14:paraId="38E4BEAE" w14:textId="77777777" w:rsidR="00B63F64" w:rsidRPr="00607AA6" w:rsidRDefault="00B63F64" w:rsidP="00B63F64">
      <w:pPr>
        <w:spacing w:after="0"/>
        <w:ind w:left="0" w:firstLine="0"/>
        <w:rPr>
          <w:lang w:val="fr-FR"/>
        </w:rPr>
      </w:pPr>
    </w:p>
    <w:p w14:paraId="3A73DD8C" w14:textId="77777777" w:rsidR="00B63F64" w:rsidRPr="00607AA6" w:rsidRDefault="00B63F64" w:rsidP="00B63F64">
      <w:pPr>
        <w:spacing w:after="0"/>
        <w:ind w:left="0" w:firstLine="0"/>
      </w:pPr>
      <w:r w:rsidRPr="00607AA6">
        <w:t xml:space="preserve">Η μετάβαση σε </w:t>
      </w:r>
      <w:proofErr w:type="spellStart"/>
      <w:r w:rsidRPr="00607AA6">
        <w:t>container-based</w:t>
      </w:r>
      <w:proofErr w:type="spellEnd"/>
      <w:r w:rsidRPr="00607AA6">
        <w:t>/G-</w:t>
      </w:r>
      <w:proofErr w:type="spellStart"/>
      <w:r w:rsidRPr="00607AA6">
        <w:t>Cloud</w:t>
      </w:r>
      <w:proofErr w:type="spellEnd"/>
      <w:r w:rsidRPr="00607AA6">
        <w:t xml:space="preserve"> υποδομή ευθυγραμμίζεται με την εθνική στρατηγική "</w:t>
      </w:r>
      <w:proofErr w:type="spellStart"/>
      <w:r w:rsidRPr="00607AA6">
        <w:t>cloud-first</w:t>
      </w:r>
      <w:proofErr w:type="spellEnd"/>
      <w:r w:rsidRPr="00607AA6">
        <w:t xml:space="preserve">" για συστήματα δημοσίου τομέα, μειώνει τον χρόνο και το ρίσκο κάθε </w:t>
      </w:r>
      <w:proofErr w:type="spellStart"/>
      <w:r w:rsidRPr="00607AA6">
        <w:t>deployment</w:t>
      </w:r>
      <w:proofErr w:type="spellEnd"/>
      <w:r w:rsidRPr="00607AA6">
        <w:t>, και επιτρέπει ελαστική κλιμάκωση πόρων ανάλογα με τον φόρτο (π.χ. περιόδους αυξημένης χρήσης).</w:t>
      </w:r>
    </w:p>
    <w:p w14:paraId="0A071084" w14:textId="77777777" w:rsidR="00B63F64" w:rsidRPr="00607AA6" w:rsidRDefault="00B63F64" w:rsidP="00B63F64">
      <w:pPr>
        <w:spacing w:after="0"/>
        <w:ind w:left="0" w:firstLine="0"/>
      </w:pPr>
    </w:p>
    <w:p w14:paraId="4C114476" w14:textId="77777777" w:rsidR="00B63F64" w:rsidRPr="00607AA6" w:rsidRDefault="00B63F64" w:rsidP="00B63F64">
      <w:pPr>
        <w:spacing w:after="0"/>
        <w:ind w:left="0" w:firstLine="0"/>
        <w:rPr>
          <w:b/>
          <w:bCs/>
        </w:rPr>
      </w:pPr>
      <w:r w:rsidRPr="00607AA6">
        <w:rPr>
          <w:b/>
          <w:bCs/>
        </w:rPr>
        <w:t>9. Αναβάθμιση Διαδικασιών και Επιπέδου Ασφάλειας</w:t>
      </w:r>
    </w:p>
    <w:p w14:paraId="4D7C38A9" w14:textId="77777777" w:rsidR="00B63F64" w:rsidRPr="00607AA6" w:rsidRDefault="00B63F64" w:rsidP="00B63F64">
      <w:pPr>
        <w:spacing w:after="0"/>
        <w:ind w:left="0" w:firstLine="0"/>
      </w:pPr>
    </w:p>
    <w:p w14:paraId="31968469" w14:textId="77777777" w:rsidR="00B63F64" w:rsidRPr="00607AA6" w:rsidRDefault="00B63F64" w:rsidP="00B63F64">
      <w:pPr>
        <w:spacing w:after="0"/>
        <w:ind w:left="0" w:firstLine="0"/>
      </w:pPr>
      <w:r w:rsidRPr="00607AA6">
        <w:t>Αναβάθμιση διαδικασιών και επιπέδου ασφάλειας.</w:t>
      </w:r>
    </w:p>
    <w:p w14:paraId="766281E3" w14:textId="77777777" w:rsidR="00B63F64" w:rsidRPr="00607AA6" w:rsidRDefault="00B63F64" w:rsidP="00B63F64">
      <w:pPr>
        <w:spacing w:after="0"/>
        <w:ind w:left="0" w:firstLine="0"/>
      </w:pPr>
    </w:p>
    <w:p w14:paraId="3C1DE830" w14:textId="77777777" w:rsidR="00B63F64" w:rsidRPr="00607AA6" w:rsidRDefault="00B63F64" w:rsidP="00B63F64">
      <w:pPr>
        <w:spacing w:after="0"/>
        <w:ind w:left="0" w:firstLine="0"/>
      </w:pPr>
      <w:r w:rsidRPr="00607AA6">
        <w:t>Πιο συγκεκριμένα:</w:t>
      </w:r>
    </w:p>
    <w:p w14:paraId="626143B1" w14:textId="77777777" w:rsidR="00B63F64" w:rsidRPr="00607AA6" w:rsidRDefault="00B63F64" w:rsidP="00B63F64">
      <w:pPr>
        <w:spacing w:after="0"/>
        <w:ind w:left="0" w:firstLine="0"/>
      </w:pPr>
    </w:p>
    <w:p w14:paraId="486EB75D" w14:textId="77777777" w:rsidR="00B63F64" w:rsidRPr="00607AA6" w:rsidRDefault="00B63F64">
      <w:pPr>
        <w:pStyle w:val="a7"/>
        <w:numPr>
          <w:ilvl w:val="0"/>
          <w:numId w:val="80"/>
        </w:numPr>
        <w:spacing w:after="0"/>
      </w:pPr>
      <w:r w:rsidRPr="00607AA6">
        <w:t>Κρυπτογράφηση δεδομένων εν κινήσει (TLS 1.3) και εν ηρεμία (</w:t>
      </w:r>
      <w:proofErr w:type="spellStart"/>
      <w:r w:rsidRPr="00607AA6">
        <w:t>encryption</w:t>
      </w:r>
      <w:proofErr w:type="spellEnd"/>
      <w:r w:rsidRPr="00607AA6">
        <w:t xml:space="preserve"> at </w:t>
      </w:r>
      <w:proofErr w:type="spellStart"/>
      <w:r w:rsidRPr="00607AA6">
        <w:t>rest</w:t>
      </w:r>
      <w:proofErr w:type="spellEnd"/>
      <w:r w:rsidRPr="00607AA6">
        <w:t>).</w:t>
      </w:r>
    </w:p>
    <w:p w14:paraId="5A7D515C" w14:textId="77777777" w:rsidR="00B63F64" w:rsidRPr="000E37BE" w:rsidRDefault="00B63F64">
      <w:pPr>
        <w:pStyle w:val="a7"/>
        <w:numPr>
          <w:ilvl w:val="0"/>
          <w:numId w:val="80"/>
        </w:numPr>
        <w:spacing w:after="0"/>
        <w:rPr>
          <w:lang w:val="en-US"/>
        </w:rPr>
      </w:pPr>
      <w:r w:rsidRPr="00607AA6">
        <w:t>Έλεγχοι</w:t>
      </w:r>
      <w:r w:rsidRPr="000E37BE">
        <w:rPr>
          <w:lang w:val="en-US"/>
        </w:rPr>
        <w:t xml:space="preserve"> </w:t>
      </w:r>
      <w:r w:rsidRPr="00607AA6">
        <w:t>ασφαλείας</w:t>
      </w:r>
      <w:r w:rsidRPr="000E37BE">
        <w:rPr>
          <w:lang w:val="en-US"/>
        </w:rPr>
        <w:t xml:space="preserve"> </w:t>
      </w:r>
      <w:r w:rsidRPr="00607AA6">
        <w:t>κατά</w:t>
      </w:r>
      <w:r w:rsidRPr="000E37BE">
        <w:rPr>
          <w:lang w:val="en-US"/>
        </w:rPr>
        <w:t xml:space="preserve"> </w:t>
      </w:r>
      <w:r w:rsidRPr="00607AA6">
        <w:rPr>
          <w:lang w:val="en-US"/>
        </w:rPr>
        <w:t>OWASP</w:t>
      </w:r>
      <w:r w:rsidRPr="000E37BE">
        <w:rPr>
          <w:lang w:val="en-US"/>
        </w:rPr>
        <w:t xml:space="preserve"> </w:t>
      </w:r>
      <w:r w:rsidRPr="00607AA6">
        <w:rPr>
          <w:lang w:val="en-US"/>
        </w:rPr>
        <w:t>Top</w:t>
      </w:r>
      <w:r w:rsidRPr="000E37BE">
        <w:rPr>
          <w:lang w:val="en-US"/>
        </w:rPr>
        <w:t xml:space="preserve"> 10, </w:t>
      </w:r>
      <w:r w:rsidRPr="00607AA6">
        <w:rPr>
          <w:lang w:val="en-US"/>
        </w:rPr>
        <w:t>static</w:t>
      </w:r>
      <w:r w:rsidRPr="000E37BE">
        <w:rPr>
          <w:lang w:val="en-US"/>
        </w:rPr>
        <w:t>/</w:t>
      </w:r>
      <w:r w:rsidRPr="00607AA6">
        <w:rPr>
          <w:lang w:val="en-US"/>
        </w:rPr>
        <w:t>dynamic</w:t>
      </w:r>
      <w:r w:rsidRPr="000E37BE">
        <w:rPr>
          <w:lang w:val="en-US"/>
        </w:rPr>
        <w:t xml:space="preserve"> </w:t>
      </w:r>
      <w:r w:rsidRPr="00607AA6">
        <w:rPr>
          <w:lang w:val="en-US"/>
        </w:rPr>
        <w:t>application</w:t>
      </w:r>
      <w:r w:rsidRPr="000E37BE">
        <w:rPr>
          <w:lang w:val="en-US"/>
        </w:rPr>
        <w:t xml:space="preserve"> </w:t>
      </w:r>
      <w:r w:rsidRPr="00607AA6">
        <w:rPr>
          <w:lang w:val="en-US"/>
        </w:rPr>
        <w:t>security</w:t>
      </w:r>
      <w:r w:rsidRPr="000E37BE">
        <w:rPr>
          <w:lang w:val="en-US"/>
        </w:rPr>
        <w:t xml:space="preserve"> </w:t>
      </w:r>
      <w:r w:rsidRPr="00607AA6">
        <w:rPr>
          <w:lang w:val="en-US"/>
        </w:rPr>
        <w:t>testing</w:t>
      </w:r>
      <w:r w:rsidRPr="000E37BE">
        <w:rPr>
          <w:lang w:val="en-US"/>
        </w:rPr>
        <w:t xml:space="preserve"> (</w:t>
      </w:r>
      <w:r w:rsidRPr="00607AA6">
        <w:rPr>
          <w:lang w:val="en-US"/>
        </w:rPr>
        <w:t>SAST</w:t>
      </w:r>
      <w:r w:rsidRPr="000E37BE">
        <w:rPr>
          <w:lang w:val="en-US"/>
        </w:rPr>
        <w:t>/</w:t>
      </w:r>
      <w:r w:rsidRPr="00607AA6">
        <w:rPr>
          <w:lang w:val="en-US"/>
        </w:rPr>
        <w:t>DAST</w:t>
      </w:r>
      <w:r w:rsidRPr="000E37BE">
        <w:rPr>
          <w:lang w:val="en-US"/>
        </w:rPr>
        <w:t xml:space="preserve">) </w:t>
      </w:r>
      <w:r w:rsidRPr="00607AA6">
        <w:t>ενταγμένα</w:t>
      </w:r>
      <w:r w:rsidRPr="000E37BE">
        <w:rPr>
          <w:lang w:val="en-US"/>
        </w:rPr>
        <w:t xml:space="preserve"> </w:t>
      </w:r>
      <w:r w:rsidRPr="00607AA6">
        <w:t>στο</w:t>
      </w:r>
      <w:r w:rsidRPr="000E37BE">
        <w:rPr>
          <w:lang w:val="en-US"/>
        </w:rPr>
        <w:t xml:space="preserve"> </w:t>
      </w:r>
      <w:r w:rsidRPr="00607AA6">
        <w:rPr>
          <w:lang w:val="en-US"/>
        </w:rPr>
        <w:t>CI</w:t>
      </w:r>
      <w:r w:rsidRPr="000E37BE">
        <w:rPr>
          <w:lang w:val="en-US"/>
        </w:rPr>
        <w:t>/</w:t>
      </w:r>
      <w:r w:rsidRPr="00607AA6">
        <w:rPr>
          <w:lang w:val="en-US"/>
        </w:rPr>
        <w:t>CD</w:t>
      </w:r>
      <w:r w:rsidRPr="000E37BE">
        <w:rPr>
          <w:lang w:val="en-US"/>
        </w:rPr>
        <w:t xml:space="preserve"> </w:t>
      </w:r>
      <w:r w:rsidRPr="00607AA6">
        <w:rPr>
          <w:lang w:val="en-US"/>
        </w:rPr>
        <w:t>pipeline</w:t>
      </w:r>
      <w:r w:rsidRPr="000E37BE">
        <w:rPr>
          <w:lang w:val="en-US"/>
        </w:rPr>
        <w:t>.</w:t>
      </w:r>
    </w:p>
    <w:p w14:paraId="14A729D0" w14:textId="77777777" w:rsidR="00B63F64" w:rsidRPr="00607AA6" w:rsidRDefault="00B63F64">
      <w:pPr>
        <w:pStyle w:val="a7"/>
        <w:numPr>
          <w:ilvl w:val="0"/>
          <w:numId w:val="80"/>
        </w:numPr>
        <w:spacing w:after="0"/>
      </w:pPr>
      <w:r w:rsidRPr="00607AA6">
        <w:rPr>
          <w:lang w:val="en-US"/>
        </w:rPr>
        <w:lastRenderedPageBreak/>
        <w:t>Penetration</w:t>
      </w:r>
      <w:r w:rsidRPr="00607AA6">
        <w:t xml:space="preserve"> </w:t>
      </w:r>
      <w:r w:rsidRPr="00607AA6">
        <w:rPr>
          <w:lang w:val="en-US"/>
        </w:rPr>
        <w:t>testing</w:t>
      </w:r>
      <w:r w:rsidRPr="00607AA6">
        <w:t xml:space="preserve"> πριν την παραγωγική λειτουργία (</w:t>
      </w:r>
      <w:r w:rsidRPr="00607AA6">
        <w:rPr>
          <w:lang w:val="en-US"/>
        </w:rPr>
        <w:t>go</w:t>
      </w:r>
      <w:r w:rsidRPr="00607AA6">
        <w:t>-</w:t>
      </w:r>
      <w:r w:rsidRPr="00607AA6">
        <w:rPr>
          <w:lang w:val="en-US"/>
        </w:rPr>
        <w:t>live</w:t>
      </w:r>
      <w:r w:rsidRPr="00607AA6">
        <w:t>) και περιοδικά.</w:t>
      </w:r>
    </w:p>
    <w:p w14:paraId="6BFBDFE9" w14:textId="77777777" w:rsidR="00B63F64" w:rsidRPr="001D432B" w:rsidRDefault="00B63F64">
      <w:pPr>
        <w:pStyle w:val="a7"/>
        <w:numPr>
          <w:ilvl w:val="0"/>
          <w:numId w:val="80"/>
        </w:numPr>
        <w:spacing w:after="0"/>
      </w:pPr>
      <w:r w:rsidRPr="00607AA6">
        <w:t>Διαχείριση</w:t>
      </w:r>
      <w:r w:rsidRPr="001D432B">
        <w:t xml:space="preserve"> </w:t>
      </w:r>
      <w:r w:rsidRPr="00607AA6">
        <w:t>μυστικών</w:t>
      </w:r>
      <w:r w:rsidRPr="001D432B">
        <w:t xml:space="preserve"> (</w:t>
      </w:r>
      <w:r w:rsidRPr="00607AA6">
        <w:rPr>
          <w:lang w:val="en-US"/>
        </w:rPr>
        <w:t>secrets</w:t>
      </w:r>
      <w:r w:rsidRPr="001D432B">
        <w:t xml:space="preserve"> </w:t>
      </w:r>
      <w:r w:rsidRPr="00607AA6">
        <w:rPr>
          <w:lang w:val="en-US"/>
        </w:rPr>
        <w:t>management</w:t>
      </w:r>
      <w:r w:rsidRPr="001D432B">
        <w:t xml:space="preserve">, </w:t>
      </w:r>
      <w:r w:rsidRPr="00607AA6">
        <w:t>π</w:t>
      </w:r>
      <w:r w:rsidRPr="001D432B">
        <w:t>.</w:t>
      </w:r>
      <w:r w:rsidRPr="00607AA6">
        <w:t>χ</w:t>
      </w:r>
      <w:r w:rsidRPr="001D432B">
        <w:t xml:space="preserve">. </w:t>
      </w:r>
      <w:proofErr w:type="spellStart"/>
      <w:r w:rsidRPr="00607AA6">
        <w:rPr>
          <w:lang w:val="en-US"/>
        </w:rPr>
        <w:t>HashiCorp</w:t>
      </w:r>
      <w:proofErr w:type="spellEnd"/>
      <w:r w:rsidRPr="001D432B">
        <w:t xml:space="preserve"> </w:t>
      </w:r>
      <w:r w:rsidRPr="00607AA6">
        <w:rPr>
          <w:lang w:val="en-US"/>
        </w:rPr>
        <w:t>Vault</w:t>
      </w:r>
      <w:r w:rsidRPr="001D432B">
        <w:t xml:space="preserve">) </w:t>
      </w:r>
      <w:r w:rsidRPr="00607AA6">
        <w:t>αντί</w:t>
      </w:r>
      <w:r w:rsidRPr="001D432B">
        <w:t xml:space="preserve"> </w:t>
      </w:r>
      <w:r w:rsidRPr="00607AA6">
        <w:t>για</w:t>
      </w:r>
      <w:r w:rsidRPr="001D432B">
        <w:t xml:space="preserve"> </w:t>
      </w:r>
      <w:r w:rsidRPr="00607AA6">
        <w:rPr>
          <w:lang w:val="en-US"/>
        </w:rPr>
        <w:t>hardcoded</w:t>
      </w:r>
      <w:r w:rsidRPr="001D432B">
        <w:t xml:space="preserve"> </w:t>
      </w:r>
      <w:r w:rsidRPr="00607AA6">
        <w:rPr>
          <w:lang w:val="en-US"/>
        </w:rPr>
        <w:t>credentials</w:t>
      </w:r>
      <w:r w:rsidRPr="001D432B">
        <w:t>.</w:t>
      </w:r>
    </w:p>
    <w:p w14:paraId="38C9D532" w14:textId="77777777" w:rsidR="00B63F64" w:rsidRPr="00607AA6" w:rsidRDefault="00B63F64">
      <w:pPr>
        <w:pStyle w:val="a7"/>
        <w:numPr>
          <w:ilvl w:val="0"/>
          <w:numId w:val="80"/>
        </w:numPr>
        <w:spacing w:after="0"/>
      </w:pPr>
      <w:proofErr w:type="spellStart"/>
      <w:r w:rsidRPr="00607AA6">
        <w:t>Security</w:t>
      </w:r>
      <w:proofErr w:type="spellEnd"/>
      <w:r w:rsidRPr="00607AA6">
        <w:t xml:space="preserve"> </w:t>
      </w:r>
      <w:proofErr w:type="spellStart"/>
      <w:r w:rsidRPr="00607AA6">
        <w:t>logging</w:t>
      </w:r>
      <w:proofErr w:type="spellEnd"/>
      <w:r w:rsidRPr="00607AA6">
        <w:t xml:space="preserve"> και δυνατότητα ενσωμάτωσης με SIEM.</w:t>
      </w:r>
    </w:p>
    <w:p w14:paraId="3204BA34" w14:textId="77777777" w:rsidR="00B63F64" w:rsidRPr="00607AA6" w:rsidRDefault="00B63F64">
      <w:pPr>
        <w:pStyle w:val="a7"/>
        <w:numPr>
          <w:ilvl w:val="0"/>
          <w:numId w:val="80"/>
        </w:numPr>
        <w:spacing w:after="0"/>
      </w:pPr>
      <w:r w:rsidRPr="00607AA6">
        <w:t>Ευθυγράμμιση με τις απαιτήσεις της Οδηγίας NIS2 και της σχετικής ΚΥΑ, καθώς και με τον Κανονισμό GDPR για την προστασία προσωπικών δεδομένων.</w:t>
      </w:r>
    </w:p>
    <w:p w14:paraId="7A682AF6" w14:textId="77777777" w:rsidR="00B63F64" w:rsidRPr="00607AA6" w:rsidRDefault="00B63F64" w:rsidP="00B63F64">
      <w:pPr>
        <w:spacing w:after="0"/>
        <w:ind w:left="0" w:firstLine="0"/>
      </w:pPr>
    </w:p>
    <w:p w14:paraId="094529EA" w14:textId="77777777" w:rsidR="00B63F64" w:rsidRPr="00607AA6" w:rsidRDefault="00B63F64" w:rsidP="00B63F64">
      <w:pPr>
        <w:spacing w:after="0"/>
        <w:ind w:left="0" w:firstLine="0"/>
      </w:pPr>
      <w:r w:rsidRPr="00607AA6">
        <w:t xml:space="preserve">Ως φορέας δημοσίου τομέα με αυξημένες υποχρεώσεις </w:t>
      </w:r>
      <w:proofErr w:type="spellStart"/>
      <w:r w:rsidRPr="00607AA6">
        <w:t>κυβερνοασφάλειας</w:t>
      </w:r>
      <w:proofErr w:type="spellEnd"/>
      <w:r w:rsidRPr="00607AA6">
        <w:t xml:space="preserve"> υπό το πλαίσιο NIS2, η αναβάθμιση του επιπέδου ασφάλειας δεν είναι προαιρετική βελτίωση αλλά κανονιστική απαίτηση, με άμεση συνάφεια στην προστασία ευαίσθητων δεδομένων πολιτιστικής κληρονομιάς.</w:t>
      </w:r>
    </w:p>
    <w:p w14:paraId="3D65A3F0" w14:textId="77777777" w:rsidR="00B63F64" w:rsidRPr="00607AA6" w:rsidRDefault="00B63F64" w:rsidP="00B63F64">
      <w:pPr>
        <w:spacing w:after="0"/>
        <w:ind w:left="0" w:firstLine="0"/>
      </w:pPr>
    </w:p>
    <w:p w14:paraId="7F4F1549" w14:textId="77777777" w:rsidR="00B63F64" w:rsidRPr="00607AA6" w:rsidRDefault="00B63F64" w:rsidP="00B63F64">
      <w:pPr>
        <w:spacing w:after="0"/>
        <w:ind w:left="0" w:firstLine="0"/>
        <w:rPr>
          <w:b/>
          <w:bCs/>
        </w:rPr>
      </w:pPr>
      <w:r w:rsidRPr="00607AA6">
        <w:rPr>
          <w:b/>
          <w:bCs/>
        </w:rPr>
        <w:t xml:space="preserve">10. Υπηρεσίες </w:t>
      </w:r>
      <w:proofErr w:type="spellStart"/>
      <w:r w:rsidRPr="00607AA6">
        <w:rPr>
          <w:b/>
          <w:bCs/>
        </w:rPr>
        <w:t>Διαλειτουργικότητας</w:t>
      </w:r>
      <w:proofErr w:type="spellEnd"/>
      <w:r w:rsidRPr="00607AA6">
        <w:rPr>
          <w:b/>
          <w:bCs/>
        </w:rPr>
        <w:t xml:space="preserve"> μέσω Τυποποιημένου API</w:t>
      </w:r>
    </w:p>
    <w:p w14:paraId="17F08F54" w14:textId="77777777" w:rsidR="00B63F64" w:rsidRPr="00607AA6" w:rsidRDefault="00B63F64" w:rsidP="00B63F64">
      <w:pPr>
        <w:spacing w:after="0"/>
        <w:ind w:left="0" w:firstLine="0"/>
      </w:pPr>
    </w:p>
    <w:p w14:paraId="02B73C19" w14:textId="77777777" w:rsidR="00B63F64" w:rsidRPr="00607AA6" w:rsidRDefault="00B63F64" w:rsidP="00B63F64">
      <w:pPr>
        <w:spacing w:after="0"/>
        <w:ind w:left="0" w:firstLine="0"/>
      </w:pPr>
      <w:r w:rsidRPr="00607AA6">
        <w:t xml:space="preserve">Υλοποίηση νέων και ολοκληρωμένων υπηρεσιών </w:t>
      </w:r>
      <w:proofErr w:type="spellStart"/>
      <w:r w:rsidRPr="00607AA6">
        <w:t>διαλειτουργικότητας</w:t>
      </w:r>
      <w:proofErr w:type="spellEnd"/>
      <w:r w:rsidRPr="00607AA6">
        <w:t xml:space="preserve"> μέσω τυποποιημένου API.</w:t>
      </w:r>
    </w:p>
    <w:p w14:paraId="4A892F7F" w14:textId="77777777" w:rsidR="00B63F64" w:rsidRPr="00607AA6" w:rsidRDefault="00B63F64" w:rsidP="00B63F64">
      <w:pPr>
        <w:spacing w:after="0"/>
        <w:ind w:left="0" w:firstLine="0"/>
      </w:pPr>
    </w:p>
    <w:p w14:paraId="0BEFFF9F" w14:textId="77777777" w:rsidR="00B63F64" w:rsidRPr="00607AA6" w:rsidRDefault="00B63F64" w:rsidP="00B63F64">
      <w:pPr>
        <w:spacing w:after="0"/>
        <w:ind w:left="0" w:firstLine="0"/>
      </w:pPr>
      <w:r w:rsidRPr="00607AA6">
        <w:t>Πιο συγκεκριμένα:</w:t>
      </w:r>
    </w:p>
    <w:p w14:paraId="112E3122" w14:textId="77777777" w:rsidR="00B63F64" w:rsidRPr="00607AA6" w:rsidRDefault="00B63F64" w:rsidP="00B63F64">
      <w:pPr>
        <w:spacing w:after="0"/>
        <w:ind w:left="0" w:firstLine="0"/>
      </w:pPr>
    </w:p>
    <w:p w14:paraId="341FABEF" w14:textId="77777777" w:rsidR="00B63F64" w:rsidRPr="00607AA6" w:rsidRDefault="00B63F64">
      <w:pPr>
        <w:pStyle w:val="a7"/>
        <w:numPr>
          <w:ilvl w:val="0"/>
          <w:numId w:val="81"/>
        </w:numPr>
        <w:spacing w:after="0"/>
      </w:pPr>
      <w:r w:rsidRPr="00607AA6">
        <w:t xml:space="preserve">Σχεδιασμός API </w:t>
      </w:r>
      <w:proofErr w:type="spellStart"/>
      <w:r w:rsidRPr="00607AA6">
        <w:t>διαλειτουργικότητας</w:t>
      </w:r>
      <w:proofErr w:type="spellEnd"/>
      <w:r w:rsidRPr="00607AA6">
        <w:t xml:space="preserve"> συμβατού με το European </w:t>
      </w:r>
      <w:proofErr w:type="spellStart"/>
      <w:r w:rsidRPr="00607AA6">
        <w:t>Interoperability</w:t>
      </w:r>
      <w:proofErr w:type="spellEnd"/>
      <w:r w:rsidRPr="00607AA6">
        <w:t xml:space="preserve"> </w:t>
      </w:r>
      <w:proofErr w:type="spellStart"/>
      <w:r w:rsidRPr="00607AA6">
        <w:t>Framework</w:t>
      </w:r>
      <w:proofErr w:type="spellEnd"/>
      <w:r w:rsidRPr="00607AA6">
        <w:t xml:space="preserve"> (EIF).</w:t>
      </w:r>
    </w:p>
    <w:p w14:paraId="3E13CDB6" w14:textId="77777777" w:rsidR="00B63F64" w:rsidRPr="00607AA6" w:rsidRDefault="00B63F64">
      <w:pPr>
        <w:pStyle w:val="a7"/>
        <w:numPr>
          <w:ilvl w:val="0"/>
          <w:numId w:val="81"/>
        </w:numPr>
        <w:spacing w:after="0"/>
      </w:pPr>
      <w:r w:rsidRPr="00607AA6">
        <w:t>Πρότυπα σχήματα δεδομένων πολιτιστικής κληρονομιάς όπου εφαρμόζεται (π.χ. CIDOC-CRM, LIDO) για διευκόλυνση ανταλλαγής με άλλα εθνικά/ευρωπαϊκά συστήματα καταγραφής.</w:t>
      </w:r>
    </w:p>
    <w:p w14:paraId="18C78973" w14:textId="77777777" w:rsidR="00B63F64" w:rsidRPr="00607AA6" w:rsidRDefault="00B63F64">
      <w:pPr>
        <w:pStyle w:val="a7"/>
        <w:numPr>
          <w:ilvl w:val="0"/>
          <w:numId w:val="81"/>
        </w:numPr>
        <w:spacing w:after="0"/>
      </w:pPr>
      <w:r w:rsidRPr="00607AA6">
        <w:t>Δυνατότητα διασύνδεσης με φορείς, όπου προβλέπεται ανταλλαγή δεδομένων ή υπηρεσιών.</w:t>
      </w:r>
    </w:p>
    <w:p w14:paraId="39F0BB72" w14:textId="77777777" w:rsidR="00B63F64" w:rsidRPr="00607AA6" w:rsidRDefault="00B63F64">
      <w:pPr>
        <w:pStyle w:val="a7"/>
        <w:numPr>
          <w:ilvl w:val="0"/>
          <w:numId w:val="81"/>
        </w:numPr>
        <w:spacing w:after="0"/>
      </w:pPr>
      <w:r w:rsidRPr="00607AA6">
        <w:t xml:space="preserve">API </w:t>
      </w:r>
      <w:proofErr w:type="spellStart"/>
      <w:r w:rsidRPr="00607AA6">
        <w:t>Gateway</w:t>
      </w:r>
      <w:proofErr w:type="spellEnd"/>
      <w:r w:rsidRPr="00607AA6">
        <w:t xml:space="preserve"> για κεντρικό έλεγχο πρόσβασης, </w:t>
      </w:r>
      <w:proofErr w:type="spellStart"/>
      <w:r w:rsidRPr="00607AA6">
        <w:t>throttling</w:t>
      </w:r>
      <w:proofErr w:type="spellEnd"/>
      <w:r w:rsidRPr="00607AA6">
        <w:t xml:space="preserve"> και </w:t>
      </w:r>
      <w:proofErr w:type="spellStart"/>
      <w:r w:rsidRPr="00607AA6">
        <w:t>monitoring</w:t>
      </w:r>
      <w:proofErr w:type="spellEnd"/>
      <w:r w:rsidRPr="00607AA6">
        <w:t xml:space="preserve"> των εξωτερικών κλήσεων.</w:t>
      </w:r>
    </w:p>
    <w:p w14:paraId="6353E6DE" w14:textId="77777777" w:rsidR="00B63F64" w:rsidRPr="00607AA6" w:rsidRDefault="00B63F64">
      <w:pPr>
        <w:pStyle w:val="a7"/>
        <w:numPr>
          <w:ilvl w:val="0"/>
          <w:numId w:val="81"/>
        </w:numPr>
        <w:spacing w:after="0"/>
      </w:pPr>
      <w:r w:rsidRPr="00607AA6">
        <w:t xml:space="preserve">Τεκμηρίωση μέσω </w:t>
      </w:r>
      <w:proofErr w:type="spellStart"/>
      <w:r w:rsidRPr="00607AA6">
        <w:t>OpenAPI</w:t>
      </w:r>
      <w:proofErr w:type="spellEnd"/>
      <w:r w:rsidRPr="00607AA6">
        <w:t xml:space="preserve"> ώστε τρίτοι φορείς να μπορούν να ενσωματώνουν τις υπηρεσίες χωρίς εξάρτηση από τον Ανάδοχο.</w:t>
      </w:r>
    </w:p>
    <w:p w14:paraId="24CCC66A" w14:textId="77777777" w:rsidR="00B63F64" w:rsidRPr="00607AA6" w:rsidRDefault="00B63F64" w:rsidP="00B63F64">
      <w:pPr>
        <w:spacing w:after="0"/>
        <w:ind w:left="0" w:firstLine="0"/>
      </w:pPr>
    </w:p>
    <w:p w14:paraId="5EE49C55" w14:textId="77777777" w:rsidR="00B63F64" w:rsidRPr="00607AA6" w:rsidRDefault="00B63F64" w:rsidP="00B63F64">
      <w:pPr>
        <w:spacing w:after="0"/>
        <w:ind w:left="0" w:firstLine="0"/>
      </w:pPr>
      <w:r w:rsidRPr="00607AA6">
        <w:t xml:space="preserve">Η </w:t>
      </w:r>
      <w:proofErr w:type="spellStart"/>
      <w:r w:rsidRPr="00607AA6">
        <w:t>διαλειτουργικότητα</w:t>
      </w:r>
      <w:proofErr w:type="spellEnd"/>
      <w:r w:rsidRPr="00607AA6">
        <w:t xml:space="preserve"> με άλλους φορείς του δημοσίου αποτελεί πάγια κατεύθυνση της ψηφιακής διακυβέρνησης. Ένα τυποποιημένο, τεκμηριωμένο API επιτρέπει μελλοντικές συνδέσεις χωρίς εξάρτηση από τον συγκεκριμένο Ανάδοχο, αποφεύγοντας το φαινόμενο </w:t>
      </w:r>
      <w:proofErr w:type="spellStart"/>
      <w:r w:rsidRPr="00607AA6">
        <w:t>vendor</w:t>
      </w:r>
      <w:proofErr w:type="spellEnd"/>
      <w:r w:rsidRPr="00607AA6">
        <w:t xml:space="preserve"> </w:t>
      </w:r>
      <w:proofErr w:type="spellStart"/>
      <w:r w:rsidRPr="00607AA6">
        <w:t>lock</w:t>
      </w:r>
      <w:proofErr w:type="spellEnd"/>
      <w:r w:rsidRPr="00607AA6">
        <w:t>-in σε επίπεδο ενσωματώσεων.</w:t>
      </w:r>
    </w:p>
    <w:p w14:paraId="034E6231" w14:textId="77777777" w:rsidR="00B63F64" w:rsidRPr="00607AA6" w:rsidRDefault="00B63F64" w:rsidP="00B63F64">
      <w:pPr>
        <w:spacing w:after="0"/>
        <w:ind w:left="0" w:firstLine="0"/>
      </w:pPr>
    </w:p>
    <w:p w14:paraId="7119A832" w14:textId="77777777" w:rsidR="00B63F64" w:rsidRPr="00607AA6" w:rsidRDefault="00B63F64" w:rsidP="00B63F64">
      <w:pPr>
        <w:spacing w:after="0"/>
        <w:ind w:left="0" w:firstLine="0"/>
        <w:rPr>
          <w:b/>
          <w:bCs/>
        </w:rPr>
      </w:pPr>
      <w:r w:rsidRPr="00607AA6">
        <w:rPr>
          <w:b/>
          <w:bCs/>
        </w:rPr>
        <w:t>11. Υπηρεσίες Μετάπτωσης, Ελέγχων και UAT</w:t>
      </w:r>
    </w:p>
    <w:p w14:paraId="0056816D" w14:textId="77777777" w:rsidR="00B63F64" w:rsidRPr="00607AA6" w:rsidRDefault="00B63F64" w:rsidP="00B63F64">
      <w:pPr>
        <w:spacing w:after="0"/>
        <w:ind w:left="0" w:firstLine="0"/>
      </w:pPr>
    </w:p>
    <w:p w14:paraId="11AFF55D" w14:textId="77777777" w:rsidR="00B63F64" w:rsidRPr="00607AA6" w:rsidRDefault="00B63F64" w:rsidP="00B63F64">
      <w:pPr>
        <w:spacing w:after="0"/>
        <w:ind w:left="0" w:firstLine="0"/>
      </w:pPr>
      <w:r w:rsidRPr="00607AA6">
        <w:t>Υπηρεσίες μετάπτωσης δεδομένων, ελέγχων και δοκιμών αποδοχής (UAT).</w:t>
      </w:r>
    </w:p>
    <w:p w14:paraId="26649E32" w14:textId="77777777" w:rsidR="00B63F64" w:rsidRPr="00607AA6" w:rsidRDefault="00B63F64" w:rsidP="00B63F64">
      <w:pPr>
        <w:spacing w:after="0"/>
        <w:ind w:left="0" w:firstLine="0"/>
      </w:pPr>
    </w:p>
    <w:p w14:paraId="7D15A8DA" w14:textId="77777777" w:rsidR="00B63F64" w:rsidRPr="00607AA6" w:rsidRDefault="00B63F64" w:rsidP="00B63F64">
      <w:pPr>
        <w:spacing w:after="0"/>
        <w:ind w:left="0" w:firstLine="0"/>
      </w:pPr>
      <w:r w:rsidRPr="00607AA6">
        <w:t>Πιο συγκεκριμένα:</w:t>
      </w:r>
    </w:p>
    <w:p w14:paraId="42FBAA8E" w14:textId="77777777" w:rsidR="00B63F64" w:rsidRPr="00607AA6" w:rsidRDefault="00B63F64" w:rsidP="00B63F64">
      <w:pPr>
        <w:spacing w:after="0"/>
        <w:ind w:left="0" w:firstLine="0"/>
      </w:pPr>
    </w:p>
    <w:p w14:paraId="4BCAF110" w14:textId="77777777" w:rsidR="00B63F64" w:rsidRPr="00607AA6" w:rsidRDefault="00B63F64">
      <w:pPr>
        <w:pStyle w:val="a7"/>
        <w:numPr>
          <w:ilvl w:val="0"/>
          <w:numId w:val="82"/>
        </w:numPr>
        <w:spacing w:after="0"/>
      </w:pPr>
      <w:r w:rsidRPr="00607AA6">
        <w:t>Πλάνα δοκιμών (</w:t>
      </w:r>
      <w:proofErr w:type="spellStart"/>
      <w:r w:rsidRPr="00607AA6">
        <w:t>test</w:t>
      </w:r>
      <w:proofErr w:type="spellEnd"/>
      <w:r w:rsidRPr="00607AA6">
        <w:t xml:space="preserve"> </w:t>
      </w:r>
      <w:proofErr w:type="spellStart"/>
      <w:r w:rsidRPr="00607AA6">
        <w:t>plans</w:t>
      </w:r>
      <w:proofErr w:type="spellEnd"/>
      <w:r w:rsidRPr="00607AA6">
        <w:t>) ανά λειτουργική ενότητα, με ρητά κριτήρια επιτυχίας.</w:t>
      </w:r>
    </w:p>
    <w:p w14:paraId="438EC6BB" w14:textId="77777777" w:rsidR="00B63F64" w:rsidRPr="00607AA6" w:rsidRDefault="00B63F64">
      <w:pPr>
        <w:pStyle w:val="a7"/>
        <w:numPr>
          <w:ilvl w:val="0"/>
          <w:numId w:val="82"/>
        </w:numPr>
        <w:spacing w:after="0"/>
      </w:pPr>
      <w:r w:rsidRPr="00607AA6">
        <w:t xml:space="preserve">Σενάρια UAT διαμορφωμένα από κοινού με τους τελικούς χρήστες/διαχειριστές της Αναθέτουσας Αρχής, βασισμένα στο </w:t>
      </w:r>
      <w:proofErr w:type="spellStart"/>
      <w:r w:rsidRPr="00607AA6">
        <w:t>traceability</w:t>
      </w:r>
      <w:proofErr w:type="spellEnd"/>
      <w:r w:rsidRPr="00607AA6">
        <w:t xml:space="preserve"> </w:t>
      </w:r>
      <w:proofErr w:type="spellStart"/>
      <w:r w:rsidRPr="00607AA6">
        <w:t>matrix</w:t>
      </w:r>
      <w:proofErr w:type="spellEnd"/>
      <w:r w:rsidRPr="00607AA6">
        <w:t xml:space="preserve"> του σημείου 1.</w:t>
      </w:r>
    </w:p>
    <w:p w14:paraId="576ADE8E" w14:textId="77777777" w:rsidR="00B63F64" w:rsidRPr="00607AA6" w:rsidRDefault="00B63F64">
      <w:pPr>
        <w:pStyle w:val="a7"/>
        <w:numPr>
          <w:ilvl w:val="0"/>
          <w:numId w:val="82"/>
        </w:numPr>
        <w:spacing w:after="0"/>
      </w:pPr>
      <w:r w:rsidRPr="00607AA6">
        <w:t>Εργαλείο καταγραφής/παρακολούθησης ευρημάτων (</w:t>
      </w:r>
      <w:proofErr w:type="spellStart"/>
      <w:r w:rsidRPr="00607AA6">
        <w:t>defect</w:t>
      </w:r>
      <w:proofErr w:type="spellEnd"/>
      <w:r w:rsidRPr="00607AA6">
        <w:t xml:space="preserve"> </w:t>
      </w:r>
      <w:proofErr w:type="spellStart"/>
      <w:r w:rsidRPr="00607AA6">
        <w:t>tracking</w:t>
      </w:r>
      <w:proofErr w:type="spellEnd"/>
      <w:r w:rsidRPr="00607AA6">
        <w:t xml:space="preserve">, π.χ. </w:t>
      </w:r>
      <w:proofErr w:type="spellStart"/>
      <w:r w:rsidRPr="00607AA6">
        <w:t>Jira</w:t>
      </w:r>
      <w:proofErr w:type="spellEnd"/>
      <w:r w:rsidRPr="00607AA6">
        <w:t>) με ταξινόμηση σοβαρότητας και ρητά κριτήρια αποδοχής/κλεισίματος.</w:t>
      </w:r>
    </w:p>
    <w:p w14:paraId="39E8D9A2" w14:textId="77777777" w:rsidR="00B63F64" w:rsidRPr="00607AA6" w:rsidRDefault="00B63F64">
      <w:pPr>
        <w:pStyle w:val="a7"/>
        <w:numPr>
          <w:ilvl w:val="0"/>
          <w:numId w:val="82"/>
        </w:numPr>
        <w:spacing w:after="0"/>
      </w:pPr>
      <w:proofErr w:type="spellStart"/>
      <w:r w:rsidRPr="00607AA6">
        <w:t>Regression</w:t>
      </w:r>
      <w:proofErr w:type="spellEnd"/>
      <w:r w:rsidRPr="00607AA6">
        <w:t xml:space="preserve"> </w:t>
      </w:r>
      <w:proofErr w:type="spellStart"/>
      <w:r w:rsidRPr="00607AA6">
        <w:t>test</w:t>
      </w:r>
      <w:proofErr w:type="spellEnd"/>
      <w:r w:rsidRPr="00607AA6">
        <w:t xml:space="preserve"> </w:t>
      </w:r>
      <w:proofErr w:type="spellStart"/>
      <w:r w:rsidRPr="00607AA6">
        <w:t>suite</w:t>
      </w:r>
      <w:proofErr w:type="spellEnd"/>
      <w:r w:rsidRPr="00607AA6">
        <w:t xml:space="preserve"> που εκτελείται πριν από κάθε νέο </w:t>
      </w:r>
      <w:proofErr w:type="spellStart"/>
      <w:r w:rsidRPr="00607AA6">
        <w:t>deployment</w:t>
      </w:r>
      <w:proofErr w:type="spellEnd"/>
      <w:r w:rsidRPr="00607AA6">
        <w:t>.</w:t>
      </w:r>
    </w:p>
    <w:p w14:paraId="34F1F2D8" w14:textId="77777777" w:rsidR="00B63F64" w:rsidRPr="00607AA6" w:rsidRDefault="00B63F64" w:rsidP="00B63F64">
      <w:pPr>
        <w:spacing w:after="0"/>
        <w:ind w:left="0" w:firstLine="0"/>
      </w:pPr>
    </w:p>
    <w:p w14:paraId="40FE1DE3" w14:textId="77777777" w:rsidR="00B63F64" w:rsidRPr="00607AA6" w:rsidRDefault="00B63F64" w:rsidP="00B63F64">
      <w:pPr>
        <w:spacing w:after="0"/>
        <w:ind w:left="0" w:firstLine="0"/>
      </w:pPr>
      <w:r w:rsidRPr="00607AA6">
        <w:t xml:space="preserve">Η συστηματοποιημένη UAT διαδικασία, συνδεδεμένη με το αρχικό </w:t>
      </w:r>
      <w:proofErr w:type="spellStart"/>
      <w:r w:rsidRPr="00607AA6">
        <w:t>mapping</w:t>
      </w:r>
      <w:proofErr w:type="spellEnd"/>
      <w:r w:rsidRPr="00607AA6">
        <w:t xml:space="preserve">, είναι ο μηχανισμός που επαληθεύει εμπράκτως τη λειτουργική ισοδυναμία που απαιτείται στα σημεία 1 και 3, μειώνοντας τον κίνδυνο προβλημάτων μετά το </w:t>
      </w:r>
      <w:proofErr w:type="spellStart"/>
      <w:r w:rsidRPr="00607AA6">
        <w:t>go-live</w:t>
      </w:r>
      <w:proofErr w:type="spellEnd"/>
      <w:r w:rsidRPr="00607AA6">
        <w:t>.</w:t>
      </w:r>
    </w:p>
    <w:p w14:paraId="6FCD6A00" w14:textId="77777777" w:rsidR="00B63F64" w:rsidRPr="00607AA6" w:rsidRDefault="00B63F64" w:rsidP="00B63F64">
      <w:pPr>
        <w:spacing w:after="0"/>
        <w:ind w:left="0" w:firstLine="0"/>
      </w:pPr>
    </w:p>
    <w:p w14:paraId="3668685A" w14:textId="77777777" w:rsidR="00B63F64" w:rsidRPr="00607AA6" w:rsidRDefault="00B63F64" w:rsidP="00B63F64">
      <w:pPr>
        <w:spacing w:after="0"/>
        <w:ind w:left="0" w:firstLine="0"/>
        <w:rPr>
          <w:b/>
          <w:bCs/>
        </w:rPr>
      </w:pPr>
      <w:r w:rsidRPr="00607AA6">
        <w:rPr>
          <w:b/>
          <w:bCs/>
        </w:rPr>
        <w:t>12. Υπηρεσίες Εκπαίδευσης</w:t>
      </w:r>
    </w:p>
    <w:p w14:paraId="5E782354" w14:textId="77777777" w:rsidR="00B63F64" w:rsidRPr="00607AA6" w:rsidRDefault="00B63F64" w:rsidP="00B63F64">
      <w:pPr>
        <w:spacing w:after="0"/>
        <w:ind w:left="0" w:firstLine="0"/>
      </w:pPr>
    </w:p>
    <w:p w14:paraId="41F0372A" w14:textId="77777777" w:rsidR="00B63F64" w:rsidRPr="00607AA6" w:rsidRDefault="00B63F64" w:rsidP="00B63F64">
      <w:pPr>
        <w:spacing w:after="0"/>
        <w:ind w:left="0" w:firstLine="0"/>
      </w:pPr>
      <w:r w:rsidRPr="00607AA6">
        <w:t>Υπηρεσίες εκπαίδευσης διαχειριστών και τελικών χρηστών.</w:t>
      </w:r>
    </w:p>
    <w:p w14:paraId="37812472" w14:textId="77777777" w:rsidR="00B63F64" w:rsidRPr="00607AA6" w:rsidRDefault="00B63F64" w:rsidP="00B63F64">
      <w:pPr>
        <w:spacing w:after="0"/>
        <w:ind w:left="0" w:firstLine="0"/>
      </w:pPr>
    </w:p>
    <w:p w14:paraId="705FE940" w14:textId="77777777" w:rsidR="00B63F64" w:rsidRPr="00607AA6" w:rsidRDefault="00B63F64" w:rsidP="00B63F64">
      <w:pPr>
        <w:spacing w:after="0"/>
        <w:ind w:left="0" w:firstLine="0"/>
      </w:pPr>
      <w:r w:rsidRPr="00607AA6">
        <w:t>Πιο συγκεκριμένα:</w:t>
      </w:r>
    </w:p>
    <w:p w14:paraId="2A84332A" w14:textId="77777777" w:rsidR="00B63F64" w:rsidRPr="00607AA6" w:rsidRDefault="00B63F64" w:rsidP="00B63F64">
      <w:pPr>
        <w:spacing w:after="0"/>
        <w:ind w:left="0" w:firstLine="0"/>
      </w:pPr>
    </w:p>
    <w:p w14:paraId="2CAB8FED" w14:textId="77777777" w:rsidR="00B63F64" w:rsidRPr="00607AA6" w:rsidRDefault="00B63F64">
      <w:pPr>
        <w:pStyle w:val="a7"/>
        <w:numPr>
          <w:ilvl w:val="0"/>
          <w:numId w:val="83"/>
        </w:numPr>
        <w:spacing w:after="0"/>
      </w:pPr>
      <w:r w:rsidRPr="00607AA6">
        <w:lastRenderedPageBreak/>
        <w:t xml:space="preserve">Διαφοροποιημένο εκπαιδευτικό υλικό ανά ρόλο: διαχειριστές συστήματος (λειτουργία, </w:t>
      </w:r>
      <w:proofErr w:type="spellStart"/>
      <w:r w:rsidRPr="00607AA6">
        <w:t>monitoring</w:t>
      </w:r>
      <w:proofErr w:type="spellEnd"/>
      <w:r w:rsidRPr="00607AA6">
        <w:t>, διαχείριση δικαιωμάτων) και τελικοί χρήστες (λειτουργική χρήση ανά ρόλο/τμήμα).</w:t>
      </w:r>
    </w:p>
    <w:p w14:paraId="4CBD3D61" w14:textId="77777777" w:rsidR="00B63F64" w:rsidRPr="00607AA6" w:rsidRDefault="00B63F64">
      <w:pPr>
        <w:pStyle w:val="a7"/>
        <w:numPr>
          <w:ilvl w:val="0"/>
          <w:numId w:val="83"/>
        </w:numPr>
        <w:spacing w:after="0"/>
      </w:pPr>
      <w:r w:rsidRPr="00607AA6">
        <w:t xml:space="preserve">Εγχειρίδια χρήσης, βιντεοσκοπημένα </w:t>
      </w:r>
      <w:proofErr w:type="spellStart"/>
      <w:r w:rsidRPr="00607AA6">
        <w:t>tutorials</w:t>
      </w:r>
      <w:proofErr w:type="spellEnd"/>
      <w:r w:rsidRPr="00607AA6">
        <w:t>, και ξεχωριστό περιβάλλον εκπαίδευσης (</w:t>
      </w:r>
      <w:proofErr w:type="spellStart"/>
      <w:r w:rsidRPr="00607AA6">
        <w:t>training</w:t>
      </w:r>
      <w:proofErr w:type="spellEnd"/>
      <w:r w:rsidRPr="00607AA6">
        <w:t>/</w:t>
      </w:r>
      <w:proofErr w:type="spellStart"/>
      <w:r w:rsidRPr="00607AA6">
        <w:t>sandbox</w:t>
      </w:r>
      <w:proofErr w:type="spellEnd"/>
      <w:r w:rsidRPr="00607AA6">
        <w:t xml:space="preserve"> </w:t>
      </w:r>
      <w:proofErr w:type="spellStart"/>
      <w:r w:rsidRPr="00607AA6">
        <w:t>environment</w:t>
      </w:r>
      <w:proofErr w:type="spellEnd"/>
      <w:r w:rsidRPr="00607AA6">
        <w:t xml:space="preserve">) ανεξάρτητο από το </w:t>
      </w:r>
      <w:proofErr w:type="spellStart"/>
      <w:r w:rsidRPr="00607AA6">
        <w:t>production</w:t>
      </w:r>
      <w:proofErr w:type="spellEnd"/>
      <w:r w:rsidRPr="00607AA6">
        <w:t>.</w:t>
      </w:r>
    </w:p>
    <w:p w14:paraId="12E89A9E" w14:textId="77777777" w:rsidR="00B63F64" w:rsidRPr="00607AA6" w:rsidRDefault="00B63F64">
      <w:pPr>
        <w:pStyle w:val="a7"/>
        <w:numPr>
          <w:ilvl w:val="0"/>
          <w:numId w:val="83"/>
        </w:numPr>
        <w:spacing w:after="0"/>
      </w:pPr>
      <w:r w:rsidRPr="00607AA6">
        <w:t>Βάση γνώσης (</w:t>
      </w:r>
      <w:proofErr w:type="spellStart"/>
      <w:r w:rsidRPr="00607AA6">
        <w:t>knowledge</w:t>
      </w:r>
      <w:proofErr w:type="spellEnd"/>
      <w:r w:rsidRPr="00607AA6">
        <w:t xml:space="preserve"> </w:t>
      </w:r>
      <w:proofErr w:type="spellStart"/>
      <w:r w:rsidRPr="00607AA6">
        <w:t>base</w:t>
      </w:r>
      <w:proofErr w:type="spellEnd"/>
      <w:r w:rsidRPr="00607AA6">
        <w:t xml:space="preserve">) για το </w:t>
      </w:r>
      <w:proofErr w:type="spellStart"/>
      <w:r w:rsidRPr="00607AA6">
        <w:t>helpdesk</w:t>
      </w:r>
      <w:proofErr w:type="spellEnd"/>
      <w:r w:rsidRPr="00607AA6">
        <w:t>, ώστε να μειωθεί ο φόρτος υποστήριξης μετά την παραγωγική λειτουργία.</w:t>
      </w:r>
    </w:p>
    <w:p w14:paraId="008053DA" w14:textId="77777777" w:rsidR="00B63F64" w:rsidRPr="00607AA6" w:rsidRDefault="00B63F64" w:rsidP="00B63F64">
      <w:pPr>
        <w:spacing w:after="0"/>
        <w:ind w:left="0" w:firstLine="0"/>
      </w:pPr>
    </w:p>
    <w:p w14:paraId="561D8B5D" w14:textId="77777777" w:rsidR="00B63F64" w:rsidRPr="00607AA6" w:rsidRDefault="00B63F64" w:rsidP="00B63F64">
      <w:pPr>
        <w:spacing w:after="0"/>
        <w:ind w:left="0" w:firstLine="0"/>
      </w:pPr>
      <w:r w:rsidRPr="00607AA6">
        <w:t>Η επιτυχία ενός έργου αναβάθμισης πληροφοριακού συστήματος εξαρτάται εξίσου από την τεχνική ποιότητα και από την ομαλή υιοθέτησή του από τους χρήστες. Ανεπαρκής εκπαίδευση οδηγεί σε αντίσταση στην αλλαγή και αυξημένο φόρτο υποστήριξης.</w:t>
      </w:r>
    </w:p>
    <w:p w14:paraId="46785F54" w14:textId="77777777" w:rsidR="00B63F64" w:rsidRPr="00607AA6" w:rsidRDefault="00B63F64" w:rsidP="00B63F64">
      <w:pPr>
        <w:spacing w:after="0"/>
        <w:ind w:left="0" w:firstLine="0"/>
      </w:pPr>
    </w:p>
    <w:p w14:paraId="12EDF814" w14:textId="77777777" w:rsidR="00B63F64" w:rsidRPr="00607AA6" w:rsidRDefault="00B63F64" w:rsidP="00B63F64">
      <w:pPr>
        <w:spacing w:after="0"/>
        <w:ind w:left="0" w:firstLine="0"/>
        <w:rPr>
          <w:b/>
          <w:bCs/>
        </w:rPr>
      </w:pPr>
      <w:r w:rsidRPr="00607AA6">
        <w:rPr>
          <w:b/>
          <w:bCs/>
        </w:rPr>
        <w:t>13. Πιλοτική Λειτουργία και Παράλληλη Λειτουργία με το Υφιστάμενο Σύστημα</w:t>
      </w:r>
    </w:p>
    <w:p w14:paraId="4E52D395" w14:textId="77777777" w:rsidR="00B63F64" w:rsidRPr="00607AA6" w:rsidRDefault="00B63F64" w:rsidP="00B63F64">
      <w:pPr>
        <w:spacing w:after="0"/>
        <w:ind w:left="0" w:firstLine="0"/>
      </w:pPr>
    </w:p>
    <w:p w14:paraId="5A8BDD6F" w14:textId="77777777" w:rsidR="00B63F64" w:rsidRPr="00607AA6" w:rsidRDefault="00B63F64" w:rsidP="00B63F64">
      <w:pPr>
        <w:spacing w:after="0"/>
        <w:ind w:left="0" w:firstLine="0"/>
      </w:pPr>
      <w:r w:rsidRPr="00607AA6">
        <w:t>Υπηρεσίες πιλοτικής λειτουργίας και παράλληλης λειτουργίας με το υφιστάμενο σύστημα.</w:t>
      </w:r>
    </w:p>
    <w:p w14:paraId="42BAD127" w14:textId="77777777" w:rsidR="00B63F64" w:rsidRPr="00607AA6" w:rsidRDefault="00B63F64" w:rsidP="00B63F64">
      <w:pPr>
        <w:spacing w:after="0"/>
        <w:ind w:left="0" w:firstLine="0"/>
      </w:pPr>
    </w:p>
    <w:p w14:paraId="13F6993E" w14:textId="77777777" w:rsidR="00B63F64" w:rsidRPr="00607AA6" w:rsidRDefault="00B63F64" w:rsidP="00B63F64">
      <w:pPr>
        <w:spacing w:after="0"/>
        <w:ind w:left="0" w:firstLine="0"/>
      </w:pPr>
      <w:r w:rsidRPr="00607AA6">
        <w:t>Πιο συγκεκριμένα:</w:t>
      </w:r>
    </w:p>
    <w:p w14:paraId="76618B5A" w14:textId="77777777" w:rsidR="00B63F64" w:rsidRPr="00607AA6" w:rsidRDefault="00B63F64" w:rsidP="00B63F64">
      <w:pPr>
        <w:spacing w:after="0"/>
        <w:ind w:left="0" w:firstLine="0"/>
      </w:pPr>
    </w:p>
    <w:p w14:paraId="172C05DE" w14:textId="77777777" w:rsidR="00B63F64" w:rsidRPr="00607AA6" w:rsidRDefault="00B63F64">
      <w:pPr>
        <w:pStyle w:val="a7"/>
        <w:numPr>
          <w:ilvl w:val="0"/>
          <w:numId w:val="84"/>
        </w:numPr>
        <w:spacing w:after="0"/>
      </w:pPr>
      <w:r w:rsidRPr="00607AA6">
        <w:t>Πιλοτική φάση με περιορισμένο υποσύνολο χρηστών/δεδομένων πριν την πλήρη παραγωγική λειτουργία.</w:t>
      </w:r>
    </w:p>
    <w:p w14:paraId="0EE9C708" w14:textId="77777777" w:rsidR="00B63F64" w:rsidRPr="00607AA6" w:rsidRDefault="00B63F64">
      <w:pPr>
        <w:pStyle w:val="a7"/>
        <w:numPr>
          <w:ilvl w:val="0"/>
          <w:numId w:val="84"/>
        </w:numPr>
        <w:spacing w:after="0"/>
      </w:pPr>
      <w:r w:rsidRPr="00607AA6">
        <w:t>Καθορισμένη περίοδος παράλληλης λειτουργίας (</w:t>
      </w:r>
      <w:proofErr w:type="spellStart"/>
      <w:r w:rsidRPr="00607AA6">
        <w:t>parallel</w:t>
      </w:r>
      <w:proofErr w:type="spellEnd"/>
      <w:r w:rsidRPr="00607AA6">
        <w:t xml:space="preserve"> </w:t>
      </w:r>
      <w:proofErr w:type="spellStart"/>
      <w:r w:rsidRPr="00607AA6">
        <w:t>run</w:t>
      </w:r>
      <w:proofErr w:type="spellEnd"/>
      <w:r w:rsidRPr="00607AA6">
        <w:t>) με το υφιστάμενο σύστημα, με συγκριτικές αναφορές αποτελεσμάτων μεταξύ παλαιού και νέου συστήματος.</w:t>
      </w:r>
    </w:p>
    <w:p w14:paraId="398525EB" w14:textId="77777777" w:rsidR="00B63F64" w:rsidRPr="00607AA6" w:rsidRDefault="00B63F64">
      <w:pPr>
        <w:pStyle w:val="a7"/>
        <w:numPr>
          <w:ilvl w:val="0"/>
          <w:numId w:val="84"/>
        </w:numPr>
        <w:spacing w:after="0"/>
      </w:pPr>
      <w:r w:rsidRPr="00607AA6">
        <w:t>Προκαθορισμένοι δείκτες επιτυχίας (</w:t>
      </w:r>
      <w:proofErr w:type="spellStart"/>
      <w:r w:rsidRPr="00607AA6">
        <w:t>KPIs</w:t>
      </w:r>
      <w:proofErr w:type="spellEnd"/>
      <w:r w:rsidRPr="00607AA6">
        <w:t xml:space="preserve">) της πιλοτικής φάσης (π.χ. αριθμός/σοβαρότητα σφαλμάτων, χρόνοι απόκρισης, </w:t>
      </w:r>
      <w:proofErr w:type="spellStart"/>
      <w:r w:rsidRPr="00607AA6">
        <w:t>feedback</w:t>
      </w:r>
      <w:proofErr w:type="spellEnd"/>
      <w:r w:rsidRPr="00607AA6">
        <w:t xml:space="preserve"> χρηστών).</w:t>
      </w:r>
    </w:p>
    <w:p w14:paraId="440C820F" w14:textId="77777777" w:rsidR="00B63F64" w:rsidRPr="00607AA6" w:rsidRDefault="00B63F64">
      <w:pPr>
        <w:pStyle w:val="a7"/>
        <w:numPr>
          <w:ilvl w:val="0"/>
          <w:numId w:val="84"/>
        </w:numPr>
        <w:spacing w:after="0"/>
      </w:pPr>
      <w:r w:rsidRPr="00607AA6">
        <w:t>Ρητό πλάνο εναλλακτικής πορείας (</w:t>
      </w:r>
      <w:proofErr w:type="spellStart"/>
      <w:r w:rsidRPr="00607AA6">
        <w:t>rollback</w:t>
      </w:r>
      <w:proofErr w:type="spellEnd"/>
      <w:r w:rsidRPr="00607AA6">
        <w:t>/</w:t>
      </w:r>
      <w:proofErr w:type="spellStart"/>
      <w:r w:rsidRPr="00607AA6">
        <w:t>contingency</w:t>
      </w:r>
      <w:proofErr w:type="spellEnd"/>
      <w:r w:rsidRPr="00607AA6">
        <w:t xml:space="preserve"> </w:t>
      </w:r>
      <w:proofErr w:type="spellStart"/>
      <w:r w:rsidRPr="00607AA6">
        <w:t>plan</w:t>
      </w:r>
      <w:proofErr w:type="spellEnd"/>
      <w:r w:rsidRPr="00607AA6">
        <w:t>) σε περίπτωση που η πιλοτική φάση αποκαλύψει κρίσιμα ζητήματα.</w:t>
      </w:r>
    </w:p>
    <w:p w14:paraId="2EE6638D" w14:textId="77777777" w:rsidR="00B63F64" w:rsidRPr="00607AA6" w:rsidRDefault="00B63F64" w:rsidP="00B63F64">
      <w:pPr>
        <w:spacing w:after="0"/>
        <w:ind w:left="0" w:firstLine="0"/>
      </w:pPr>
    </w:p>
    <w:p w14:paraId="5785D37D" w14:textId="77777777" w:rsidR="00B63F64" w:rsidRDefault="00B63F64" w:rsidP="00B63F64">
      <w:pPr>
        <w:spacing w:after="0"/>
        <w:ind w:left="0" w:firstLine="0"/>
      </w:pPr>
      <w:r w:rsidRPr="00607AA6">
        <w:t xml:space="preserve">Δεδομένου του κρίσιμου χαρακτήρα του συστήματος για τη λειτουργία της Υπηρεσίας, η μετάβαση δεν μπορεί να στηριχθεί σε ένα ενιαίο </w:t>
      </w:r>
      <w:proofErr w:type="spellStart"/>
      <w:r w:rsidRPr="00607AA6">
        <w:t>go-live</w:t>
      </w:r>
      <w:proofErr w:type="spellEnd"/>
      <w:r w:rsidRPr="00607AA6">
        <w:t>. Η πιλοτική και παράλληλη λειτουργία επιτρέπει τον έλεγχο σε πραγματικές συνθήκες με δυνατότητα ελεγχόμενης υποχώρησης, ελαχιστοποιώντας τον επιχειρησιακό κίνδυνο.</w:t>
      </w:r>
    </w:p>
    <w:p w14:paraId="24C33185" w14:textId="17BA6C49" w:rsidR="002501F0" w:rsidRPr="00B63F64" w:rsidRDefault="00000000">
      <w:pPr>
        <w:spacing w:after="341" w:line="250" w:lineRule="auto"/>
        <w:ind w:left="0" w:firstLine="0"/>
        <w:rPr>
          <w:strike/>
        </w:rPr>
      </w:pPr>
      <w:r w:rsidRPr="00B63F64">
        <w:rPr>
          <w:rStyle w:val="Hyperlink2"/>
          <w:strike/>
        </w:rPr>
        <w:t xml:space="preserve"> </w:t>
      </w:r>
    </w:p>
    <w:p w14:paraId="6F4F7529" w14:textId="77777777" w:rsidR="002501F0" w:rsidRDefault="00000000">
      <w:pPr>
        <w:pStyle w:val="34"/>
        <w:ind w:left="0" w:firstLine="0"/>
      </w:pPr>
      <w:bookmarkStart w:id="156" w:name="_Toc240721114"/>
      <w:bookmarkStart w:id="157" w:name="_Toc240826780"/>
      <w:r>
        <w:rPr>
          <w:rStyle w:val="Hyperlink2"/>
        </w:rPr>
        <w:t>2.2 Αναμενόμενα Οφέλη</w:t>
      </w:r>
      <w:bookmarkEnd w:id="156"/>
      <w:bookmarkEnd w:id="157"/>
      <w:r>
        <w:rPr>
          <w:rStyle w:val="Hyperlink2"/>
        </w:rPr>
        <w:t xml:space="preserve"> </w:t>
      </w:r>
    </w:p>
    <w:p w14:paraId="564E93ED" w14:textId="77777777" w:rsidR="002501F0" w:rsidRDefault="00000000">
      <w:pPr>
        <w:spacing w:after="146" w:line="250" w:lineRule="auto"/>
      </w:pPr>
      <w:r>
        <w:rPr>
          <w:rStyle w:val="a6"/>
          <w:sz w:val="21"/>
          <w:szCs w:val="21"/>
        </w:rPr>
        <w:t>Στο εσωτερικό περιβάλλον του Έργου, τα οφέλη θα γίνουν ορατά από τα στελέχη της Αρχαιολογικής Υπηρεσίας και περιλαμβάνουν:</w:t>
      </w:r>
      <w:r>
        <w:rPr>
          <w:rStyle w:val="Hyperlink2"/>
        </w:rPr>
        <w:t xml:space="preserve"> </w:t>
      </w:r>
    </w:p>
    <w:p w14:paraId="1F8DCE3B" w14:textId="77777777" w:rsidR="002501F0" w:rsidRDefault="00000000">
      <w:pPr>
        <w:spacing w:after="91" w:line="250" w:lineRule="auto"/>
        <w:ind w:left="0" w:firstLine="0"/>
      </w:pPr>
      <w:r>
        <w:rPr>
          <w:rStyle w:val="Hyperlink2"/>
        </w:rPr>
        <w:t xml:space="preserve">▪ </w:t>
      </w:r>
      <w:r>
        <w:rPr>
          <w:rStyle w:val="a6"/>
          <w:sz w:val="21"/>
          <w:szCs w:val="21"/>
        </w:rPr>
        <w:t>Ταχύτερη καταγραφή και τεκμηρίωση μνημείων, με μείωση του χρόνου συμπλήρωσης δελτίου.</w:t>
      </w:r>
      <w:r>
        <w:rPr>
          <w:rStyle w:val="Hyperlink2"/>
        </w:rPr>
        <w:t xml:space="preserve"> </w:t>
      </w:r>
    </w:p>
    <w:p w14:paraId="1E2D6CD3" w14:textId="77777777" w:rsidR="002501F0" w:rsidRDefault="00000000">
      <w:pPr>
        <w:spacing w:after="91" w:line="250" w:lineRule="auto"/>
        <w:ind w:left="0" w:firstLine="0"/>
      </w:pPr>
      <w:r>
        <w:rPr>
          <w:rStyle w:val="Hyperlink2"/>
        </w:rPr>
        <w:t xml:space="preserve">▪ </w:t>
      </w:r>
      <w:r>
        <w:rPr>
          <w:rStyle w:val="a6"/>
          <w:sz w:val="21"/>
          <w:szCs w:val="21"/>
        </w:rPr>
        <w:t>Απλοποίηση των εσωτερικών διαδικασιών οριστικοποίησης, δημοσίευσης και ανάθεσης συντήρησης.</w:t>
      </w:r>
      <w:r>
        <w:rPr>
          <w:rStyle w:val="Hyperlink2"/>
        </w:rPr>
        <w:t xml:space="preserve"> </w:t>
      </w:r>
    </w:p>
    <w:p w14:paraId="4FB4A7C1" w14:textId="77777777" w:rsidR="002501F0" w:rsidRDefault="00000000">
      <w:pPr>
        <w:spacing w:after="91" w:line="250" w:lineRule="auto"/>
        <w:ind w:left="0" w:firstLine="0"/>
      </w:pPr>
      <w:r>
        <w:rPr>
          <w:rStyle w:val="Hyperlink2"/>
        </w:rPr>
        <w:t xml:space="preserve">▪ </w:t>
      </w:r>
      <w:r>
        <w:rPr>
          <w:rStyle w:val="a6"/>
          <w:sz w:val="21"/>
          <w:szCs w:val="21"/>
        </w:rPr>
        <w:t>Εξοικονόμηση ανθρωποωρών στις μαζικές εργασίες (εισαγωγές, εξαγωγές, μαζικές οριστικοποιήσεις).</w:t>
      </w:r>
      <w:r>
        <w:rPr>
          <w:rStyle w:val="Hyperlink2"/>
        </w:rPr>
        <w:t xml:space="preserve"> </w:t>
      </w:r>
    </w:p>
    <w:p w14:paraId="60946D6E" w14:textId="77777777" w:rsidR="002501F0" w:rsidRDefault="00000000">
      <w:pPr>
        <w:spacing w:after="91" w:line="250" w:lineRule="auto"/>
        <w:ind w:left="0" w:firstLine="0"/>
      </w:pPr>
      <w:r>
        <w:rPr>
          <w:rStyle w:val="Hyperlink2"/>
        </w:rPr>
        <w:t xml:space="preserve">▪ </w:t>
      </w:r>
      <w:r>
        <w:rPr>
          <w:rStyle w:val="a6"/>
          <w:sz w:val="21"/>
          <w:szCs w:val="21"/>
        </w:rPr>
        <w:t>Αξιόπιστη ιχνηλασιμότητα ενεργειών και βελτιωμένος έλεγχος πρόσβασης ανά Φορέα Προστασίας.</w:t>
      </w:r>
      <w:r>
        <w:rPr>
          <w:rStyle w:val="Hyperlink2"/>
        </w:rPr>
        <w:t xml:space="preserve"> </w:t>
      </w:r>
    </w:p>
    <w:p w14:paraId="3936F864" w14:textId="77777777" w:rsidR="002501F0" w:rsidRDefault="00000000">
      <w:pPr>
        <w:spacing w:after="50" w:line="250" w:lineRule="auto"/>
        <w:ind w:left="0" w:firstLine="0"/>
      </w:pPr>
      <w:r>
        <w:rPr>
          <w:rStyle w:val="Hyperlink2"/>
        </w:rPr>
        <w:t xml:space="preserve">▪ </w:t>
      </w:r>
      <w:r>
        <w:rPr>
          <w:rStyle w:val="a6"/>
          <w:sz w:val="21"/>
          <w:szCs w:val="21"/>
        </w:rPr>
        <w:t>Δυνατότητα χρήσης από φορητές συσκευές κατά τις εργασίες πεδίου (καταγραφή σε αποθήκες, εκθεσιακούς χώρους, ανασκαφές).</w:t>
      </w:r>
      <w:r>
        <w:rPr>
          <w:rStyle w:val="Hyperlink2"/>
        </w:rPr>
        <w:t xml:space="preserve"> </w:t>
      </w:r>
    </w:p>
    <w:p w14:paraId="0CE3EF98" w14:textId="77777777" w:rsidR="002501F0" w:rsidRDefault="002501F0">
      <w:pPr>
        <w:spacing w:after="50" w:line="250" w:lineRule="auto"/>
        <w:ind w:left="0" w:firstLine="0"/>
      </w:pPr>
    </w:p>
    <w:p w14:paraId="1F6B56D7" w14:textId="77777777" w:rsidR="002501F0" w:rsidRDefault="00000000">
      <w:pPr>
        <w:spacing w:after="146" w:line="250" w:lineRule="auto"/>
        <w:ind w:left="0" w:firstLine="0"/>
      </w:pPr>
      <w:r>
        <w:rPr>
          <w:rStyle w:val="a6"/>
          <w:sz w:val="21"/>
          <w:szCs w:val="21"/>
        </w:rPr>
        <w:t>Παράλληλα, τα οφέλη για τους τελικούς ωφελούμενους περιλαμβάνουν:</w:t>
      </w:r>
      <w:r>
        <w:rPr>
          <w:rStyle w:val="Hyperlink2"/>
        </w:rPr>
        <w:t xml:space="preserve"> </w:t>
      </w:r>
    </w:p>
    <w:p w14:paraId="73EF278E" w14:textId="77777777" w:rsidR="002501F0" w:rsidRDefault="00000000">
      <w:pPr>
        <w:spacing w:after="91" w:line="250" w:lineRule="auto"/>
        <w:ind w:left="0" w:firstLine="0"/>
      </w:pPr>
      <w:r>
        <w:rPr>
          <w:rStyle w:val="Hyperlink2"/>
        </w:rPr>
        <w:t xml:space="preserve">▪ </w:t>
      </w:r>
      <w:r>
        <w:rPr>
          <w:rStyle w:val="a6"/>
          <w:sz w:val="21"/>
          <w:szCs w:val="21"/>
        </w:rPr>
        <w:t>Ταχύτερη και πληρέστερη διαδικτυακή παρουσίαση του πολιτιστικού αποθέματος προς το ευρύ κοινό μέσω της Εφαρμογής Δημοσιοποίησης.</w:t>
      </w:r>
      <w:r>
        <w:rPr>
          <w:rStyle w:val="Hyperlink2"/>
        </w:rPr>
        <w:t xml:space="preserve"> </w:t>
      </w:r>
    </w:p>
    <w:p w14:paraId="38CD6E4B" w14:textId="77777777" w:rsidR="002501F0" w:rsidRDefault="00000000">
      <w:pPr>
        <w:spacing w:after="91" w:line="250" w:lineRule="auto"/>
        <w:ind w:left="0" w:firstLine="0"/>
      </w:pPr>
      <w:r>
        <w:rPr>
          <w:rStyle w:val="Hyperlink2"/>
        </w:rPr>
        <w:t xml:space="preserve">▪ </w:t>
      </w:r>
      <w:proofErr w:type="spellStart"/>
      <w:r>
        <w:rPr>
          <w:rStyle w:val="a6"/>
          <w:sz w:val="21"/>
          <w:szCs w:val="21"/>
        </w:rPr>
        <w:t>Διαλειτουργικότητα</w:t>
      </w:r>
      <w:proofErr w:type="spellEnd"/>
      <w:r>
        <w:rPr>
          <w:rStyle w:val="a6"/>
          <w:sz w:val="21"/>
          <w:szCs w:val="21"/>
        </w:rPr>
        <w:t xml:space="preserve"> των συστημάτων και παροχή ψηφιακών υπηρεσιών προς την ερευνητική κοινότητα, τη Δημόσια Διοίκηση και τους πολίτες.</w:t>
      </w:r>
      <w:r>
        <w:rPr>
          <w:rStyle w:val="Hyperlink2"/>
        </w:rPr>
        <w:t xml:space="preserve"> </w:t>
      </w:r>
    </w:p>
    <w:p w14:paraId="3C0D08E4" w14:textId="77777777" w:rsidR="002501F0" w:rsidRDefault="00000000">
      <w:pPr>
        <w:spacing w:after="91" w:line="250" w:lineRule="auto"/>
        <w:ind w:left="0" w:firstLine="0"/>
      </w:pPr>
      <w:r>
        <w:rPr>
          <w:rStyle w:val="Hyperlink2"/>
        </w:rPr>
        <w:lastRenderedPageBreak/>
        <w:t xml:space="preserve">▪ </w:t>
      </w:r>
      <w:r>
        <w:rPr>
          <w:rStyle w:val="a6"/>
          <w:sz w:val="21"/>
          <w:szCs w:val="21"/>
        </w:rPr>
        <w:t xml:space="preserve">Διάθεση ανοικτών δεδομένων και </w:t>
      </w:r>
      <w:proofErr w:type="spellStart"/>
      <w:r>
        <w:rPr>
          <w:rStyle w:val="a6"/>
          <w:sz w:val="21"/>
          <w:szCs w:val="21"/>
        </w:rPr>
        <w:t>μεταδεδομένων</w:t>
      </w:r>
      <w:proofErr w:type="spellEnd"/>
      <w:r>
        <w:rPr>
          <w:rStyle w:val="a6"/>
          <w:sz w:val="21"/>
          <w:szCs w:val="21"/>
        </w:rPr>
        <w:t xml:space="preserve"> πολιτιστικής κληρονομιάς σε ανοικτά πρότυπα.</w:t>
      </w:r>
      <w:r>
        <w:rPr>
          <w:rStyle w:val="Hyperlink2"/>
        </w:rPr>
        <w:t xml:space="preserve"> </w:t>
      </w:r>
    </w:p>
    <w:p w14:paraId="5B1ADDE8" w14:textId="77777777" w:rsidR="002501F0" w:rsidRDefault="00000000">
      <w:pPr>
        <w:spacing w:after="91" w:line="250" w:lineRule="auto"/>
        <w:ind w:left="0" w:firstLine="0"/>
      </w:pPr>
      <w:r>
        <w:rPr>
          <w:rStyle w:val="Hyperlink2"/>
        </w:rPr>
        <w:t xml:space="preserve">▪ </w:t>
      </w:r>
      <w:r>
        <w:rPr>
          <w:rStyle w:val="a6"/>
          <w:sz w:val="21"/>
          <w:szCs w:val="21"/>
        </w:rPr>
        <w:t>Βελτίωση της προσβασιμότητας (WCAG 2.1 AA) για άτομα με αναπηρία.</w:t>
      </w:r>
      <w:r>
        <w:rPr>
          <w:rStyle w:val="Hyperlink2"/>
        </w:rPr>
        <w:t xml:space="preserve"> </w:t>
      </w:r>
    </w:p>
    <w:p w14:paraId="30BFE745" w14:textId="77777777" w:rsidR="002501F0" w:rsidRDefault="00000000">
      <w:pPr>
        <w:spacing w:after="91" w:line="250" w:lineRule="auto"/>
        <w:ind w:left="0" w:firstLine="0"/>
      </w:pPr>
      <w:r>
        <w:rPr>
          <w:rStyle w:val="Hyperlink2"/>
        </w:rPr>
        <w:t xml:space="preserve">▪ </w:t>
      </w:r>
      <w:r>
        <w:rPr>
          <w:rStyle w:val="a6"/>
          <w:sz w:val="21"/>
          <w:szCs w:val="21"/>
        </w:rPr>
        <w:t>Ενίσχυση της διαφάνειας και της αξιοπιστίας στη διαχείριση των εθνικών συλλογών.</w:t>
      </w:r>
      <w:r>
        <w:rPr>
          <w:rStyle w:val="Hyperlink2"/>
        </w:rPr>
        <w:t xml:space="preserve"> </w:t>
      </w:r>
    </w:p>
    <w:p w14:paraId="4D1821AD" w14:textId="77777777" w:rsidR="002501F0" w:rsidRDefault="002501F0">
      <w:pPr>
        <w:spacing w:after="91" w:line="250" w:lineRule="auto"/>
        <w:ind w:left="0" w:firstLine="0"/>
      </w:pPr>
    </w:p>
    <w:p w14:paraId="31D0BAFF" w14:textId="77777777" w:rsidR="002501F0" w:rsidRDefault="00000000">
      <w:pPr>
        <w:spacing w:after="91" w:line="250" w:lineRule="auto"/>
        <w:ind w:left="0" w:firstLine="0"/>
      </w:pPr>
      <w:r>
        <w:rPr>
          <w:rStyle w:val="Hyperlink2"/>
          <w:rFonts w:ascii="Arial Unicode MS" w:hAnsi="Arial Unicode MS"/>
        </w:rPr>
        <w:br w:type="page"/>
      </w:r>
    </w:p>
    <w:p w14:paraId="2FA2979D" w14:textId="77777777" w:rsidR="002501F0" w:rsidRDefault="00000000">
      <w:pPr>
        <w:pStyle w:val="2a"/>
        <w:spacing w:after="237"/>
        <w:ind w:left="0" w:firstLine="0"/>
      </w:pPr>
      <w:bookmarkStart w:id="158" w:name="_Toc240721115"/>
      <w:bookmarkStart w:id="159" w:name="_Toc240826781"/>
      <w:r>
        <w:rPr>
          <w:rStyle w:val="a6"/>
          <w:b w:val="0"/>
          <w:bCs w:val="0"/>
          <w:color w:val="0F4761"/>
          <w:sz w:val="32"/>
          <w:szCs w:val="32"/>
          <w:u w:color="0F4761"/>
        </w:rPr>
        <w:lastRenderedPageBreak/>
        <w:t>3. Αρχιτεκτονική</w:t>
      </w:r>
      <w:bookmarkEnd w:id="158"/>
      <w:bookmarkEnd w:id="159"/>
      <w:r>
        <w:rPr>
          <w:rStyle w:val="a6"/>
          <w:b w:val="0"/>
          <w:bCs w:val="0"/>
          <w:color w:val="0F4761"/>
          <w:sz w:val="32"/>
          <w:szCs w:val="32"/>
          <w:u w:color="0F4761"/>
        </w:rPr>
        <w:t xml:space="preserve"> </w:t>
      </w:r>
    </w:p>
    <w:p w14:paraId="0B9F26BF" w14:textId="77777777" w:rsidR="002501F0" w:rsidRDefault="00000000">
      <w:pPr>
        <w:pStyle w:val="34"/>
        <w:ind w:left="0" w:firstLine="0"/>
      </w:pPr>
      <w:bookmarkStart w:id="160" w:name="_Toc240721116"/>
      <w:bookmarkStart w:id="161" w:name="_Toc240826782"/>
      <w:r>
        <w:rPr>
          <w:rStyle w:val="Hyperlink2"/>
        </w:rPr>
        <w:t>3.1 Γενικές Αρχές Σχεδιασμού Συστήματος</w:t>
      </w:r>
      <w:bookmarkEnd w:id="160"/>
      <w:bookmarkEnd w:id="161"/>
      <w:r>
        <w:rPr>
          <w:rStyle w:val="Hyperlink2"/>
        </w:rPr>
        <w:t xml:space="preserve"> </w:t>
      </w:r>
    </w:p>
    <w:p w14:paraId="739E3684" w14:textId="77777777" w:rsidR="002501F0" w:rsidRDefault="00000000">
      <w:pPr>
        <w:spacing w:after="140" w:line="250" w:lineRule="auto"/>
      </w:pPr>
      <w:r>
        <w:rPr>
          <w:rStyle w:val="a6"/>
          <w:sz w:val="21"/>
          <w:szCs w:val="21"/>
        </w:rPr>
        <w:t>Οι γενικές αρχές, σε λειτουργικό και τεχνολογικό επίπεδο, που θα διέπουν το σύνολο των υποσυστημάτων που θα αναπτυχθούν ή θα προσαρμοστούν είναι:</w:t>
      </w:r>
      <w:r>
        <w:rPr>
          <w:rStyle w:val="Hyperlink2"/>
        </w:rPr>
        <w:t xml:space="preserve"> </w:t>
      </w:r>
    </w:p>
    <w:p w14:paraId="179E4A96" w14:textId="77777777" w:rsidR="002501F0" w:rsidRDefault="00000000">
      <w:pPr>
        <w:spacing w:after="91" w:line="250" w:lineRule="auto"/>
        <w:ind w:left="0" w:firstLine="0"/>
      </w:pPr>
      <w:r>
        <w:rPr>
          <w:rStyle w:val="Hyperlink2"/>
        </w:rPr>
        <w:t xml:space="preserve">▪ </w:t>
      </w:r>
      <w:r>
        <w:rPr>
          <w:rStyle w:val="a6"/>
          <w:b/>
          <w:bCs/>
          <w:sz w:val="21"/>
          <w:szCs w:val="21"/>
        </w:rPr>
        <w:t xml:space="preserve">Αρχιτεκτονική </w:t>
      </w:r>
      <w:r>
        <w:rPr>
          <w:rStyle w:val="a6"/>
          <w:b/>
          <w:bCs/>
          <w:sz w:val="21"/>
          <w:szCs w:val="21"/>
          <w:lang w:val="nl-NL"/>
        </w:rPr>
        <w:t>N-</w:t>
      </w:r>
      <w:proofErr w:type="spellStart"/>
      <w:r>
        <w:rPr>
          <w:rStyle w:val="a6"/>
          <w:b/>
          <w:bCs/>
          <w:sz w:val="21"/>
          <w:szCs w:val="21"/>
          <w:lang w:val="en-US"/>
        </w:rPr>
        <w:t>ti</w:t>
      </w:r>
      <w:r>
        <w:rPr>
          <w:rStyle w:val="a6"/>
          <w:b/>
          <w:bCs/>
          <w:sz w:val="21"/>
          <w:szCs w:val="21"/>
        </w:rPr>
        <w:t>er</w:t>
      </w:r>
      <w:proofErr w:type="spellEnd"/>
      <w:r>
        <w:rPr>
          <w:rStyle w:val="a6"/>
          <w:sz w:val="21"/>
          <w:szCs w:val="21"/>
        </w:rPr>
        <w:t xml:space="preserve">, βασισμένη σε καθιερωμένα πρότυπα, ώστε να διασφαλίζεται η ομαλή συνεργασία μεταξύ των επιμέρους υποσυστημάτων, η δικτυακή συνεργασία μεταξύ εφαρμογών που βρίσκονται σε διαφορετικά υπολογιστικά συστήματα, η ευκολία επέμβασης στη λειτουργικότητα </w:t>
      </w:r>
      <w:r w:rsidRPr="00730D46">
        <w:rPr>
          <w:rStyle w:val="a6"/>
          <w:sz w:val="21"/>
          <w:szCs w:val="21"/>
        </w:rPr>
        <w:t>(</w:t>
      </w:r>
      <w:r>
        <w:rPr>
          <w:rStyle w:val="a6"/>
          <w:sz w:val="21"/>
          <w:szCs w:val="21"/>
          <w:lang w:val="en-US"/>
        </w:rPr>
        <w:t>maintainability</w:t>
      </w:r>
      <w:r w:rsidRPr="00730D46">
        <w:rPr>
          <w:rStyle w:val="a6"/>
          <w:sz w:val="21"/>
          <w:szCs w:val="21"/>
        </w:rPr>
        <w:t xml:space="preserve">) </w:t>
      </w:r>
      <w:r>
        <w:rPr>
          <w:rStyle w:val="a6"/>
          <w:sz w:val="21"/>
          <w:szCs w:val="21"/>
        </w:rPr>
        <w:t>και η ύψιστη διασφάλιση των δεδομένων.</w:t>
      </w:r>
      <w:r>
        <w:rPr>
          <w:rStyle w:val="Hyperlink2"/>
        </w:rPr>
        <w:t xml:space="preserve"> </w:t>
      </w:r>
    </w:p>
    <w:p w14:paraId="2EA00DDF" w14:textId="77777777" w:rsidR="002501F0" w:rsidRDefault="00000000">
      <w:pPr>
        <w:spacing w:after="91" w:line="250" w:lineRule="auto"/>
        <w:ind w:left="0" w:firstLine="0"/>
      </w:pPr>
      <w:r>
        <w:rPr>
          <w:rStyle w:val="Hyperlink2"/>
        </w:rPr>
        <w:t xml:space="preserve">▪ </w:t>
      </w:r>
      <w:r>
        <w:rPr>
          <w:rStyle w:val="a6"/>
          <w:b/>
          <w:bCs/>
          <w:sz w:val="21"/>
          <w:szCs w:val="21"/>
        </w:rPr>
        <w:t>Αρθρωτή (</w:t>
      </w:r>
      <w:proofErr w:type="spellStart"/>
      <w:r>
        <w:rPr>
          <w:rStyle w:val="a6"/>
          <w:b/>
          <w:bCs/>
          <w:sz w:val="21"/>
          <w:szCs w:val="21"/>
        </w:rPr>
        <w:t>modular</w:t>
      </w:r>
      <w:proofErr w:type="spellEnd"/>
      <w:r>
        <w:rPr>
          <w:rStyle w:val="a6"/>
          <w:b/>
          <w:bCs/>
          <w:sz w:val="21"/>
          <w:szCs w:val="21"/>
        </w:rPr>
        <w:t>) αρχιτεκτονική</w:t>
      </w:r>
      <w:r>
        <w:rPr>
          <w:rStyle w:val="a6"/>
          <w:sz w:val="21"/>
          <w:szCs w:val="21"/>
        </w:rPr>
        <w:t xml:space="preserve">, ώστε να επιτρέπονται μελλοντικές επεκτάσεις, αλλαγές, αντικαταστάσεις ή αναβαθμίσεις διακριτών τμημάτων λογισμικού και να καθίσταται εφικτή η εύκολη επέκταση επιμέρους δομικών στοιχείων </w:t>
      </w:r>
      <w:r w:rsidRPr="00730D46">
        <w:rPr>
          <w:rStyle w:val="a6"/>
          <w:sz w:val="21"/>
          <w:szCs w:val="21"/>
        </w:rPr>
        <w:t>(</w:t>
      </w:r>
      <w:r>
        <w:rPr>
          <w:rStyle w:val="a6"/>
          <w:sz w:val="21"/>
          <w:szCs w:val="21"/>
          <w:lang w:val="en-US"/>
        </w:rPr>
        <w:t>scale</w:t>
      </w:r>
      <w:r w:rsidRPr="00730D46">
        <w:rPr>
          <w:rStyle w:val="a6"/>
          <w:sz w:val="21"/>
          <w:szCs w:val="21"/>
        </w:rPr>
        <w:t xml:space="preserve"> </w:t>
      </w:r>
      <w:r>
        <w:rPr>
          <w:rStyle w:val="a6"/>
          <w:sz w:val="21"/>
          <w:szCs w:val="21"/>
          <w:lang w:val="en-US"/>
        </w:rPr>
        <w:t>up</w:t>
      </w:r>
      <w:r w:rsidRPr="00730D46">
        <w:rPr>
          <w:rStyle w:val="a6"/>
          <w:sz w:val="21"/>
          <w:szCs w:val="21"/>
        </w:rPr>
        <w:t xml:space="preserve"> </w:t>
      </w:r>
      <w:r>
        <w:rPr>
          <w:rStyle w:val="a6"/>
          <w:sz w:val="21"/>
          <w:szCs w:val="21"/>
        </w:rPr>
        <w:t xml:space="preserve">– </w:t>
      </w:r>
      <w:r>
        <w:rPr>
          <w:rStyle w:val="a6"/>
          <w:sz w:val="21"/>
          <w:szCs w:val="21"/>
          <w:lang w:val="en-US"/>
        </w:rPr>
        <w:t>scale</w:t>
      </w:r>
      <w:r w:rsidRPr="00730D46">
        <w:rPr>
          <w:rStyle w:val="a6"/>
          <w:sz w:val="21"/>
          <w:szCs w:val="21"/>
        </w:rPr>
        <w:t xml:space="preserve"> </w:t>
      </w:r>
      <w:r>
        <w:rPr>
          <w:rStyle w:val="a6"/>
          <w:sz w:val="21"/>
          <w:szCs w:val="21"/>
          <w:lang w:val="en-US"/>
        </w:rPr>
        <w:t>out</w:t>
      </w:r>
      <w:r w:rsidRPr="00730D46">
        <w:rPr>
          <w:rStyle w:val="a6"/>
          <w:sz w:val="21"/>
          <w:szCs w:val="21"/>
        </w:rPr>
        <w:t xml:space="preserve">). </w:t>
      </w:r>
      <w:r>
        <w:rPr>
          <w:rStyle w:val="a6"/>
          <w:sz w:val="21"/>
          <w:szCs w:val="21"/>
        </w:rPr>
        <w:t xml:space="preserve">Η αρχιτεκτονική θα βασίζεται υποχρεωτικά σε </w:t>
      </w:r>
      <w:r>
        <w:rPr>
          <w:rStyle w:val="a6"/>
          <w:b/>
          <w:bCs/>
          <w:sz w:val="21"/>
          <w:szCs w:val="21"/>
          <w:lang w:val="en-US"/>
        </w:rPr>
        <w:t>loosely</w:t>
      </w:r>
      <w:r w:rsidRPr="00730D46">
        <w:rPr>
          <w:rStyle w:val="a6"/>
          <w:b/>
          <w:bCs/>
          <w:sz w:val="21"/>
          <w:szCs w:val="21"/>
        </w:rPr>
        <w:t xml:space="preserve"> </w:t>
      </w:r>
      <w:r>
        <w:rPr>
          <w:rStyle w:val="a6"/>
          <w:b/>
          <w:bCs/>
          <w:sz w:val="21"/>
          <w:szCs w:val="21"/>
          <w:lang w:val="en-US"/>
        </w:rPr>
        <w:t>coupled</w:t>
      </w:r>
      <w:r w:rsidRPr="00730D46">
        <w:rPr>
          <w:rStyle w:val="a6"/>
          <w:b/>
          <w:bCs/>
          <w:sz w:val="21"/>
          <w:szCs w:val="21"/>
        </w:rPr>
        <w:t xml:space="preserve"> </w:t>
      </w:r>
      <w:r>
        <w:rPr>
          <w:rStyle w:val="a6"/>
          <w:b/>
          <w:bCs/>
          <w:sz w:val="21"/>
          <w:szCs w:val="21"/>
          <w:lang w:val="en-US"/>
        </w:rPr>
        <w:t>containers</w:t>
      </w:r>
      <w:r>
        <w:rPr>
          <w:rStyle w:val="a6"/>
          <w:sz w:val="21"/>
          <w:szCs w:val="21"/>
        </w:rPr>
        <w:t xml:space="preserve"> για τη βέλτιστη αξιοποίηση του περιβάλλοντος </w:t>
      </w:r>
      <w:proofErr w:type="spellStart"/>
      <w:r>
        <w:rPr>
          <w:rStyle w:val="a6"/>
          <w:sz w:val="21"/>
          <w:szCs w:val="21"/>
        </w:rPr>
        <w:t>εικονικοποίησης</w:t>
      </w:r>
      <w:proofErr w:type="spellEnd"/>
      <w:r>
        <w:rPr>
          <w:rStyle w:val="a6"/>
          <w:sz w:val="21"/>
          <w:szCs w:val="21"/>
        </w:rPr>
        <w:t xml:space="preserve"> του G-</w:t>
      </w:r>
      <w:proofErr w:type="spellStart"/>
      <w:r>
        <w:rPr>
          <w:rStyle w:val="a6"/>
          <w:sz w:val="21"/>
          <w:szCs w:val="21"/>
        </w:rPr>
        <w:t>Cloud</w:t>
      </w:r>
      <w:proofErr w:type="spellEnd"/>
      <w:r>
        <w:rPr>
          <w:rStyle w:val="a6"/>
          <w:sz w:val="21"/>
          <w:szCs w:val="21"/>
        </w:rPr>
        <w:t>.</w:t>
      </w:r>
      <w:r>
        <w:rPr>
          <w:rStyle w:val="Hyperlink2"/>
        </w:rPr>
        <w:t xml:space="preserve"> </w:t>
      </w:r>
    </w:p>
    <w:p w14:paraId="4D40F263" w14:textId="77777777" w:rsidR="002501F0" w:rsidRDefault="00000000">
      <w:pPr>
        <w:spacing w:after="91" w:line="250" w:lineRule="auto"/>
        <w:ind w:left="0" w:firstLine="0"/>
      </w:pPr>
      <w:r>
        <w:rPr>
          <w:rStyle w:val="Hyperlink2"/>
        </w:rPr>
        <w:t xml:space="preserve">▪ </w:t>
      </w:r>
      <w:r>
        <w:rPr>
          <w:rStyle w:val="a6"/>
          <w:sz w:val="21"/>
          <w:szCs w:val="21"/>
        </w:rPr>
        <w:t xml:space="preserve">Λειτουργία του συνόλου των υποσυστημάτων σε </w:t>
      </w:r>
      <w:r>
        <w:rPr>
          <w:rStyle w:val="a6"/>
          <w:b/>
          <w:bCs/>
          <w:sz w:val="21"/>
          <w:szCs w:val="21"/>
          <w:lang w:val="en-US"/>
        </w:rPr>
        <w:t>web</w:t>
      </w:r>
      <w:r w:rsidRPr="00730D46">
        <w:rPr>
          <w:rStyle w:val="a6"/>
          <w:b/>
          <w:bCs/>
          <w:sz w:val="21"/>
          <w:szCs w:val="21"/>
        </w:rPr>
        <w:t>-</w:t>
      </w:r>
      <w:r>
        <w:rPr>
          <w:rStyle w:val="a6"/>
          <w:b/>
          <w:bCs/>
          <w:sz w:val="21"/>
          <w:szCs w:val="21"/>
          <w:lang w:val="en-US"/>
        </w:rPr>
        <w:t>based</w:t>
      </w:r>
      <w:r w:rsidRPr="00730D46">
        <w:rPr>
          <w:rStyle w:val="a6"/>
          <w:b/>
          <w:bCs/>
          <w:sz w:val="21"/>
          <w:szCs w:val="21"/>
        </w:rPr>
        <w:t xml:space="preserve"> </w:t>
      </w:r>
      <w:r>
        <w:rPr>
          <w:rStyle w:val="a6"/>
          <w:b/>
          <w:bCs/>
          <w:sz w:val="21"/>
          <w:szCs w:val="21"/>
        </w:rPr>
        <w:t>περιβάλλον</w:t>
      </w:r>
      <w:r>
        <w:rPr>
          <w:rStyle w:val="a6"/>
          <w:sz w:val="21"/>
          <w:szCs w:val="21"/>
        </w:rPr>
        <w:t xml:space="preserve">, με επίτευξη της μεγαλύτερης δυνατής ομοιομορφίας στις </w:t>
      </w:r>
      <w:proofErr w:type="spellStart"/>
      <w:r>
        <w:rPr>
          <w:rStyle w:val="a6"/>
          <w:sz w:val="21"/>
          <w:szCs w:val="21"/>
        </w:rPr>
        <w:t>διεπαφές</w:t>
      </w:r>
      <w:proofErr w:type="spellEnd"/>
      <w:r>
        <w:rPr>
          <w:rStyle w:val="a6"/>
          <w:sz w:val="21"/>
          <w:szCs w:val="21"/>
        </w:rPr>
        <w:t xml:space="preserve"> και επιλογή κοινών και φιλικών τρόπων παρουσίασης.</w:t>
      </w:r>
      <w:r>
        <w:rPr>
          <w:rStyle w:val="Hyperlink2"/>
        </w:rPr>
        <w:t xml:space="preserve"> </w:t>
      </w:r>
    </w:p>
    <w:p w14:paraId="4F9F99A7" w14:textId="77777777" w:rsidR="002501F0" w:rsidRDefault="00000000">
      <w:pPr>
        <w:spacing w:after="91" w:line="250" w:lineRule="auto"/>
        <w:ind w:left="0" w:firstLine="0"/>
      </w:pPr>
      <w:r>
        <w:rPr>
          <w:rStyle w:val="Hyperlink2"/>
        </w:rPr>
        <w:t xml:space="preserve">▪ </w:t>
      </w:r>
      <w:r>
        <w:rPr>
          <w:rStyle w:val="a6"/>
          <w:sz w:val="21"/>
          <w:szCs w:val="21"/>
        </w:rPr>
        <w:t xml:space="preserve">Εξασφάλιση </w:t>
      </w:r>
      <w:r>
        <w:rPr>
          <w:rStyle w:val="a6"/>
          <w:b/>
          <w:bCs/>
          <w:sz w:val="21"/>
          <w:szCs w:val="21"/>
        </w:rPr>
        <w:t>πλήρους λειτουργικότητας</w:t>
      </w:r>
      <w:r>
        <w:rPr>
          <w:rStyle w:val="a6"/>
          <w:sz w:val="21"/>
          <w:szCs w:val="21"/>
        </w:rPr>
        <w:t xml:space="preserve"> μέσω Διαδικτύου, με χρήση των καθιερωμένων εφαρμογών πλοήγησης </w:t>
      </w:r>
      <w:r w:rsidRPr="00730D46">
        <w:rPr>
          <w:rStyle w:val="a6"/>
          <w:sz w:val="21"/>
          <w:szCs w:val="21"/>
        </w:rPr>
        <w:t>(</w:t>
      </w:r>
      <w:r>
        <w:rPr>
          <w:rStyle w:val="a6"/>
          <w:sz w:val="21"/>
          <w:szCs w:val="21"/>
          <w:lang w:val="en-US"/>
        </w:rPr>
        <w:t>Web</w:t>
      </w:r>
      <w:r w:rsidRPr="00730D46">
        <w:rPr>
          <w:rStyle w:val="a6"/>
          <w:sz w:val="21"/>
          <w:szCs w:val="21"/>
        </w:rPr>
        <w:t xml:space="preserve"> </w:t>
      </w:r>
      <w:r>
        <w:rPr>
          <w:rStyle w:val="a6"/>
          <w:sz w:val="21"/>
          <w:szCs w:val="21"/>
          <w:lang w:val="en-US"/>
        </w:rPr>
        <w:t>Browsers</w:t>
      </w:r>
      <w:r w:rsidRPr="00730D46">
        <w:rPr>
          <w:rStyle w:val="a6"/>
          <w:sz w:val="21"/>
          <w:szCs w:val="21"/>
        </w:rPr>
        <w:t xml:space="preserve">), </w:t>
      </w:r>
      <w:r>
        <w:rPr>
          <w:rStyle w:val="a6"/>
          <w:sz w:val="21"/>
          <w:szCs w:val="21"/>
        </w:rPr>
        <w:t>χωρίς να απαιτείται επιπλέον εγκατάσταση λογισμικού ή τρίτων συσκευών από τους τελικούς χρήστες.</w:t>
      </w:r>
      <w:r>
        <w:rPr>
          <w:rStyle w:val="Hyperlink2"/>
        </w:rPr>
        <w:t xml:space="preserve"> </w:t>
      </w:r>
    </w:p>
    <w:p w14:paraId="38D685C4" w14:textId="77777777" w:rsidR="002501F0" w:rsidRDefault="00000000">
      <w:pPr>
        <w:spacing w:after="91" w:line="250" w:lineRule="auto"/>
        <w:ind w:left="0" w:firstLine="0"/>
      </w:pPr>
      <w:r>
        <w:rPr>
          <w:rStyle w:val="Hyperlink2"/>
        </w:rPr>
        <w:t xml:space="preserve">▪ </w:t>
      </w:r>
      <w:r>
        <w:rPr>
          <w:rStyle w:val="a6"/>
          <w:sz w:val="21"/>
          <w:szCs w:val="21"/>
        </w:rPr>
        <w:t xml:space="preserve">Χρήση </w:t>
      </w:r>
      <w:r>
        <w:rPr>
          <w:rStyle w:val="a6"/>
          <w:b/>
          <w:bCs/>
          <w:sz w:val="21"/>
          <w:szCs w:val="21"/>
        </w:rPr>
        <w:t>συστημάτων διαχείρισης σχεσιακών βάσεων δεδομένων (RDBMS)</w:t>
      </w:r>
      <w:r>
        <w:rPr>
          <w:rStyle w:val="a6"/>
          <w:sz w:val="21"/>
          <w:szCs w:val="21"/>
        </w:rPr>
        <w:t xml:space="preserve"> για τη διαχείριση του μεγάλου όγκου δεδομένων και την αυξημένη διαθεσιμότητα του συστήματος.</w:t>
      </w:r>
      <w:r>
        <w:rPr>
          <w:rStyle w:val="Hyperlink2"/>
        </w:rPr>
        <w:t xml:space="preserve"> </w:t>
      </w:r>
    </w:p>
    <w:p w14:paraId="18D691D6" w14:textId="77777777" w:rsidR="002501F0" w:rsidRDefault="00000000">
      <w:pPr>
        <w:spacing w:after="91" w:line="250" w:lineRule="auto"/>
        <w:ind w:left="0" w:firstLine="0"/>
      </w:pPr>
      <w:r>
        <w:rPr>
          <w:rStyle w:val="Hyperlink2"/>
        </w:rPr>
        <w:t xml:space="preserve">▪ </w:t>
      </w:r>
      <w:r>
        <w:rPr>
          <w:rStyle w:val="a6"/>
          <w:sz w:val="21"/>
          <w:szCs w:val="21"/>
        </w:rPr>
        <w:t xml:space="preserve">Χρήση </w:t>
      </w:r>
      <w:r>
        <w:rPr>
          <w:rStyle w:val="a6"/>
          <w:b/>
          <w:bCs/>
          <w:sz w:val="21"/>
          <w:szCs w:val="21"/>
        </w:rPr>
        <w:t>γραφικού περιβάλλοντος επικοινωνίας (GUI)</w:t>
      </w:r>
      <w:r>
        <w:rPr>
          <w:rStyle w:val="a6"/>
          <w:sz w:val="21"/>
          <w:szCs w:val="21"/>
        </w:rPr>
        <w:t xml:space="preserve"> του χρήστη, με ενσωμάτωση </w:t>
      </w:r>
      <w:r>
        <w:rPr>
          <w:rStyle w:val="a6"/>
          <w:b/>
          <w:bCs/>
          <w:sz w:val="21"/>
          <w:szCs w:val="21"/>
        </w:rPr>
        <w:t xml:space="preserve">άμεσης υποστήριξης βοήθειας </w:t>
      </w:r>
      <w:r w:rsidRPr="00730D46">
        <w:rPr>
          <w:rStyle w:val="a6"/>
          <w:b/>
          <w:bCs/>
          <w:sz w:val="21"/>
          <w:szCs w:val="21"/>
        </w:rPr>
        <w:t>(</w:t>
      </w:r>
      <w:r>
        <w:rPr>
          <w:rStyle w:val="a6"/>
          <w:b/>
          <w:bCs/>
          <w:sz w:val="21"/>
          <w:szCs w:val="21"/>
          <w:lang w:val="en-US"/>
        </w:rPr>
        <w:t>online</w:t>
      </w:r>
      <w:r w:rsidRPr="00730D46">
        <w:rPr>
          <w:rStyle w:val="a6"/>
          <w:b/>
          <w:bCs/>
          <w:sz w:val="21"/>
          <w:szCs w:val="21"/>
        </w:rPr>
        <w:t xml:space="preserve"> </w:t>
      </w:r>
      <w:r>
        <w:rPr>
          <w:rStyle w:val="a6"/>
          <w:b/>
          <w:bCs/>
          <w:sz w:val="21"/>
          <w:szCs w:val="21"/>
          <w:lang w:val="en-US"/>
        </w:rPr>
        <w:t>help</w:t>
      </w:r>
      <w:r w:rsidRPr="00730D46">
        <w:rPr>
          <w:rStyle w:val="a6"/>
          <w:b/>
          <w:bCs/>
          <w:sz w:val="21"/>
          <w:szCs w:val="21"/>
        </w:rPr>
        <w:t>)</w:t>
      </w:r>
      <w:r>
        <w:rPr>
          <w:rStyle w:val="a6"/>
          <w:sz w:val="21"/>
          <w:szCs w:val="21"/>
        </w:rPr>
        <w:t xml:space="preserve"> και οδηγιών στην ελληνική γλώσσα ανά διαδικασία ή/και οθόνη.</w:t>
      </w:r>
      <w:r>
        <w:rPr>
          <w:rStyle w:val="Hyperlink2"/>
        </w:rPr>
        <w:t xml:space="preserve"> </w:t>
      </w:r>
    </w:p>
    <w:p w14:paraId="7AA58C37" w14:textId="77777777" w:rsidR="002501F0" w:rsidRDefault="00000000">
      <w:pPr>
        <w:spacing w:after="91" w:line="250" w:lineRule="auto"/>
        <w:ind w:left="0" w:firstLine="0"/>
      </w:pPr>
      <w:r>
        <w:rPr>
          <w:rStyle w:val="Hyperlink2"/>
        </w:rPr>
        <w:t xml:space="preserve">▪ </w:t>
      </w:r>
      <w:r>
        <w:rPr>
          <w:rStyle w:val="a6"/>
          <w:b/>
          <w:bCs/>
          <w:sz w:val="21"/>
          <w:szCs w:val="21"/>
        </w:rPr>
        <w:t xml:space="preserve">Μηνύματα λαθών </w:t>
      </w:r>
      <w:r w:rsidRPr="00730D46">
        <w:rPr>
          <w:rStyle w:val="a6"/>
          <w:b/>
          <w:bCs/>
          <w:sz w:val="21"/>
          <w:szCs w:val="21"/>
        </w:rPr>
        <w:t>(</w:t>
      </w:r>
      <w:r>
        <w:rPr>
          <w:rStyle w:val="a6"/>
          <w:b/>
          <w:bCs/>
          <w:sz w:val="21"/>
          <w:szCs w:val="21"/>
          <w:lang w:val="en-US"/>
        </w:rPr>
        <w:t>error</w:t>
      </w:r>
      <w:r w:rsidRPr="00730D46">
        <w:rPr>
          <w:rStyle w:val="a6"/>
          <w:b/>
          <w:bCs/>
          <w:sz w:val="21"/>
          <w:szCs w:val="21"/>
        </w:rPr>
        <w:t xml:space="preserve"> </w:t>
      </w:r>
      <w:r>
        <w:rPr>
          <w:rStyle w:val="a6"/>
          <w:b/>
          <w:bCs/>
          <w:sz w:val="21"/>
          <w:szCs w:val="21"/>
          <w:lang w:val="en-US"/>
        </w:rPr>
        <w:t>messages</w:t>
      </w:r>
      <w:r w:rsidRPr="00730D46">
        <w:rPr>
          <w:rStyle w:val="a6"/>
          <w:b/>
          <w:bCs/>
          <w:sz w:val="21"/>
          <w:szCs w:val="21"/>
        </w:rPr>
        <w:t>)</w:t>
      </w:r>
      <w:r>
        <w:rPr>
          <w:rStyle w:val="a6"/>
          <w:sz w:val="21"/>
          <w:szCs w:val="21"/>
        </w:rPr>
        <w:t xml:space="preserve"> στην ελληνική γλώσσα, με όρους οικείους προς τους χρήστες, και σαφή διάκριση μεταξύ σφαλμάτων επικύρωσης και σφαλμάτων συστήματος.</w:t>
      </w:r>
      <w:r>
        <w:rPr>
          <w:rStyle w:val="Hyperlink2"/>
        </w:rPr>
        <w:t xml:space="preserve"> </w:t>
      </w:r>
    </w:p>
    <w:p w14:paraId="3C011324" w14:textId="77777777" w:rsidR="002501F0" w:rsidRDefault="00000000">
      <w:pPr>
        <w:spacing w:after="91" w:line="250" w:lineRule="auto"/>
        <w:ind w:left="0" w:firstLine="0"/>
      </w:pPr>
      <w:r>
        <w:rPr>
          <w:rStyle w:val="Hyperlink2"/>
        </w:rPr>
        <w:t xml:space="preserve">▪ </w:t>
      </w:r>
      <w:r>
        <w:rPr>
          <w:rStyle w:val="a6"/>
          <w:sz w:val="21"/>
          <w:szCs w:val="21"/>
        </w:rPr>
        <w:t xml:space="preserve">Τήρηση από όλα τα υποσυστήματα στοιχείων </w:t>
      </w:r>
      <w:proofErr w:type="spellStart"/>
      <w:r>
        <w:rPr>
          <w:rStyle w:val="a6"/>
          <w:b/>
          <w:bCs/>
          <w:sz w:val="21"/>
          <w:szCs w:val="21"/>
        </w:rPr>
        <w:t>audi</w:t>
      </w:r>
      <w:r>
        <w:rPr>
          <w:rStyle w:val="a6"/>
          <w:b/>
          <w:bCs/>
          <w:sz w:val="21"/>
          <w:szCs w:val="21"/>
          <w:lang w:val="en-US"/>
        </w:rPr>
        <w:t>ti</w:t>
      </w:r>
      <w:r>
        <w:rPr>
          <w:rStyle w:val="a6"/>
          <w:b/>
          <w:bCs/>
          <w:sz w:val="21"/>
          <w:szCs w:val="21"/>
        </w:rPr>
        <w:t>ng</w:t>
      </w:r>
      <w:proofErr w:type="spellEnd"/>
      <w:r>
        <w:rPr>
          <w:rStyle w:val="a6"/>
          <w:sz w:val="21"/>
          <w:szCs w:val="21"/>
        </w:rPr>
        <w:t xml:space="preserve"> για την </w:t>
      </w:r>
      <w:proofErr w:type="spellStart"/>
      <w:r>
        <w:rPr>
          <w:rStyle w:val="a6"/>
          <w:sz w:val="21"/>
          <w:szCs w:val="21"/>
        </w:rPr>
        <w:t>ιχνηλάτηση</w:t>
      </w:r>
      <w:proofErr w:type="spellEnd"/>
      <w:r>
        <w:rPr>
          <w:rStyle w:val="a6"/>
          <w:sz w:val="21"/>
          <w:szCs w:val="21"/>
        </w:rPr>
        <w:t xml:space="preserve"> ενεργειών χρηστών.</w:t>
      </w:r>
      <w:r>
        <w:rPr>
          <w:rStyle w:val="Hyperlink2"/>
        </w:rPr>
        <w:t xml:space="preserve"> </w:t>
      </w:r>
    </w:p>
    <w:p w14:paraId="10481AFB" w14:textId="77777777" w:rsidR="002501F0" w:rsidRDefault="00000000">
      <w:pPr>
        <w:spacing w:after="91" w:line="250" w:lineRule="auto"/>
        <w:ind w:left="0" w:firstLine="0"/>
      </w:pPr>
      <w:r>
        <w:rPr>
          <w:rStyle w:val="Hyperlink2"/>
        </w:rPr>
        <w:t xml:space="preserve">▪ </w:t>
      </w:r>
      <w:r>
        <w:rPr>
          <w:rStyle w:val="a6"/>
          <w:b/>
          <w:bCs/>
          <w:sz w:val="21"/>
          <w:szCs w:val="21"/>
        </w:rPr>
        <w:t>Διαβαθμισμένη πρόσβαση</w:t>
      </w:r>
      <w:r>
        <w:rPr>
          <w:rStyle w:val="a6"/>
          <w:sz w:val="21"/>
          <w:szCs w:val="21"/>
        </w:rPr>
        <w:t xml:space="preserve"> στα υποσυστήματα, ανάλογα με τον ρόλο, τα δικαιώματα και τους Φορείς Προστασίας με τους οποίους συνδέεται ο χρήστης.</w:t>
      </w:r>
      <w:r>
        <w:rPr>
          <w:rStyle w:val="Hyperlink2"/>
        </w:rPr>
        <w:t xml:space="preserve"> </w:t>
      </w:r>
    </w:p>
    <w:p w14:paraId="393FCCED" w14:textId="77777777" w:rsidR="002501F0" w:rsidRDefault="00000000">
      <w:pPr>
        <w:spacing w:after="91" w:line="250" w:lineRule="auto"/>
        <w:ind w:left="0" w:firstLine="0"/>
      </w:pPr>
      <w:r>
        <w:rPr>
          <w:rStyle w:val="Hyperlink2"/>
        </w:rPr>
        <w:t xml:space="preserve">▪ </w:t>
      </w:r>
      <w:r>
        <w:rPr>
          <w:rStyle w:val="a6"/>
          <w:sz w:val="21"/>
          <w:szCs w:val="21"/>
        </w:rPr>
        <w:t xml:space="preserve">Διασφάλιση της </w:t>
      </w:r>
      <w:r>
        <w:rPr>
          <w:rStyle w:val="a6"/>
          <w:b/>
          <w:bCs/>
          <w:sz w:val="21"/>
          <w:szCs w:val="21"/>
        </w:rPr>
        <w:t>πληρότητας, ακεραιότητας, εμπιστευτικότητας και ασφάλειας</w:t>
      </w:r>
      <w:r>
        <w:rPr>
          <w:rStyle w:val="a6"/>
          <w:sz w:val="21"/>
          <w:szCs w:val="21"/>
        </w:rPr>
        <w:t xml:space="preserve"> των δεδομένων κατά τη χρήση και τη δικτυακή διακίνησή τους.</w:t>
      </w:r>
      <w:r>
        <w:rPr>
          <w:rStyle w:val="Hyperlink2"/>
        </w:rPr>
        <w:t xml:space="preserve"> </w:t>
      </w:r>
    </w:p>
    <w:p w14:paraId="5FA56D59" w14:textId="77777777" w:rsidR="002501F0" w:rsidRDefault="00000000">
      <w:pPr>
        <w:spacing w:after="91" w:line="250" w:lineRule="auto"/>
        <w:ind w:left="0" w:firstLine="0"/>
      </w:pPr>
      <w:r>
        <w:rPr>
          <w:rStyle w:val="Hyperlink2"/>
        </w:rPr>
        <w:t xml:space="preserve">▪ </w:t>
      </w:r>
      <w:r>
        <w:rPr>
          <w:rStyle w:val="a6"/>
          <w:sz w:val="21"/>
          <w:szCs w:val="21"/>
        </w:rPr>
        <w:t xml:space="preserve">Δυνατότητα </w:t>
      </w:r>
      <w:r>
        <w:rPr>
          <w:rStyle w:val="a6"/>
          <w:b/>
          <w:bCs/>
          <w:sz w:val="21"/>
          <w:szCs w:val="21"/>
        </w:rPr>
        <w:t>εξαγωγής</w:t>
      </w:r>
      <w:r>
        <w:rPr>
          <w:rStyle w:val="a6"/>
          <w:sz w:val="21"/>
          <w:szCs w:val="21"/>
        </w:rPr>
        <w:t xml:space="preserve"> του συνόλου ή μέρους των στοιχείων σε ανοικτά πρότυπα </w:t>
      </w:r>
      <w:r w:rsidRPr="00730D46">
        <w:rPr>
          <w:rStyle w:val="a6"/>
          <w:sz w:val="21"/>
          <w:szCs w:val="21"/>
        </w:rPr>
        <w:t>(</w:t>
      </w:r>
      <w:r>
        <w:rPr>
          <w:rStyle w:val="a6"/>
          <w:sz w:val="21"/>
          <w:szCs w:val="21"/>
          <w:lang w:val="en-US"/>
        </w:rPr>
        <w:t>XML</w:t>
      </w:r>
      <w:r w:rsidRPr="00730D46">
        <w:rPr>
          <w:rStyle w:val="a6"/>
          <w:sz w:val="21"/>
          <w:szCs w:val="21"/>
        </w:rPr>
        <w:t xml:space="preserve">, </w:t>
      </w:r>
      <w:r>
        <w:rPr>
          <w:rStyle w:val="a6"/>
          <w:sz w:val="21"/>
          <w:szCs w:val="21"/>
          <w:lang w:val="en-US"/>
        </w:rPr>
        <w:t>JSON</w:t>
      </w:r>
      <w:r w:rsidRPr="00730D46">
        <w:rPr>
          <w:rStyle w:val="a6"/>
          <w:sz w:val="21"/>
          <w:szCs w:val="21"/>
        </w:rPr>
        <w:t xml:space="preserve">, </w:t>
      </w:r>
      <w:r>
        <w:rPr>
          <w:rStyle w:val="a6"/>
          <w:sz w:val="21"/>
          <w:szCs w:val="21"/>
          <w:lang w:val="en-US"/>
        </w:rPr>
        <w:t>CSV</w:t>
      </w:r>
      <w:r w:rsidRPr="00730D46">
        <w:rPr>
          <w:rStyle w:val="a6"/>
          <w:sz w:val="21"/>
          <w:szCs w:val="21"/>
        </w:rPr>
        <w:t xml:space="preserve">) </w:t>
      </w:r>
      <w:r>
        <w:rPr>
          <w:rStyle w:val="a6"/>
          <w:sz w:val="21"/>
          <w:szCs w:val="21"/>
        </w:rPr>
        <w:t xml:space="preserve">και </w:t>
      </w:r>
      <w:r>
        <w:rPr>
          <w:rStyle w:val="a6"/>
          <w:b/>
          <w:bCs/>
          <w:sz w:val="21"/>
          <w:szCs w:val="21"/>
        </w:rPr>
        <w:t>εισαγωγής</w:t>
      </w:r>
      <w:r>
        <w:rPr>
          <w:rStyle w:val="a6"/>
          <w:sz w:val="21"/>
          <w:szCs w:val="21"/>
        </w:rPr>
        <w:t xml:space="preserve"> εξωτερικών στοιχείων συγκεκριμένης δομής.</w:t>
      </w:r>
      <w:r>
        <w:rPr>
          <w:rStyle w:val="Hyperlink2"/>
        </w:rPr>
        <w:t xml:space="preserve"> </w:t>
      </w:r>
    </w:p>
    <w:p w14:paraId="6860D395" w14:textId="77777777" w:rsidR="002501F0" w:rsidRDefault="00000000">
      <w:pPr>
        <w:spacing w:after="91" w:line="250" w:lineRule="auto"/>
        <w:ind w:left="0" w:firstLine="0"/>
      </w:pPr>
      <w:r>
        <w:rPr>
          <w:rStyle w:val="Hyperlink2"/>
        </w:rPr>
        <w:t xml:space="preserve">▪ </w:t>
      </w:r>
      <w:r>
        <w:rPr>
          <w:rStyle w:val="a6"/>
          <w:sz w:val="21"/>
          <w:szCs w:val="21"/>
        </w:rPr>
        <w:t xml:space="preserve">Πλήρης </w:t>
      </w:r>
      <w:r>
        <w:rPr>
          <w:rStyle w:val="a6"/>
          <w:b/>
          <w:bCs/>
          <w:sz w:val="21"/>
          <w:szCs w:val="21"/>
        </w:rPr>
        <w:t>τεκμηρίωση</w:t>
      </w:r>
      <w:r>
        <w:rPr>
          <w:rStyle w:val="a6"/>
          <w:sz w:val="21"/>
          <w:szCs w:val="21"/>
        </w:rPr>
        <w:t xml:space="preserve"> του συστήματος: αναλυτική περιγραφή της βάσης δεδομένων και των υποσυστημάτων, τεχνικά εγχειρίδια </w:t>
      </w:r>
      <w:r w:rsidRPr="00730D46">
        <w:rPr>
          <w:rStyle w:val="a6"/>
          <w:sz w:val="21"/>
          <w:szCs w:val="21"/>
        </w:rPr>
        <w:t>(</w:t>
      </w:r>
      <w:r>
        <w:rPr>
          <w:rStyle w:val="a6"/>
          <w:sz w:val="21"/>
          <w:szCs w:val="21"/>
          <w:lang w:val="en-US"/>
        </w:rPr>
        <w:t>system</w:t>
      </w:r>
      <w:r w:rsidRPr="00730D46">
        <w:rPr>
          <w:rStyle w:val="a6"/>
          <w:sz w:val="21"/>
          <w:szCs w:val="21"/>
        </w:rPr>
        <w:t xml:space="preserve"> </w:t>
      </w:r>
      <w:r>
        <w:rPr>
          <w:rStyle w:val="a6"/>
          <w:sz w:val="21"/>
          <w:szCs w:val="21"/>
          <w:lang w:val="en-US"/>
        </w:rPr>
        <w:t>manuals</w:t>
      </w:r>
      <w:r w:rsidRPr="00730D46">
        <w:rPr>
          <w:rStyle w:val="a6"/>
          <w:sz w:val="21"/>
          <w:szCs w:val="21"/>
        </w:rPr>
        <w:t xml:space="preserve">), </w:t>
      </w:r>
      <w:r>
        <w:rPr>
          <w:rStyle w:val="a6"/>
          <w:sz w:val="21"/>
          <w:szCs w:val="21"/>
        </w:rPr>
        <w:t xml:space="preserve">εγχειρίδια λειτουργίας </w:t>
      </w:r>
      <w:r w:rsidRPr="00730D46">
        <w:rPr>
          <w:rStyle w:val="a6"/>
          <w:sz w:val="21"/>
          <w:szCs w:val="21"/>
        </w:rPr>
        <w:t>(</w:t>
      </w:r>
      <w:r>
        <w:rPr>
          <w:rStyle w:val="a6"/>
          <w:sz w:val="21"/>
          <w:szCs w:val="21"/>
          <w:lang w:val="it-IT"/>
        </w:rPr>
        <w:t>opera</w:t>
      </w:r>
      <w:proofErr w:type="spellStart"/>
      <w:r>
        <w:rPr>
          <w:rStyle w:val="a6"/>
          <w:sz w:val="21"/>
          <w:szCs w:val="21"/>
          <w:lang w:val="en-US"/>
        </w:rPr>
        <w:t>ti</w:t>
      </w:r>
      <w:proofErr w:type="spellEnd"/>
      <w:r>
        <w:rPr>
          <w:rStyle w:val="a6"/>
          <w:sz w:val="21"/>
          <w:szCs w:val="21"/>
          <w:lang w:val="it-IT"/>
        </w:rPr>
        <w:t>on</w:t>
      </w:r>
      <w:r w:rsidRPr="00730D46">
        <w:rPr>
          <w:rStyle w:val="a6"/>
          <w:sz w:val="21"/>
          <w:szCs w:val="21"/>
        </w:rPr>
        <w:t xml:space="preserve"> </w:t>
      </w:r>
      <w:r>
        <w:rPr>
          <w:rStyle w:val="a6"/>
          <w:sz w:val="21"/>
          <w:szCs w:val="21"/>
          <w:lang w:val="it-IT"/>
        </w:rPr>
        <w:t>manuals</w:t>
      </w:r>
      <w:r w:rsidRPr="00730D46">
        <w:rPr>
          <w:rStyle w:val="a6"/>
          <w:sz w:val="21"/>
          <w:szCs w:val="21"/>
        </w:rPr>
        <w:t xml:space="preserve">) </w:t>
      </w:r>
      <w:r>
        <w:rPr>
          <w:rStyle w:val="a6"/>
          <w:sz w:val="21"/>
          <w:szCs w:val="21"/>
        </w:rPr>
        <w:t xml:space="preserve">και εγχειρίδια χρήσης </w:t>
      </w:r>
      <w:r w:rsidRPr="00730D46">
        <w:rPr>
          <w:rStyle w:val="a6"/>
          <w:sz w:val="21"/>
          <w:szCs w:val="21"/>
        </w:rPr>
        <w:t>(</w:t>
      </w:r>
      <w:r>
        <w:rPr>
          <w:rStyle w:val="a6"/>
          <w:sz w:val="21"/>
          <w:szCs w:val="21"/>
          <w:lang w:val="en-US"/>
        </w:rPr>
        <w:t>user</w:t>
      </w:r>
      <w:r w:rsidRPr="00730D46">
        <w:rPr>
          <w:rStyle w:val="a6"/>
          <w:sz w:val="21"/>
          <w:szCs w:val="21"/>
        </w:rPr>
        <w:t xml:space="preserve"> </w:t>
      </w:r>
      <w:r>
        <w:rPr>
          <w:rStyle w:val="a6"/>
          <w:sz w:val="21"/>
          <w:szCs w:val="21"/>
          <w:lang w:val="en-US"/>
        </w:rPr>
        <w:t>manuals</w:t>
      </w:r>
      <w:r w:rsidRPr="00730D46">
        <w:rPr>
          <w:rStyle w:val="a6"/>
          <w:sz w:val="21"/>
          <w:szCs w:val="21"/>
        </w:rPr>
        <w:t xml:space="preserve">) </w:t>
      </w:r>
      <w:r>
        <w:rPr>
          <w:rStyle w:val="a6"/>
          <w:sz w:val="21"/>
          <w:szCs w:val="21"/>
        </w:rPr>
        <w:t>στην ελληνική γλώσσα.</w:t>
      </w:r>
      <w:r>
        <w:rPr>
          <w:rStyle w:val="Hyperlink2"/>
        </w:rPr>
        <w:t xml:space="preserve"> </w:t>
      </w:r>
    </w:p>
    <w:p w14:paraId="65A1FCAE" w14:textId="77777777" w:rsidR="002501F0" w:rsidRDefault="00000000">
      <w:pPr>
        <w:spacing w:after="330" w:line="250" w:lineRule="auto"/>
        <w:ind w:left="0" w:firstLine="0"/>
      </w:pPr>
      <w:r>
        <w:rPr>
          <w:rStyle w:val="Hyperlink2"/>
        </w:rPr>
        <w:t xml:space="preserve">▪ </w:t>
      </w:r>
      <w:r>
        <w:rPr>
          <w:rStyle w:val="a6"/>
          <w:sz w:val="21"/>
          <w:szCs w:val="21"/>
        </w:rPr>
        <w:t xml:space="preserve">Χρήση </w:t>
      </w:r>
      <w:r>
        <w:rPr>
          <w:rStyle w:val="a6"/>
          <w:b/>
          <w:bCs/>
          <w:sz w:val="21"/>
          <w:szCs w:val="21"/>
          <w:lang w:val="en-US"/>
        </w:rPr>
        <w:t>resource</w:t>
      </w:r>
      <w:r w:rsidRPr="00730D46">
        <w:rPr>
          <w:rStyle w:val="a6"/>
          <w:b/>
          <w:bCs/>
          <w:sz w:val="21"/>
          <w:szCs w:val="21"/>
        </w:rPr>
        <w:t xml:space="preserve"> </w:t>
      </w:r>
      <w:r>
        <w:rPr>
          <w:rStyle w:val="a6"/>
          <w:b/>
          <w:bCs/>
          <w:sz w:val="21"/>
          <w:szCs w:val="21"/>
          <w:lang w:val="en-US"/>
        </w:rPr>
        <w:t>files</w:t>
      </w:r>
      <w:r>
        <w:rPr>
          <w:rStyle w:val="a6"/>
          <w:sz w:val="21"/>
          <w:szCs w:val="21"/>
        </w:rPr>
        <w:t xml:space="preserve"> ή άλλου ανάλογου μηχανισμού για τον καθορισμό ετικετών, μηνυμάτων και χαρακτηριστικών στοιχείων, ώστε οι πληροφορίες αυτές να είναι δυναμικά και εύκολα μετατρέψιμες, χωρίς μεταγλώττιση.</w:t>
      </w:r>
      <w:r>
        <w:rPr>
          <w:rStyle w:val="Hyperlink2"/>
        </w:rPr>
        <w:t xml:space="preserve"> </w:t>
      </w:r>
    </w:p>
    <w:p w14:paraId="12677B3A" w14:textId="77777777" w:rsidR="002501F0" w:rsidRDefault="00000000">
      <w:pPr>
        <w:pStyle w:val="34"/>
        <w:ind w:left="0" w:firstLine="0"/>
      </w:pPr>
      <w:bookmarkStart w:id="162" w:name="_Toc240721117"/>
      <w:bookmarkStart w:id="163" w:name="_Toc240826783"/>
      <w:r>
        <w:rPr>
          <w:rStyle w:val="Hyperlink2"/>
        </w:rPr>
        <w:t>3.2 Λογική Αρχιτεκτονική</w:t>
      </w:r>
      <w:bookmarkEnd w:id="162"/>
      <w:bookmarkEnd w:id="163"/>
      <w:r>
        <w:rPr>
          <w:rStyle w:val="Hyperlink2"/>
        </w:rPr>
        <w:t xml:space="preserve"> </w:t>
      </w:r>
    </w:p>
    <w:p w14:paraId="26EF15A5" w14:textId="77777777" w:rsidR="002501F0" w:rsidRDefault="00000000">
      <w:pPr>
        <w:spacing w:after="137" w:line="250" w:lineRule="auto"/>
      </w:pPr>
      <w:r>
        <w:rPr>
          <w:rStyle w:val="a6"/>
          <w:sz w:val="21"/>
          <w:szCs w:val="21"/>
        </w:rPr>
        <w:t>Το μοντέλο ανάπτυξης και λειτουργίας που θα εφαρμοστεί θα είναι πλατφόρμα Web n-</w:t>
      </w:r>
      <w:proofErr w:type="spellStart"/>
      <w:r>
        <w:rPr>
          <w:rStyle w:val="a6"/>
          <w:sz w:val="21"/>
          <w:szCs w:val="21"/>
          <w:lang w:val="en-US"/>
        </w:rPr>
        <w:t>ti</w:t>
      </w:r>
      <w:proofErr w:type="spellEnd"/>
      <w:r>
        <w:rPr>
          <w:rStyle w:val="a6"/>
          <w:sz w:val="21"/>
          <w:szCs w:val="21"/>
          <w:lang w:val="da-DK"/>
        </w:rPr>
        <w:t xml:space="preserve">er, </w:t>
      </w:r>
      <w:r>
        <w:rPr>
          <w:rStyle w:val="a6"/>
          <w:sz w:val="21"/>
          <w:szCs w:val="21"/>
        </w:rPr>
        <w:t xml:space="preserve">η οποία </w:t>
      </w:r>
      <w:proofErr w:type="spellStart"/>
      <w:r>
        <w:rPr>
          <w:rStyle w:val="a6"/>
          <w:sz w:val="21"/>
          <w:szCs w:val="21"/>
        </w:rPr>
        <w:t>κατ</w:t>
      </w:r>
      <w:proofErr w:type="spellEnd"/>
      <w:r>
        <w:rPr>
          <w:rStyle w:val="a6"/>
          <w:sz w:val="21"/>
          <w:szCs w:val="21"/>
          <w:lang w:val="ru-RU"/>
        </w:rPr>
        <w:t xml:space="preserve">' </w:t>
      </w:r>
      <w:r>
        <w:rPr>
          <w:rStyle w:val="a6"/>
          <w:sz w:val="21"/>
          <w:szCs w:val="21"/>
        </w:rPr>
        <w:t>ελάχιστον θα πρέπει να περιλαμβάνει:</w:t>
      </w:r>
      <w:r>
        <w:rPr>
          <w:rStyle w:val="Hyperlink2"/>
        </w:rPr>
        <w:t xml:space="preserve"> </w:t>
      </w:r>
    </w:p>
    <w:p w14:paraId="3D1E2FE9" w14:textId="77777777" w:rsidR="002501F0" w:rsidRDefault="00000000">
      <w:pPr>
        <w:spacing w:after="91" w:line="250" w:lineRule="auto"/>
        <w:ind w:left="0" w:firstLine="0"/>
      </w:pPr>
      <w:r>
        <w:rPr>
          <w:rStyle w:val="Hyperlink2"/>
        </w:rPr>
        <w:t xml:space="preserve">▪ </w:t>
      </w:r>
      <w:r>
        <w:rPr>
          <w:rStyle w:val="a6"/>
          <w:sz w:val="21"/>
          <w:szCs w:val="21"/>
        </w:rPr>
        <w:t xml:space="preserve">Το </w:t>
      </w:r>
      <w:r>
        <w:rPr>
          <w:rStyle w:val="a6"/>
          <w:b/>
          <w:bCs/>
          <w:sz w:val="21"/>
          <w:szCs w:val="21"/>
        </w:rPr>
        <w:t>επίπεδο χρηστών/παρουσίασης</w:t>
      </w:r>
      <w:r w:rsidRPr="00730D46">
        <w:rPr>
          <w:rStyle w:val="a6"/>
          <w:sz w:val="21"/>
          <w:szCs w:val="21"/>
        </w:rPr>
        <w:t xml:space="preserve"> (</w:t>
      </w:r>
      <w:r>
        <w:rPr>
          <w:rStyle w:val="a6"/>
          <w:sz w:val="21"/>
          <w:szCs w:val="21"/>
          <w:lang w:val="it-IT"/>
        </w:rPr>
        <w:t>presenta</w:t>
      </w:r>
      <w:proofErr w:type="spellStart"/>
      <w:r>
        <w:rPr>
          <w:rStyle w:val="a6"/>
          <w:sz w:val="21"/>
          <w:szCs w:val="21"/>
          <w:lang w:val="en-US"/>
        </w:rPr>
        <w:t>ti</w:t>
      </w:r>
      <w:proofErr w:type="spellEnd"/>
      <w:r>
        <w:rPr>
          <w:rStyle w:val="a6"/>
          <w:sz w:val="21"/>
          <w:szCs w:val="21"/>
        </w:rPr>
        <w:t xml:space="preserve">on </w:t>
      </w:r>
      <w:proofErr w:type="spellStart"/>
      <w:r>
        <w:rPr>
          <w:rStyle w:val="a6"/>
          <w:sz w:val="21"/>
          <w:szCs w:val="21"/>
          <w:lang w:val="en-US"/>
        </w:rPr>
        <w:t>ti</w:t>
      </w:r>
      <w:r>
        <w:rPr>
          <w:rStyle w:val="a6"/>
          <w:sz w:val="21"/>
          <w:szCs w:val="21"/>
        </w:rPr>
        <w:t>er</w:t>
      </w:r>
      <w:proofErr w:type="spellEnd"/>
      <w:r>
        <w:rPr>
          <w:rStyle w:val="a6"/>
          <w:sz w:val="21"/>
          <w:szCs w:val="21"/>
        </w:rPr>
        <w:t xml:space="preserve">), το οποίο υλοποιείται εξ ολοκλήρου ως αυτόνομη διαδικτυακή εφαρμογή </w:t>
      </w:r>
      <w:r w:rsidRPr="00730D46">
        <w:rPr>
          <w:rStyle w:val="a6"/>
          <w:sz w:val="21"/>
          <w:szCs w:val="21"/>
        </w:rPr>
        <w:t>(</w:t>
      </w:r>
      <w:r>
        <w:rPr>
          <w:rStyle w:val="a6"/>
          <w:sz w:val="21"/>
          <w:szCs w:val="21"/>
          <w:lang w:val="en-US"/>
        </w:rPr>
        <w:t>Single</w:t>
      </w:r>
      <w:r w:rsidRPr="00730D46">
        <w:rPr>
          <w:rStyle w:val="a6"/>
          <w:sz w:val="21"/>
          <w:szCs w:val="21"/>
        </w:rPr>
        <w:t xml:space="preserve"> </w:t>
      </w:r>
      <w:r>
        <w:rPr>
          <w:rStyle w:val="a6"/>
          <w:sz w:val="21"/>
          <w:szCs w:val="21"/>
          <w:lang w:val="en-US"/>
        </w:rPr>
        <w:t>Page</w:t>
      </w:r>
      <w:r w:rsidRPr="00730D46">
        <w:rPr>
          <w:rStyle w:val="a6"/>
          <w:sz w:val="21"/>
          <w:szCs w:val="21"/>
        </w:rPr>
        <w:t xml:space="preserve"> </w:t>
      </w:r>
      <w:proofErr w:type="spellStart"/>
      <w:r>
        <w:rPr>
          <w:rStyle w:val="a6"/>
          <w:sz w:val="21"/>
          <w:szCs w:val="21"/>
          <w:lang w:val="en-US"/>
        </w:rPr>
        <w:t>Applicati</w:t>
      </w:r>
      <w:proofErr w:type="spellEnd"/>
      <w:r>
        <w:rPr>
          <w:rStyle w:val="a6"/>
          <w:sz w:val="21"/>
          <w:szCs w:val="21"/>
        </w:rPr>
        <w:t xml:space="preserve">on) και είναι υπεύθυνο για τη </w:t>
      </w:r>
      <w:proofErr w:type="spellStart"/>
      <w:r>
        <w:rPr>
          <w:rStyle w:val="a6"/>
          <w:sz w:val="21"/>
          <w:szCs w:val="21"/>
        </w:rPr>
        <w:t>διεπαφή</w:t>
      </w:r>
      <w:proofErr w:type="spellEnd"/>
      <w:r>
        <w:rPr>
          <w:rStyle w:val="a6"/>
          <w:sz w:val="21"/>
          <w:szCs w:val="21"/>
        </w:rPr>
        <w:t xml:space="preserve"> με τον τελικό χρήστη. Το επίπεδο αυτό δεν περιέχει επιχειρησιακή λογική και επικοινωνεί αποκλειστικά μέσω HTTPS/JSON με το επίπεδο εφαρμογών.</w:t>
      </w:r>
      <w:r>
        <w:rPr>
          <w:rStyle w:val="Hyperlink2"/>
        </w:rPr>
        <w:t xml:space="preserve"> </w:t>
      </w:r>
    </w:p>
    <w:p w14:paraId="4A20D6BC" w14:textId="77777777" w:rsidR="002501F0" w:rsidRDefault="00000000">
      <w:pPr>
        <w:spacing w:after="91" w:line="250" w:lineRule="auto"/>
        <w:ind w:left="0" w:firstLine="0"/>
      </w:pPr>
      <w:r>
        <w:rPr>
          <w:rStyle w:val="Hyperlink2"/>
        </w:rPr>
        <w:lastRenderedPageBreak/>
        <w:t xml:space="preserve">▪ </w:t>
      </w:r>
      <w:r>
        <w:rPr>
          <w:rStyle w:val="a6"/>
          <w:sz w:val="21"/>
          <w:szCs w:val="21"/>
        </w:rPr>
        <w:t xml:space="preserve">Το επίπεδο </w:t>
      </w:r>
      <w:proofErr w:type="spellStart"/>
      <w:r>
        <w:rPr>
          <w:rStyle w:val="a6"/>
          <w:sz w:val="21"/>
          <w:szCs w:val="21"/>
        </w:rPr>
        <w:t>διαλειτουργικότητας</w:t>
      </w:r>
      <w:proofErr w:type="spellEnd"/>
      <w:r>
        <w:rPr>
          <w:rStyle w:val="a6"/>
          <w:sz w:val="21"/>
          <w:szCs w:val="21"/>
        </w:rPr>
        <w:t xml:space="preserve"> </w:t>
      </w:r>
      <w:r w:rsidRPr="00730D46">
        <w:rPr>
          <w:rStyle w:val="a6"/>
          <w:sz w:val="21"/>
          <w:szCs w:val="21"/>
        </w:rPr>
        <w:t>(</w:t>
      </w:r>
      <w:r>
        <w:rPr>
          <w:rStyle w:val="a6"/>
          <w:sz w:val="21"/>
          <w:szCs w:val="21"/>
          <w:lang w:val="it-IT"/>
        </w:rPr>
        <w:t>integra</w:t>
      </w:r>
      <w:proofErr w:type="spellStart"/>
      <w:r>
        <w:rPr>
          <w:rStyle w:val="a6"/>
          <w:sz w:val="21"/>
          <w:szCs w:val="21"/>
          <w:lang w:val="en-US"/>
        </w:rPr>
        <w:t>ti</w:t>
      </w:r>
      <w:proofErr w:type="spellEnd"/>
      <w:r>
        <w:rPr>
          <w:rStyle w:val="a6"/>
          <w:sz w:val="21"/>
          <w:szCs w:val="21"/>
        </w:rPr>
        <w:t xml:space="preserve">on </w:t>
      </w:r>
      <w:proofErr w:type="spellStart"/>
      <w:r>
        <w:rPr>
          <w:rStyle w:val="a6"/>
          <w:sz w:val="21"/>
          <w:szCs w:val="21"/>
          <w:lang w:val="en-US"/>
        </w:rPr>
        <w:t>ti</w:t>
      </w:r>
      <w:r>
        <w:rPr>
          <w:rStyle w:val="a6"/>
          <w:sz w:val="21"/>
          <w:szCs w:val="21"/>
        </w:rPr>
        <w:t>er</w:t>
      </w:r>
      <w:proofErr w:type="spellEnd"/>
      <w:r>
        <w:rPr>
          <w:rStyle w:val="a6"/>
          <w:sz w:val="21"/>
          <w:szCs w:val="21"/>
        </w:rPr>
        <w:t xml:space="preserve">), υπεύθυνο για την παροχή των απαραίτητων </w:t>
      </w:r>
      <w:proofErr w:type="spellStart"/>
      <w:r>
        <w:rPr>
          <w:rStyle w:val="a6"/>
          <w:sz w:val="21"/>
          <w:szCs w:val="21"/>
        </w:rPr>
        <w:t>διεπαφών</w:t>
      </w:r>
      <w:proofErr w:type="spellEnd"/>
      <w:r>
        <w:rPr>
          <w:rStyle w:val="a6"/>
          <w:sz w:val="21"/>
          <w:szCs w:val="21"/>
        </w:rPr>
        <w:t xml:space="preserve"> για τη διασύνδεση και επικοινωνία των λειτουργικών ενοτήτων του συστήματος μεταξύ τους και με τρίτα συστήματα (μηχανή αναζήτησης, υπηρεσία καταλόγου, </w:t>
      </w:r>
      <w:proofErr w:type="spellStart"/>
      <w:r>
        <w:rPr>
          <w:rStyle w:val="a6"/>
          <w:sz w:val="21"/>
          <w:szCs w:val="21"/>
        </w:rPr>
        <w:t>νεα</w:t>
      </w:r>
      <w:proofErr w:type="spellEnd"/>
      <w:r>
        <w:rPr>
          <w:rStyle w:val="a6"/>
          <w:sz w:val="21"/>
          <w:szCs w:val="21"/>
        </w:rPr>
        <w:t xml:space="preserve"> υποσύστημα αναφορών και στατιστικής ανάλυσης, υπηρεσία φωνητικής απόδοσης, υποδομή RFID, εξωτερικά ΟΠΣ).</w:t>
      </w:r>
      <w:r>
        <w:rPr>
          <w:rStyle w:val="Hyperlink2"/>
        </w:rPr>
        <w:t xml:space="preserve"> </w:t>
      </w:r>
    </w:p>
    <w:p w14:paraId="68DAC303" w14:textId="77777777" w:rsidR="002501F0" w:rsidRDefault="00000000">
      <w:pPr>
        <w:spacing w:after="91" w:line="250" w:lineRule="auto"/>
        <w:ind w:left="0" w:firstLine="0"/>
      </w:pPr>
      <w:r>
        <w:rPr>
          <w:rStyle w:val="Hyperlink2"/>
        </w:rPr>
        <w:t xml:space="preserve">▪ </w:t>
      </w:r>
      <w:r>
        <w:rPr>
          <w:rStyle w:val="a6"/>
          <w:sz w:val="21"/>
          <w:szCs w:val="21"/>
        </w:rPr>
        <w:t xml:space="preserve">Το </w:t>
      </w:r>
      <w:r>
        <w:rPr>
          <w:rStyle w:val="a6"/>
          <w:b/>
          <w:bCs/>
          <w:sz w:val="21"/>
          <w:szCs w:val="21"/>
        </w:rPr>
        <w:t>επίπεδο εφαρμογών / επιχειρησιακής λογικής</w:t>
      </w:r>
      <w:r w:rsidRPr="00730D46">
        <w:rPr>
          <w:rStyle w:val="a6"/>
          <w:sz w:val="21"/>
          <w:szCs w:val="21"/>
        </w:rPr>
        <w:t xml:space="preserve"> (</w:t>
      </w:r>
      <w:r>
        <w:rPr>
          <w:rStyle w:val="a6"/>
          <w:sz w:val="21"/>
          <w:szCs w:val="21"/>
          <w:lang w:val="it-IT"/>
        </w:rPr>
        <w:t>applica</w:t>
      </w:r>
      <w:proofErr w:type="spellStart"/>
      <w:r>
        <w:rPr>
          <w:rStyle w:val="a6"/>
          <w:sz w:val="21"/>
          <w:szCs w:val="21"/>
          <w:lang w:val="en-US"/>
        </w:rPr>
        <w:t>ti</w:t>
      </w:r>
      <w:proofErr w:type="spellEnd"/>
      <w:r>
        <w:rPr>
          <w:rStyle w:val="a6"/>
          <w:sz w:val="21"/>
          <w:szCs w:val="21"/>
        </w:rPr>
        <w:t xml:space="preserve">on </w:t>
      </w:r>
      <w:proofErr w:type="spellStart"/>
      <w:r>
        <w:rPr>
          <w:rStyle w:val="a6"/>
          <w:sz w:val="21"/>
          <w:szCs w:val="21"/>
          <w:lang w:val="en-US"/>
        </w:rPr>
        <w:t>ti</w:t>
      </w:r>
      <w:r>
        <w:rPr>
          <w:rStyle w:val="a6"/>
          <w:sz w:val="21"/>
          <w:szCs w:val="21"/>
        </w:rPr>
        <w:t>er</w:t>
      </w:r>
      <w:proofErr w:type="spellEnd"/>
      <w:r>
        <w:rPr>
          <w:rStyle w:val="a6"/>
          <w:sz w:val="21"/>
          <w:szCs w:val="21"/>
        </w:rPr>
        <w:t xml:space="preserve">), το οποίο ενσωματώνει το σύνολο των επιχειρησιακών κανόνων και εκτίθεται αποκλειστικά μέσω τεκμηριωμένων </w:t>
      </w:r>
      <w:r>
        <w:rPr>
          <w:rStyle w:val="a6"/>
          <w:sz w:val="21"/>
          <w:szCs w:val="21"/>
          <w:lang w:val="en-US"/>
        </w:rPr>
        <w:t>REST</w:t>
      </w:r>
      <w:r w:rsidRPr="00730D46">
        <w:rPr>
          <w:rStyle w:val="a6"/>
          <w:sz w:val="21"/>
          <w:szCs w:val="21"/>
        </w:rPr>
        <w:t xml:space="preserve"> </w:t>
      </w:r>
      <w:r>
        <w:rPr>
          <w:rStyle w:val="a6"/>
          <w:sz w:val="21"/>
          <w:szCs w:val="21"/>
          <w:lang w:val="en-US"/>
        </w:rPr>
        <w:t>endpoints</w:t>
      </w:r>
      <w:r w:rsidRPr="00730D46">
        <w:rPr>
          <w:rStyle w:val="a6"/>
          <w:sz w:val="21"/>
          <w:szCs w:val="21"/>
        </w:rPr>
        <w:t xml:space="preserve">. </w:t>
      </w:r>
      <w:r>
        <w:rPr>
          <w:rStyle w:val="a6"/>
          <w:sz w:val="21"/>
          <w:szCs w:val="21"/>
        </w:rPr>
        <w:t xml:space="preserve">Τα υποσυστήματα θα είναι </w:t>
      </w:r>
      <w:r>
        <w:rPr>
          <w:rStyle w:val="a6"/>
          <w:sz w:val="21"/>
          <w:szCs w:val="21"/>
          <w:lang w:val="en-US"/>
        </w:rPr>
        <w:t>loosely</w:t>
      </w:r>
      <w:r w:rsidRPr="00730D46">
        <w:rPr>
          <w:rStyle w:val="a6"/>
          <w:sz w:val="21"/>
          <w:szCs w:val="21"/>
        </w:rPr>
        <w:t>-</w:t>
      </w:r>
      <w:r>
        <w:rPr>
          <w:rStyle w:val="a6"/>
          <w:sz w:val="21"/>
          <w:szCs w:val="21"/>
          <w:lang w:val="en-US"/>
        </w:rPr>
        <w:t>coupled</w:t>
      </w:r>
      <w:r w:rsidRPr="00730D46">
        <w:rPr>
          <w:rStyle w:val="a6"/>
          <w:sz w:val="21"/>
          <w:szCs w:val="21"/>
        </w:rPr>
        <w:t xml:space="preserve"> </w:t>
      </w:r>
      <w:r>
        <w:rPr>
          <w:rStyle w:val="a6"/>
          <w:sz w:val="21"/>
          <w:szCs w:val="21"/>
        </w:rPr>
        <w:t>και θα παρέχουν δυνατότητα συμμετοχής σε οριζόντιες διαδικασίες ενορχήστρωσης.</w:t>
      </w:r>
      <w:r>
        <w:rPr>
          <w:rStyle w:val="Hyperlink2"/>
        </w:rPr>
        <w:t xml:space="preserve"> </w:t>
      </w:r>
    </w:p>
    <w:p w14:paraId="2B782654" w14:textId="77777777" w:rsidR="002501F0" w:rsidRDefault="00000000">
      <w:pPr>
        <w:spacing w:after="41" w:line="250" w:lineRule="auto"/>
        <w:ind w:left="0" w:firstLine="0"/>
      </w:pPr>
      <w:r>
        <w:rPr>
          <w:rStyle w:val="Hyperlink2"/>
        </w:rPr>
        <w:t xml:space="preserve">▪ </w:t>
      </w:r>
      <w:r>
        <w:rPr>
          <w:rStyle w:val="a6"/>
          <w:sz w:val="21"/>
          <w:szCs w:val="21"/>
        </w:rPr>
        <w:t xml:space="preserve">Το </w:t>
      </w:r>
      <w:r>
        <w:rPr>
          <w:rStyle w:val="a6"/>
          <w:b/>
          <w:bCs/>
          <w:sz w:val="21"/>
          <w:szCs w:val="21"/>
        </w:rPr>
        <w:t>επίπεδο δεδομένων</w:t>
      </w:r>
      <w:r w:rsidRPr="00730D46">
        <w:rPr>
          <w:rStyle w:val="a6"/>
          <w:sz w:val="21"/>
          <w:szCs w:val="21"/>
        </w:rPr>
        <w:t xml:space="preserve"> (</w:t>
      </w:r>
      <w:r>
        <w:rPr>
          <w:rStyle w:val="a6"/>
          <w:sz w:val="21"/>
          <w:szCs w:val="21"/>
          <w:lang w:val="it-IT"/>
        </w:rPr>
        <w:t>data</w:t>
      </w:r>
      <w:r w:rsidRPr="00730D46">
        <w:rPr>
          <w:rStyle w:val="a6"/>
          <w:sz w:val="21"/>
          <w:szCs w:val="21"/>
        </w:rPr>
        <w:t xml:space="preserve"> </w:t>
      </w:r>
      <w:proofErr w:type="spellStart"/>
      <w:r>
        <w:rPr>
          <w:rStyle w:val="a6"/>
          <w:sz w:val="21"/>
          <w:szCs w:val="21"/>
          <w:lang w:val="en-US"/>
        </w:rPr>
        <w:t>ti</w:t>
      </w:r>
      <w:r>
        <w:rPr>
          <w:rStyle w:val="a6"/>
          <w:sz w:val="21"/>
          <w:szCs w:val="21"/>
        </w:rPr>
        <w:t>er</w:t>
      </w:r>
      <w:proofErr w:type="spellEnd"/>
      <w:r>
        <w:rPr>
          <w:rStyle w:val="a6"/>
          <w:sz w:val="21"/>
          <w:szCs w:val="21"/>
        </w:rPr>
        <w:t xml:space="preserve">), υπεύθυνο για την αποθήκευση και διαχείριση των δεδομένων, το οποίο θα παραμείνει </w:t>
      </w:r>
      <w:proofErr w:type="spellStart"/>
      <w:r>
        <w:rPr>
          <w:rStyle w:val="a6"/>
          <w:sz w:val="21"/>
          <w:szCs w:val="21"/>
        </w:rPr>
        <w:t>προσβάσιμο</w:t>
      </w:r>
      <w:proofErr w:type="spellEnd"/>
      <w:r>
        <w:rPr>
          <w:rStyle w:val="a6"/>
          <w:sz w:val="21"/>
          <w:szCs w:val="21"/>
        </w:rPr>
        <w:t xml:space="preserve"> αποκλειστικά μέσω του επιπέδου εφαρμογών.</w:t>
      </w:r>
      <w:r>
        <w:rPr>
          <w:rStyle w:val="Hyperlink2"/>
        </w:rPr>
        <w:t xml:space="preserve"> </w:t>
      </w:r>
    </w:p>
    <w:p w14:paraId="3B632EFF" w14:textId="77777777" w:rsidR="002501F0" w:rsidRDefault="00000000">
      <w:pPr>
        <w:spacing w:after="115" w:line="250" w:lineRule="auto"/>
      </w:pPr>
      <w:r>
        <w:rPr>
          <w:rStyle w:val="a6"/>
          <w:sz w:val="21"/>
          <w:szCs w:val="21"/>
        </w:rPr>
        <w:t xml:space="preserve">Την πλατφόρμα της λογικής αρχιτεκτονικής ολοκληρώνουν τα κατακόρυφα επίπεδα </w:t>
      </w:r>
      <w:r>
        <w:rPr>
          <w:rStyle w:val="a6"/>
          <w:b/>
          <w:bCs/>
          <w:sz w:val="21"/>
          <w:szCs w:val="21"/>
        </w:rPr>
        <w:t>ασφαλείας</w:t>
      </w:r>
      <w:r w:rsidRPr="00730D46">
        <w:rPr>
          <w:rStyle w:val="a6"/>
          <w:sz w:val="21"/>
          <w:szCs w:val="21"/>
        </w:rPr>
        <w:t xml:space="preserve"> (</w:t>
      </w:r>
      <w:r>
        <w:rPr>
          <w:rStyle w:val="a6"/>
          <w:sz w:val="21"/>
          <w:szCs w:val="21"/>
          <w:lang w:val="en-US"/>
        </w:rPr>
        <w:t>Enterprise</w:t>
      </w:r>
      <w:r w:rsidRPr="00730D46">
        <w:rPr>
          <w:rStyle w:val="a6"/>
          <w:sz w:val="21"/>
          <w:szCs w:val="21"/>
        </w:rPr>
        <w:t xml:space="preserve"> </w:t>
      </w:r>
      <w:r>
        <w:rPr>
          <w:rStyle w:val="a6"/>
          <w:sz w:val="21"/>
          <w:szCs w:val="21"/>
          <w:lang w:val="en-US"/>
        </w:rPr>
        <w:t>Security</w:t>
      </w:r>
      <w:r w:rsidRPr="00730D46">
        <w:rPr>
          <w:rStyle w:val="a6"/>
          <w:sz w:val="21"/>
          <w:szCs w:val="21"/>
        </w:rPr>
        <w:t xml:space="preserve">), </w:t>
      </w:r>
      <w:r>
        <w:rPr>
          <w:rStyle w:val="a6"/>
          <w:b/>
          <w:bCs/>
          <w:sz w:val="21"/>
          <w:szCs w:val="21"/>
        </w:rPr>
        <w:t>διαχείρισης</w:t>
      </w:r>
      <w:r w:rsidRPr="00667E17">
        <w:rPr>
          <w:rStyle w:val="a6"/>
          <w:sz w:val="21"/>
          <w:szCs w:val="21"/>
        </w:rPr>
        <w:t xml:space="preserve"> (</w:t>
      </w:r>
      <w:r>
        <w:rPr>
          <w:rStyle w:val="a6"/>
          <w:sz w:val="21"/>
          <w:szCs w:val="21"/>
          <w:lang w:val="fr-FR"/>
        </w:rPr>
        <w:t>Enterprise</w:t>
      </w:r>
      <w:r w:rsidRPr="00667E17">
        <w:rPr>
          <w:rStyle w:val="a6"/>
          <w:sz w:val="21"/>
          <w:szCs w:val="21"/>
        </w:rPr>
        <w:t xml:space="preserve"> </w:t>
      </w:r>
      <w:r>
        <w:rPr>
          <w:rStyle w:val="a6"/>
          <w:sz w:val="21"/>
          <w:szCs w:val="21"/>
          <w:lang w:val="fr-FR"/>
        </w:rPr>
        <w:t>Management</w:t>
      </w:r>
      <w:r w:rsidRPr="00667E17">
        <w:rPr>
          <w:rStyle w:val="a6"/>
          <w:sz w:val="21"/>
          <w:szCs w:val="21"/>
        </w:rPr>
        <w:t xml:space="preserve">) </w:t>
      </w:r>
      <w:r>
        <w:rPr>
          <w:rStyle w:val="a6"/>
          <w:sz w:val="21"/>
          <w:szCs w:val="21"/>
        </w:rPr>
        <w:t xml:space="preserve">και </w:t>
      </w:r>
      <w:r>
        <w:rPr>
          <w:rStyle w:val="a6"/>
          <w:b/>
          <w:bCs/>
          <w:sz w:val="21"/>
          <w:szCs w:val="21"/>
        </w:rPr>
        <w:t>ανάπτυξης</w:t>
      </w:r>
      <w:r w:rsidRPr="00730D46">
        <w:rPr>
          <w:rStyle w:val="a6"/>
          <w:sz w:val="21"/>
          <w:szCs w:val="21"/>
        </w:rPr>
        <w:t xml:space="preserve"> (</w:t>
      </w:r>
      <w:r>
        <w:rPr>
          <w:rStyle w:val="a6"/>
          <w:sz w:val="21"/>
          <w:szCs w:val="21"/>
          <w:lang w:val="en-US"/>
        </w:rPr>
        <w:t>Enterprise</w:t>
      </w:r>
      <w:r w:rsidRPr="00730D46">
        <w:rPr>
          <w:rStyle w:val="a6"/>
          <w:sz w:val="21"/>
          <w:szCs w:val="21"/>
        </w:rPr>
        <w:t xml:space="preserve"> </w:t>
      </w:r>
      <w:r>
        <w:rPr>
          <w:rStyle w:val="a6"/>
          <w:sz w:val="21"/>
          <w:szCs w:val="21"/>
          <w:lang w:val="en-US"/>
        </w:rPr>
        <w:t>Development</w:t>
      </w:r>
      <w:r w:rsidRPr="00730D46">
        <w:rPr>
          <w:rStyle w:val="a6"/>
          <w:sz w:val="21"/>
          <w:szCs w:val="21"/>
        </w:rPr>
        <w:t xml:space="preserve">), </w:t>
      </w:r>
      <w:r>
        <w:rPr>
          <w:rStyle w:val="a6"/>
          <w:sz w:val="21"/>
          <w:szCs w:val="21"/>
        </w:rPr>
        <w:t xml:space="preserve">τα οποία πρέπει να είναι ενιαία για όλη την αρχιτεκτονική. </w:t>
      </w:r>
    </w:p>
    <w:p w14:paraId="670EB53D" w14:textId="77777777" w:rsidR="002501F0" w:rsidRDefault="00000000">
      <w:pPr>
        <w:spacing w:after="722" w:line="250" w:lineRule="auto"/>
      </w:pPr>
      <w:r>
        <w:rPr>
          <w:rStyle w:val="a6"/>
          <w:sz w:val="21"/>
          <w:szCs w:val="21"/>
        </w:rPr>
        <w:t xml:space="preserve">Η αρχιτεκτονική λύση του Αναδόχου θα πρέπει να προβλέπει δύο περιβάλλοντα </w:t>
      </w:r>
      <w:proofErr w:type="spellStart"/>
      <w:r>
        <w:rPr>
          <w:rStyle w:val="a6"/>
          <w:sz w:val="21"/>
          <w:szCs w:val="21"/>
        </w:rPr>
        <w:t>κατ</w:t>
      </w:r>
      <w:proofErr w:type="spellEnd"/>
      <w:r>
        <w:rPr>
          <w:rStyle w:val="a6"/>
          <w:sz w:val="21"/>
          <w:szCs w:val="21"/>
          <w:lang w:val="ru-RU"/>
        </w:rPr>
        <w:t xml:space="preserve">' </w:t>
      </w:r>
      <w:r>
        <w:rPr>
          <w:rStyle w:val="a6"/>
          <w:sz w:val="21"/>
          <w:szCs w:val="21"/>
        </w:rPr>
        <w:t xml:space="preserve">ελάχιστον: ένα παραγωγικό και ένα μη-παραγωγικό </w:t>
      </w:r>
      <w:r w:rsidRPr="00730D46">
        <w:rPr>
          <w:rStyle w:val="a6"/>
          <w:sz w:val="21"/>
          <w:szCs w:val="21"/>
        </w:rPr>
        <w:t>(</w:t>
      </w:r>
      <w:r>
        <w:rPr>
          <w:rStyle w:val="a6"/>
          <w:sz w:val="21"/>
          <w:szCs w:val="21"/>
          <w:lang w:val="en-US"/>
        </w:rPr>
        <w:t>TEST</w:t>
      </w:r>
      <w:r w:rsidRPr="00730D46">
        <w:rPr>
          <w:rStyle w:val="a6"/>
          <w:sz w:val="21"/>
          <w:szCs w:val="21"/>
        </w:rPr>
        <w:t>/</w:t>
      </w:r>
      <w:r>
        <w:rPr>
          <w:rStyle w:val="a6"/>
          <w:sz w:val="21"/>
          <w:szCs w:val="21"/>
          <w:lang w:val="en-US"/>
        </w:rPr>
        <w:t>UAT</w:t>
      </w:r>
      <w:r w:rsidRPr="00730D46">
        <w:rPr>
          <w:rStyle w:val="a6"/>
          <w:sz w:val="21"/>
          <w:szCs w:val="21"/>
        </w:rPr>
        <w:t xml:space="preserve">) </w:t>
      </w:r>
      <w:r>
        <w:rPr>
          <w:rStyle w:val="a6"/>
          <w:sz w:val="21"/>
          <w:szCs w:val="21"/>
        </w:rPr>
        <w:t xml:space="preserve">περιβάλλον για ελέγχους, με ταυτόσημη διαμόρφωση. </w:t>
      </w:r>
    </w:p>
    <w:p w14:paraId="3A4BE5BD" w14:textId="77777777" w:rsidR="002501F0" w:rsidRDefault="00000000">
      <w:pPr>
        <w:pStyle w:val="34"/>
        <w:ind w:left="0" w:firstLine="0"/>
      </w:pPr>
      <w:bookmarkStart w:id="164" w:name="_Toc240721118"/>
      <w:bookmarkStart w:id="165" w:name="_Toc240826784"/>
      <w:r>
        <w:rPr>
          <w:rStyle w:val="Hyperlink2"/>
        </w:rPr>
        <w:t>3.3 Τεχνολογική Κατεύθυνση</w:t>
      </w:r>
      <w:bookmarkEnd w:id="164"/>
      <w:bookmarkEnd w:id="165"/>
      <w:r>
        <w:rPr>
          <w:rStyle w:val="Hyperlink2"/>
        </w:rPr>
        <w:t xml:space="preserve"> </w:t>
      </w:r>
    </w:p>
    <w:p w14:paraId="0CB951D0" w14:textId="77777777" w:rsidR="002501F0" w:rsidRDefault="00000000">
      <w:pPr>
        <w:spacing w:after="8" w:line="250" w:lineRule="auto"/>
        <w:rPr>
          <w:rStyle w:val="Hyperlink2"/>
        </w:rPr>
      </w:pPr>
      <w:r>
        <w:rPr>
          <w:rStyle w:val="a6"/>
          <w:sz w:val="21"/>
          <w:szCs w:val="21"/>
        </w:rPr>
        <w:t xml:space="preserve">Ο Ανάδοχος θα αναπτύξει τις νέες λειτουργικότητες και θα αναβαθμίσει τις υφιστάμενες με χρήση </w:t>
      </w:r>
      <w:r>
        <w:rPr>
          <w:rStyle w:val="a6"/>
          <w:b/>
          <w:bCs/>
          <w:sz w:val="21"/>
          <w:szCs w:val="21"/>
        </w:rPr>
        <w:t>σύγχρονων τεχνολογιών, στην τελευταία σταθερή έκδοσή τους</w:t>
      </w:r>
      <w:r>
        <w:rPr>
          <w:rStyle w:val="a6"/>
          <w:sz w:val="21"/>
          <w:szCs w:val="21"/>
        </w:rPr>
        <w:t xml:space="preserve"> κατά τον χρόνο υπογραφής της σύμβασης. Οι συγκεκριμένες τεχνολογίες και εκδόσεις που θα εφαρμοστούν θα οριστικοποιηθούν στη Φάση της Μελέτης Εφαρμογής και θα εγκριθούν από την Αναθέτουσα Αρχή. Ενδεικτικά και </w:t>
      </w:r>
      <w:proofErr w:type="spellStart"/>
      <w:r>
        <w:rPr>
          <w:rStyle w:val="a6"/>
          <w:sz w:val="21"/>
          <w:szCs w:val="21"/>
        </w:rPr>
        <w:t>κατ</w:t>
      </w:r>
      <w:proofErr w:type="spellEnd"/>
      <w:r>
        <w:rPr>
          <w:rStyle w:val="a6"/>
          <w:sz w:val="21"/>
          <w:szCs w:val="21"/>
          <w:lang w:val="ru-RU"/>
        </w:rPr>
        <w:t xml:space="preserve">' </w:t>
      </w:r>
      <w:r>
        <w:rPr>
          <w:rStyle w:val="a6"/>
          <w:sz w:val="21"/>
          <w:szCs w:val="21"/>
        </w:rPr>
        <w:t>ελάχιστον:</w:t>
      </w:r>
      <w:r>
        <w:rPr>
          <w:rStyle w:val="Hyperlink2"/>
        </w:rPr>
        <w:t xml:space="preserve"> </w:t>
      </w:r>
    </w:p>
    <w:p w14:paraId="32BC1F36" w14:textId="77777777" w:rsidR="00B63F64" w:rsidRDefault="00B63F64">
      <w:pPr>
        <w:spacing w:after="8" w:line="250" w:lineRule="auto"/>
      </w:pP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117"/>
        <w:gridCol w:w="7505"/>
      </w:tblGrid>
      <w:tr w:rsidR="002501F0" w14:paraId="74D72F77" w14:textId="77777777">
        <w:trPr>
          <w:trHeight w:val="240"/>
        </w:trPr>
        <w:tc>
          <w:tcPr>
            <w:tcW w:w="2117"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3C845D59" w14:textId="77777777" w:rsidR="002501F0" w:rsidRDefault="00000000">
            <w:pPr>
              <w:spacing w:after="0" w:line="259" w:lineRule="auto"/>
              <w:ind w:left="0" w:right="56" w:firstLine="0"/>
              <w:jc w:val="center"/>
            </w:pPr>
            <w:r>
              <w:rPr>
                <w:rStyle w:val="a6"/>
                <w:rFonts w:ascii="Tahoma" w:hAnsi="Tahoma"/>
                <w:b/>
                <w:bCs/>
                <w:color w:val="FFFFFF"/>
                <w:sz w:val="18"/>
                <w:szCs w:val="18"/>
                <w:u w:color="FFFFFF"/>
              </w:rPr>
              <w:t>Επίπεδο</w:t>
            </w:r>
          </w:p>
        </w:tc>
        <w:tc>
          <w:tcPr>
            <w:tcW w:w="7505"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3CFDEF6E" w14:textId="77777777" w:rsidR="002501F0" w:rsidRDefault="00000000">
            <w:pPr>
              <w:spacing w:after="0" w:line="259" w:lineRule="auto"/>
              <w:ind w:left="0" w:right="56" w:firstLine="0"/>
              <w:jc w:val="center"/>
            </w:pPr>
            <w:r>
              <w:rPr>
                <w:rStyle w:val="a6"/>
                <w:rFonts w:ascii="Tahoma" w:hAnsi="Tahoma"/>
                <w:b/>
                <w:bCs/>
                <w:color w:val="FFFFFF"/>
                <w:sz w:val="18"/>
                <w:szCs w:val="18"/>
                <w:u w:color="FFFFFF"/>
              </w:rPr>
              <w:t>Κατεύθυνση µ</w:t>
            </w:r>
            <w:proofErr w:type="spellStart"/>
            <w:r>
              <w:rPr>
                <w:rStyle w:val="a6"/>
                <w:rFonts w:ascii="Tahoma" w:hAnsi="Tahoma"/>
                <w:b/>
                <w:bCs/>
                <w:color w:val="FFFFFF"/>
                <w:sz w:val="18"/>
                <w:szCs w:val="18"/>
                <w:u w:color="FFFFFF"/>
              </w:rPr>
              <w:t>ετάπτωσης</w:t>
            </w:r>
            <w:proofErr w:type="spellEnd"/>
          </w:p>
        </w:tc>
      </w:tr>
      <w:tr w:rsidR="002501F0" w14:paraId="18C2F199" w14:textId="77777777">
        <w:trPr>
          <w:trHeight w:val="467"/>
        </w:trPr>
        <w:tc>
          <w:tcPr>
            <w:tcW w:w="211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E44E6A2" w14:textId="77777777" w:rsidR="002501F0" w:rsidRDefault="00000000">
            <w:pPr>
              <w:spacing w:after="0" w:line="259" w:lineRule="auto"/>
              <w:ind w:left="0" w:firstLine="0"/>
            </w:pPr>
            <w:r>
              <w:rPr>
                <w:rStyle w:val="a6"/>
                <w:rFonts w:ascii="Tahoma" w:hAnsi="Tahoma"/>
                <w:b/>
                <w:bCs/>
                <w:sz w:val="18"/>
                <w:szCs w:val="18"/>
              </w:rPr>
              <w:t>Επίπεδο παρουσίασης</w:t>
            </w:r>
          </w:p>
        </w:tc>
        <w:tc>
          <w:tcPr>
            <w:tcW w:w="75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450BF2D" w14:textId="77777777" w:rsidR="002501F0" w:rsidRDefault="00000000">
            <w:pPr>
              <w:spacing w:after="0" w:line="259" w:lineRule="auto"/>
              <w:ind w:left="0" w:firstLine="0"/>
            </w:pPr>
            <w:r>
              <w:rPr>
                <w:rStyle w:val="a6"/>
                <w:rFonts w:ascii="Tahoma" w:hAnsi="Tahoma"/>
                <w:sz w:val="18"/>
                <w:szCs w:val="18"/>
              </w:rPr>
              <w:t xml:space="preserve">Αντικατάσταση της </w:t>
            </w:r>
            <w:proofErr w:type="spellStart"/>
            <w:r>
              <w:rPr>
                <w:rStyle w:val="a6"/>
                <w:rFonts w:ascii="Tahoma" w:hAnsi="Tahoma"/>
                <w:sz w:val="18"/>
                <w:szCs w:val="18"/>
              </w:rPr>
              <w:t>υφιστάµενης</w:t>
            </w:r>
            <w:proofErr w:type="spellEnd"/>
            <w:r>
              <w:rPr>
                <w:rStyle w:val="a6"/>
                <w:rFonts w:ascii="Tahoma" w:hAnsi="Tahoma"/>
                <w:sz w:val="18"/>
                <w:szCs w:val="18"/>
              </w:rPr>
              <w:t xml:space="preserve"> </w:t>
            </w:r>
            <w:proofErr w:type="spellStart"/>
            <w:r>
              <w:rPr>
                <w:rStyle w:val="a6"/>
                <w:rFonts w:ascii="Tahoma" w:hAnsi="Tahoma"/>
                <w:sz w:val="18"/>
                <w:szCs w:val="18"/>
              </w:rPr>
              <w:t>server-side</w:t>
            </w:r>
            <w:proofErr w:type="spellEnd"/>
            <w:r>
              <w:rPr>
                <w:rStyle w:val="a6"/>
                <w:rFonts w:ascii="Tahoma" w:hAnsi="Tahoma"/>
                <w:sz w:val="18"/>
                <w:szCs w:val="18"/>
              </w:rPr>
              <w:t xml:space="preserve"> τεχνολογίας παρουσίασης από </w:t>
            </w:r>
            <w:proofErr w:type="spellStart"/>
            <w:r>
              <w:rPr>
                <w:rStyle w:val="a6"/>
                <w:rFonts w:ascii="Tahoma" w:hAnsi="Tahoma"/>
                <w:sz w:val="18"/>
                <w:szCs w:val="18"/>
              </w:rPr>
              <w:t>αυτόνοµη</w:t>
            </w:r>
            <w:proofErr w:type="spellEnd"/>
            <w:r>
              <w:rPr>
                <w:rStyle w:val="a6"/>
                <w:rFonts w:ascii="Tahoma" w:hAnsi="Tahoma"/>
                <w:sz w:val="18"/>
                <w:szCs w:val="18"/>
              </w:rPr>
              <w:t xml:space="preserve"> διαδικτυακή </w:t>
            </w:r>
            <w:proofErr w:type="spellStart"/>
            <w:r>
              <w:rPr>
                <w:rStyle w:val="a6"/>
                <w:rFonts w:ascii="Tahoma" w:hAnsi="Tahoma"/>
                <w:sz w:val="18"/>
                <w:szCs w:val="18"/>
              </w:rPr>
              <w:t>εφαρµογή</w:t>
            </w:r>
            <w:proofErr w:type="spellEnd"/>
            <w:r>
              <w:rPr>
                <w:rStyle w:val="a6"/>
                <w:rFonts w:ascii="Tahoma" w:hAnsi="Tahoma"/>
                <w:sz w:val="18"/>
                <w:szCs w:val="18"/>
              </w:rPr>
              <w:t xml:space="preserve"> (SPA) µε σύγχρονο </w:t>
            </w:r>
            <w:r>
              <w:rPr>
                <w:rStyle w:val="a6"/>
                <w:rFonts w:ascii="Tahoma" w:hAnsi="Tahoma"/>
                <w:sz w:val="18"/>
                <w:szCs w:val="18"/>
                <w:lang w:val="en-US"/>
              </w:rPr>
              <w:t>framework</w:t>
            </w:r>
            <w:r w:rsidRPr="00730D46">
              <w:rPr>
                <w:rStyle w:val="a6"/>
                <w:rFonts w:ascii="Tahoma" w:hAnsi="Tahoma"/>
                <w:sz w:val="18"/>
                <w:szCs w:val="18"/>
              </w:rPr>
              <w:t xml:space="preserve"> </w:t>
            </w:r>
          </w:p>
        </w:tc>
      </w:tr>
      <w:tr w:rsidR="002501F0" w14:paraId="48A18995" w14:textId="77777777">
        <w:trPr>
          <w:trHeight w:val="467"/>
        </w:trPr>
        <w:tc>
          <w:tcPr>
            <w:tcW w:w="211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9BB42AB" w14:textId="77777777" w:rsidR="002501F0" w:rsidRDefault="00000000">
            <w:pPr>
              <w:spacing w:after="0" w:line="259" w:lineRule="auto"/>
              <w:ind w:left="0" w:firstLine="0"/>
              <w:jc w:val="left"/>
            </w:pPr>
            <w:r>
              <w:rPr>
                <w:rStyle w:val="a6"/>
                <w:rFonts w:ascii="Tahoma" w:hAnsi="Tahoma"/>
                <w:b/>
                <w:bCs/>
                <w:sz w:val="18"/>
                <w:szCs w:val="18"/>
              </w:rPr>
              <w:t xml:space="preserve">Επίπεδο </w:t>
            </w:r>
            <w:proofErr w:type="spellStart"/>
            <w:r>
              <w:rPr>
                <w:rStyle w:val="a6"/>
                <w:rFonts w:ascii="Tahoma" w:hAnsi="Tahoma"/>
                <w:b/>
                <w:bCs/>
                <w:sz w:val="18"/>
                <w:szCs w:val="18"/>
              </w:rPr>
              <w:t>εφαρµογών</w:t>
            </w:r>
            <w:proofErr w:type="spellEnd"/>
          </w:p>
        </w:tc>
        <w:tc>
          <w:tcPr>
            <w:tcW w:w="75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FF9438E" w14:textId="77777777" w:rsidR="002501F0" w:rsidRDefault="00000000">
            <w:pPr>
              <w:spacing w:after="0" w:line="259" w:lineRule="auto"/>
              <w:ind w:left="0" w:firstLine="0"/>
            </w:pPr>
            <w:proofErr w:type="spellStart"/>
            <w:r>
              <w:rPr>
                <w:rStyle w:val="a6"/>
                <w:rFonts w:ascii="Tahoma" w:hAnsi="Tahoma"/>
                <w:sz w:val="18"/>
                <w:szCs w:val="18"/>
              </w:rPr>
              <w:t>RESTful</w:t>
            </w:r>
            <w:proofErr w:type="spellEnd"/>
            <w:r>
              <w:rPr>
                <w:rStyle w:val="a6"/>
                <w:rFonts w:ascii="Tahoma" w:hAnsi="Tahoma"/>
                <w:sz w:val="18"/>
                <w:szCs w:val="18"/>
              </w:rPr>
              <w:t xml:space="preserve"> API µε σύγχρονο </w:t>
            </w:r>
            <w:r>
              <w:rPr>
                <w:rStyle w:val="a6"/>
                <w:rFonts w:ascii="Tahoma" w:hAnsi="Tahoma"/>
                <w:sz w:val="18"/>
                <w:szCs w:val="18"/>
                <w:lang w:val="en-US"/>
              </w:rPr>
              <w:t>open</w:t>
            </w:r>
            <w:r w:rsidRPr="00730D46">
              <w:rPr>
                <w:rStyle w:val="a6"/>
                <w:rFonts w:ascii="Tahoma" w:hAnsi="Tahoma"/>
                <w:sz w:val="18"/>
                <w:szCs w:val="18"/>
              </w:rPr>
              <w:t xml:space="preserve"> </w:t>
            </w:r>
            <w:r>
              <w:rPr>
                <w:rStyle w:val="a6"/>
                <w:rFonts w:ascii="Tahoma" w:hAnsi="Tahoma"/>
                <w:sz w:val="18"/>
                <w:szCs w:val="18"/>
                <w:lang w:val="en-US"/>
              </w:rPr>
              <w:t>source</w:t>
            </w:r>
            <w:r w:rsidRPr="00730D46">
              <w:rPr>
                <w:rStyle w:val="a6"/>
                <w:rFonts w:ascii="Tahoma" w:hAnsi="Tahoma"/>
                <w:sz w:val="18"/>
                <w:szCs w:val="18"/>
              </w:rPr>
              <w:t xml:space="preserve"> </w:t>
            </w:r>
            <w:r>
              <w:rPr>
                <w:rStyle w:val="a6"/>
                <w:rFonts w:ascii="Tahoma" w:hAnsi="Tahoma"/>
                <w:sz w:val="18"/>
                <w:szCs w:val="18"/>
                <w:lang w:val="en-US"/>
              </w:rPr>
              <w:t>framework</w:t>
            </w:r>
            <w:r w:rsidRPr="00730D46">
              <w:rPr>
                <w:rStyle w:val="a6"/>
                <w:rFonts w:ascii="Tahoma" w:hAnsi="Tahoma"/>
                <w:sz w:val="18"/>
                <w:szCs w:val="18"/>
              </w:rPr>
              <w:t xml:space="preserve"> </w:t>
            </w:r>
            <w:r>
              <w:rPr>
                <w:rStyle w:val="a6"/>
                <w:rFonts w:ascii="Tahoma" w:hAnsi="Tahoma"/>
                <w:sz w:val="18"/>
                <w:szCs w:val="18"/>
              </w:rPr>
              <w:t xml:space="preserve">σε περιβάλλον </w:t>
            </w:r>
            <w:proofErr w:type="spellStart"/>
            <w:r>
              <w:rPr>
                <w:rStyle w:val="a6"/>
                <w:rFonts w:ascii="Tahoma" w:hAnsi="Tahoma"/>
                <w:sz w:val="18"/>
                <w:szCs w:val="18"/>
              </w:rPr>
              <w:t>Java</w:t>
            </w:r>
            <w:proofErr w:type="spellEnd"/>
            <w:r>
              <w:rPr>
                <w:rStyle w:val="a6"/>
                <w:rFonts w:ascii="Tahoma" w:hAnsi="Tahoma"/>
                <w:sz w:val="18"/>
                <w:szCs w:val="18"/>
              </w:rPr>
              <w:t xml:space="preserve">, µε πλήρη </w:t>
            </w:r>
            <w:proofErr w:type="spellStart"/>
            <w:r>
              <w:rPr>
                <w:rStyle w:val="a6"/>
                <w:rFonts w:ascii="Tahoma" w:hAnsi="Tahoma"/>
                <w:sz w:val="18"/>
                <w:szCs w:val="18"/>
              </w:rPr>
              <w:t>τεκµηρίωση</w:t>
            </w:r>
            <w:proofErr w:type="spellEnd"/>
            <w:r>
              <w:rPr>
                <w:rStyle w:val="a6"/>
                <w:rFonts w:ascii="Tahoma" w:hAnsi="Tahoma"/>
                <w:sz w:val="18"/>
                <w:szCs w:val="18"/>
              </w:rPr>
              <w:t xml:space="preserve"> κατά το πρότυπο </w:t>
            </w:r>
            <w:r>
              <w:rPr>
                <w:rStyle w:val="a6"/>
                <w:rFonts w:ascii="Tahoma" w:hAnsi="Tahoma"/>
                <w:sz w:val="18"/>
                <w:szCs w:val="18"/>
                <w:lang w:val="nl-NL"/>
              </w:rPr>
              <w:t>OpenAPI</w:t>
            </w:r>
          </w:p>
        </w:tc>
      </w:tr>
      <w:tr w:rsidR="002501F0" w14:paraId="38847C50" w14:textId="77777777">
        <w:trPr>
          <w:trHeight w:val="705"/>
        </w:trPr>
        <w:tc>
          <w:tcPr>
            <w:tcW w:w="211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82801A7" w14:textId="77777777" w:rsidR="002501F0" w:rsidRDefault="00000000">
            <w:pPr>
              <w:spacing w:after="0" w:line="259" w:lineRule="auto"/>
              <w:ind w:left="0" w:firstLine="0"/>
              <w:jc w:val="left"/>
            </w:pPr>
            <w:r>
              <w:rPr>
                <w:rStyle w:val="a6"/>
                <w:rFonts w:ascii="Tahoma" w:hAnsi="Tahoma"/>
                <w:b/>
                <w:bCs/>
                <w:sz w:val="18"/>
                <w:szCs w:val="18"/>
              </w:rPr>
              <w:t xml:space="preserve">Επίπεδο </w:t>
            </w:r>
            <w:proofErr w:type="spellStart"/>
            <w:r>
              <w:rPr>
                <w:rStyle w:val="a6"/>
                <w:rFonts w:ascii="Tahoma" w:hAnsi="Tahoma"/>
                <w:b/>
                <w:bCs/>
                <w:sz w:val="18"/>
                <w:szCs w:val="18"/>
              </w:rPr>
              <w:t>δεδοµένων</w:t>
            </w:r>
            <w:proofErr w:type="spellEnd"/>
          </w:p>
        </w:tc>
        <w:tc>
          <w:tcPr>
            <w:tcW w:w="75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6" w:type="dxa"/>
            </w:tcMar>
          </w:tcPr>
          <w:p w14:paraId="31D44C6B" w14:textId="77777777" w:rsidR="002501F0" w:rsidRDefault="00000000">
            <w:pPr>
              <w:spacing w:after="0" w:line="259" w:lineRule="auto"/>
              <w:ind w:left="0" w:right="56" w:firstLine="0"/>
            </w:pPr>
            <w:r>
              <w:rPr>
                <w:rStyle w:val="a6"/>
                <w:rFonts w:ascii="Tahoma" w:hAnsi="Tahoma"/>
                <w:sz w:val="18"/>
                <w:szCs w:val="18"/>
              </w:rPr>
              <w:t>Διατήρηση του σχεσιακού µ</w:t>
            </w:r>
            <w:proofErr w:type="spellStart"/>
            <w:r>
              <w:rPr>
                <w:rStyle w:val="a6"/>
                <w:rFonts w:ascii="Tahoma" w:hAnsi="Tahoma"/>
                <w:sz w:val="18"/>
                <w:szCs w:val="18"/>
              </w:rPr>
              <w:t>οντέλου</w:t>
            </w:r>
            <w:proofErr w:type="spellEnd"/>
            <w:r>
              <w:rPr>
                <w:rStyle w:val="a6"/>
                <w:rFonts w:ascii="Tahoma" w:hAnsi="Tahoma"/>
                <w:sz w:val="18"/>
                <w:szCs w:val="18"/>
              </w:rPr>
              <w:t xml:space="preserve"> </w:t>
            </w:r>
            <w:proofErr w:type="spellStart"/>
            <w:r>
              <w:rPr>
                <w:rStyle w:val="a6"/>
                <w:rFonts w:ascii="Tahoma" w:hAnsi="Tahoma"/>
                <w:sz w:val="18"/>
                <w:szCs w:val="18"/>
              </w:rPr>
              <w:t>δεδοµένων</w:t>
            </w:r>
            <w:proofErr w:type="spellEnd"/>
            <w:r>
              <w:rPr>
                <w:rStyle w:val="a6"/>
                <w:rFonts w:ascii="Tahoma" w:hAnsi="Tahoma"/>
                <w:sz w:val="18"/>
                <w:szCs w:val="18"/>
              </w:rPr>
              <w:t xml:space="preserve">, µε σύγχρονο επίπεδο αντιστοίχισης </w:t>
            </w:r>
            <w:proofErr w:type="spellStart"/>
            <w:r>
              <w:rPr>
                <w:rStyle w:val="a6"/>
                <w:rFonts w:ascii="Tahoma" w:hAnsi="Tahoma"/>
                <w:sz w:val="18"/>
                <w:szCs w:val="18"/>
              </w:rPr>
              <w:t>αντικειµένων</w:t>
            </w:r>
            <w:proofErr w:type="spellEnd"/>
            <w:r>
              <w:rPr>
                <w:rStyle w:val="a6"/>
                <w:rFonts w:ascii="Tahoma" w:hAnsi="Tahoma"/>
                <w:sz w:val="18"/>
                <w:szCs w:val="18"/>
              </w:rPr>
              <w:t xml:space="preserve">–σχέσεων και του </w:t>
            </w:r>
            <w:proofErr w:type="spellStart"/>
            <w:r>
              <w:rPr>
                <w:rStyle w:val="a6"/>
                <w:rFonts w:ascii="Tahoma" w:hAnsi="Tahoma"/>
                <w:sz w:val="18"/>
                <w:szCs w:val="18"/>
              </w:rPr>
              <w:t>συστήµατος</w:t>
            </w:r>
            <w:proofErr w:type="spellEnd"/>
            <w:r>
              <w:rPr>
                <w:rStyle w:val="a6"/>
                <w:rFonts w:ascii="Tahoma" w:hAnsi="Tahoma"/>
                <w:sz w:val="18"/>
                <w:szCs w:val="18"/>
              </w:rPr>
              <w:t xml:space="preserve"> διαχείρισης βάσης </w:t>
            </w:r>
            <w:proofErr w:type="spellStart"/>
            <w:r>
              <w:rPr>
                <w:rStyle w:val="a6"/>
                <w:rFonts w:ascii="Tahoma" w:hAnsi="Tahoma"/>
                <w:sz w:val="18"/>
                <w:szCs w:val="18"/>
              </w:rPr>
              <w:t>δεδοµένων</w:t>
            </w:r>
            <w:proofErr w:type="spellEnd"/>
            <w:r>
              <w:rPr>
                <w:rStyle w:val="a6"/>
                <w:rFonts w:ascii="Tahoma" w:hAnsi="Tahoma"/>
                <w:sz w:val="18"/>
                <w:szCs w:val="18"/>
              </w:rPr>
              <w:t xml:space="preserve"> SQL Server που διατίθεται µέσω του περιβάλλοντος </w:t>
            </w:r>
            <w:r>
              <w:rPr>
                <w:rStyle w:val="a6"/>
                <w:rFonts w:ascii="Tahoma" w:hAnsi="Tahoma"/>
                <w:sz w:val="18"/>
                <w:szCs w:val="18"/>
                <w:lang w:val="it-IT"/>
              </w:rPr>
              <w:t>Azure</w:t>
            </w:r>
            <w:r w:rsidRPr="00730D46">
              <w:rPr>
                <w:rStyle w:val="a6"/>
                <w:rFonts w:ascii="Tahoma" w:hAnsi="Tahoma"/>
                <w:sz w:val="18"/>
                <w:szCs w:val="18"/>
              </w:rPr>
              <w:t xml:space="preserve">. </w:t>
            </w:r>
          </w:p>
        </w:tc>
      </w:tr>
      <w:tr w:rsidR="002501F0" w14:paraId="0239DEAC" w14:textId="77777777">
        <w:trPr>
          <w:trHeight w:val="467"/>
        </w:trPr>
        <w:tc>
          <w:tcPr>
            <w:tcW w:w="211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DA1E1ED" w14:textId="77777777" w:rsidR="002501F0" w:rsidRDefault="00000000">
            <w:pPr>
              <w:spacing w:after="0" w:line="259" w:lineRule="auto"/>
              <w:ind w:left="0" w:firstLine="0"/>
              <w:jc w:val="left"/>
            </w:pPr>
            <w:r>
              <w:rPr>
                <w:rStyle w:val="a6"/>
                <w:rFonts w:ascii="Tahoma" w:hAnsi="Tahoma"/>
                <w:b/>
                <w:bCs/>
                <w:sz w:val="18"/>
                <w:szCs w:val="18"/>
              </w:rPr>
              <w:t>Ασφάλεια</w:t>
            </w:r>
          </w:p>
        </w:tc>
        <w:tc>
          <w:tcPr>
            <w:tcW w:w="75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6652B45" w14:textId="77777777" w:rsidR="002501F0" w:rsidRDefault="00000000">
            <w:pPr>
              <w:spacing w:after="0" w:line="259" w:lineRule="auto"/>
              <w:ind w:left="0" w:firstLine="0"/>
            </w:pPr>
            <w:r>
              <w:rPr>
                <w:rStyle w:val="a6"/>
                <w:rFonts w:ascii="Tahoma" w:hAnsi="Tahoma"/>
                <w:sz w:val="18"/>
                <w:szCs w:val="18"/>
                <w:lang w:val="en-US"/>
              </w:rPr>
              <w:t>Stateless</w:t>
            </w:r>
            <w:r w:rsidRPr="00730D46">
              <w:rPr>
                <w:rStyle w:val="a6"/>
                <w:rFonts w:ascii="Tahoma" w:hAnsi="Tahoma"/>
                <w:sz w:val="18"/>
                <w:szCs w:val="18"/>
              </w:rPr>
              <w:t xml:space="preserve"> </w:t>
            </w:r>
            <w:r>
              <w:rPr>
                <w:rStyle w:val="a6"/>
                <w:rFonts w:ascii="Tahoma" w:hAnsi="Tahoma"/>
                <w:sz w:val="18"/>
                <w:szCs w:val="18"/>
              </w:rPr>
              <w:t>µ</w:t>
            </w:r>
            <w:proofErr w:type="spellStart"/>
            <w:r>
              <w:rPr>
                <w:rStyle w:val="a6"/>
                <w:rFonts w:ascii="Tahoma" w:hAnsi="Tahoma"/>
                <w:sz w:val="18"/>
                <w:szCs w:val="18"/>
              </w:rPr>
              <w:t>ηχανισµός</w:t>
            </w:r>
            <w:proofErr w:type="spellEnd"/>
            <w:r>
              <w:rPr>
                <w:rStyle w:val="a6"/>
                <w:rFonts w:ascii="Tahoma" w:hAnsi="Tahoma"/>
                <w:sz w:val="18"/>
                <w:szCs w:val="18"/>
              </w:rPr>
              <w:t xml:space="preserve"> </w:t>
            </w:r>
            <w:proofErr w:type="spellStart"/>
            <w:r>
              <w:rPr>
                <w:rStyle w:val="a6"/>
                <w:rFonts w:ascii="Tahoma" w:hAnsi="Tahoma"/>
                <w:sz w:val="18"/>
                <w:szCs w:val="18"/>
              </w:rPr>
              <w:t>αυθεντικοποίησης</w:t>
            </w:r>
            <w:proofErr w:type="spellEnd"/>
            <w:r>
              <w:rPr>
                <w:rStyle w:val="a6"/>
                <w:rFonts w:ascii="Tahoma" w:hAnsi="Tahoma"/>
                <w:sz w:val="18"/>
                <w:szCs w:val="18"/>
              </w:rPr>
              <w:t xml:space="preserve"> και εξουσιοδότησης, µε διατήρηση της σύνδεσης στην υπηρεσία καταλόγου </w:t>
            </w:r>
            <w:r>
              <w:rPr>
                <w:rStyle w:val="a6"/>
                <w:rFonts w:ascii="Tahoma" w:hAnsi="Tahoma"/>
                <w:sz w:val="18"/>
                <w:szCs w:val="18"/>
                <w:lang w:val="en-US"/>
              </w:rPr>
              <w:t>LDAP</w:t>
            </w:r>
            <w:r w:rsidRPr="00730D46">
              <w:rPr>
                <w:rStyle w:val="a6"/>
                <w:rFonts w:ascii="Tahoma" w:hAnsi="Tahoma"/>
                <w:sz w:val="18"/>
                <w:szCs w:val="18"/>
              </w:rPr>
              <w:t>/</w:t>
            </w:r>
            <w:r>
              <w:rPr>
                <w:rStyle w:val="a6"/>
                <w:rFonts w:ascii="Tahoma" w:hAnsi="Tahoma"/>
                <w:sz w:val="18"/>
                <w:szCs w:val="18"/>
                <w:lang w:val="en-US"/>
              </w:rPr>
              <w:t>Active</w:t>
            </w:r>
            <w:r w:rsidRPr="00730D46">
              <w:rPr>
                <w:rStyle w:val="a6"/>
                <w:rFonts w:ascii="Tahoma" w:hAnsi="Tahoma"/>
                <w:sz w:val="18"/>
                <w:szCs w:val="18"/>
              </w:rPr>
              <w:t xml:space="preserve"> </w:t>
            </w:r>
            <w:r>
              <w:rPr>
                <w:rStyle w:val="a6"/>
                <w:rFonts w:ascii="Tahoma" w:hAnsi="Tahoma"/>
                <w:sz w:val="18"/>
                <w:szCs w:val="18"/>
                <w:lang w:val="en-US"/>
              </w:rPr>
              <w:t>Directory</w:t>
            </w:r>
          </w:p>
        </w:tc>
      </w:tr>
      <w:tr w:rsidR="002501F0" w14:paraId="51AD5A13" w14:textId="77777777">
        <w:trPr>
          <w:trHeight w:val="467"/>
        </w:trPr>
        <w:tc>
          <w:tcPr>
            <w:tcW w:w="211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1200F7B" w14:textId="77777777" w:rsidR="002501F0" w:rsidRDefault="00000000">
            <w:pPr>
              <w:spacing w:after="0" w:line="259" w:lineRule="auto"/>
              <w:ind w:left="0" w:firstLine="0"/>
              <w:jc w:val="left"/>
            </w:pPr>
            <w:r>
              <w:rPr>
                <w:rStyle w:val="a6"/>
                <w:rFonts w:ascii="Tahoma" w:hAnsi="Tahoma"/>
                <w:b/>
                <w:bCs/>
                <w:sz w:val="18"/>
                <w:szCs w:val="18"/>
              </w:rPr>
              <w:t>Αναζήτηση</w:t>
            </w:r>
          </w:p>
        </w:tc>
        <w:tc>
          <w:tcPr>
            <w:tcW w:w="75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5FE8E7E" w14:textId="77777777" w:rsidR="002501F0" w:rsidRDefault="00000000">
            <w:pPr>
              <w:spacing w:after="0" w:line="259" w:lineRule="auto"/>
              <w:ind w:left="0" w:firstLine="0"/>
            </w:pPr>
            <w:r>
              <w:rPr>
                <w:rStyle w:val="a6"/>
                <w:rFonts w:ascii="Tahoma" w:hAnsi="Tahoma"/>
                <w:sz w:val="18"/>
                <w:szCs w:val="18"/>
              </w:rPr>
              <w:t xml:space="preserve">Μηχανή ευρετηρίασης και αναζήτησης πλήρους </w:t>
            </w:r>
            <w:proofErr w:type="spellStart"/>
            <w:r>
              <w:rPr>
                <w:rStyle w:val="a6"/>
                <w:rFonts w:ascii="Tahoma" w:hAnsi="Tahoma"/>
                <w:sz w:val="18"/>
                <w:szCs w:val="18"/>
              </w:rPr>
              <w:t>κειµένου</w:t>
            </w:r>
            <w:proofErr w:type="spellEnd"/>
            <w:r>
              <w:rPr>
                <w:rStyle w:val="a6"/>
                <w:rFonts w:ascii="Tahoma" w:hAnsi="Tahoma"/>
                <w:sz w:val="18"/>
                <w:szCs w:val="18"/>
              </w:rPr>
              <w:t xml:space="preserve"> σε </w:t>
            </w:r>
            <w:proofErr w:type="spellStart"/>
            <w:r>
              <w:rPr>
                <w:rStyle w:val="a6"/>
                <w:rFonts w:ascii="Tahoma" w:hAnsi="Tahoma"/>
                <w:sz w:val="18"/>
                <w:szCs w:val="18"/>
              </w:rPr>
              <w:t>υποστηριζόµενη</w:t>
            </w:r>
            <w:proofErr w:type="spellEnd"/>
            <w:r>
              <w:rPr>
                <w:rStyle w:val="a6"/>
                <w:rFonts w:ascii="Tahoma" w:hAnsi="Tahoma"/>
                <w:sz w:val="18"/>
                <w:szCs w:val="18"/>
              </w:rPr>
              <w:t xml:space="preserve"> έκδοση, µε πλήρη υποστήριξη της ελληνικής γλώσσας</w:t>
            </w:r>
          </w:p>
        </w:tc>
      </w:tr>
      <w:tr w:rsidR="002501F0" w:rsidRPr="00A06F87" w14:paraId="0671A072" w14:textId="77777777">
        <w:trPr>
          <w:trHeight w:val="467"/>
        </w:trPr>
        <w:tc>
          <w:tcPr>
            <w:tcW w:w="211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2655DA1" w14:textId="77777777" w:rsidR="002501F0" w:rsidRDefault="00000000">
            <w:pPr>
              <w:spacing w:after="0" w:line="259" w:lineRule="auto"/>
              <w:ind w:left="0" w:firstLine="0"/>
              <w:jc w:val="left"/>
            </w:pPr>
            <w:r>
              <w:rPr>
                <w:rStyle w:val="a6"/>
                <w:rFonts w:ascii="Tahoma" w:hAnsi="Tahoma"/>
                <w:b/>
                <w:bCs/>
                <w:sz w:val="18"/>
                <w:szCs w:val="18"/>
              </w:rPr>
              <w:t xml:space="preserve">Αρχιτεκτονική Εγκατάστασης </w:t>
            </w:r>
          </w:p>
        </w:tc>
        <w:tc>
          <w:tcPr>
            <w:tcW w:w="75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5C58AFC" w14:textId="77777777" w:rsidR="002501F0" w:rsidRPr="001D432B" w:rsidRDefault="00000000">
            <w:pPr>
              <w:spacing w:after="0" w:line="259" w:lineRule="auto"/>
              <w:ind w:left="0" w:firstLine="0"/>
            </w:pPr>
            <w:r>
              <w:rPr>
                <w:rStyle w:val="a6"/>
                <w:rFonts w:ascii="Tahoma" w:hAnsi="Tahoma"/>
                <w:sz w:val="18"/>
                <w:szCs w:val="18"/>
                <w:lang w:val="en-US"/>
              </w:rPr>
              <w:t>Container</w:t>
            </w:r>
            <w:r w:rsidRPr="001D432B">
              <w:rPr>
                <w:rStyle w:val="a6"/>
                <w:rFonts w:ascii="Tahoma" w:hAnsi="Tahoma"/>
                <w:sz w:val="18"/>
                <w:szCs w:val="18"/>
              </w:rPr>
              <w:t>-</w:t>
            </w:r>
            <w:r>
              <w:rPr>
                <w:rStyle w:val="a6"/>
                <w:rFonts w:ascii="Tahoma" w:hAnsi="Tahoma"/>
                <w:sz w:val="18"/>
                <w:szCs w:val="18"/>
                <w:lang w:val="en-US"/>
              </w:rPr>
              <w:t>based</w:t>
            </w:r>
            <w:r w:rsidRPr="001D432B">
              <w:rPr>
                <w:rStyle w:val="a6"/>
                <w:rFonts w:ascii="Tahoma" w:hAnsi="Tahoma"/>
                <w:sz w:val="18"/>
                <w:szCs w:val="18"/>
              </w:rPr>
              <w:t xml:space="preserve"> </w:t>
            </w:r>
            <w:proofErr w:type="spellStart"/>
            <w:r>
              <w:rPr>
                <w:rStyle w:val="a6"/>
                <w:rFonts w:ascii="Tahoma" w:hAnsi="Tahoma"/>
                <w:sz w:val="18"/>
                <w:szCs w:val="18"/>
              </w:rPr>
              <w:t>συ</w:t>
            </w:r>
            <w:r w:rsidRPr="001D432B">
              <w:rPr>
                <w:rStyle w:val="a6"/>
                <w:rFonts w:ascii="Tahoma" w:hAnsi="Tahoma"/>
                <w:sz w:val="18"/>
                <w:szCs w:val="18"/>
              </w:rPr>
              <w:t>µ</w:t>
            </w:r>
            <w:r>
              <w:rPr>
                <w:rStyle w:val="a6"/>
                <w:rFonts w:ascii="Tahoma" w:hAnsi="Tahoma"/>
                <w:sz w:val="18"/>
                <w:szCs w:val="18"/>
              </w:rPr>
              <w:t>βατό</w:t>
            </w:r>
            <w:proofErr w:type="spellEnd"/>
            <w:r w:rsidRPr="001D432B">
              <w:rPr>
                <w:rStyle w:val="a6"/>
                <w:rFonts w:ascii="Tahoma" w:hAnsi="Tahoma"/>
                <w:sz w:val="18"/>
                <w:szCs w:val="18"/>
              </w:rPr>
              <w:t xml:space="preserve"> µ</w:t>
            </w:r>
            <w:r>
              <w:rPr>
                <w:rStyle w:val="a6"/>
                <w:rFonts w:ascii="Tahoma" w:hAnsi="Tahoma"/>
                <w:sz w:val="18"/>
                <w:szCs w:val="18"/>
              </w:rPr>
              <w:t>ε</w:t>
            </w:r>
            <w:r w:rsidRPr="001D432B">
              <w:rPr>
                <w:rStyle w:val="a6"/>
                <w:rFonts w:ascii="Tahoma" w:hAnsi="Tahoma"/>
                <w:sz w:val="18"/>
                <w:szCs w:val="18"/>
              </w:rPr>
              <w:t xml:space="preserve"> </w:t>
            </w:r>
            <w:r>
              <w:rPr>
                <w:rStyle w:val="a6"/>
                <w:rFonts w:ascii="Tahoma" w:hAnsi="Tahoma"/>
                <w:sz w:val="18"/>
                <w:szCs w:val="18"/>
              </w:rPr>
              <w:t>το</w:t>
            </w:r>
            <w:r w:rsidRPr="001D432B">
              <w:rPr>
                <w:rStyle w:val="a6"/>
                <w:rFonts w:ascii="Tahoma" w:hAnsi="Tahoma"/>
                <w:sz w:val="18"/>
                <w:szCs w:val="18"/>
              </w:rPr>
              <w:t xml:space="preserve"> </w:t>
            </w:r>
            <w:r>
              <w:rPr>
                <w:rStyle w:val="a6"/>
                <w:rFonts w:ascii="Tahoma" w:hAnsi="Tahoma"/>
                <w:sz w:val="18"/>
                <w:szCs w:val="18"/>
              </w:rPr>
              <w:t>πρότυπο</w:t>
            </w:r>
            <w:r w:rsidRPr="001D432B">
              <w:rPr>
                <w:rStyle w:val="a6"/>
                <w:rFonts w:ascii="Tahoma" w:hAnsi="Tahoma"/>
                <w:sz w:val="18"/>
                <w:szCs w:val="18"/>
              </w:rPr>
              <w:t xml:space="preserve"> </w:t>
            </w:r>
            <w:r>
              <w:rPr>
                <w:rStyle w:val="a6"/>
                <w:rFonts w:ascii="Tahoma" w:hAnsi="Tahoma"/>
                <w:sz w:val="18"/>
                <w:szCs w:val="18"/>
                <w:lang w:val="en-US"/>
              </w:rPr>
              <w:t>OCI</w:t>
            </w:r>
            <w:r w:rsidRPr="001D432B">
              <w:rPr>
                <w:rStyle w:val="a6"/>
                <w:rFonts w:ascii="Tahoma" w:hAnsi="Tahoma"/>
                <w:sz w:val="18"/>
                <w:szCs w:val="18"/>
              </w:rPr>
              <w:t xml:space="preserve"> (</w:t>
            </w:r>
            <w:r>
              <w:rPr>
                <w:rStyle w:val="a6"/>
                <w:rFonts w:ascii="Tahoma" w:hAnsi="Tahoma"/>
                <w:sz w:val="18"/>
                <w:szCs w:val="18"/>
                <w:lang w:val="en-US"/>
              </w:rPr>
              <w:t>Open</w:t>
            </w:r>
            <w:r w:rsidRPr="001D432B">
              <w:rPr>
                <w:rStyle w:val="a6"/>
                <w:rFonts w:ascii="Tahoma" w:hAnsi="Tahoma"/>
                <w:sz w:val="18"/>
                <w:szCs w:val="18"/>
              </w:rPr>
              <w:t xml:space="preserve"> </w:t>
            </w:r>
            <w:r>
              <w:rPr>
                <w:rStyle w:val="a6"/>
                <w:rFonts w:ascii="Tahoma" w:hAnsi="Tahoma"/>
                <w:sz w:val="18"/>
                <w:szCs w:val="18"/>
                <w:lang w:val="en-US"/>
              </w:rPr>
              <w:t>Container</w:t>
            </w:r>
            <w:r w:rsidRPr="001D432B">
              <w:rPr>
                <w:rStyle w:val="a6"/>
                <w:rFonts w:ascii="Tahoma" w:hAnsi="Tahoma"/>
                <w:sz w:val="18"/>
                <w:szCs w:val="18"/>
              </w:rPr>
              <w:t xml:space="preserve"> </w:t>
            </w:r>
            <w:r>
              <w:rPr>
                <w:rStyle w:val="a6"/>
                <w:rFonts w:ascii="Tahoma" w:hAnsi="Tahoma"/>
                <w:sz w:val="18"/>
                <w:szCs w:val="18"/>
                <w:lang w:val="en-US"/>
              </w:rPr>
              <w:t>Initiative</w:t>
            </w:r>
            <w:r w:rsidRPr="001D432B">
              <w:rPr>
                <w:rStyle w:val="a6"/>
                <w:rFonts w:ascii="Tahoma" w:hAnsi="Tahoma"/>
                <w:sz w:val="18"/>
                <w:szCs w:val="18"/>
              </w:rPr>
              <w:t xml:space="preserve">) </w:t>
            </w:r>
            <w:r>
              <w:rPr>
                <w:rStyle w:val="a6"/>
                <w:rFonts w:ascii="Tahoma" w:hAnsi="Tahoma"/>
                <w:sz w:val="18"/>
                <w:szCs w:val="18"/>
              </w:rPr>
              <w:t>και</w:t>
            </w:r>
            <w:r w:rsidRPr="001D432B">
              <w:rPr>
                <w:rStyle w:val="a6"/>
                <w:rFonts w:ascii="Tahoma" w:hAnsi="Tahoma"/>
                <w:sz w:val="18"/>
                <w:szCs w:val="18"/>
              </w:rPr>
              <w:t xml:space="preserve"> </w:t>
            </w:r>
            <w:proofErr w:type="spellStart"/>
            <w:r>
              <w:rPr>
                <w:rStyle w:val="a6"/>
                <w:rFonts w:ascii="Tahoma" w:hAnsi="Tahoma"/>
                <w:sz w:val="18"/>
                <w:szCs w:val="18"/>
              </w:rPr>
              <w:t>αυτό</w:t>
            </w:r>
            <w:r w:rsidRPr="001D432B">
              <w:rPr>
                <w:rStyle w:val="a6"/>
                <w:rFonts w:ascii="Tahoma" w:hAnsi="Tahoma"/>
                <w:sz w:val="18"/>
                <w:szCs w:val="18"/>
              </w:rPr>
              <w:t>µ</w:t>
            </w:r>
            <w:r>
              <w:rPr>
                <w:rStyle w:val="a6"/>
                <w:rFonts w:ascii="Tahoma" w:hAnsi="Tahoma"/>
                <w:sz w:val="18"/>
                <w:szCs w:val="18"/>
              </w:rPr>
              <w:t>ατοποιη</w:t>
            </w:r>
            <w:r w:rsidRPr="001D432B">
              <w:rPr>
                <w:rStyle w:val="a6"/>
                <w:rFonts w:ascii="Tahoma" w:hAnsi="Tahoma"/>
                <w:sz w:val="18"/>
                <w:szCs w:val="18"/>
              </w:rPr>
              <w:t>µ</w:t>
            </w:r>
            <w:r>
              <w:rPr>
                <w:rStyle w:val="a6"/>
                <w:rFonts w:ascii="Tahoma" w:hAnsi="Tahoma"/>
                <w:sz w:val="18"/>
                <w:szCs w:val="18"/>
              </w:rPr>
              <w:t>ένο</w:t>
            </w:r>
            <w:proofErr w:type="spellEnd"/>
            <w:r w:rsidRPr="001D432B">
              <w:rPr>
                <w:rStyle w:val="a6"/>
                <w:rFonts w:ascii="Tahoma" w:hAnsi="Tahoma"/>
                <w:sz w:val="18"/>
                <w:szCs w:val="18"/>
              </w:rPr>
              <w:t xml:space="preserve"> </w:t>
            </w:r>
            <w:r>
              <w:rPr>
                <w:rStyle w:val="a6"/>
                <w:rFonts w:ascii="Tahoma" w:hAnsi="Tahoma"/>
                <w:sz w:val="18"/>
                <w:szCs w:val="18"/>
                <w:lang w:val="en-US"/>
              </w:rPr>
              <w:t>CI</w:t>
            </w:r>
            <w:r w:rsidRPr="001D432B">
              <w:rPr>
                <w:rStyle w:val="a6"/>
                <w:rFonts w:ascii="Tahoma" w:hAnsi="Tahoma"/>
                <w:sz w:val="18"/>
                <w:szCs w:val="18"/>
              </w:rPr>
              <w:t>/</w:t>
            </w:r>
            <w:r>
              <w:rPr>
                <w:rStyle w:val="a6"/>
                <w:rFonts w:ascii="Tahoma" w:hAnsi="Tahoma"/>
                <w:sz w:val="18"/>
                <w:szCs w:val="18"/>
                <w:lang w:val="en-US"/>
              </w:rPr>
              <w:t>CD</w:t>
            </w:r>
          </w:p>
        </w:tc>
      </w:tr>
    </w:tbl>
    <w:p w14:paraId="5024F70B" w14:textId="77777777" w:rsidR="002501F0" w:rsidRPr="001D432B" w:rsidRDefault="002501F0">
      <w:pPr>
        <w:widowControl w:val="0"/>
        <w:spacing w:after="8"/>
        <w:ind w:left="5" w:hanging="5"/>
      </w:pPr>
    </w:p>
    <w:p w14:paraId="35263013" w14:textId="77777777" w:rsidR="002501F0" w:rsidRDefault="00000000">
      <w:pPr>
        <w:spacing w:after="313" w:line="259" w:lineRule="auto"/>
        <w:ind w:right="4"/>
        <w:jc w:val="center"/>
      </w:pPr>
      <w:r>
        <w:rPr>
          <w:rStyle w:val="a6"/>
          <w:i/>
          <w:iCs/>
          <w:sz w:val="18"/>
          <w:szCs w:val="18"/>
        </w:rPr>
        <w:t>Πίνακας 2: Τεχνολογική κατεύθυνση μετάπτωσης</w:t>
      </w:r>
      <w:r>
        <w:rPr>
          <w:rStyle w:val="Hyperlink2"/>
        </w:rPr>
        <w:t xml:space="preserve"> </w:t>
      </w:r>
    </w:p>
    <w:p w14:paraId="150F1C00" w14:textId="77777777" w:rsidR="002501F0" w:rsidRDefault="00000000">
      <w:pPr>
        <w:pStyle w:val="34"/>
        <w:ind w:left="0" w:firstLine="0"/>
      </w:pPr>
      <w:bookmarkStart w:id="166" w:name="_Toc240721119"/>
      <w:bookmarkStart w:id="167" w:name="_Toc240826785"/>
      <w:r>
        <w:rPr>
          <w:rStyle w:val="Hyperlink2"/>
        </w:rPr>
        <w:t>3.4 Φυσική Αρχιτεκτονική</w:t>
      </w:r>
      <w:bookmarkEnd w:id="166"/>
      <w:bookmarkEnd w:id="167"/>
      <w:r>
        <w:rPr>
          <w:rStyle w:val="Hyperlink2"/>
        </w:rPr>
        <w:t xml:space="preserve"> </w:t>
      </w:r>
    </w:p>
    <w:p w14:paraId="7FB1F055" w14:textId="77777777" w:rsidR="002501F0" w:rsidRDefault="00000000">
      <w:pPr>
        <w:spacing w:after="91" w:line="250" w:lineRule="auto"/>
      </w:pPr>
      <w:r>
        <w:rPr>
          <w:rStyle w:val="a6"/>
          <w:sz w:val="21"/>
          <w:szCs w:val="21"/>
        </w:rPr>
        <w:t xml:space="preserve">Ο Ανάδοχος θα εγκαταστήσει το σύνολο του συστήματος στον κόμβο του </w:t>
      </w:r>
      <w:r>
        <w:rPr>
          <w:rStyle w:val="a6"/>
          <w:b/>
          <w:bCs/>
          <w:sz w:val="21"/>
          <w:szCs w:val="21"/>
        </w:rPr>
        <w:t>Κυβερνητικού Υπολογιστικού Νέφους (G-</w:t>
      </w:r>
      <w:proofErr w:type="spellStart"/>
      <w:r>
        <w:rPr>
          <w:rStyle w:val="a6"/>
          <w:b/>
          <w:bCs/>
          <w:sz w:val="21"/>
          <w:szCs w:val="21"/>
        </w:rPr>
        <w:t>Cloud</w:t>
      </w:r>
      <w:proofErr w:type="spellEnd"/>
      <w:r>
        <w:rPr>
          <w:rStyle w:val="a6"/>
          <w:b/>
          <w:bCs/>
          <w:sz w:val="21"/>
          <w:szCs w:val="21"/>
        </w:rPr>
        <w:t>)</w:t>
      </w:r>
      <w:r>
        <w:rPr>
          <w:rStyle w:val="a6"/>
          <w:sz w:val="21"/>
          <w:szCs w:val="21"/>
        </w:rPr>
        <w:t xml:space="preserve"> της Γ.Γ.Π.Σ.Ψ.Δ όπου ήδη λειτουργεί επί του παρόντος το ΟΠΣ. Ο Ανάδοχος, κατά την προσφορά του, θα πρέπει να λάβει υπόψη ότι για τη λειτουργία του συστήματος θα παρασχεθούν από τη Γ.Γ.Π.Σ.Ψ.Δ. υποδομές και άδειες με συγκεκριμένα ποιοτικά και ποσοτικά χαρακτηριστικά. Οποιαδήποτε επιπλέον απαίτηση σε υποδομή και άδειες θα πρέπει να περιληφθεί από τον Ανάδοχο στην προσφορά του.</w:t>
      </w:r>
      <w:r>
        <w:rPr>
          <w:rStyle w:val="Hyperlink2"/>
        </w:rPr>
        <w:t xml:space="preserve"> </w:t>
      </w:r>
    </w:p>
    <w:p w14:paraId="685DDFE4" w14:textId="77777777" w:rsidR="002501F0" w:rsidRDefault="00000000">
      <w:pPr>
        <w:spacing w:after="91" w:line="250" w:lineRule="auto"/>
        <w:rPr>
          <w:rStyle w:val="Hyperlink2"/>
        </w:rPr>
      </w:pPr>
      <w:r>
        <w:rPr>
          <w:rStyle w:val="a6"/>
          <w:sz w:val="21"/>
          <w:szCs w:val="21"/>
        </w:rPr>
        <w:lastRenderedPageBreak/>
        <w:t xml:space="preserve">Με σκοπό την ορθή οργάνωση και τον χρονοπρογραμματισμό διάθεσης της απαιτούμενης υποδομής, στην προσφορά του Αναδόχου θα πρέπει να υπάρξει </w:t>
      </w:r>
      <w:proofErr w:type="spellStart"/>
      <w:r>
        <w:rPr>
          <w:rStyle w:val="a6"/>
          <w:sz w:val="21"/>
          <w:szCs w:val="21"/>
        </w:rPr>
        <w:t>διαστασιολόγηση</w:t>
      </w:r>
      <w:proofErr w:type="spellEnd"/>
      <w:r>
        <w:rPr>
          <w:rStyle w:val="a6"/>
          <w:sz w:val="21"/>
          <w:szCs w:val="21"/>
        </w:rPr>
        <w:t xml:space="preserve"> των απαιτήσεων τόσο σε επίπεδο υλικού όσο και σε επίπεδο </w:t>
      </w:r>
      <w:proofErr w:type="spellStart"/>
      <w:r>
        <w:rPr>
          <w:rStyle w:val="a6"/>
          <w:sz w:val="21"/>
          <w:szCs w:val="21"/>
        </w:rPr>
        <w:t>αδειοδότησης</w:t>
      </w:r>
      <w:proofErr w:type="spellEnd"/>
      <w:r>
        <w:rPr>
          <w:rStyle w:val="a6"/>
          <w:sz w:val="21"/>
          <w:szCs w:val="21"/>
        </w:rPr>
        <w:t xml:space="preserve">. Για τον σκοπό αυτό συμπληρώνεται ο ακόλουθος πίνακας </w:t>
      </w:r>
      <w:r>
        <w:rPr>
          <w:rStyle w:val="a6"/>
          <w:b/>
          <w:bCs/>
          <w:sz w:val="21"/>
          <w:szCs w:val="21"/>
        </w:rPr>
        <w:t>για κάθε προβλεπόμενο περιβάλλον</w:t>
      </w:r>
      <w:r>
        <w:rPr>
          <w:rStyle w:val="a6"/>
          <w:sz w:val="21"/>
          <w:szCs w:val="21"/>
        </w:rPr>
        <w:t xml:space="preserve"> (ανάπτυξης/δοκιμών και παραγωγικής λειτουργίας):</w:t>
      </w:r>
      <w:r>
        <w:rPr>
          <w:rStyle w:val="Hyperlink2"/>
        </w:rPr>
        <w:t xml:space="preserve"> </w:t>
      </w:r>
    </w:p>
    <w:p w14:paraId="65D26CCA" w14:textId="77777777" w:rsidR="00B63F64" w:rsidRDefault="00B63F64">
      <w:pPr>
        <w:spacing w:after="91" w:line="250" w:lineRule="auto"/>
      </w:pP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927"/>
        <w:gridCol w:w="2695"/>
      </w:tblGrid>
      <w:tr w:rsidR="002501F0" w14:paraId="4F598B5D" w14:textId="77777777">
        <w:trPr>
          <w:trHeight w:val="240"/>
        </w:trPr>
        <w:tc>
          <w:tcPr>
            <w:tcW w:w="6927"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74632722" w14:textId="77777777" w:rsidR="002501F0" w:rsidRDefault="00000000">
            <w:pPr>
              <w:spacing w:after="0" w:line="259" w:lineRule="auto"/>
              <w:ind w:left="30" w:firstLine="0"/>
              <w:jc w:val="center"/>
            </w:pPr>
            <w:r>
              <w:rPr>
                <w:rStyle w:val="a6"/>
                <w:rFonts w:ascii="Tahoma" w:hAnsi="Tahoma"/>
                <w:b/>
                <w:bCs/>
                <w:color w:val="FFFFFF"/>
                <w:sz w:val="18"/>
                <w:szCs w:val="18"/>
                <w:u w:color="FFFFFF"/>
              </w:rPr>
              <w:t xml:space="preserve">Περιγραφή </w:t>
            </w:r>
            <w:proofErr w:type="spellStart"/>
            <w:r>
              <w:rPr>
                <w:rStyle w:val="a6"/>
                <w:rFonts w:ascii="Tahoma" w:hAnsi="Tahoma"/>
                <w:b/>
                <w:bCs/>
                <w:color w:val="FFFFFF"/>
                <w:sz w:val="18"/>
                <w:szCs w:val="18"/>
                <w:u w:color="FFFFFF"/>
              </w:rPr>
              <w:t>απαιτούµενης</w:t>
            </w:r>
            <w:proofErr w:type="spellEnd"/>
            <w:r>
              <w:rPr>
                <w:rStyle w:val="a6"/>
                <w:rFonts w:ascii="Tahoma" w:hAnsi="Tahoma"/>
                <w:b/>
                <w:bCs/>
                <w:color w:val="FFFFFF"/>
                <w:sz w:val="18"/>
                <w:szCs w:val="18"/>
                <w:u w:color="FFFFFF"/>
              </w:rPr>
              <w:t xml:space="preserve"> </w:t>
            </w:r>
            <w:proofErr w:type="spellStart"/>
            <w:r>
              <w:rPr>
                <w:rStyle w:val="a6"/>
                <w:rFonts w:ascii="Tahoma" w:hAnsi="Tahoma"/>
                <w:b/>
                <w:bCs/>
                <w:color w:val="FFFFFF"/>
                <w:sz w:val="18"/>
                <w:szCs w:val="18"/>
                <w:u w:color="FFFFFF"/>
              </w:rPr>
              <w:t>υποδοµής</w:t>
            </w:r>
            <w:proofErr w:type="spellEnd"/>
            <w:r>
              <w:rPr>
                <w:rStyle w:val="a6"/>
                <w:rFonts w:ascii="Tahoma" w:hAnsi="Tahoma"/>
                <w:b/>
                <w:bCs/>
                <w:color w:val="FFFFFF"/>
                <w:sz w:val="18"/>
                <w:szCs w:val="18"/>
                <w:u w:color="FFFFFF"/>
              </w:rPr>
              <w:t xml:space="preserve"> (ανά περιβάλλον)</w:t>
            </w:r>
          </w:p>
        </w:tc>
        <w:tc>
          <w:tcPr>
            <w:tcW w:w="2695"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1AE1467B" w14:textId="77777777" w:rsidR="002501F0" w:rsidRDefault="00000000">
            <w:pPr>
              <w:spacing w:after="0" w:line="259" w:lineRule="auto"/>
              <w:ind w:left="30" w:firstLine="0"/>
              <w:jc w:val="center"/>
            </w:pPr>
            <w:proofErr w:type="spellStart"/>
            <w:r>
              <w:rPr>
                <w:rStyle w:val="a6"/>
                <w:rFonts w:ascii="Tahoma" w:hAnsi="Tahoma"/>
                <w:b/>
                <w:bCs/>
                <w:color w:val="FFFFFF"/>
                <w:sz w:val="18"/>
                <w:szCs w:val="18"/>
                <w:u w:color="FFFFFF"/>
              </w:rPr>
              <w:t>Τιµή</w:t>
            </w:r>
            <w:proofErr w:type="spellEnd"/>
          </w:p>
        </w:tc>
      </w:tr>
      <w:tr w:rsidR="002501F0" w:rsidRPr="001D7552" w14:paraId="4644076C" w14:textId="77777777">
        <w:trPr>
          <w:trHeight w:val="280"/>
        </w:trPr>
        <w:tc>
          <w:tcPr>
            <w:tcW w:w="69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9444ED8" w14:textId="77777777" w:rsidR="002501F0" w:rsidRPr="00730D46" w:rsidRDefault="00000000">
            <w:pPr>
              <w:spacing w:after="0" w:line="259" w:lineRule="auto"/>
              <w:ind w:left="0" w:firstLine="0"/>
              <w:jc w:val="left"/>
              <w:rPr>
                <w:lang w:val="en-US"/>
              </w:rPr>
            </w:pPr>
            <w:proofErr w:type="spellStart"/>
            <w:r>
              <w:rPr>
                <w:rStyle w:val="a6"/>
                <w:rFonts w:ascii="Tahoma" w:hAnsi="Tahoma"/>
                <w:b/>
                <w:bCs/>
                <w:sz w:val="18"/>
                <w:szCs w:val="18"/>
              </w:rPr>
              <w:t>Αριθ</w:t>
            </w:r>
            <w:proofErr w:type="spellEnd"/>
            <w:r>
              <w:rPr>
                <w:rStyle w:val="a6"/>
                <w:rFonts w:ascii="Tahoma" w:hAnsi="Tahoma"/>
                <w:b/>
                <w:bCs/>
                <w:sz w:val="18"/>
                <w:szCs w:val="18"/>
                <w:lang w:val="en-US"/>
              </w:rPr>
              <w:t>µ</w:t>
            </w:r>
            <w:proofErr w:type="spellStart"/>
            <w:r>
              <w:rPr>
                <w:rStyle w:val="a6"/>
                <w:rFonts w:ascii="Tahoma" w:hAnsi="Tahoma"/>
                <w:b/>
                <w:bCs/>
                <w:sz w:val="18"/>
                <w:szCs w:val="18"/>
              </w:rPr>
              <w:t>ός</w:t>
            </w:r>
            <w:proofErr w:type="spellEnd"/>
            <w:r>
              <w:rPr>
                <w:rStyle w:val="a6"/>
                <w:rFonts w:ascii="Tahoma" w:hAnsi="Tahoma"/>
                <w:b/>
                <w:bCs/>
                <w:sz w:val="18"/>
                <w:szCs w:val="18"/>
                <w:lang w:val="en-US"/>
              </w:rPr>
              <w:t xml:space="preserve"> Virtual Machines (VMs) / </w:t>
            </w:r>
            <w:proofErr w:type="spellStart"/>
            <w:r>
              <w:rPr>
                <w:rStyle w:val="a6"/>
                <w:rFonts w:ascii="Tahoma" w:hAnsi="Tahoma"/>
                <w:b/>
                <w:bCs/>
                <w:sz w:val="18"/>
                <w:szCs w:val="18"/>
              </w:rPr>
              <w:t>κό</w:t>
            </w:r>
            <w:proofErr w:type="spellEnd"/>
            <w:r>
              <w:rPr>
                <w:rStyle w:val="a6"/>
                <w:rFonts w:ascii="Tahoma" w:hAnsi="Tahoma"/>
                <w:b/>
                <w:bCs/>
                <w:sz w:val="18"/>
                <w:szCs w:val="18"/>
                <w:lang w:val="en-US"/>
              </w:rPr>
              <w:t>µ</w:t>
            </w:r>
            <w:proofErr w:type="spellStart"/>
            <w:r>
              <w:rPr>
                <w:rStyle w:val="a6"/>
                <w:rFonts w:ascii="Tahoma" w:hAnsi="Tahoma"/>
                <w:b/>
                <w:bCs/>
                <w:sz w:val="18"/>
                <w:szCs w:val="18"/>
              </w:rPr>
              <w:t>βων</w:t>
            </w:r>
            <w:proofErr w:type="spellEnd"/>
            <w:r>
              <w:rPr>
                <w:rStyle w:val="a6"/>
                <w:rFonts w:ascii="Tahoma" w:hAnsi="Tahoma"/>
                <w:b/>
                <w:bCs/>
                <w:sz w:val="18"/>
                <w:szCs w:val="18"/>
                <w:lang w:val="en-US"/>
              </w:rPr>
              <w:t xml:space="preserve"> container platform</w:t>
            </w:r>
          </w:p>
        </w:tc>
        <w:tc>
          <w:tcPr>
            <w:tcW w:w="269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C918911" w14:textId="77777777" w:rsidR="002501F0" w:rsidRPr="00730D46" w:rsidRDefault="002501F0">
            <w:pPr>
              <w:rPr>
                <w:lang w:val="en-US"/>
              </w:rPr>
            </w:pPr>
          </w:p>
        </w:tc>
      </w:tr>
      <w:tr w:rsidR="002501F0" w14:paraId="7CD0625C" w14:textId="77777777">
        <w:trPr>
          <w:trHeight w:val="280"/>
        </w:trPr>
        <w:tc>
          <w:tcPr>
            <w:tcW w:w="69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ADDA78E" w14:textId="77777777" w:rsidR="002501F0" w:rsidRDefault="00000000">
            <w:pPr>
              <w:spacing w:after="0" w:line="259" w:lineRule="auto"/>
              <w:ind w:left="0" w:firstLine="0"/>
              <w:jc w:val="left"/>
            </w:pPr>
            <w:r>
              <w:rPr>
                <w:rStyle w:val="a6"/>
                <w:rFonts w:ascii="Tahoma" w:hAnsi="Tahoma"/>
                <w:b/>
                <w:bCs/>
                <w:sz w:val="18"/>
                <w:szCs w:val="18"/>
              </w:rPr>
              <w:t xml:space="preserve">Συνολικά </w:t>
            </w:r>
            <w:r>
              <w:rPr>
                <w:rStyle w:val="a6"/>
                <w:rFonts w:ascii="Tahoma" w:hAnsi="Tahoma"/>
                <w:b/>
                <w:bCs/>
                <w:sz w:val="18"/>
                <w:szCs w:val="18"/>
                <w:lang w:val="pt-PT"/>
              </w:rPr>
              <w:t xml:space="preserve">v-Cores </w:t>
            </w:r>
            <w:proofErr w:type="spellStart"/>
            <w:r>
              <w:rPr>
                <w:rStyle w:val="a6"/>
                <w:rFonts w:ascii="Tahoma" w:hAnsi="Tahoma"/>
                <w:b/>
                <w:bCs/>
                <w:sz w:val="18"/>
                <w:szCs w:val="18"/>
              </w:rPr>
              <w:t>απαιτούµενων</w:t>
            </w:r>
            <w:proofErr w:type="spellEnd"/>
            <w:r>
              <w:rPr>
                <w:rStyle w:val="a6"/>
                <w:rFonts w:ascii="Tahoma" w:hAnsi="Tahoma"/>
                <w:b/>
                <w:bCs/>
                <w:sz w:val="18"/>
                <w:szCs w:val="18"/>
              </w:rPr>
              <w:t xml:space="preserve"> </w:t>
            </w:r>
            <w:r>
              <w:rPr>
                <w:rStyle w:val="a6"/>
                <w:rFonts w:ascii="Tahoma" w:hAnsi="Tahoma"/>
                <w:b/>
                <w:bCs/>
                <w:sz w:val="18"/>
                <w:szCs w:val="18"/>
                <w:lang w:val="en-US"/>
              </w:rPr>
              <w:t>VMs</w:t>
            </w:r>
          </w:p>
        </w:tc>
        <w:tc>
          <w:tcPr>
            <w:tcW w:w="269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471CCF3" w14:textId="77777777" w:rsidR="002501F0" w:rsidRDefault="002501F0"/>
        </w:tc>
      </w:tr>
      <w:tr w:rsidR="002501F0" w14:paraId="1501F246" w14:textId="77777777">
        <w:trPr>
          <w:trHeight w:val="280"/>
        </w:trPr>
        <w:tc>
          <w:tcPr>
            <w:tcW w:w="69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15A6CB0" w14:textId="77777777" w:rsidR="002501F0" w:rsidRDefault="00000000">
            <w:pPr>
              <w:spacing w:after="0" w:line="259" w:lineRule="auto"/>
              <w:ind w:left="0" w:firstLine="0"/>
              <w:jc w:val="left"/>
            </w:pPr>
            <w:r>
              <w:rPr>
                <w:rStyle w:val="a6"/>
                <w:rFonts w:ascii="Tahoma" w:hAnsi="Tahoma"/>
                <w:b/>
                <w:bCs/>
                <w:sz w:val="18"/>
                <w:szCs w:val="18"/>
              </w:rPr>
              <w:t xml:space="preserve">Συνολική </w:t>
            </w:r>
            <w:proofErr w:type="spellStart"/>
            <w:r>
              <w:rPr>
                <w:rStyle w:val="a6"/>
                <w:rFonts w:ascii="Tahoma" w:hAnsi="Tahoma"/>
                <w:b/>
                <w:bCs/>
                <w:sz w:val="18"/>
                <w:szCs w:val="18"/>
              </w:rPr>
              <w:t>Μνήµη</w:t>
            </w:r>
            <w:proofErr w:type="spellEnd"/>
            <w:r>
              <w:rPr>
                <w:rStyle w:val="a6"/>
                <w:rFonts w:ascii="Tahoma" w:hAnsi="Tahoma"/>
                <w:b/>
                <w:bCs/>
                <w:sz w:val="18"/>
                <w:szCs w:val="18"/>
              </w:rPr>
              <w:t xml:space="preserve"> (GB)</w:t>
            </w:r>
          </w:p>
        </w:tc>
        <w:tc>
          <w:tcPr>
            <w:tcW w:w="269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5089325" w14:textId="77777777" w:rsidR="002501F0" w:rsidRDefault="002501F0"/>
        </w:tc>
      </w:tr>
      <w:tr w:rsidR="002501F0" w14:paraId="6E494FCE" w14:textId="77777777">
        <w:trPr>
          <w:trHeight w:val="280"/>
        </w:trPr>
        <w:tc>
          <w:tcPr>
            <w:tcW w:w="69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6B81644" w14:textId="77777777" w:rsidR="002501F0" w:rsidRDefault="00000000">
            <w:pPr>
              <w:spacing w:after="0" w:line="259" w:lineRule="auto"/>
              <w:ind w:left="0" w:firstLine="0"/>
              <w:jc w:val="left"/>
            </w:pPr>
            <w:r>
              <w:rPr>
                <w:rStyle w:val="a6"/>
                <w:rFonts w:ascii="Tahoma" w:hAnsi="Tahoma"/>
                <w:b/>
                <w:bCs/>
                <w:sz w:val="18"/>
                <w:szCs w:val="18"/>
              </w:rPr>
              <w:t xml:space="preserve">Συνολικό </w:t>
            </w:r>
            <w:proofErr w:type="spellStart"/>
            <w:r>
              <w:rPr>
                <w:rStyle w:val="a6"/>
                <w:rFonts w:ascii="Tahoma" w:hAnsi="Tahoma"/>
                <w:b/>
                <w:bCs/>
                <w:sz w:val="18"/>
                <w:szCs w:val="18"/>
              </w:rPr>
              <w:t>Storage</w:t>
            </w:r>
            <w:proofErr w:type="spellEnd"/>
            <w:r>
              <w:rPr>
                <w:rStyle w:val="a6"/>
                <w:rFonts w:ascii="Tahoma" w:hAnsi="Tahoma"/>
                <w:b/>
                <w:bCs/>
                <w:sz w:val="18"/>
                <w:szCs w:val="18"/>
              </w:rPr>
              <w:t xml:space="preserve"> (TB) και ετήσιος </w:t>
            </w:r>
            <w:proofErr w:type="spellStart"/>
            <w:r>
              <w:rPr>
                <w:rStyle w:val="a6"/>
                <w:rFonts w:ascii="Tahoma" w:hAnsi="Tahoma"/>
                <w:b/>
                <w:bCs/>
                <w:sz w:val="18"/>
                <w:szCs w:val="18"/>
              </w:rPr>
              <w:t>ρυθµός</w:t>
            </w:r>
            <w:proofErr w:type="spellEnd"/>
            <w:r>
              <w:rPr>
                <w:rStyle w:val="a6"/>
                <w:rFonts w:ascii="Tahoma" w:hAnsi="Tahoma"/>
                <w:b/>
                <w:bCs/>
                <w:sz w:val="18"/>
                <w:szCs w:val="18"/>
              </w:rPr>
              <w:t xml:space="preserve"> αύξησης (%)</w:t>
            </w:r>
          </w:p>
        </w:tc>
        <w:tc>
          <w:tcPr>
            <w:tcW w:w="269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F3ACFF8" w14:textId="77777777" w:rsidR="002501F0" w:rsidRDefault="002501F0"/>
        </w:tc>
      </w:tr>
      <w:tr w:rsidR="002501F0" w14:paraId="7280C953" w14:textId="77777777">
        <w:trPr>
          <w:trHeight w:val="280"/>
        </w:trPr>
        <w:tc>
          <w:tcPr>
            <w:tcW w:w="69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D879590" w14:textId="77777777" w:rsidR="002501F0" w:rsidRDefault="00000000">
            <w:pPr>
              <w:spacing w:after="0" w:line="259" w:lineRule="auto"/>
              <w:ind w:left="0" w:firstLine="0"/>
              <w:jc w:val="left"/>
            </w:pPr>
            <w:proofErr w:type="spellStart"/>
            <w:r>
              <w:rPr>
                <w:rStyle w:val="a6"/>
                <w:rFonts w:ascii="Tahoma" w:hAnsi="Tahoma"/>
                <w:b/>
                <w:bCs/>
                <w:sz w:val="18"/>
                <w:szCs w:val="18"/>
              </w:rPr>
              <w:t>Απαιτούµενες</w:t>
            </w:r>
            <w:proofErr w:type="spellEnd"/>
            <w:r>
              <w:rPr>
                <w:rStyle w:val="a6"/>
                <w:rFonts w:ascii="Tahoma" w:hAnsi="Tahoma"/>
                <w:b/>
                <w:bCs/>
                <w:sz w:val="18"/>
                <w:szCs w:val="18"/>
              </w:rPr>
              <w:t xml:space="preserve"> άδειες </w:t>
            </w:r>
            <w:proofErr w:type="spellStart"/>
            <w:r>
              <w:rPr>
                <w:rStyle w:val="a6"/>
                <w:rFonts w:ascii="Tahoma" w:hAnsi="Tahoma"/>
                <w:b/>
                <w:bCs/>
                <w:sz w:val="18"/>
                <w:szCs w:val="18"/>
              </w:rPr>
              <w:t>λογισµικού</w:t>
            </w:r>
            <w:proofErr w:type="spellEnd"/>
            <w:r>
              <w:rPr>
                <w:rStyle w:val="a6"/>
                <w:rFonts w:ascii="Tahoma" w:hAnsi="Tahoma"/>
                <w:b/>
                <w:bCs/>
                <w:sz w:val="18"/>
                <w:szCs w:val="18"/>
              </w:rPr>
              <w:t xml:space="preserve"> (κατασκευαστής, προϊόν, ποσότητα)</w:t>
            </w:r>
          </w:p>
        </w:tc>
        <w:tc>
          <w:tcPr>
            <w:tcW w:w="269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5817561" w14:textId="77777777" w:rsidR="002501F0" w:rsidRDefault="002501F0"/>
        </w:tc>
      </w:tr>
      <w:tr w:rsidR="002501F0" w14:paraId="17F4577A" w14:textId="77777777">
        <w:trPr>
          <w:trHeight w:val="280"/>
        </w:trPr>
        <w:tc>
          <w:tcPr>
            <w:tcW w:w="69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1B8731B" w14:textId="77777777" w:rsidR="002501F0" w:rsidRDefault="00000000">
            <w:pPr>
              <w:spacing w:after="0" w:line="259" w:lineRule="auto"/>
              <w:ind w:left="0" w:firstLine="0"/>
              <w:jc w:val="left"/>
            </w:pPr>
            <w:r>
              <w:rPr>
                <w:rStyle w:val="a6"/>
                <w:rFonts w:ascii="Tahoma" w:hAnsi="Tahoma"/>
                <w:b/>
                <w:bCs/>
                <w:sz w:val="18"/>
                <w:szCs w:val="18"/>
              </w:rPr>
              <w:t xml:space="preserve">Άλλες απαιτήσεις </w:t>
            </w:r>
            <w:proofErr w:type="spellStart"/>
            <w:r>
              <w:rPr>
                <w:rStyle w:val="a6"/>
                <w:rFonts w:ascii="Tahoma" w:hAnsi="Tahoma"/>
                <w:b/>
                <w:bCs/>
                <w:sz w:val="18"/>
                <w:szCs w:val="18"/>
              </w:rPr>
              <w:t>υποδοµής</w:t>
            </w:r>
            <w:proofErr w:type="spellEnd"/>
            <w:r>
              <w:rPr>
                <w:rStyle w:val="a6"/>
                <w:rFonts w:ascii="Tahoma" w:hAnsi="Tahoma"/>
                <w:b/>
                <w:bCs/>
                <w:sz w:val="18"/>
                <w:szCs w:val="18"/>
              </w:rPr>
              <w:t xml:space="preserve"> (µη </w:t>
            </w:r>
            <w:proofErr w:type="spellStart"/>
            <w:r>
              <w:rPr>
                <w:rStyle w:val="a6"/>
                <w:rFonts w:ascii="Tahoma" w:hAnsi="Tahoma"/>
                <w:b/>
                <w:bCs/>
                <w:sz w:val="18"/>
                <w:szCs w:val="18"/>
              </w:rPr>
              <w:t>διατιθέµενες</w:t>
            </w:r>
            <w:proofErr w:type="spellEnd"/>
            <w:r>
              <w:rPr>
                <w:rStyle w:val="a6"/>
                <w:rFonts w:ascii="Tahoma" w:hAnsi="Tahoma"/>
                <w:b/>
                <w:bCs/>
                <w:sz w:val="18"/>
                <w:szCs w:val="18"/>
              </w:rPr>
              <w:t xml:space="preserve"> από τη Γ.Γ.Π.Σ.Ψ.Δ.)</w:t>
            </w:r>
          </w:p>
        </w:tc>
        <w:tc>
          <w:tcPr>
            <w:tcW w:w="269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C24B9B0" w14:textId="77777777" w:rsidR="002501F0" w:rsidRDefault="002501F0"/>
        </w:tc>
      </w:tr>
    </w:tbl>
    <w:p w14:paraId="13CCA230" w14:textId="77777777" w:rsidR="002501F0" w:rsidRDefault="002501F0">
      <w:pPr>
        <w:widowControl w:val="0"/>
        <w:spacing w:after="91"/>
        <w:ind w:left="5" w:hanging="5"/>
      </w:pPr>
    </w:p>
    <w:p w14:paraId="2C76CE20" w14:textId="77777777" w:rsidR="002501F0" w:rsidRDefault="00000000">
      <w:pPr>
        <w:spacing w:after="163" w:line="259" w:lineRule="auto"/>
        <w:ind w:right="4"/>
        <w:jc w:val="center"/>
      </w:pPr>
      <w:r>
        <w:rPr>
          <w:rStyle w:val="a6"/>
          <w:i/>
          <w:iCs/>
          <w:sz w:val="18"/>
          <w:szCs w:val="18"/>
        </w:rPr>
        <w:t xml:space="preserve">Πίνακας </w:t>
      </w:r>
      <w:r>
        <w:rPr>
          <w:rStyle w:val="a6"/>
          <w:i/>
          <w:iCs/>
          <w:sz w:val="18"/>
          <w:szCs w:val="18"/>
          <w:lang w:val="ru-RU"/>
        </w:rPr>
        <w:t xml:space="preserve">3: </w:t>
      </w:r>
      <w:r>
        <w:rPr>
          <w:rStyle w:val="a6"/>
          <w:i/>
          <w:iCs/>
          <w:sz w:val="18"/>
          <w:szCs w:val="18"/>
        </w:rPr>
        <w:t>Πρότυπο περιγραφής της απαιτούμενης υποδομής (συμπληρώνεται ανά περιβάλλον)</w:t>
      </w:r>
      <w:r>
        <w:rPr>
          <w:rStyle w:val="Hyperlink2"/>
        </w:rPr>
        <w:t xml:space="preserve"> </w:t>
      </w:r>
    </w:p>
    <w:p w14:paraId="64CE6E6D" w14:textId="77777777" w:rsidR="002501F0" w:rsidRDefault="00000000">
      <w:pPr>
        <w:spacing w:after="141"/>
        <w:ind w:left="0" w:firstLine="0"/>
      </w:pPr>
      <w:r>
        <w:rPr>
          <w:rStyle w:val="Hyperlink2"/>
        </w:rPr>
        <w:t xml:space="preserve">Δεδομένου ότι το σύστημα θα εγκατασταθεί και θα λειτουργήσει κεντρικά σε υποδομές υπολογιστικού νέφους που θα φροντίσει να διαθέσει η δημόσια αρχή θα πρέπει: </w:t>
      </w:r>
    </w:p>
    <w:p w14:paraId="5E6F2C67" w14:textId="77777777" w:rsidR="002501F0" w:rsidRDefault="00000000">
      <w:pPr>
        <w:spacing w:after="143"/>
        <w:ind w:left="0" w:firstLine="0"/>
      </w:pPr>
      <w:r>
        <w:rPr>
          <w:rStyle w:val="Hyperlink2"/>
        </w:rPr>
        <w:t xml:space="preserve">▪ να είναι </w:t>
      </w:r>
      <w:r>
        <w:rPr>
          <w:rStyle w:val="Hyperlink2"/>
          <w:lang w:val="nl-NL"/>
        </w:rPr>
        <w:t xml:space="preserve">cloud-enabled, </w:t>
      </w:r>
      <w:r>
        <w:rPr>
          <w:rStyle w:val="Hyperlink2"/>
        </w:rPr>
        <w:t xml:space="preserve">δηλαδή να λειτουργεί ή να σχεδιάζεται να λειτουργήσει σε περιβάλλον </w:t>
      </w:r>
      <w:proofErr w:type="spellStart"/>
      <w:r>
        <w:rPr>
          <w:rStyle w:val="Hyperlink2"/>
        </w:rPr>
        <w:t>εικονικοποίησης</w:t>
      </w:r>
      <w:proofErr w:type="spellEnd"/>
      <w:r>
        <w:rPr>
          <w:rStyle w:val="Hyperlink2"/>
        </w:rPr>
        <w:t xml:space="preserve"> </w:t>
      </w:r>
      <w:r w:rsidRPr="00730D46">
        <w:rPr>
          <w:rStyle w:val="Hyperlink2"/>
        </w:rPr>
        <w:t>(</w:t>
      </w:r>
      <w:r>
        <w:rPr>
          <w:rStyle w:val="Hyperlink2"/>
          <w:lang w:val="en-US"/>
        </w:rPr>
        <w:t>hypervisor</w:t>
      </w:r>
      <w:r w:rsidRPr="00730D46">
        <w:rPr>
          <w:rStyle w:val="Hyperlink2"/>
        </w:rPr>
        <w:t xml:space="preserve">) </w:t>
      </w:r>
      <w:r>
        <w:rPr>
          <w:rStyle w:val="Hyperlink2"/>
        </w:rPr>
        <w:t xml:space="preserve">και να έχει σχεδιαστεί κατάλληλα ώστε να έχει αρχιτεκτονική κατάλληλη για λειτουργία σε περιβάλλον υπολογιστικού νέφους </w:t>
      </w:r>
      <w:r w:rsidRPr="00730D46">
        <w:rPr>
          <w:rStyle w:val="Hyperlink2"/>
        </w:rPr>
        <w:t>(</w:t>
      </w:r>
      <w:r>
        <w:rPr>
          <w:rStyle w:val="Hyperlink2"/>
          <w:lang w:val="en-US"/>
        </w:rPr>
        <w:t>cloud</w:t>
      </w:r>
      <w:r w:rsidRPr="00730D46">
        <w:rPr>
          <w:rStyle w:val="Hyperlink2"/>
        </w:rPr>
        <w:t xml:space="preserve">) </w:t>
      </w:r>
      <w:r>
        <w:rPr>
          <w:rStyle w:val="Hyperlink2"/>
        </w:rPr>
        <w:t xml:space="preserve">από φυσικές μηχανές (εφόσον λειτουργεί σε αυτές) και επίσης να είναι συμβατό με το περιβάλλον </w:t>
      </w:r>
      <w:proofErr w:type="spellStart"/>
      <w:r>
        <w:rPr>
          <w:rStyle w:val="Hyperlink2"/>
        </w:rPr>
        <w:t>εικονικοποίησης</w:t>
      </w:r>
      <w:proofErr w:type="spellEnd"/>
      <w:r>
        <w:rPr>
          <w:rStyle w:val="Hyperlink2"/>
        </w:rPr>
        <w:t xml:space="preserve"> του υπολογιστικού νέφους με την μορφή </w:t>
      </w:r>
      <w:r>
        <w:rPr>
          <w:rStyle w:val="Hyperlink2"/>
          <w:lang w:val="en-US"/>
        </w:rPr>
        <w:t>IaaS</w:t>
      </w:r>
      <w:r w:rsidRPr="00730D46">
        <w:rPr>
          <w:rStyle w:val="Hyperlink2"/>
        </w:rPr>
        <w:t xml:space="preserve"> (</w:t>
      </w:r>
      <w:r>
        <w:rPr>
          <w:rStyle w:val="Hyperlink2"/>
          <w:lang w:val="en-US"/>
        </w:rPr>
        <w:t>Infrastructure</w:t>
      </w:r>
      <w:r w:rsidRPr="00730D46">
        <w:rPr>
          <w:rStyle w:val="Hyperlink2"/>
        </w:rPr>
        <w:t xml:space="preserve"> </w:t>
      </w:r>
      <w:r>
        <w:rPr>
          <w:rStyle w:val="Hyperlink2"/>
          <w:lang w:val="en-US"/>
        </w:rPr>
        <w:t>as</w:t>
      </w:r>
      <w:r w:rsidRPr="00730D46">
        <w:rPr>
          <w:rStyle w:val="Hyperlink2"/>
        </w:rPr>
        <w:t xml:space="preserve"> </w:t>
      </w:r>
      <w:r>
        <w:rPr>
          <w:rStyle w:val="Hyperlink2"/>
          <w:lang w:val="en-US"/>
        </w:rPr>
        <w:t>a</w:t>
      </w:r>
      <w:r w:rsidRPr="00730D46">
        <w:rPr>
          <w:rStyle w:val="Hyperlink2"/>
        </w:rPr>
        <w:t xml:space="preserve"> </w:t>
      </w:r>
      <w:r>
        <w:rPr>
          <w:rStyle w:val="Hyperlink2"/>
          <w:lang w:val="en-US"/>
        </w:rPr>
        <w:t>Service</w:t>
      </w:r>
      <w:r w:rsidRPr="00730D46">
        <w:rPr>
          <w:rStyle w:val="Hyperlink2"/>
        </w:rPr>
        <w:t xml:space="preserve">) </w:t>
      </w:r>
      <w:r>
        <w:rPr>
          <w:rStyle w:val="Hyperlink2"/>
        </w:rPr>
        <w:t xml:space="preserve">ή </w:t>
      </w:r>
      <w:proofErr w:type="spellStart"/>
      <w:r>
        <w:rPr>
          <w:rStyle w:val="Hyperlink2"/>
        </w:rPr>
        <w:t>PaaS</w:t>
      </w:r>
      <w:proofErr w:type="spellEnd"/>
      <w:r>
        <w:rPr>
          <w:rStyle w:val="Hyperlink2"/>
        </w:rPr>
        <w:t xml:space="preserve"> (</w:t>
      </w:r>
      <w:proofErr w:type="spellStart"/>
      <w:r>
        <w:rPr>
          <w:rStyle w:val="Hyperlink2"/>
        </w:rPr>
        <w:t>Pla</w:t>
      </w:r>
      <w:r>
        <w:rPr>
          <w:rStyle w:val="a6"/>
          <w:lang w:val="en-US"/>
        </w:rPr>
        <w:t>tfr</w:t>
      </w:r>
      <w:proofErr w:type="spellEnd"/>
      <w:r>
        <w:rPr>
          <w:rStyle w:val="Hyperlink2"/>
          <w:lang w:val="pt-PT"/>
        </w:rPr>
        <w:t xml:space="preserve">om as a Service)  </w:t>
      </w:r>
    </w:p>
    <w:p w14:paraId="6A075F54" w14:textId="77777777" w:rsidR="002501F0" w:rsidRDefault="00000000">
      <w:pPr>
        <w:spacing w:after="148"/>
        <w:ind w:left="0" w:firstLine="0"/>
      </w:pPr>
      <w:r>
        <w:rPr>
          <w:rStyle w:val="Hyperlink2"/>
        </w:rPr>
        <w:t>▪ να έχει σαφώς καθορισμένες τις απαιτήσεις του σε αποθηκευτικό χώρο, δικτυακή κίνηση</w:t>
      </w:r>
      <w:r w:rsidRPr="00730D46">
        <w:rPr>
          <w:rStyle w:val="Hyperlink2"/>
        </w:rPr>
        <w:t xml:space="preserve">, </w:t>
      </w:r>
      <w:r>
        <w:rPr>
          <w:rStyle w:val="Hyperlink2"/>
          <w:lang w:val="en-US"/>
        </w:rPr>
        <w:t>backup</w:t>
      </w:r>
      <w:r w:rsidRPr="00730D46">
        <w:rPr>
          <w:rStyle w:val="Hyperlink2"/>
        </w:rPr>
        <w:t xml:space="preserve">, </w:t>
      </w:r>
      <w:r>
        <w:rPr>
          <w:rStyle w:val="Hyperlink2"/>
        </w:rPr>
        <w:t xml:space="preserve">ασφάλεια και λοιπές συνοδευτικές υπηρεσίες, ώστε να καταταχθεί σε κάποιο από τα προσφερόμενα επίπεδα υπηρεσιών του υπολογιστικού νέφους. </w:t>
      </w:r>
    </w:p>
    <w:p w14:paraId="37E119A5" w14:textId="77777777" w:rsidR="002501F0" w:rsidRDefault="00000000">
      <w:pPr>
        <w:ind w:left="0" w:firstLine="0"/>
      </w:pPr>
      <w:r>
        <w:rPr>
          <w:rStyle w:val="Hyperlink2"/>
        </w:rPr>
        <w:t xml:space="preserve">▪ να έχει ρυθμισμένα τα θέματα </w:t>
      </w:r>
      <w:proofErr w:type="spellStart"/>
      <w:r>
        <w:rPr>
          <w:rStyle w:val="Hyperlink2"/>
        </w:rPr>
        <w:t>αδειοδότησης</w:t>
      </w:r>
      <w:proofErr w:type="spellEnd"/>
      <w:r>
        <w:rPr>
          <w:rStyle w:val="Hyperlink2"/>
        </w:rPr>
        <w:t xml:space="preserve"> των εφαρμογών και των δομικών του στοιχείων, ώστε να είναι δυνατή η νόμιμη λειτουργία του. </w:t>
      </w:r>
    </w:p>
    <w:p w14:paraId="51A199A5" w14:textId="77777777" w:rsidR="002501F0" w:rsidRDefault="00000000">
      <w:pPr>
        <w:spacing w:after="149"/>
        <w:ind w:left="0" w:firstLine="0"/>
      </w:pPr>
      <w:r>
        <w:rPr>
          <w:rStyle w:val="Hyperlink2"/>
        </w:rPr>
        <w:t xml:space="preserve">Η προτεινόμενη λύση θα πρέπει να είναι κατάλληλα προσαρμοσμένη στις υποδομές και στο περιβάλλον λειτουργίας του υπολογιστικού νέφους. Επιπλέον θα πρέπει να καλύπτει τα παρακάτω υπολογιστικά περιβάλλοντα: </w:t>
      </w:r>
    </w:p>
    <w:p w14:paraId="3F902C74" w14:textId="77777777" w:rsidR="002501F0" w:rsidRDefault="00000000">
      <w:pPr>
        <w:spacing w:after="0"/>
        <w:ind w:left="0" w:right="1871" w:firstLine="0"/>
      </w:pPr>
      <w:r>
        <w:rPr>
          <w:rStyle w:val="Hyperlink2"/>
        </w:rPr>
        <w:t xml:space="preserve">▪ Το περιβάλλον ανάπτυξης, δοκιμών, ποιοτικού ελέγχου και εκπαίδευσης, και </w:t>
      </w:r>
    </w:p>
    <w:p w14:paraId="19062BFE" w14:textId="77777777" w:rsidR="002501F0" w:rsidRDefault="00000000">
      <w:pPr>
        <w:spacing w:after="0"/>
        <w:ind w:left="0" w:right="1871" w:firstLine="0"/>
      </w:pPr>
      <w:r>
        <w:rPr>
          <w:rStyle w:val="Hyperlink2"/>
        </w:rPr>
        <w:t xml:space="preserve">▪ Το περιβάλλον παραγωγικής λειτουργίας του συστήματος. </w:t>
      </w:r>
    </w:p>
    <w:p w14:paraId="1CD27E8D" w14:textId="77777777" w:rsidR="002501F0" w:rsidRDefault="002501F0">
      <w:pPr>
        <w:spacing w:after="0"/>
        <w:ind w:left="0" w:right="1871" w:firstLine="0"/>
      </w:pPr>
    </w:p>
    <w:p w14:paraId="524DA171" w14:textId="77777777" w:rsidR="002501F0" w:rsidRDefault="002501F0">
      <w:pPr>
        <w:spacing w:after="0"/>
        <w:ind w:left="368" w:right="1871" w:hanging="11"/>
      </w:pPr>
    </w:p>
    <w:p w14:paraId="07374B10" w14:textId="77777777" w:rsidR="002501F0" w:rsidRDefault="00000000">
      <w:pPr>
        <w:pStyle w:val="2a"/>
        <w:ind w:left="0" w:firstLine="0"/>
      </w:pPr>
      <w:bookmarkStart w:id="168" w:name="_Toc240721120"/>
      <w:bookmarkStart w:id="169" w:name="_Toc240826786"/>
      <w:r>
        <w:rPr>
          <w:rStyle w:val="a6"/>
          <w:b w:val="0"/>
          <w:bCs w:val="0"/>
          <w:color w:val="0F4761"/>
          <w:sz w:val="32"/>
          <w:szCs w:val="32"/>
          <w:u w:color="0F4761"/>
        </w:rPr>
        <w:t>4. Λειτουργικές Απαιτήσεις</w:t>
      </w:r>
      <w:bookmarkEnd w:id="168"/>
      <w:bookmarkEnd w:id="169"/>
      <w:r>
        <w:rPr>
          <w:rStyle w:val="a6"/>
          <w:b w:val="0"/>
          <w:bCs w:val="0"/>
          <w:color w:val="0F4761"/>
          <w:sz w:val="32"/>
          <w:szCs w:val="32"/>
          <w:u w:color="0F4761"/>
        </w:rPr>
        <w:t xml:space="preserve"> </w:t>
      </w:r>
    </w:p>
    <w:p w14:paraId="6F476493" w14:textId="77777777" w:rsidR="002501F0" w:rsidRDefault="00000000">
      <w:pPr>
        <w:spacing w:after="145" w:line="241" w:lineRule="auto"/>
        <w:ind w:left="0" w:firstLine="0"/>
        <w:jc w:val="left"/>
        <w:rPr>
          <w:rStyle w:val="Hyperlink2"/>
        </w:rPr>
      </w:pPr>
      <w:r>
        <w:rPr>
          <w:rStyle w:val="a6"/>
          <w:sz w:val="21"/>
          <w:szCs w:val="21"/>
        </w:rPr>
        <w:t xml:space="preserve">Στην παρούσα ενότητα περιγράφονται αναλυτικά οι λειτουργικές ενότητες που πρέπει να αναβαθμιστούν στη νέα αρχιτεκτονική. Για </w:t>
      </w:r>
      <w:r>
        <w:rPr>
          <w:rStyle w:val="a6"/>
          <w:b/>
          <w:bCs/>
          <w:sz w:val="21"/>
          <w:szCs w:val="21"/>
        </w:rPr>
        <w:t>κάθε</w:t>
      </w:r>
      <w:r>
        <w:rPr>
          <w:rStyle w:val="a6"/>
          <w:sz w:val="21"/>
          <w:szCs w:val="21"/>
        </w:rPr>
        <w:t xml:space="preserve"> μία από τις παρακάτω ενότητες και υπολειτουργίες, ο Ανάδοχος υποχρεούται να υλοποιήσει:</w:t>
      </w:r>
      <w:r>
        <w:rPr>
          <w:rStyle w:val="Hyperlink2"/>
        </w:rPr>
        <w:t xml:space="preserve"> </w:t>
      </w:r>
    </w:p>
    <w:p w14:paraId="55BEB4CF" w14:textId="77777777" w:rsidR="00766C4E" w:rsidRDefault="00766C4E">
      <w:pPr>
        <w:spacing w:after="145" w:line="241" w:lineRule="auto"/>
        <w:ind w:left="0" w:firstLine="0"/>
        <w:jc w:val="left"/>
        <w:rPr>
          <w:rStyle w:val="Hyperlink2"/>
        </w:rPr>
      </w:pPr>
    </w:p>
    <w:p w14:paraId="4C079BAE" w14:textId="77777777" w:rsidR="00766C4E" w:rsidRPr="00785E99" w:rsidRDefault="00766C4E" w:rsidP="00766C4E">
      <w:pPr>
        <w:spacing w:after="145" w:line="241" w:lineRule="auto"/>
        <w:ind w:left="0" w:firstLine="0"/>
        <w:jc w:val="left"/>
        <w:rPr>
          <w:rStyle w:val="Hyperlink2"/>
          <w:b/>
          <w:bCs/>
        </w:rPr>
      </w:pPr>
      <w:r w:rsidRPr="00785E99">
        <w:rPr>
          <w:rStyle w:val="Hyperlink2"/>
          <w:b/>
          <w:bCs/>
        </w:rPr>
        <w:t xml:space="preserve">α) REST </w:t>
      </w:r>
      <w:proofErr w:type="spellStart"/>
      <w:r w:rsidRPr="00785E99">
        <w:rPr>
          <w:rStyle w:val="Hyperlink2"/>
          <w:b/>
          <w:bCs/>
        </w:rPr>
        <w:t>endpoints</w:t>
      </w:r>
      <w:proofErr w:type="spellEnd"/>
      <w:r w:rsidRPr="00785E99">
        <w:rPr>
          <w:rStyle w:val="Hyperlink2"/>
          <w:b/>
          <w:bCs/>
        </w:rPr>
        <w:t xml:space="preserve"> στο </w:t>
      </w:r>
      <w:proofErr w:type="spellStart"/>
      <w:r w:rsidRPr="00785E99">
        <w:rPr>
          <w:rStyle w:val="Hyperlink2"/>
          <w:b/>
          <w:bCs/>
        </w:rPr>
        <w:t>backend</w:t>
      </w:r>
      <w:proofErr w:type="spellEnd"/>
    </w:p>
    <w:p w14:paraId="208D74CE" w14:textId="06C4EEBE" w:rsidR="00766C4E" w:rsidRPr="00785E99" w:rsidRDefault="00766C4E" w:rsidP="00766C4E">
      <w:pPr>
        <w:spacing w:after="145" w:line="241" w:lineRule="auto"/>
        <w:ind w:left="0" w:firstLine="0"/>
        <w:jc w:val="left"/>
        <w:rPr>
          <w:rStyle w:val="Hyperlink2"/>
          <w:b/>
          <w:bCs/>
        </w:rPr>
      </w:pPr>
      <w:r w:rsidRPr="00785E99">
        <w:rPr>
          <w:rStyle w:val="Hyperlink2"/>
        </w:rPr>
        <w:lastRenderedPageBreak/>
        <w:t xml:space="preserve">Τα αντίστοιχα REST </w:t>
      </w:r>
      <w:proofErr w:type="spellStart"/>
      <w:r w:rsidRPr="00785E99">
        <w:rPr>
          <w:rStyle w:val="Hyperlink2"/>
        </w:rPr>
        <w:t>endpoints</w:t>
      </w:r>
      <w:proofErr w:type="spellEnd"/>
      <w:r w:rsidRPr="00785E99">
        <w:rPr>
          <w:rStyle w:val="Hyperlink2"/>
        </w:rPr>
        <w:t xml:space="preserve"> στο </w:t>
      </w:r>
      <w:proofErr w:type="spellStart"/>
      <w:r w:rsidRPr="00785E99">
        <w:rPr>
          <w:rStyle w:val="Hyperlink2"/>
        </w:rPr>
        <w:t>backend</w:t>
      </w:r>
      <w:proofErr w:type="spellEnd"/>
      <w:r w:rsidRPr="00785E99">
        <w:rPr>
          <w:rStyle w:val="Hyperlink2"/>
        </w:rPr>
        <w:t xml:space="preserve">, με πλήρη τεκμηρίωση κατά </w:t>
      </w:r>
      <w:proofErr w:type="spellStart"/>
      <w:r w:rsidRPr="00785E99">
        <w:rPr>
          <w:rStyle w:val="Hyperlink2"/>
        </w:rPr>
        <w:t>OpenAPI</w:t>
      </w:r>
      <w:proofErr w:type="spellEnd"/>
      <w:r w:rsidRPr="00785E99">
        <w:rPr>
          <w:rStyle w:val="Hyperlink2"/>
        </w:rPr>
        <w:t>, επικύρωση εισόδου (</w:t>
      </w:r>
      <w:proofErr w:type="spellStart"/>
      <w:r w:rsidRPr="00785E99">
        <w:rPr>
          <w:rStyle w:val="Hyperlink2"/>
        </w:rPr>
        <w:t>validation</w:t>
      </w:r>
      <w:proofErr w:type="spellEnd"/>
      <w:r w:rsidRPr="00785E99">
        <w:rPr>
          <w:rStyle w:val="Hyperlink2"/>
        </w:rPr>
        <w:t>), διαχείριση σφαλμάτων και έλεγχο δικαιωμάτων.</w:t>
      </w:r>
    </w:p>
    <w:p w14:paraId="005C9DB0" w14:textId="040C04E2" w:rsidR="00766C4E" w:rsidRPr="00785E99" w:rsidRDefault="00766C4E" w:rsidP="00766C4E">
      <w:pPr>
        <w:spacing w:after="145" w:line="241" w:lineRule="auto"/>
        <w:ind w:left="0" w:firstLine="0"/>
        <w:rPr>
          <w:rStyle w:val="Hyperlink2"/>
        </w:rPr>
      </w:pPr>
      <w:r w:rsidRPr="00785E99">
        <w:rPr>
          <w:rStyle w:val="Hyperlink2"/>
        </w:rPr>
        <w:t>Αναλυτικά:</w:t>
      </w:r>
    </w:p>
    <w:p w14:paraId="7C1A1EF5" w14:textId="77777777" w:rsidR="00766C4E" w:rsidRPr="00785E99" w:rsidRDefault="00766C4E">
      <w:pPr>
        <w:pStyle w:val="a7"/>
        <w:numPr>
          <w:ilvl w:val="0"/>
          <w:numId w:val="85"/>
        </w:numPr>
        <w:spacing w:after="145" w:line="241" w:lineRule="auto"/>
        <w:rPr>
          <w:rStyle w:val="Hyperlink2"/>
        </w:rPr>
      </w:pPr>
      <w:r w:rsidRPr="00785E99">
        <w:rPr>
          <w:rStyle w:val="Hyperlink2"/>
        </w:rPr>
        <w:t xml:space="preserve">Τεκμηρίωση </w:t>
      </w:r>
      <w:proofErr w:type="spellStart"/>
      <w:r w:rsidRPr="00785E99">
        <w:rPr>
          <w:rStyle w:val="Hyperlink2"/>
        </w:rPr>
        <w:t>OpenAPI</w:t>
      </w:r>
      <w:proofErr w:type="spellEnd"/>
      <w:r w:rsidRPr="00785E99">
        <w:rPr>
          <w:rStyle w:val="Hyperlink2"/>
        </w:rPr>
        <w:t xml:space="preserve"> 3.x ανά </w:t>
      </w:r>
      <w:proofErr w:type="spellStart"/>
      <w:r w:rsidRPr="00785E99">
        <w:rPr>
          <w:rStyle w:val="Hyperlink2"/>
        </w:rPr>
        <w:t>endpoint</w:t>
      </w:r>
      <w:proofErr w:type="spellEnd"/>
      <w:r w:rsidRPr="00785E99">
        <w:rPr>
          <w:rStyle w:val="Hyperlink2"/>
        </w:rPr>
        <w:t xml:space="preserve">, με ρητό ορισμό </w:t>
      </w:r>
      <w:proofErr w:type="spellStart"/>
      <w:r w:rsidRPr="00785E99">
        <w:rPr>
          <w:rStyle w:val="Hyperlink2"/>
        </w:rPr>
        <w:t>request</w:t>
      </w:r>
      <w:proofErr w:type="spellEnd"/>
      <w:r w:rsidRPr="00785E99">
        <w:rPr>
          <w:rStyle w:val="Hyperlink2"/>
        </w:rPr>
        <w:t>/</w:t>
      </w:r>
      <w:proofErr w:type="spellStart"/>
      <w:r w:rsidRPr="00785E99">
        <w:rPr>
          <w:rStyle w:val="Hyperlink2"/>
        </w:rPr>
        <w:t>response</w:t>
      </w:r>
      <w:proofErr w:type="spellEnd"/>
      <w:r w:rsidRPr="00785E99">
        <w:rPr>
          <w:rStyle w:val="Hyperlink2"/>
        </w:rPr>
        <w:t xml:space="preserve"> </w:t>
      </w:r>
      <w:proofErr w:type="spellStart"/>
      <w:r w:rsidRPr="00785E99">
        <w:rPr>
          <w:rStyle w:val="Hyperlink2"/>
        </w:rPr>
        <w:t>schemas</w:t>
      </w:r>
      <w:proofErr w:type="spellEnd"/>
      <w:r w:rsidRPr="00785E99">
        <w:rPr>
          <w:rStyle w:val="Hyperlink2"/>
        </w:rPr>
        <w:t xml:space="preserve">, HTTP status </w:t>
      </w:r>
      <w:proofErr w:type="spellStart"/>
      <w:r w:rsidRPr="00785E99">
        <w:rPr>
          <w:rStyle w:val="Hyperlink2"/>
        </w:rPr>
        <w:t>codes</w:t>
      </w:r>
      <w:proofErr w:type="spellEnd"/>
      <w:r w:rsidRPr="00785E99">
        <w:rPr>
          <w:rStyle w:val="Hyperlink2"/>
        </w:rPr>
        <w:t xml:space="preserve"> και παραδειγμάτων (</w:t>
      </w:r>
      <w:proofErr w:type="spellStart"/>
      <w:r w:rsidRPr="00785E99">
        <w:rPr>
          <w:rStyle w:val="Hyperlink2"/>
        </w:rPr>
        <w:t>examples</w:t>
      </w:r>
      <w:proofErr w:type="spellEnd"/>
      <w:r w:rsidRPr="00785E99">
        <w:rPr>
          <w:rStyle w:val="Hyperlink2"/>
        </w:rPr>
        <w:t>), ώστε η τεκμηρίωση να είναι εκτελέσιμη (</w:t>
      </w:r>
      <w:proofErr w:type="spellStart"/>
      <w:r w:rsidRPr="00785E99">
        <w:rPr>
          <w:rStyle w:val="Hyperlink2"/>
        </w:rPr>
        <w:t>machine-readable</w:t>
      </w:r>
      <w:proofErr w:type="spellEnd"/>
      <w:r w:rsidRPr="00785E99">
        <w:rPr>
          <w:rStyle w:val="Hyperlink2"/>
        </w:rPr>
        <w:t>) και όχι απλώς περιγραφική.</w:t>
      </w:r>
    </w:p>
    <w:p w14:paraId="11229BCA" w14:textId="77777777" w:rsidR="00766C4E" w:rsidRPr="00785E99" w:rsidRDefault="00766C4E">
      <w:pPr>
        <w:pStyle w:val="a7"/>
        <w:numPr>
          <w:ilvl w:val="0"/>
          <w:numId w:val="85"/>
        </w:numPr>
        <w:spacing w:after="145" w:line="241" w:lineRule="auto"/>
        <w:rPr>
          <w:rStyle w:val="Hyperlink2"/>
        </w:rPr>
      </w:pPr>
      <w:r w:rsidRPr="00785E99">
        <w:rPr>
          <w:rStyle w:val="Hyperlink2"/>
        </w:rPr>
        <w:t>Επικύρωση εισόδου (</w:t>
      </w:r>
      <w:proofErr w:type="spellStart"/>
      <w:r w:rsidRPr="00785E99">
        <w:rPr>
          <w:rStyle w:val="Hyperlink2"/>
        </w:rPr>
        <w:t>input</w:t>
      </w:r>
      <w:proofErr w:type="spellEnd"/>
      <w:r w:rsidRPr="00785E99">
        <w:rPr>
          <w:rStyle w:val="Hyperlink2"/>
        </w:rPr>
        <w:t xml:space="preserve"> </w:t>
      </w:r>
      <w:proofErr w:type="spellStart"/>
      <w:r w:rsidRPr="00785E99">
        <w:rPr>
          <w:rStyle w:val="Hyperlink2"/>
        </w:rPr>
        <w:t>validation</w:t>
      </w:r>
      <w:proofErr w:type="spellEnd"/>
      <w:r w:rsidRPr="00785E99">
        <w:rPr>
          <w:rStyle w:val="Hyperlink2"/>
        </w:rPr>
        <w:t xml:space="preserve">) σε επίπεδο DTO πριν την είσοδο στη </w:t>
      </w:r>
      <w:proofErr w:type="spellStart"/>
      <w:r w:rsidRPr="00785E99">
        <w:rPr>
          <w:rStyle w:val="Hyperlink2"/>
        </w:rPr>
        <w:t>business</w:t>
      </w:r>
      <w:proofErr w:type="spellEnd"/>
      <w:r w:rsidRPr="00785E99">
        <w:rPr>
          <w:rStyle w:val="Hyperlink2"/>
        </w:rPr>
        <w:t xml:space="preserve"> </w:t>
      </w:r>
      <w:proofErr w:type="spellStart"/>
      <w:r w:rsidRPr="00785E99">
        <w:rPr>
          <w:rStyle w:val="Hyperlink2"/>
        </w:rPr>
        <w:t>logic</w:t>
      </w:r>
      <w:proofErr w:type="spellEnd"/>
      <w:r w:rsidRPr="00785E99">
        <w:rPr>
          <w:rStyle w:val="Hyperlink2"/>
        </w:rPr>
        <w:t xml:space="preserve"> (π.χ. </w:t>
      </w:r>
      <w:proofErr w:type="spellStart"/>
      <w:r w:rsidRPr="00785E99">
        <w:rPr>
          <w:rStyle w:val="Hyperlink2"/>
        </w:rPr>
        <w:t>Bean</w:t>
      </w:r>
      <w:proofErr w:type="spellEnd"/>
      <w:r w:rsidRPr="00785E99">
        <w:rPr>
          <w:rStyle w:val="Hyperlink2"/>
        </w:rPr>
        <w:t xml:space="preserve"> </w:t>
      </w:r>
      <w:proofErr w:type="spellStart"/>
      <w:r w:rsidRPr="00785E99">
        <w:rPr>
          <w:rStyle w:val="Hyperlink2"/>
        </w:rPr>
        <w:t>Validation</w:t>
      </w:r>
      <w:proofErr w:type="spellEnd"/>
      <w:r w:rsidRPr="00785E99">
        <w:rPr>
          <w:rStyle w:val="Hyperlink2"/>
        </w:rPr>
        <w:t xml:space="preserve">/JSR-380 σε </w:t>
      </w:r>
      <w:proofErr w:type="spellStart"/>
      <w:r w:rsidRPr="00785E99">
        <w:rPr>
          <w:rStyle w:val="Hyperlink2"/>
        </w:rPr>
        <w:t>Java</w:t>
      </w:r>
      <w:proofErr w:type="spellEnd"/>
      <w:r w:rsidRPr="00785E99">
        <w:rPr>
          <w:rStyle w:val="Hyperlink2"/>
        </w:rPr>
        <w:t xml:space="preserve"> </w:t>
      </w:r>
      <w:proofErr w:type="spellStart"/>
      <w:r w:rsidRPr="00785E99">
        <w:rPr>
          <w:rStyle w:val="Hyperlink2"/>
        </w:rPr>
        <w:t>stack</w:t>
      </w:r>
      <w:proofErr w:type="spellEnd"/>
      <w:r w:rsidRPr="00785E99">
        <w:rPr>
          <w:rStyle w:val="Hyperlink2"/>
        </w:rPr>
        <w:t>), με έλεγχο τύπων, υποχρεωτικών πεδίων, ορίων τιμών και επιχειρησιακών κανόνων (π.χ. μοναδικότητα κωδικού μνημείου).</w:t>
      </w:r>
    </w:p>
    <w:p w14:paraId="77BF3CC4" w14:textId="77777777" w:rsidR="00766C4E" w:rsidRPr="00785E99" w:rsidRDefault="00766C4E">
      <w:pPr>
        <w:pStyle w:val="a7"/>
        <w:numPr>
          <w:ilvl w:val="0"/>
          <w:numId w:val="85"/>
        </w:numPr>
        <w:spacing w:after="145" w:line="241" w:lineRule="auto"/>
        <w:rPr>
          <w:rStyle w:val="Hyperlink2"/>
        </w:rPr>
      </w:pPr>
      <w:r w:rsidRPr="00785E99">
        <w:rPr>
          <w:rStyle w:val="Hyperlink2"/>
        </w:rPr>
        <w:t>Ενιαία, τυποποιημένη διαχείριση σφαλμάτων κατά RFC 7807 (</w:t>
      </w:r>
      <w:proofErr w:type="spellStart"/>
      <w:r w:rsidRPr="00785E99">
        <w:rPr>
          <w:rStyle w:val="Hyperlink2"/>
        </w:rPr>
        <w:t>Problem</w:t>
      </w:r>
      <w:proofErr w:type="spellEnd"/>
      <w:r w:rsidRPr="00785E99">
        <w:rPr>
          <w:rStyle w:val="Hyperlink2"/>
        </w:rPr>
        <w:t xml:space="preserve"> </w:t>
      </w:r>
      <w:proofErr w:type="spellStart"/>
      <w:r w:rsidRPr="00785E99">
        <w:rPr>
          <w:rStyle w:val="Hyperlink2"/>
        </w:rPr>
        <w:t>Details</w:t>
      </w:r>
      <w:proofErr w:type="spellEnd"/>
      <w:r w:rsidRPr="00785E99">
        <w:rPr>
          <w:rStyle w:val="Hyperlink2"/>
        </w:rPr>
        <w:t xml:space="preserve">), με διακριτούς κωδικούς για σφάλματα </w:t>
      </w:r>
      <w:proofErr w:type="spellStart"/>
      <w:r w:rsidRPr="00785E99">
        <w:rPr>
          <w:rStyle w:val="Hyperlink2"/>
        </w:rPr>
        <w:t>validation</w:t>
      </w:r>
      <w:proofErr w:type="spellEnd"/>
      <w:r w:rsidRPr="00785E99">
        <w:rPr>
          <w:rStyle w:val="Hyperlink2"/>
        </w:rPr>
        <w:t xml:space="preserve">, εξουσιοδότησης (401/403), μη εύρεσης πόρου (404) και εσωτερικού σφάλματος (500), ώστε το </w:t>
      </w:r>
      <w:proofErr w:type="spellStart"/>
      <w:r w:rsidRPr="00785E99">
        <w:rPr>
          <w:rStyle w:val="Hyperlink2"/>
        </w:rPr>
        <w:t>frontend</w:t>
      </w:r>
      <w:proofErr w:type="spellEnd"/>
      <w:r w:rsidRPr="00785E99">
        <w:rPr>
          <w:rStyle w:val="Hyperlink2"/>
        </w:rPr>
        <w:t xml:space="preserve"> να μπορεί να χειρίζεται προβλέψιμα κάθε περίπτωση.</w:t>
      </w:r>
    </w:p>
    <w:p w14:paraId="7E8B27BB" w14:textId="77777777" w:rsidR="00766C4E" w:rsidRPr="00785E99" w:rsidRDefault="00766C4E">
      <w:pPr>
        <w:pStyle w:val="a7"/>
        <w:numPr>
          <w:ilvl w:val="0"/>
          <w:numId w:val="85"/>
        </w:numPr>
        <w:spacing w:after="145" w:line="241" w:lineRule="auto"/>
        <w:rPr>
          <w:rStyle w:val="Hyperlink2"/>
        </w:rPr>
      </w:pPr>
      <w:r w:rsidRPr="00785E99">
        <w:rPr>
          <w:rStyle w:val="Hyperlink2"/>
        </w:rPr>
        <w:t>Έλεγχος δικαιωμάτων (</w:t>
      </w:r>
      <w:proofErr w:type="spellStart"/>
      <w:r w:rsidRPr="00785E99">
        <w:rPr>
          <w:rStyle w:val="Hyperlink2"/>
        </w:rPr>
        <w:t>authorization</w:t>
      </w:r>
      <w:proofErr w:type="spellEnd"/>
      <w:r w:rsidRPr="00785E99">
        <w:rPr>
          <w:rStyle w:val="Hyperlink2"/>
        </w:rPr>
        <w:t xml:space="preserve">) σε επίπεδο </w:t>
      </w:r>
      <w:proofErr w:type="spellStart"/>
      <w:r w:rsidRPr="00785E99">
        <w:rPr>
          <w:rStyle w:val="Hyperlink2"/>
        </w:rPr>
        <w:t>endpoint</w:t>
      </w:r>
      <w:proofErr w:type="spellEnd"/>
      <w:r w:rsidRPr="00785E99">
        <w:rPr>
          <w:rStyle w:val="Hyperlink2"/>
        </w:rPr>
        <w:t xml:space="preserve">/λειτουργίας, συμβατός με το μοντέλο ρόλων του σημείου 4 του γενικού φυσικού αντικειμένου, με ρητό ορισμό ποιοι ρόλοι έχουν πρόσβαση σε ποια </w:t>
      </w:r>
      <w:proofErr w:type="spellStart"/>
      <w:r w:rsidRPr="00785E99">
        <w:rPr>
          <w:rStyle w:val="Hyperlink2"/>
        </w:rPr>
        <w:t>endpoints</w:t>
      </w:r>
      <w:proofErr w:type="spellEnd"/>
      <w:r w:rsidRPr="00785E99">
        <w:rPr>
          <w:rStyle w:val="Hyperlink2"/>
        </w:rPr>
        <w:t xml:space="preserve">/ενέργειες (π.χ. </w:t>
      </w:r>
      <w:proofErr w:type="spellStart"/>
      <w:r w:rsidRPr="00785E99">
        <w:rPr>
          <w:rStyle w:val="Hyperlink2"/>
        </w:rPr>
        <w:t>read-only</w:t>
      </w:r>
      <w:proofErr w:type="spellEnd"/>
      <w:r w:rsidRPr="00785E99">
        <w:rPr>
          <w:rStyle w:val="Hyperlink2"/>
        </w:rPr>
        <w:t xml:space="preserve"> </w:t>
      </w:r>
      <w:proofErr w:type="spellStart"/>
      <w:r w:rsidRPr="00785E99">
        <w:rPr>
          <w:rStyle w:val="Hyperlink2"/>
        </w:rPr>
        <w:t>vs</w:t>
      </w:r>
      <w:proofErr w:type="spellEnd"/>
      <w:r w:rsidRPr="00785E99">
        <w:rPr>
          <w:rStyle w:val="Hyperlink2"/>
        </w:rPr>
        <w:t xml:space="preserve"> </w:t>
      </w:r>
      <w:proofErr w:type="spellStart"/>
      <w:r w:rsidRPr="00785E99">
        <w:rPr>
          <w:rStyle w:val="Hyperlink2"/>
        </w:rPr>
        <w:t>read-write</w:t>
      </w:r>
      <w:proofErr w:type="spellEnd"/>
      <w:r w:rsidRPr="00785E99">
        <w:rPr>
          <w:rStyle w:val="Hyperlink2"/>
        </w:rPr>
        <w:t xml:space="preserve"> ρόλοι).</w:t>
      </w:r>
    </w:p>
    <w:p w14:paraId="3B802CF1" w14:textId="77777777" w:rsidR="00766C4E" w:rsidRPr="00785E99" w:rsidRDefault="00766C4E">
      <w:pPr>
        <w:pStyle w:val="a7"/>
        <w:numPr>
          <w:ilvl w:val="0"/>
          <w:numId w:val="85"/>
        </w:numPr>
        <w:spacing w:after="145" w:line="241" w:lineRule="auto"/>
        <w:rPr>
          <w:rStyle w:val="Hyperlink2"/>
        </w:rPr>
      </w:pPr>
      <w:proofErr w:type="spellStart"/>
      <w:r w:rsidRPr="00785E99">
        <w:rPr>
          <w:rStyle w:val="Hyperlink2"/>
        </w:rPr>
        <w:t>Automated</w:t>
      </w:r>
      <w:proofErr w:type="spellEnd"/>
      <w:r w:rsidRPr="00785E99">
        <w:rPr>
          <w:rStyle w:val="Hyperlink2"/>
        </w:rPr>
        <w:t xml:space="preserve"> </w:t>
      </w:r>
      <w:proofErr w:type="spellStart"/>
      <w:r w:rsidRPr="00785E99">
        <w:rPr>
          <w:rStyle w:val="Hyperlink2"/>
        </w:rPr>
        <w:t>tests</w:t>
      </w:r>
      <w:proofErr w:type="spellEnd"/>
      <w:r w:rsidRPr="00785E99">
        <w:rPr>
          <w:rStyle w:val="Hyperlink2"/>
        </w:rPr>
        <w:t xml:space="preserve"> (</w:t>
      </w:r>
      <w:proofErr w:type="spellStart"/>
      <w:r w:rsidRPr="00785E99">
        <w:rPr>
          <w:rStyle w:val="Hyperlink2"/>
        </w:rPr>
        <w:t>unit</w:t>
      </w:r>
      <w:proofErr w:type="spellEnd"/>
      <w:r w:rsidRPr="00785E99">
        <w:rPr>
          <w:rStyle w:val="Hyperlink2"/>
        </w:rPr>
        <w:t>/</w:t>
      </w:r>
      <w:proofErr w:type="spellStart"/>
      <w:r w:rsidRPr="00785E99">
        <w:rPr>
          <w:rStyle w:val="Hyperlink2"/>
        </w:rPr>
        <w:t>integration</w:t>
      </w:r>
      <w:proofErr w:type="spellEnd"/>
      <w:r w:rsidRPr="00785E99">
        <w:rPr>
          <w:rStyle w:val="Hyperlink2"/>
        </w:rPr>
        <w:t xml:space="preserve">) ανά </w:t>
      </w:r>
      <w:proofErr w:type="spellStart"/>
      <w:r w:rsidRPr="00785E99">
        <w:rPr>
          <w:rStyle w:val="Hyperlink2"/>
        </w:rPr>
        <w:t>endpoint</w:t>
      </w:r>
      <w:proofErr w:type="spellEnd"/>
      <w:r w:rsidRPr="00785E99">
        <w:rPr>
          <w:rStyle w:val="Hyperlink2"/>
        </w:rPr>
        <w:t xml:space="preserve"> που καλύπτουν επιτυχή σενάρια, σενάρια </w:t>
      </w:r>
      <w:proofErr w:type="spellStart"/>
      <w:r w:rsidRPr="00785E99">
        <w:rPr>
          <w:rStyle w:val="Hyperlink2"/>
        </w:rPr>
        <w:t>validation</w:t>
      </w:r>
      <w:proofErr w:type="spellEnd"/>
      <w:r w:rsidRPr="00785E99">
        <w:rPr>
          <w:rStyle w:val="Hyperlink2"/>
        </w:rPr>
        <w:t xml:space="preserve"> </w:t>
      </w:r>
      <w:proofErr w:type="spellStart"/>
      <w:r w:rsidRPr="00785E99">
        <w:rPr>
          <w:rStyle w:val="Hyperlink2"/>
        </w:rPr>
        <w:t>error</w:t>
      </w:r>
      <w:proofErr w:type="spellEnd"/>
      <w:r w:rsidRPr="00785E99">
        <w:rPr>
          <w:rStyle w:val="Hyperlink2"/>
        </w:rPr>
        <w:t xml:space="preserve"> και σενάρια μη εξουσιοδοτημένης πρόσβασης.</w:t>
      </w:r>
    </w:p>
    <w:p w14:paraId="182A3207" w14:textId="77777777" w:rsidR="00766C4E" w:rsidRPr="00785E99" w:rsidRDefault="00766C4E" w:rsidP="00766C4E">
      <w:pPr>
        <w:spacing w:after="145" w:line="241" w:lineRule="auto"/>
        <w:ind w:left="0" w:firstLine="0"/>
        <w:rPr>
          <w:rStyle w:val="Hyperlink2"/>
        </w:rPr>
      </w:pPr>
    </w:p>
    <w:p w14:paraId="181EA816" w14:textId="77777777" w:rsidR="00766C4E" w:rsidRPr="00785E99" w:rsidRDefault="00766C4E" w:rsidP="00766C4E">
      <w:pPr>
        <w:spacing w:after="145" w:line="241" w:lineRule="auto"/>
        <w:ind w:left="0" w:firstLine="0"/>
        <w:rPr>
          <w:rStyle w:val="Hyperlink2"/>
          <w:b/>
          <w:bCs/>
        </w:rPr>
      </w:pPr>
      <w:r w:rsidRPr="00785E99">
        <w:rPr>
          <w:rStyle w:val="Hyperlink2"/>
          <w:b/>
          <w:bCs/>
        </w:rPr>
        <w:t xml:space="preserve">β) </w:t>
      </w:r>
      <w:proofErr w:type="spellStart"/>
      <w:r w:rsidRPr="00785E99">
        <w:rPr>
          <w:rStyle w:val="Hyperlink2"/>
          <w:b/>
          <w:bCs/>
        </w:rPr>
        <w:t>Components</w:t>
      </w:r>
      <w:proofErr w:type="spellEnd"/>
      <w:r w:rsidRPr="00785E99">
        <w:rPr>
          <w:rStyle w:val="Hyperlink2"/>
          <w:b/>
          <w:bCs/>
        </w:rPr>
        <w:t xml:space="preserve">, διαδρομές, υπηρεσίες και έλεγχοι πρόσβασης στο </w:t>
      </w:r>
      <w:proofErr w:type="spellStart"/>
      <w:r w:rsidRPr="00785E99">
        <w:rPr>
          <w:rStyle w:val="Hyperlink2"/>
          <w:b/>
          <w:bCs/>
        </w:rPr>
        <w:t>frontend</w:t>
      </w:r>
      <w:proofErr w:type="spellEnd"/>
    </w:p>
    <w:p w14:paraId="3A5DF2B5" w14:textId="136E3B30" w:rsidR="00766C4E" w:rsidRPr="00785E99" w:rsidRDefault="00766C4E" w:rsidP="00766C4E">
      <w:pPr>
        <w:spacing w:after="145" w:line="241" w:lineRule="auto"/>
        <w:ind w:left="0" w:firstLine="0"/>
        <w:rPr>
          <w:rStyle w:val="Hyperlink2"/>
        </w:rPr>
      </w:pPr>
      <w:r w:rsidRPr="00785E99">
        <w:rPr>
          <w:rStyle w:val="Hyperlink2"/>
        </w:rPr>
        <w:t xml:space="preserve">Τα αντίστοιχα </w:t>
      </w:r>
      <w:proofErr w:type="spellStart"/>
      <w:r w:rsidRPr="00785E99">
        <w:rPr>
          <w:rStyle w:val="Hyperlink2"/>
        </w:rPr>
        <w:t>components</w:t>
      </w:r>
      <w:proofErr w:type="spellEnd"/>
      <w:r w:rsidRPr="00785E99">
        <w:rPr>
          <w:rStyle w:val="Hyperlink2"/>
        </w:rPr>
        <w:t xml:space="preserve">, διαδρομές, υπηρεσίες και ελέγχους πρόσβασης στο </w:t>
      </w:r>
      <w:proofErr w:type="spellStart"/>
      <w:r w:rsidRPr="00785E99">
        <w:rPr>
          <w:rStyle w:val="Hyperlink2"/>
        </w:rPr>
        <w:t>frontend</w:t>
      </w:r>
      <w:proofErr w:type="spellEnd"/>
      <w:r w:rsidRPr="00785E99">
        <w:rPr>
          <w:rStyle w:val="Hyperlink2"/>
        </w:rPr>
        <w:t>, με λειτουργική και οπτική ισοδυναμία προς τις υφιστάμενες οθόνες.</w:t>
      </w:r>
    </w:p>
    <w:p w14:paraId="4134CB77" w14:textId="77777777" w:rsidR="00766C4E" w:rsidRPr="00785E99" w:rsidRDefault="00766C4E" w:rsidP="00766C4E">
      <w:pPr>
        <w:spacing w:after="145" w:line="241" w:lineRule="auto"/>
        <w:ind w:left="0" w:firstLine="0"/>
        <w:rPr>
          <w:rStyle w:val="Hyperlink2"/>
        </w:rPr>
      </w:pPr>
    </w:p>
    <w:p w14:paraId="2639466D" w14:textId="61112A6D" w:rsidR="00766C4E" w:rsidRPr="00785E99" w:rsidRDefault="00766C4E" w:rsidP="00766C4E">
      <w:pPr>
        <w:spacing w:after="145" w:line="241" w:lineRule="auto"/>
        <w:ind w:left="0" w:firstLine="0"/>
        <w:rPr>
          <w:rStyle w:val="Hyperlink2"/>
        </w:rPr>
      </w:pPr>
      <w:r w:rsidRPr="00785E99">
        <w:rPr>
          <w:rStyle w:val="Hyperlink2"/>
        </w:rPr>
        <w:t>Αναλυτικά:</w:t>
      </w:r>
    </w:p>
    <w:p w14:paraId="7E4F8C46" w14:textId="77777777" w:rsidR="00766C4E" w:rsidRPr="00785E99" w:rsidRDefault="00766C4E">
      <w:pPr>
        <w:pStyle w:val="a7"/>
        <w:numPr>
          <w:ilvl w:val="0"/>
          <w:numId w:val="86"/>
        </w:numPr>
        <w:spacing w:after="145" w:line="241" w:lineRule="auto"/>
        <w:rPr>
          <w:rStyle w:val="Hyperlink2"/>
        </w:rPr>
      </w:pPr>
      <w:proofErr w:type="spellStart"/>
      <w:r w:rsidRPr="00785E99">
        <w:rPr>
          <w:rStyle w:val="Hyperlink2"/>
        </w:rPr>
        <w:t>Components</w:t>
      </w:r>
      <w:proofErr w:type="spellEnd"/>
      <w:r w:rsidRPr="00785E99">
        <w:rPr>
          <w:rStyle w:val="Hyperlink2"/>
        </w:rPr>
        <w:t xml:space="preserve"> οργανωμένα κατά προτεινόμενο </w:t>
      </w:r>
      <w:proofErr w:type="spellStart"/>
      <w:r w:rsidRPr="00785E99">
        <w:rPr>
          <w:rStyle w:val="Hyperlink2"/>
        </w:rPr>
        <w:t>design</w:t>
      </w:r>
      <w:proofErr w:type="spellEnd"/>
      <w:r w:rsidRPr="00785E99">
        <w:rPr>
          <w:rStyle w:val="Hyperlink2"/>
        </w:rPr>
        <w:t xml:space="preserve"> </w:t>
      </w:r>
      <w:proofErr w:type="spellStart"/>
      <w:r w:rsidRPr="00785E99">
        <w:rPr>
          <w:rStyle w:val="Hyperlink2"/>
        </w:rPr>
        <w:t>system</w:t>
      </w:r>
      <w:proofErr w:type="spellEnd"/>
      <w:r w:rsidRPr="00785E99">
        <w:rPr>
          <w:rStyle w:val="Hyperlink2"/>
        </w:rPr>
        <w:t xml:space="preserve"> (κοινά στοιχεία φόρμας, πίνακες, αναζητήσεις), ώστε η οπτική συνέπεια να μην εξαρτάται από τυχαίες επιλογές ανά </w:t>
      </w:r>
      <w:proofErr w:type="spellStart"/>
      <w:r w:rsidRPr="00785E99">
        <w:rPr>
          <w:rStyle w:val="Hyperlink2"/>
        </w:rPr>
        <w:t>υλοποιητή</w:t>
      </w:r>
      <w:proofErr w:type="spellEnd"/>
      <w:r w:rsidRPr="00785E99">
        <w:rPr>
          <w:rStyle w:val="Hyperlink2"/>
        </w:rPr>
        <w:t>.</w:t>
      </w:r>
    </w:p>
    <w:p w14:paraId="4CC560F9" w14:textId="77777777" w:rsidR="00766C4E" w:rsidRPr="00785E99" w:rsidRDefault="00766C4E">
      <w:pPr>
        <w:pStyle w:val="a7"/>
        <w:numPr>
          <w:ilvl w:val="0"/>
          <w:numId w:val="86"/>
        </w:numPr>
        <w:spacing w:after="145" w:line="241" w:lineRule="auto"/>
        <w:rPr>
          <w:rStyle w:val="Hyperlink2"/>
        </w:rPr>
      </w:pPr>
      <w:proofErr w:type="spellStart"/>
      <w:r w:rsidRPr="00785E99">
        <w:rPr>
          <w:rStyle w:val="Hyperlink2"/>
        </w:rPr>
        <w:t>Routing</w:t>
      </w:r>
      <w:proofErr w:type="spellEnd"/>
      <w:r w:rsidRPr="00785E99">
        <w:rPr>
          <w:rStyle w:val="Hyperlink2"/>
        </w:rPr>
        <w:t xml:space="preserve"> με σαφή 1-προς-1 αντιστοίχιση προς τις υφιστάμενες XHTML διευθύνσεις (βλ. Μελέτη Εφαρμογής, σημείο 1 του γενικού φυσικού αντικειμένου), ώστε να διατηρείται η νοητική χαρτογράφηση των χρηστών στη μετάβαση.</w:t>
      </w:r>
    </w:p>
    <w:p w14:paraId="4B2620ED" w14:textId="77777777" w:rsidR="00766C4E" w:rsidRPr="00785E99" w:rsidRDefault="00766C4E">
      <w:pPr>
        <w:pStyle w:val="a7"/>
        <w:numPr>
          <w:ilvl w:val="0"/>
          <w:numId w:val="86"/>
        </w:numPr>
        <w:spacing w:after="145" w:line="241" w:lineRule="auto"/>
        <w:rPr>
          <w:rStyle w:val="Hyperlink2"/>
        </w:rPr>
      </w:pPr>
      <w:r w:rsidRPr="00785E99">
        <w:rPr>
          <w:rStyle w:val="Hyperlink2"/>
        </w:rPr>
        <w:t>Services (</w:t>
      </w:r>
      <w:proofErr w:type="spellStart"/>
      <w:r w:rsidRPr="00785E99">
        <w:rPr>
          <w:rStyle w:val="Hyperlink2"/>
        </w:rPr>
        <w:t>data-access</w:t>
      </w:r>
      <w:proofErr w:type="spellEnd"/>
      <w:r w:rsidRPr="00785E99">
        <w:rPr>
          <w:rStyle w:val="Hyperlink2"/>
        </w:rPr>
        <w:t xml:space="preserve"> </w:t>
      </w:r>
      <w:proofErr w:type="spellStart"/>
      <w:r w:rsidRPr="00785E99">
        <w:rPr>
          <w:rStyle w:val="Hyperlink2"/>
        </w:rPr>
        <w:t>layer</w:t>
      </w:r>
      <w:proofErr w:type="spellEnd"/>
      <w:r w:rsidRPr="00785E99">
        <w:rPr>
          <w:rStyle w:val="Hyperlink2"/>
        </w:rPr>
        <w:t xml:space="preserve"> στο </w:t>
      </w:r>
      <w:proofErr w:type="spellStart"/>
      <w:r w:rsidRPr="00785E99">
        <w:rPr>
          <w:rStyle w:val="Hyperlink2"/>
        </w:rPr>
        <w:t>frontend</w:t>
      </w:r>
      <w:proofErr w:type="spellEnd"/>
      <w:r w:rsidRPr="00785E99">
        <w:rPr>
          <w:rStyle w:val="Hyperlink2"/>
        </w:rPr>
        <w:t xml:space="preserve">) που ενθυλακώνουν τις κλήσεις προς το </w:t>
      </w:r>
      <w:proofErr w:type="spellStart"/>
      <w:r w:rsidRPr="00785E99">
        <w:rPr>
          <w:rStyle w:val="Hyperlink2"/>
        </w:rPr>
        <w:t>backend</w:t>
      </w:r>
      <w:proofErr w:type="spellEnd"/>
      <w:r w:rsidRPr="00785E99">
        <w:rPr>
          <w:rStyle w:val="Hyperlink2"/>
        </w:rPr>
        <w:t xml:space="preserve"> API, με ενιαίο χειρισμό σφαλμάτων/</w:t>
      </w:r>
      <w:proofErr w:type="spellStart"/>
      <w:r w:rsidRPr="00785E99">
        <w:rPr>
          <w:rStyle w:val="Hyperlink2"/>
        </w:rPr>
        <w:t>loading</w:t>
      </w:r>
      <w:proofErr w:type="spellEnd"/>
      <w:r w:rsidRPr="00785E99">
        <w:rPr>
          <w:rStyle w:val="Hyperlink2"/>
        </w:rPr>
        <w:t xml:space="preserve"> </w:t>
      </w:r>
      <w:proofErr w:type="spellStart"/>
      <w:r w:rsidRPr="00785E99">
        <w:rPr>
          <w:rStyle w:val="Hyperlink2"/>
        </w:rPr>
        <w:t>states</w:t>
      </w:r>
      <w:proofErr w:type="spellEnd"/>
      <w:r w:rsidRPr="00785E99">
        <w:rPr>
          <w:rStyle w:val="Hyperlink2"/>
        </w:rPr>
        <w:t xml:space="preserve">, χωρίς άμεση εξάρτηση των </w:t>
      </w:r>
      <w:proofErr w:type="spellStart"/>
      <w:r w:rsidRPr="00785E99">
        <w:rPr>
          <w:rStyle w:val="Hyperlink2"/>
        </w:rPr>
        <w:t>components</w:t>
      </w:r>
      <w:proofErr w:type="spellEnd"/>
      <w:r w:rsidRPr="00785E99">
        <w:rPr>
          <w:rStyle w:val="Hyperlink2"/>
        </w:rPr>
        <w:t xml:space="preserve"> από λεπτομέρειες του HTTP </w:t>
      </w:r>
      <w:proofErr w:type="spellStart"/>
      <w:r w:rsidRPr="00785E99">
        <w:rPr>
          <w:rStyle w:val="Hyperlink2"/>
        </w:rPr>
        <w:t>layer</w:t>
      </w:r>
      <w:proofErr w:type="spellEnd"/>
      <w:r w:rsidRPr="00785E99">
        <w:rPr>
          <w:rStyle w:val="Hyperlink2"/>
        </w:rPr>
        <w:t>.</w:t>
      </w:r>
    </w:p>
    <w:p w14:paraId="10C9F03A" w14:textId="77777777" w:rsidR="00766C4E" w:rsidRPr="00785E99" w:rsidRDefault="00766C4E">
      <w:pPr>
        <w:pStyle w:val="a7"/>
        <w:numPr>
          <w:ilvl w:val="0"/>
          <w:numId w:val="86"/>
        </w:numPr>
        <w:spacing w:after="145" w:line="241" w:lineRule="auto"/>
        <w:rPr>
          <w:rStyle w:val="Hyperlink2"/>
        </w:rPr>
      </w:pPr>
      <w:proofErr w:type="spellStart"/>
      <w:r w:rsidRPr="00785E99">
        <w:rPr>
          <w:rStyle w:val="Hyperlink2"/>
        </w:rPr>
        <w:t>Route</w:t>
      </w:r>
      <w:proofErr w:type="spellEnd"/>
      <w:r w:rsidRPr="00785E99">
        <w:rPr>
          <w:rStyle w:val="Hyperlink2"/>
        </w:rPr>
        <w:t xml:space="preserve"> </w:t>
      </w:r>
      <w:proofErr w:type="spellStart"/>
      <w:r w:rsidRPr="00785E99">
        <w:rPr>
          <w:rStyle w:val="Hyperlink2"/>
        </w:rPr>
        <w:t>guards</w:t>
      </w:r>
      <w:proofErr w:type="spellEnd"/>
      <w:r w:rsidRPr="00785E99">
        <w:rPr>
          <w:rStyle w:val="Hyperlink2"/>
        </w:rPr>
        <w:t xml:space="preserve"> / έλεγχοι πρόσβασης σε επίπεδο </w:t>
      </w:r>
      <w:proofErr w:type="spellStart"/>
      <w:r w:rsidRPr="00785E99">
        <w:rPr>
          <w:rStyle w:val="Hyperlink2"/>
        </w:rPr>
        <w:t>frontend</w:t>
      </w:r>
      <w:proofErr w:type="spellEnd"/>
      <w:r w:rsidRPr="00785E99">
        <w:rPr>
          <w:rStyle w:val="Hyperlink2"/>
        </w:rPr>
        <w:t xml:space="preserve"> (συμπληρωματικοί των ελέγχων </w:t>
      </w:r>
      <w:proofErr w:type="spellStart"/>
      <w:r w:rsidRPr="00785E99">
        <w:rPr>
          <w:rStyle w:val="Hyperlink2"/>
        </w:rPr>
        <w:t>backend</w:t>
      </w:r>
      <w:proofErr w:type="spellEnd"/>
      <w:r w:rsidRPr="00785E99">
        <w:rPr>
          <w:rStyle w:val="Hyperlink2"/>
        </w:rPr>
        <w:t>, ποτέ υποκατάστατο αυτών) που κρύβουν ή απενεργοποιούν λειτουργίες μη διαθέσιμες στον ρόλο του συνδεδεμένου χρήστη.</w:t>
      </w:r>
    </w:p>
    <w:p w14:paraId="2E11A987" w14:textId="77777777" w:rsidR="00766C4E" w:rsidRPr="00785E99" w:rsidRDefault="00766C4E">
      <w:pPr>
        <w:pStyle w:val="a7"/>
        <w:numPr>
          <w:ilvl w:val="0"/>
          <w:numId w:val="86"/>
        </w:numPr>
        <w:spacing w:after="145" w:line="241" w:lineRule="auto"/>
        <w:rPr>
          <w:rStyle w:val="Hyperlink2"/>
        </w:rPr>
      </w:pPr>
      <w:r w:rsidRPr="00785E99">
        <w:rPr>
          <w:rStyle w:val="Hyperlink2"/>
        </w:rPr>
        <w:t>Οπτική ισοδυναμία: διατήρηση της λογικής θέσης/ομαδοποίησης πεδίων και ενεργειών όπως στις υφιστάμενες οθόνες, με αναβαθμισμένη αισθητική (</w:t>
      </w:r>
      <w:proofErr w:type="spellStart"/>
      <w:r w:rsidRPr="00785E99">
        <w:rPr>
          <w:rStyle w:val="Hyperlink2"/>
        </w:rPr>
        <w:t>responsive</w:t>
      </w:r>
      <w:proofErr w:type="spellEnd"/>
      <w:r w:rsidRPr="00785E99">
        <w:rPr>
          <w:rStyle w:val="Hyperlink2"/>
        </w:rPr>
        <w:t xml:space="preserve">, </w:t>
      </w:r>
      <w:proofErr w:type="spellStart"/>
      <w:r w:rsidRPr="00785E99">
        <w:rPr>
          <w:rStyle w:val="Hyperlink2"/>
        </w:rPr>
        <w:t>προσβάσιμη</w:t>
      </w:r>
      <w:proofErr w:type="spellEnd"/>
      <w:r w:rsidRPr="00785E99">
        <w:rPr>
          <w:rStyle w:val="Hyperlink2"/>
        </w:rPr>
        <w:t>), όχι όμως αλλαγή που να αποπροσανατολίζει έμπειρους χρήστες.</w:t>
      </w:r>
    </w:p>
    <w:p w14:paraId="353CE662" w14:textId="77777777" w:rsidR="00766C4E" w:rsidRPr="00785E99" w:rsidRDefault="00766C4E">
      <w:pPr>
        <w:spacing w:after="145" w:line="241" w:lineRule="auto"/>
        <w:ind w:left="0" w:firstLine="0"/>
        <w:jc w:val="left"/>
        <w:rPr>
          <w:rStyle w:val="Hyperlink2"/>
        </w:rPr>
      </w:pPr>
    </w:p>
    <w:p w14:paraId="0A9C8F42" w14:textId="77777777" w:rsidR="007054A9" w:rsidRPr="00785E99" w:rsidRDefault="007054A9" w:rsidP="007054A9">
      <w:pPr>
        <w:spacing w:after="145" w:line="241" w:lineRule="auto"/>
        <w:ind w:left="0" w:firstLine="0"/>
        <w:jc w:val="left"/>
        <w:rPr>
          <w:rStyle w:val="Hyperlink2"/>
          <w:b/>
          <w:bCs/>
        </w:rPr>
      </w:pPr>
      <w:r w:rsidRPr="00785E99">
        <w:rPr>
          <w:rStyle w:val="Hyperlink2"/>
          <w:b/>
          <w:bCs/>
        </w:rPr>
        <w:t>γ) Έλεγχοι και σενάρια αποδοχής (UAT)</w:t>
      </w:r>
    </w:p>
    <w:p w14:paraId="69F42206" w14:textId="74320BA8" w:rsidR="007054A9" w:rsidRPr="00785E99" w:rsidRDefault="007054A9" w:rsidP="007054A9">
      <w:pPr>
        <w:spacing w:after="145" w:line="241" w:lineRule="auto"/>
        <w:ind w:left="0" w:firstLine="0"/>
        <w:jc w:val="left"/>
        <w:rPr>
          <w:rStyle w:val="Hyperlink2"/>
        </w:rPr>
      </w:pPr>
      <w:r w:rsidRPr="00785E99">
        <w:rPr>
          <w:rStyle w:val="Hyperlink2"/>
        </w:rPr>
        <w:t>Έλεγχοι και σενάρια αποδοχής (UAT) που τεκμηριώνουν τη λειτουργική ισοδυναμία.</w:t>
      </w:r>
    </w:p>
    <w:p w14:paraId="55CA2F39" w14:textId="77777777" w:rsidR="007054A9" w:rsidRPr="00785E99" w:rsidRDefault="007054A9" w:rsidP="007054A9">
      <w:pPr>
        <w:spacing w:after="145" w:line="241" w:lineRule="auto"/>
        <w:ind w:left="0" w:firstLine="0"/>
        <w:jc w:val="left"/>
        <w:rPr>
          <w:rStyle w:val="Hyperlink2"/>
        </w:rPr>
      </w:pPr>
    </w:p>
    <w:p w14:paraId="514ABADB" w14:textId="565EA7B3" w:rsidR="007054A9" w:rsidRPr="00785E99" w:rsidRDefault="007054A9" w:rsidP="007054A9">
      <w:pPr>
        <w:spacing w:after="145" w:line="241" w:lineRule="auto"/>
        <w:ind w:left="0" w:firstLine="0"/>
        <w:jc w:val="left"/>
        <w:rPr>
          <w:rStyle w:val="Hyperlink2"/>
        </w:rPr>
      </w:pPr>
      <w:r w:rsidRPr="00785E99">
        <w:rPr>
          <w:rStyle w:val="Hyperlink2"/>
        </w:rPr>
        <w:t>Αναλυτικά:</w:t>
      </w:r>
    </w:p>
    <w:p w14:paraId="3AEF4F15" w14:textId="77777777" w:rsidR="007054A9" w:rsidRPr="00785E99" w:rsidRDefault="007054A9">
      <w:pPr>
        <w:pStyle w:val="a7"/>
        <w:numPr>
          <w:ilvl w:val="0"/>
          <w:numId w:val="87"/>
        </w:numPr>
        <w:spacing w:after="145" w:line="241" w:lineRule="auto"/>
        <w:rPr>
          <w:rStyle w:val="Hyperlink2"/>
        </w:rPr>
      </w:pPr>
      <w:r w:rsidRPr="00785E99">
        <w:rPr>
          <w:rStyle w:val="Hyperlink2"/>
        </w:rPr>
        <w:t>Σενάρια UAT διατυπωμένα ανά λειτουργική ενότητα/υπολειτουργία, με ρητά βήματα εκτέλεσης, δεδομένα εισόδου και αναμενόμενο αποτέλεσμα (</w:t>
      </w:r>
      <w:proofErr w:type="spellStart"/>
      <w:r w:rsidRPr="00785E99">
        <w:rPr>
          <w:rStyle w:val="Hyperlink2"/>
        </w:rPr>
        <w:t>expected</w:t>
      </w:r>
      <w:proofErr w:type="spellEnd"/>
      <w:r w:rsidRPr="00785E99">
        <w:rPr>
          <w:rStyle w:val="Hyperlink2"/>
        </w:rPr>
        <w:t xml:space="preserve"> </w:t>
      </w:r>
      <w:proofErr w:type="spellStart"/>
      <w:r w:rsidRPr="00785E99">
        <w:rPr>
          <w:rStyle w:val="Hyperlink2"/>
        </w:rPr>
        <w:t>result</w:t>
      </w:r>
      <w:proofErr w:type="spellEnd"/>
      <w:r w:rsidRPr="00785E99">
        <w:rPr>
          <w:rStyle w:val="Hyperlink2"/>
        </w:rPr>
        <w:t xml:space="preserve">), ώστε ο έλεγχος να είναι </w:t>
      </w:r>
      <w:proofErr w:type="spellStart"/>
      <w:r w:rsidRPr="00785E99">
        <w:rPr>
          <w:rStyle w:val="Hyperlink2"/>
        </w:rPr>
        <w:t>αναπαραγώγιμος</w:t>
      </w:r>
      <w:proofErr w:type="spellEnd"/>
      <w:r w:rsidRPr="00785E99">
        <w:rPr>
          <w:rStyle w:val="Hyperlink2"/>
        </w:rPr>
        <w:t xml:space="preserve"> και όχι ελεύθερης ερμηνείας.</w:t>
      </w:r>
    </w:p>
    <w:p w14:paraId="09B9A536" w14:textId="77777777" w:rsidR="007054A9" w:rsidRPr="00785E99" w:rsidRDefault="007054A9">
      <w:pPr>
        <w:pStyle w:val="a7"/>
        <w:numPr>
          <w:ilvl w:val="0"/>
          <w:numId w:val="87"/>
        </w:numPr>
        <w:spacing w:after="145" w:line="241" w:lineRule="auto"/>
        <w:rPr>
          <w:rStyle w:val="Hyperlink2"/>
        </w:rPr>
      </w:pPr>
      <w:r w:rsidRPr="00785E99">
        <w:rPr>
          <w:rStyle w:val="Hyperlink2"/>
        </w:rPr>
        <w:t>Ρητή αναφορά, ανά σενάριο, στο αντίστοιχο στοιχείο του μητρώου ιχνηλασιμότητας (</w:t>
      </w:r>
      <w:proofErr w:type="spellStart"/>
      <w:r w:rsidRPr="00785E99">
        <w:rPr>
          <w:rStyle w:val="Hyperlink2"/>
        </w:rPr>
        <w:t>traceability</w:t>
      </w:r>
      <w:proofErr w:type="spellEnd"/>
      <w:r w:rsidRPr="00785E99">
        <w:rPr>
          <w:rStyle w:val="Hyperlink2"/>
        </w:rPr>
        <w:t xml:space="preserve"> </w:t>
      </w:r>
      <w:proofErr w:type="spellStart"/>
      <w:r w:rsidRPr="00785E99">
        <w:rPr>
          <w:rStyle w:val="Hyperlink2"/>
        </w:rPr>
        <w:t>matrix</w:t>
      </w:r>
      <w:proofErr w:type="spellEnd"/>
      <w:r w:rsidRPr="00785E99">
        <w:rPr>
          <w:rStyle w:val="Hyperlink2"/>
        </w:rPr>
        <w:t>) της Μελέτης Εφαρμογής, ώστε να αποδεικνύεται η πληρότητα κάλυψης.</w:t>
      </w:r>
    </w:p>
    <w:p w14:paraId="4C254817" w14:textId="16F6BAEB" w:rsidR="007054A9" w:rsidRPr="00785E99" w:rsidRDefault="007054A9">
      <w:pPr>
        <w:pStyle w:val="a7"/>
        <w:numPr>
          <w:ilvl w:val="0"/>
          <w:numId w:val="87"/>
        </w:numPr>
        <w:spacing w:after="145" w:line="241" w:lineRule="auto"/>
        <w:rPr>
          <w:rStyle w:val="Hyperlink2"/>
        </w:rPr>
      </w:pPr>
      <w:r w:rsidRPr="00785E99">
        <w:rPr>
          <w:rStyle w:val="Hyperlink2"/>
        </w:rPr>
        <w:t>Καταγραφή αποκλίσεων (</w:t>
      </w:r>
      <w:proofErr w:type="spellStart"/>
      <w:r w:rsidRPr="00785E99">
        <w:rPr>
          <w:rStyle w:val="Hyperlink2"/>
        </w:rPr>
        <w:t>defects</w:t>
      </w:r>
      <w:proofErr w:type="spellEnd"/>
      <w:r w:rsidRPr="00785E99">
        <w:rPr>
          <w:rStyle w:val="Hyperlink2"/>
        </w:rPr>
        <w:t>) με ταξινόμηση σοβαρότητας και ρητά κριτήρια κλεισίματος/αποδοχής πριν τη μετάβαση σε παραγωγική λειτουργία..</w:t>
      </w:r>
    </w:p>
    <w:p w14:paraId="3115B3F2" w14:textId="77777777" w:rsidR="00785E99" w:rsidRDefault="00785E99" w:rsidP="005C03F2">
      <w:pPr>
        <w:spacing w:after="145" w:line="241" w:lineRule="auto"/>
        <w:ind w:left="0" w:firstLine="0"/>
        <w:rPr>
          <w:b/>
          <w:bCs/>
        </w:rPr>
      </w:pPr>
    </w:p>
    <w:p w14:paraId="2411B5DD" w14:textId="3ED5F49B" w:rsidR="005C03F2" w:rsidRDefault="005C03F2" w:rsidP="005C03F2">
      <w:pPr>
        <w:spacing w:after="145" w:line="241" w:lineRule="auto"/>
        <w:ind w:left="0" w:firstLine="0"/>
      </w:pPr>
      <w:r w:rsidRPr="005C03F2">
        <w:rPr>
          <w:b/>
          <w:bCs/>
        </w:rPr>
        <w:t>Η απαρίθμηση των υπολειτουργιών είναι ενδεικτική και όχι εξαντλητική</w:t>
      </w:r>
      <w:r>
        <w:t>. Ο Ανάδοχος οφείλει να καλύψει το σύνολο της υφιστάμενης λειτουργικότητας, όπως αυτή θα αποτυπωθεί οριστικά στη Μελέτη Εφαρμογής.</w:t>
      </w:r>
    </w:p>
    <w:p w14:paraId="5A5E5276" w14:textId="1EA68036" w:rsidR="005C03F2" w:rsidRPr="00785E99" w:rsidRDefault="005C03F2" w:rsidP="005C03F2">
      <w:pPr>
        <w:spacing w:after="145" w:line="241" w:lineRule="auto"/>
        <w:ind w:left="0" w:firstLine="0"/>
      </w:pPr>
      <w:r w:rsidRPr="00785E99">
        <w:t>Δεδομένου του μεγέθους του υφιστάμενου συστήματος (207 οθόνες), είναι πρακτικά αδύνατο να απαριθμηθεί εξαρχής κάθε επιμέρους υπολειτουργία με απόλυτη ακρίβεια στο κείμενο της Διακήρυξης. Η ρήτρα διασφαλίζει ότι η δέσμευση του Αναδόχου εκτείνεται στο σύνολο της πραγματικής λειτουργικότητας</w:t>
      </w:r>
      <w:r w:rsidR="001327C1" w:rsidRPr="00785E99">
        <w:t xml:space="preserve">, </w:t>
      </w:r>
      <w:r w:rsidRPr="00785E99">
        <w:t>όπως αυτή θα οριστικοποιηθεί μέσω της Μελέτης Εφαρμογής</w:t>
      </w:r>
      <w:r w:rsidR="001327C1" w:rsidRPr="00785E99">
        <w:t xml:space="preserve">, </w:t>
      </w:r>
      <w:r w:rsidRPr="00785E99">
        <w:t>και όχι μόνο στα ρητά αναφερόμενα παραδείγματα, αποτρέποντας ερμηνείες περιορισμού του αντικειμένου στα ρητώς κατονομαζόμενα στοιχεία.</w:t>
      </w:r>
    </w:p>
    <w:p w14:paraId="66A0601B" w14:textId="77777777" w:rsidR="001327C1" w:rsidRPr="00785E99" w:rsidRDefault="001327C1" w:rsidP="001327C1">
      <w:pPr>
        <w:spacing w:after="145" w:line="241" w:lineRule="auto"/>
        <w:ind w:left="0" w:firstLine="0"/>
      </w:pPr>
      <w:r w:rsidRPr="00785E99">
        <w:t>Προς βοήθεια των υποψήφιων Αναδόχων για καλύτερη κατανόηση της λειτουργίας του υφιστάμενου πληροφοριακού συστήματος, πριν τη σύνταξη της προσφοράς τους, μπορούν ενδεικτικά να ανατρέξουν σε:</w:t>
      </w:r>
    </w:p>
    <w:p w14:paraId="3193D755" w14:textId="77777777" w:rsidR="001327C1" w:rsidRPr="00785E99" w:rsidRDefault="001327C1" w:rsidP="001327C1">
      <w:pPr>
        <w:spacing w:after="145" w:line="241" w:lineRule="auto"/>
        <w:ind w:left="0" w:firstLine="0"/>
      </w:pPr>
    </w:p>
    <w:p w14:paraId="0FB8A475" w14:textId="7B82A335" w:rsidR="001327C1" w:rsidRPr="00785E99" w:rsidRDefault="001327C1" w:rsidP="001327C1">
      <w:pPr>
        <w:spacing w:after="145" w:line="241" w:lineRule="auto"/>
        <w:ind w:left="0" w:firstLine="0"/>
      </w:pPr>
      <w:r w:rsidRPr="00785E99">
        <w:t xml:space="preserve">α) Το αναλυτικό εγχειρίδιο χρήσης του πληροφοριακού συστήματος, διαθέσιμο στην ενότητα «Εκπαίδευση» στον </w:t>
      </w:r>
      <w:proofErr w:type="spellStart"/>
      <w:r w:rsidRPr="00785E99">
        <w:t>ιστότοπο</w:t>
      </w:r>
      <w:proofErr w:type="spellEnd"/>
      <w:r w:rsidRPr="00785E99">
        <w:t xml:space="preserve"> της Αναθέτουσας Αρχής: </w:t>
      </w:r>
      <w:hyperlink r:id="rId23" w:history="1">
        <w:r w:rsidRPr="00785E99">
          <w:rPr>
            <w:rStyle w:val="-"/>
          </w:rPr>
          <w:t>https://nam.culture.gr/i-diefthynsi/ekpaidefsi/</w:t>
        </w:r>
      </w:hyperlink>
      <w:r w:rsidRPr="00785E99">
        <w:t xml:space="preserve"> </w:t>
      </w:r>
    </w:p>
    <w:p w14:paraId="7AA5B7B1" w14:textId="01D3757F" w:rsidR="001327C1" w:rsidRPr="00785E99" w:rsidRDefault="001327C1" w:rsidP="001327C1">
      <w:pPr>
        <w:spacing w:after="145" w:line="241" w:lineRule="auto"/>
        <w:ind w:left="0" w:firstLine="0"/>
      </w:pPr>
      <w:r w:rsidRPr="00785E99">
        <w:t xml:space="preserve">β) Την παρουσίαση του εν λόγω πληροφοριακού συστήματος με τίτλο «Ο δεύτερος πυλώνας του Εθνικού Αρχείου Μνημείων: Το Ολοκληρωμένο Πληροφοριακό Σύστημα των Ψηφιακών Συλλογών Κινητών Μνημείων», στην Ημερίδα «Καταγράφοντας το παρελθόν, σχεδιάζοντας το μέλλον» - Α' Ημέρα, 2η Συνεδρία, διαθέσιμη στο κανάλι της Αναθέτουσας Αρχής στο </w:t>
      </w:r>
      <w:proofErr w:type="spellStart"/>
      <w:r w:rsidRPr="00785E99">
        <w:t>YouTube</w:t>
      </w:r>
      <w:proofErr w:type="spellEnd"/>
      <w:r w:rsidRPr="00785E99">
        <w:t xml:space="preserve">: </w:t>
      </w:r>
      <w:hyperlink r:id="rId24" w:history="1">
        <w:r w:rsidR="00CF5154" w:rsidRPr="00785E99">
          <w:rPr>
            <w:rStyle w:val="-"/>
          </w:rPr>
          <w:t>https://www.youtube.com/watch?v=nXQBVxwWPgg&amp;t=33s</w:t>
        </w:r>
      </w:hyperlink>
      <w:r w:rsidR="00CF5154" w:rsidRPr="00785E99">
        <w:t xml:space="preserve"> </w:t>
      </w:r>
      <w:r w:rsidRPr="00785E99">
        <w:t>(χρονικά σημεία: 45:09 - 1:17:45)</w:t>
      </w:r>
    </w:p>
    <w:p w14:paraId="5D93ECBF" w14:textId="2047F695" w:rsidR="001327C1" w:rsidRPr="001327C1" w:rsidRDefault="001327C1" w:rsidP="001327C1">
      <w:pPr>
        <w:spacing w:after="145" w:line="241" w:lineRule="auto"/>
        <w:ind w:left="0" w:firstLine="0"/>
      </w:pPr>
    </w:p>
    <w:p w14:paraId="3E858F8B" w14:textId="77777777" w:rsidR="002501F0" w:rsidRDefault="00000000">
      <w:pPr>
        <w:pStyle w:val="34"/>
        <w:ind w:left="0" w:firstLine="0"/>
      </w:pPr>
      <w:bookmarkStart w:id="170" w:name="_Toc240721121"/>
      <w:bookmarkStart w:id="171" w:name="_Toc240826787"/>
      <w:r>
        <w:rPr>
          <w:rStyle w:val="Hyperlink2"/>
        </w:rPr>
        <w:t>4.1 Διαχείριση Κινητών Μνημείων</w:t>
      </w:r>
      <w:bookmarkEnd w:id="170"/>
      <w:bookmarkEnd w:id="171"/>
      <w:r>
        <w:rPr>
          <w:rStyle w:val="Hyperlink2"/>
        </w:rPr>
        <w:t xml:space="preserve"> </w:t>
      </w:r>
    </w:p>
    <w:p w14:paraId="24E08EC1" w14:textId="77777777" w:rsidR="002501F0" w:rsidRDefault="00000000">
      <w:pPr>
        <w:spacing w:after="181" w:line="250" w:lineRule="auto"/>
      </w:pPr>
      <w:r>
        <w:rPr>
          <w:rStyle w:val="a6"/>
          <w:sz w:val="21"/>
          <w:szCs w:val="21"/>
        </w:rPr>
        <w:t>Αποτελεί τον κεντρικό πυρήνα της εφαρμογής. Καλύπτει την πλήρη καταγραφή και τεκμηρίωση κινητών μνημείων και αρχαιοτήτων — από την αρχική εισαγωγή έως την οριστικοποίηση και δημοσίευσή τους.</w:t>
      </w:r>
      <w:r>
        <w:rPr>
          <w:rStyle w:val="Hyperlink2"/>
        </w:rPr>
        <w:t xml:space="preserve"> </w:t>
      </w:r>
    </w:p>
    <w:p w14:paraId="55D151FC" w14:textId="77777777" w:rsidR="002501F0" w:rsidRDefault="00000000">
      <w:pPr>
        <w:pStyle w:val="45"/>
        <w:ind w:left="0" w:firstLine="0"/>
      </w:pPr>
      <w:r>
        <w:rPr>
          <w:rStyle w:val="Hyperlink2"/>
        </w:rPr>
        <w:t xml:space="preserve">4.1.1 Βασική Καρτέλα Μνημείου </w:t>
      </w:r>
    </w:p>
    <w:p w14:paraId="5A432283" w14:textId="77777777" w:rsidR="002501F0" w:rsidRDefault="00000000">
      <w:pPr>
        <w:spacing w:after="91" w:line="250" w:lineRule="auto"/>
        <w:ind w:left="0" w:firstLine="0"/>
      </w:pPr>
      <w:r>
        <w:rPr>
          <w:rStyle w:val="Hyperlink2"/>
        </w:rPr>
        <w:t xml:space="preserve">▪ </w:t>
      </w:r>
      <w:r>
        <w:rPr>
          <w:rStyle w:val="a6"/>
          <w:b/>
          <w:bCs/>
          <w:sz w:val="21"/>
          <w:szCs w:val="21"/>
        </w:rPr>
        <w:t>Κωδικός και Ονομασία</w:t>
      </w:r>
      <w:r>
        <w:rPr>
          <w:rStyle w:val="a6"/>
          <w:sz w:val="21"/>
          <w:szCs w:val="21"/>
        </w:rPr>
        <w:t>: αυτόματη απόδοση μοναδικού κωδικού και διαχείριση κύριας ονομασίας.</w:t>
      </w:r>
      <w:r>
        <w:rPr>
          <w:rStyle w:val="Hyperlink2"/>
        </w:rPr>
        <w:t xml:space="preserve"> </w:t>
      </w:r>
    </w:p>
    <w:p w14:paraId="5C8FDFFE" w14:textId="77777777" w:rsidR="002501F0" w:rsidRDefault="00000000">
      <w:pPr>
        <w:spacing w:after="91" w:line="250" w:lineRule="auto"/>
        <w:ind w:left="0" w:firstLine="0"/>
      </w:pPr>
      <w:r>
        <w:rPr>
          <w:rStyle w:val="Hyperlink2"/>
        </w:rPr>
        <w:t xml:space="preserve">▪ </w:t>
      </w:r>
      <w:r>
        <w:rPr>
          <w:rStyle w:val="a6"/>
          <w:b/>
          <w:bCs/>
          <w:sz w:val="21"/>
          <w:szCs w:val="21"/>
        </w:rPr>
        <w:t>Δευτερεύουσες Ονομασίες</w:t>
      </w:r>
      <w:r>
        <w:rPr>
          <w:rStyle w:val="a6"/>
          <w:sz w:val="21"/>
          <w:szCs w:val="21"/>
        </w:rPr>
        <w:t>: διαχείριση πολλαπλών ιστορικών/εναλλακτικών ονομασιών.</w:t>
      </w:r>
      <w:r>
        <w:rPr>
          <w:rStyle w:val="Hyperlink2"/>
        </w:rPr>
        <w:t xml:space="preserve"> </w:t>
      </w:r>
    </w:p>
    <w:p w14:paraId="1690FC67" w14:textId="77777777" w:rsidR="002501F0" w:rsidRDefault="00000000">
      <w:pPr>
        <w:spacing w:after="91" w:line="250" w:lineRule="auto"/>
        <w:ind w:left="0" w:firstLine="0"/>
      </w:pPr>
      <w:r>
        <w:rPr>
          <w:rStyle w:val="Hyperlink2"/>
        </w:rPr>
        <w:t xml:space="preserve">▪ </w:t>
      </w:r>
      <w:r>
        <w:rPr>
          <w:rStyle w:val="a6"/>
          <w:b/>
          <w:bCs/>
          <w:sz w:val="21"/>
          <w:szCs w:val="21"/>
        </w:rPr>
        <w:t>Κατάσταση Μνημείου</w:t>
      </w:r>
      <w:r>
        <w:rPr>
          <w:rStyle w:val="a6"/>
          <w:sz w:val="21"/>
          <w:szCs w:val="21"/>
        </w:rPr>
        <w:t>: σημαίες κατάστασης — προς οριστικοποίηση, οριστικοποιημένο, δημοσιευμένο, σε κάδο ανακύκλωσης (</w:t>
      </w:r>
      <w:proofErr w:type="spellStart"/>
      <w:r>
        <w:rPr>
          <w:rStyle w:val="a6"/>
          <w:sz w:val="21"/>
          <w:szCs w:val="21"/>
        </w:rPr>
        <w:t>so</w:t>
      </w:r>
      <w:proofErr w:type="spellEnd"/>
      <w:r>
        <w:rPr>
          <w:rStyle w:val="a6"/>
          <w:sz w:val="21"/>
          <w:szCs w:val="21"/>
          <w:lang w:val="en-US"/>
        </w:rPr>
        <w:t>ft</w:t>
      </w:r>
      <w:r>
        <w:rPr>
          <w:rStyle w:val="a6"/>
          <w:sz w:val="21"/>
          <w:szCs w:val="21"/>
        </w:rPr>
        <w:t>-</w:t>
      </w:r>
      <w:proofErr w:type="spellStart"/>
      <w:r>
        <w:rPr>
          <w:rStyle w:val="a6"/>
          <w:sz w:val="21"/>
          <w:szCs w:val="21"/>
        </w:rPr>
        <w:t>delete</w:t>
      </w:r>
      <w:proofErr w:type="spellEnd"/>
      <w:r>
        <w:rPr>
          <w:rStyle w:val="a6"/>
          <w:sz w:val="21"/>
          <w:szCs w:val="21"/>
        </w:rPr>
        <w:t>).</w:t>
      </w:r>
      <w:r>
        <w:rPr>
          <w:rStyle w:val="Hyperlink2"/>
        </w:rPr>
        <w:t xml:space="preserve"> </w:t>
      </w:r>
    </w:p>
    <w:p w14:paraId="532FA8D3" w14:textId="77777777" w:rsidR="002501F0" w:rsidRDefault="00000000">
      <w:pPr>
        <w:spacing w:after="91" w:line="250" w:lineRule="auto"/>
        <w:ind w:left="0" w:firstLine="0"/>
      </w:pPr>
      <w:r>
        <w:rPr>
          <w:rStyle w:val="Hyperlink2"/>
        </w:rPr>
        <w:t xml:space="preserve">▪ </w:t>
      </w:r>
      <w:r>
        <w:rPr>
          <w:rStyle w:val="a6"/>
          <w:b/>
          <w:bCs/>
          <w:sz w:val="21"/>
          <w:szCs w:val="21"/>
        </w:rPr>
        <w:t>Διαστάσεις</w:t>
      </w:r>
      <w:r>
        <w:rPr>
          <w:rStyle w:val="a6"/>
          <w:sz w:val="21"/>
          <w:szCs w:val="21"/>
        </w:rPr>
        <w:t>: καταγραφή ύψους, πλάτους, μήκους, βάρους, διαμέτρου και πάχους με ελεύθερη κλίμακα μέτρησης.</w:t>
      </w:r>
      <w:r>
        <w:rPr>
          <w:rStyle w:val="Hyperlink2"/>
        </w:rPr>
        <w:t xml:space="preserve"> </w:t>
      </w:r>
    </w:p>
    <w:p w14:paraId="666C8356" w14:textId="77777777" w:rsidR="002501F0" w:rsidRDefault="00000000">
      <w:pPr>
        <w:spacing w:after="192" w:line="250" w:lineRule="auto"/>
        <w:ind w:left="0" w:firstLine="0"/>
      </w:pPr>
      <w:r>
        <w:rPr>
          <w:rStyle w:val="Hyperlink2"/>
        </w:rPr>
        <w:t xml:space="preserve">▪ </w:t>
      </w:r>
      <w:r>
        <w:rPr>
          <w:rStyle w:val="a6"/>
          <w:b/>
          <w:bCs/>
          <w:sz w:val="21"/>
          <w:szCs w:val="21"/>
        </w:rPr>
        <w:t>Χρονολόγηση</w:t>
      </w:r>
      <w:r>
        <w:rPr>
          <w:rStyle w:val="a6"/>
          <w:sz w:val="21"/>
          <w:szCs w:val="21"/>
        </w:rPr>
        <w:t>: εύρος χρονολόγησης (από–έως) με ιστορικές και πολιτισμικές περιόδους.</w:t>
      </w:r>
      <w:r>
        <w:rPr>
          <w:rStyle w:val="Hyperlink2"/>
        </w:rPr>
        <w:t xml:space="preserve"> </w:t>
      </w:r>
    </w:p>
    <w:p w14:paraId="6BF76E87" w14:textId="77777777" w:rsidR="002501F0" w:rsidRDefault="00000000">
      <w:pPr>
        <w:pStyle w:val="45"/>
        <w:ind w:left="0" w:firstLine="0"/>
      </w:pPr>
      <w:r>
        <w:rPr>
          <w:rStyle w:val="Hyperlink2"/>
        </w:rPr>
        <w:lastRenderedPageBreak/>
        <w:t xml:space="preserve">4.1.2 Εμπλουτισμένη Τεκμηρίωση </w:t>
      </w:r>
    </w:p>
    <w:p w14:paraId="0E582DA7" w14:textId="77777777" w:rsidR="002501F0" w:rsidRDefault="00000000">
      <w:pPr>
        <w:spacing w:after="91" w:line="250" w:lineRule="auto"/>
        <w:ind w:left="0" w:firstLine="0"/>
      </w:pPr>
      <w:r>
        <w:rPr>
          <w:rStyle w:val="Hyperlink2"/>
        </w:rPr>
        <w:t xml:space="preserve">▪ </w:t>
      </w:r>
      <w:r>
        <w:rPr>
          <w:rStyle w:val="a6"/>
          <w:b/>
          <w:bCs/>
          <w:sz w:val="21"/>
          <w:szCs w:val="21"/>
        </w:rPr>
        <w:t>Θησαυροί Ορολογίας (7 κατηγορίες)</w:t>
      </w:r>
      <w:r>
        <w:rPr>
          <w:rStyle w:val="a6"/>
          <w:sz w:val="21"/>
          <w:szCs w:val="21"/>
        </w:rPr>
        <w:t xml:space="preserve">: σύνδεση με όρους υλικών, τεχνικών κατασκευής, δημιουργών, ειδών, γλωσσών, τρόπων χρήσης και </w:t>
      </w:r>
      <w:proofErr w:type="spellStart"/>
      <w:r>
        <w:rPr>
          <w:rStyle w:val="a6"/>
          <w:sz w:val="21"/>
          <w:szCs w:val="21"/>
        </w:rPr>
        <w:t>συσχετιζόμενων</w:t>
      </w:r>
      <w:proofErr w:type="spellEnd"/>
      <w:r>
        <w:rPr>
          <w:rStyle w:val="a6"/>
          <w:sz w:val="21"/>
          <w:szCs w:val="21"/>
        </w:rPr>
        <w:t xml:space="preserve"> προσώπων μέσω πολλαπλής επιλογής με αυτόματη συμπλήρωση.</w:t>
      </w:r>
      <w:r>
        <w:rPr>
          <w:rStyle w:val="Hyperlink2"/>
        </w:rPr>
        <w:t xml:space="preserve"> </w:t>
      </w:r>
    </w:p>
    <w:p w14:paraId="67DC15D7" w14:textId="77777777" w:rsidR="002501F0" w:rsidRDefault="00000000">
      <w:pPr>
        <w:spacing w:after="91" w:line="250" w:lineRule="auto"/>
        <w:ind w:left="0" w:firstLine="0"/>
      </w:pPr>
      <w:r>
        <w:rPr>
          <w:rStyle w:val="Hyperlink2"/>
        </w:rPr>
        <w:t xml:space="preserve">▪ </w:t>
      </w:r>
      <w:r>
        <w:rPr>
          <w:rStyle w:val="a6"/>
          <w:b/>
          <w:bCs/>
          <w:sz w:val="21"/>
          <w:szCs w:val="21"/>
        </w:rPr>
        <w:t>Επιγραφές</w:t>
      </w:r>
      <w:r>
        <w:rPr>
          <w:rStyle w:val="a6"/>
          <w:sz w:val="21"/>
          <w:szCs w:val="21"/>
        </w:rPr>
        <w:t xml:space="preserve">: καταγραφή επιγραφών με πλήρη </w:t>
      </w:r>
      <w:proofErr w:type="spellStart"/>
      <w:r>
        <w:rPr>
          <w:rStyle w:val="a6"/>
          <w:sz w:val="21"/>
          <w:szCs w:val="21"/>
        </w:rPr>
        <w:t>μεταδεδομένα</w:t>
      </w:r>
      <w:proofErr w:type="spellEnd"/>
      <w:r>
        <w:rPr>
          <w:rStyle w:val="a6"/>
          <w:sz w:val="21"/>
          <w:szCs w:val="21"/>
        </w:rPr>
        <w:t xml:space="preserve"> (γλώσσα, γραφή, υλικό, θέση) και </w:t>
      </w:r>
      <w:proofErr w:type="spellStart"/>
      <w:r>
        <w:rPr>
          <w:rStyle w:val="a6"/>
          <w:sz w:val="21"/>
          <w:szCs w:val="21"/>
        </w:rPr>
        <w:t>συσχετιζόμενες</w:t>
      </w:r>
      <w:proofErr w:type="spellEnd"/>
      <w:r>
        <w:rPr>
          <w:rStyle w:val="a6"/>
          <w:sz w:val="21"/>
          <w:szCs w:val="21"/>
        </w:rPr>
        <w:t xml:space="preserve"> φωτογραφίες.</w:t>
      </w:r>
      <w:r>
        <w:rPr>
          <w:rStyle w:val="Hyperlink2"/>
        </w:rPr>
        <w:t xml:space="preserve"> </w:t>
      </w:r>
    </w:p>
    <w:p w14:paraId="013EBF76" w14:textId="77777777" w:rsidR="002501F0" w:rsidRDefault="00000000">
      <w:pPr>
        <w:spacing w:after="91" w:line="250" w:lineRule="auto"/>
        <w:ind w:left="0" w:firstLine="0"/>
      </w:pPr>
      <w:r>
        <w:rPr>
          <w:rStyle w:val="Hyperlink2"/>
        </w:rPr>
        <w:t xml:space="preserve">▪ </w:t>
      </w:r>
      <w:r>
        <w:rPr>
          <w:rStyle w:val="a6"/>
          <w:b/>
          <w:bCs/>
          <w:sz w:val="21"/>
          <w:szCs w:val="21"/>
        </w:rPr>
        <w:t>Διάκοσμος</w:t>
      </w:r>
      <w:r>
        <w:rPr>
          <w:rStyle w:val="a6"/>
          <w:sz w:val="21"/>
          <w:szCs w:val="21"/>
        </w:rPr>
        <w:t>: παραστάσεις διακόσμησης με φωτογραφική τεκμηρίωση.</w:t>
      </w:r>
      <w:r>
        <w:rPr>
          <w:rStyle w:val="Hyperlink2"/>
        </w:rPr>
        <w:t xml:space="preserve"> </w:t>
      </w:r>
    </w:p>
    <w:p w14:paraId="5F43C9FD" w14:textId="77777777" w:rsidR="002501F0" w:rsidRDefault="00000000">
      <w:pPr>
        <w:spacing w:after="91" w:line="250" w:lineRule="auto"/>
        <w:ind w:left="0" w:firstLine="0"/>
      </w:pPr>
      <w:r>
        <w:rPr>
          <w:rStyle w:val="Hyperlink2"/>
        </w:rPr>
        <w:t xml:space="preserve">▪ </w:t>
      </w:r>
      <w:r>
        <w:rPr>
          <w:rStyle w:val="a6"/>
          <w:b/>
          <w:bCs/>
          <w:sz w:val="21"/>
          <w:szCs w:val="21"/>
        </w:rPr>
        <w:t>Νομισματικά Πεδία</w:t>
      </w:r>
      <w:r>
        <w:rPr>
          <w:rStyle w:val="a6"/>
          <w:sz w:val="21"/>
          <w:szCs w:val="21"/>
        </w:rPr>
        <w:t>: εξειδικευμένα πεδία για νομίσματα (ηγεμόνες, εκδότες, τρόποι κοπής, χαράκτες).</w:t>
      </w:r>
      <w:r>
        <w:rPr>
          <w:rStyle w:val="Hyperlink2"/>
        </w:rPr>
        <w:t xml:space="preserve"> </w:t>
      </w:r>
    </w:p>
    <w:p w14:paraId="46A8CAA0" w14:textId="77777777" w:rsidR="002501F0" w:rsidRDefault="00000000">
      <w:pPr>
        <w:spacing w:after="192" w:line="250" w:lineRule="auto"/>
        <w:ind w:left="0" w:firstLine="0"/>
      </w:pPr>
      <w:r>
        <w:rPr>
          <w:rStyle w:val="Hyperlink2"/>
        </w:rPr>
        <w:t xml:space="preserve">▪ </w:t>
      </w:r>
      <w:r>
        <w:rPr>
          <w:rStyle w:val="a6"/>
          <w:b/>
          <w:bCs/>
          <w:sz w:val="21"/>
          <w:szCs w:val="21"/>
        </w:rPr>
        <w:t>Πεδία Γραφής</w:t>
      </w:r>
      <w:r>
        <w:rPr>
          <w:rStyle w:val="a6"/>
          <w:sz w:val="21"/>
          <w:szCs w:val="21"/>
        </w:rPr>
        <w:t>: ειδικά πεδία τεκμηρίωσης συστημάτων γραφής.</w:t>
      </w:r>
      <w:r>
        <w:rPr>
          <w:rStyle w:val="Hyperlink2"/>
        </w:rPr>
        <w:t xml:space="preserve"> </w:t>
      </w:r>
    </w:p>
    <w:p w14:paraId="547227A7" w14:textId="77777777" w:rsidR="002501F0" w:rsidRDefault="00000000">
      <w:pPr>
        <w:pStyle w:val="45"/>
        <w:ind w:left="0" w:firstLine="0"/>
      </w:pPr>
      <w:r>
        <w:rPr>
          <w:rStyle w:val="Hyperlink2"/>
        </w:rPr>
        <w:t xml:space="preserve">4.1.3 Διαχείριση Εικόνων </w:t>
      </w:r>
    </w:p>
    <w:p w14:paraId="3A680F1B" w14:textId="77777777" w:rsidR="002501F0" w:rsidRDefault="00000000">
      <w:pPr>
        <w:spacing w:after="91" w:line="250" w:lineRule="auto"/>
        <w:ind w:left="0" w:firstLine="0"/>
      </w:pPr>
      <w:r>
        <w:rPr>
          <w:rStyle w:val="Hyperlink2"/>
        </w:rPr>
        <w:t xml:space="preserve">▪ </w:t>
      </w:r>
      <w:r>
        <w:rPr>
          <w:rStyle w:val="a6"/>
          <w:sz w:val="21"/>
          <w:szCs w:val="21"/>
        </w:rPr>
        <w:t>Φόρτωση πολλαπλών εικόνων ανά μνημείο, με υποστήριξη μαζικής μεταφόρτωσης.</w:t>
      </w:r>
      <w:r>
        <w:rPr>
          <w:rStyle w:val="Hyperlink2"/>
        </w:rPr>
        <w:t xml:space="preserve"> </w:t>
      </w:r>
    </w:p>
    <w:p w14:paraId="451845B1" w14:textId="77777777" w:rsidR="002501F0" w:rsidRDefault="00000000">
      <w:pPr>
        <w:spacing w:after="91" w:line="250" w:lineRule="auto"/>
        <w:ind w:left="0" w:firstLine="0"/>
      </w:pPr>
      <w:r>
        <w:rPr>
          <w:rStyle w:val="Hyperlink2"/>
        </w:rPr>
        <w:t xml:space="preserve">▪ </w:t>
      </w:r>
      <w:r>
        <w:rPr>
          <w:rStyle w:val="a6"/>
          <w:sz w:val="21"/>
          <w:szCs w:val="21"/>
        </w:rPr>
        <w:t xml:space="preserve">Αυτόματη δημιουργία τριών ποιοτικών παραλλαγών </w:t>
      </w:r>
      <w:r>
        <w:rPr>
          <w:rStyle w:val="a6"/>
          <w:sz w:val="21"/>
          <w:szCs w:val="21"/>
          <w:lang w:val="de-DE"/>
        </w:rPr>
        <w:t>(MASTER / WEB / THUMBNAIL).</w:t>
      </w:r>
      <w:r>
        <w:rPr>
          <w:rStyle w:val="Hyperlink2"/>
        </w:rPr>
        <w:t xml:space="preserve"> </w:t>
      </w:r>
    </w:p>
    <w:p w14:paraId="4F366AB2" w14:textId="77777777" w:rsidR="002501F0" w:rsidRDefault="00000000">
      <w:pPr>
        <w:spacing w:after="91" w:line="250" w:lineRule="auto"/>
        <w:ind w:left="0" w:firstLine="0"/>
      </w:pPr>
      <w:r>
        <w:rPr>
          <w:rStyle w:val="Hyperlink2"/>
        </w:rPr>
        <w:t xml:space="preserve">▪ </w:t>
      </w:r>
      <w:r>
        <w:rPr>
          <w:rStyle w:val="a6"/>
          <w:sz w:val="21"/>
          <w:szCs w:val="21"/>
        </w:rPr>
        <w:t xml:space="preserve">Επεξεργασία </w:t>
      </w:r>
      <w:proofErr w:type="spellStart"/>
      <w:r>
        <w:rPr>
          <w:rStyle w:val="a6"/>
          <w:sz w:val="21"/>
          <w:szCs w:val="21"/>
        </w:rPr>
        <w:t>μεταδεδομένων</w:t>
      </w:r>
      <w:proofErr w:type="spellEnd"/>
      <w:r>
        <w:rPr>
          <w:rStyle w:val="a6"/>
          <w:sz w:val="21"/>
          <w:szCs w:val="21"/>
        </w:rPr>
        <w:t xml:space="preserve"> εικόνας (λεζάντα, πνευματικά δικαιώματα).</w:t>
      </w:r>
      <w:r>
        <w:rPr>
          <w:rStyle w:val="Hyperlink2"/>
        </w:rPr>
        <w:t xml:space="preserve"> </w:t>
      </w:r>
    </w:p>
    <w:p w14:paraId="75A80EDE" w14:textId="77777777" w:rsidR="002501F0" w:rsidRDefault="00000000">
      <w:pPr>
        <w:spacing w:after="91" w:line="250" w:lineRule="auto"/>
        <w:ind w:left="0" w:firstLine="0"/>
      </w:pPr>
      <w:r>
        <w:rPr>
          <w:rStyle w:val="Hyperlink2"/>
        </w:rPr>
        <w:t xml:space="preserve">▪ </w:t>
      </w:r>
      <w:r>
        <w:rPr>
          <w:rStyle w:val="a6"/>
          <w:sz w:val="21"/>
          <w:szCs w:val="21"/>
        </w:rPr>
        <w:t xml:space="preserve">Ορισμός κύριας εικόνας </w:t>
      </w:r>
      <w:r w:rsidRPr="00730D46">
        <w:rPr>
          <w:rStyle w:val="a6"/>
          <w:sz w:val="21"/>
          <w:szCs w:val="21"/>
        </w:rPr>
        <w:t>(</w:t>
      </w:r>
      <w:r>
        <w:rPr>
          <w:rStyle w:val="a6"/>
          <w:sz w:val="21"/>
          <w:szCs w:val="21"/>
          <w:lang w:val="en-US"/>
        </w:rPr>
        <w:t>primary</w:t>
      </w:r>
      <w:r w:rsidRPr="00730D46">
        <w:rPr>
          <w:rStyle w:val="a6"/>
          <w:sz w:val="21"/>
          <w:szCs w:val="21"/>
        </w:rPr>
        <w:t xml:space="preserve"> </w:t>
      </w:r>
      <w:r>
        <w:rPr>
          <w:rStyle w:val="a6"/>
          <w:sz w:val="21"/>
          <w:szCs w:val="21"/>
          <w:lang w:val="en-US"/>
        </w:rPr>
        <w:t>flag</w:t>
      </w:r>
      <w:r w:rsidRPr="00730D46">
        <w:rPr>
          <w:rStyle w:val="a6"/>
          <w:sz w:val="21"/>
          <w:szCs w:val="21"/>
        </w:rPr>
        <w:t>).</w:t>
      </w:r>
      <w:r>
        <w:rPr>
          <w:rStyle w:val="Hyperlink2"/>
        </w:rPr>
        <w:t xml:space="preserve"> </w:t>
      </w:r>
    </w:p>
    <w:p w14:paraId="4B4F638B" w14:textId="77777777" w:rsidR="002501F0" w:rsidRDefault="00000000">
      <w:pPr>
        <w:spacing w:after="197" w:line="250" w:lineRule="auto"/>
        <w:ind w:left="0" w:firstLine="0"/>
      </w:pPr>
      <w:r>
        <w:rPr>
          <w:rStyle w:val="Hyperlink2"/>
        </w:rPr>
        <w:t xml:space="preserve">▪ </w:t>
      </w:r>
      <w:r>
        <w:rPr>
          <w:rStyle w:val="a6"/>
          <w:b/>
          <w:bCs/>
          <w:sz w:val="21"/>
          <w:szCs w:val="21"/>
        </w:rPr>
        <w:t xml:space="preserve">Εξαγωγή </w:t>
      </w:r>
      <w:r>
        <w:rPr>
          <w:rStyle w:val="a6"/>
          <w:b/>
          <w:bCs/>
          <w:sz w:val="21"/>
          <w:szCs w:val="21"/>
          <w:lang w:val="fr-FR"/>
        </w:rPr>
        <w:t>EXIF</w:t>
      </w:r>
      <w:r>
        <w:rPr>
          <w:rStyle w:val="a6"/>
          <w:sz w:val="21"/>
          <w:szCs w:val="21"/>
        </w:rPr>
        <w:t xml:space="preserve">: αυτόματη εξαγωγή </w:t>
      </w:r>
      <w:proofErr w:type="spellStart"/>
      <w:r>
        <w:rPr>
          <w:rStyle w:val="a6"/>
          <w:sz w:val="21"/>
          <w:szCs w:val="21"/>
        </w:rPr>
        <w:t>μεταδεδομένων</w:t>
      </w:r>
      <w:proofErr w:type="spellEnd"/>
      <w:r>
        <w:rPr>
          <w:rStyle w:val="a6"/>
          <w:sz w:val="21"/>
          <w:szCs w:val="21"/>
        </w:rPr>
        <w:t xml:space="preserve"> </w:t>
      </w:r>
      <w:r>
        <w:rPr>
          <w:rStyle w:val="a6"/>
          <w:sz w:val="21"/>
          <w:szCs w:val="21"/>
          <w:lang w:val="fr-FR"/>
        </w:rPr>
        <w:t>EXIF</w:t>
      </w:r>
      <w:r w:rsidRPr="00667E17">
        <w:rPr>
          <w:rStyle w:val="a6"/>
          <w:sz w:val="21"/>
          <w:szCs w:val="21"/>
        </w:rPr>
        <w:t xml:space="preserve"> </w:t>
      </w:r>
      <w:r>
        <w:rPr>
          <w:rStyle w:val="a6"/>
          <w:sz w:val="21"/>
          <w:szCs w:val="21"/>
        </w:rPr>
        <w:t>από τις αρχικές εικόνες.</w:t>
      </w:r>
      <w:r>
        <w:rPr>
          <w:rStyle w:val="Hyperlink2"/>
        </w:rPr>
        <w:t xml:space="preserve"> </w:t>
      </w:r>
    </w:p>
    <w:p w14:paraId="3FAA9FF1" w14:textId="77777777" w:rsidR="002501F0" w:rsidRDefault="00000000">
      <w:pPr>
        <w:pStyle w:val="45"/>
        <w:ind w:left="0" w:firstLine="0"/>
      </w:pPr>
      <w:r>
        <w:rPr>
          <w:rStyle w:val="Hyperlink2"/>
        </w:rPr>
        <w:t xml:space="preserve">4.1.4 Συσχετίσεις και Ιεραρχία </w:t>
      </w:r>
    </w:p>
    <w:p w14:paraId="0FC6AF3B" w14:textId="77777777" w:rsidR="002501F0" w:rsidRDefault="00000000">
      <w:pPr>
        <w:spacing w:after="91" w:line="250" w:lineRule="auto"/>
        <w:ind w:left="0" w:firstLine="0"/>
      </w:pPr>
      <w:r>
        <w:rPr>
          <w:rStyle w:val="Hyperlink2"/>
        </w:rPr>
        <w:t xml:space="preserve">▪ </w:t>
      </w:r>
      <w:r>
        <w:rPr>
          <w:rStyle w:val="a6"/>
          <w:b/>
          <w:bCs/>
          <w:sz w:val="21"/>
          <w:szCs w:val="21"/>
        </w:rPr>
        <w:t>Σύνθετες Σχέσεις (Γονέας–Παιδί)</w:t>
      </w:r>
      <w:r>
        <w:rPr>
          <w:rStyle w:val="a6"/>
          <w:sz w:val="21"/>
          <w:szCs w:val="21"/>
        </w:rPr>
        <w:t>: διαχείριση σύνθετων μνημείων και σύνδεση επιμέρους τμημάτων.</w:t>
      </w:r>
      <w:r>
        <w:rPr>
          <w:rStyle w:val="Hyperlink2"/>
        </w:rPr>
        <w:t xml:space="preserve"> </w:t>
      </w:r>
    </w:p>
    <w:p w14:paraId="543D1345" w14:textId="77777777" w:rsidR="002501F0" w:rsidRDefault="00000000">
      <w:pPr>
        <w:spacing w:after="91" w:line="250" w:lineRule="auto"/>
        <w:ind w:left="0" w:firstLine="0"/>
      </w:pPr>
      <w:r>
        <w:rPr>
          <w:rStyle w:val="Hyperlink2"/>
        </w:rPr>
        <w:t xml:space="preserve">▪ </w:t>
      </w:r>
      <w:r>
        <w:rPr>
          <w:rStyle w:val="a6"/>
          <w:b/>
          <w:bCs/>
          <w:sz w:val="21"/>
          <w:szCs w:val="21"/>
        </w:rPr>
        <w:t>Ομάδες Μνημείων</w:t>
      </w:r>
      <w:r>
        <w:rPr>
          <w:rStyle w:val="a6"/>
          <w:sz w:val="21"/>
          <w:szCs w:val="21"/>
        </w:rPr>
        <w:t>: ένταξη και διαχείριση ομάδων/συνόλων ευρημάτων.</w:t>
      </w:r>
      <w:r>
        <w:rPr>
          <w:rStyle w:val="Hyperlink2"/>
        </w:rPr>
        <w:t xml:space="preserve"> </w:t>
      </w:r>
    </w:p>
    <w:p w14:paraId="461917AE" w14:textId="77777777" w:rsidR="002501F0" w:rsidRDefault="00000000">
      <w:pPr>
        <w:spacing w:after="192" w:line="250" w:lineRule="auto"/>
        <w:ind w:left="0" w:firstLine="0"/>
      </w:pPr>
      <w:r>
        <w:rPr>
          <w:rStyle w:val="Hyperlink2"/>
        </w:rPr>
        <w:t xml:space="preserve">▪ </w:t>
      </w:r>
      <w:r>
        <w:rPr>
          <w:rStyle w:val="a6"/>
          <w:b/>
          <w:bCs/>
          <w:sz w:val="21"/>
          <w:szCs w:val="21"/>
        </w:rPr>
        <w:t>Θέσεις</w:t>
      </w:r>
      <w:r>
        <w:rPr>
          <w:rStyle w:val="a6"/>
          <w:sz w:val="21"/>
          <w:szCs w:val="21"/>
        </w:rPr>
        <w:t>: σύνδεση με πολλαπλές τοποθεσίες (προέλευσης, εύρεσης, φύλαξης, τρέχουσας θέσης).</w:t>
      </w:r>
      <w:r>
        <w:rPr>
          <w:rStyle w:val="Hyperlink2"/>
        </w:rPr>
        <w:t xml:space="preserve"> </w:t>
      </w:r>
    </w:p>
    <w:p w14:paraId="4BAE5157" w14:textId="77777777" w:rsidR="002501F0" w:rsidRDefault="00000000">
      <w:pPr>
        <w:pStyle w:val="45"/>
        <w:ind w:left="0" w:firstLine="0"/>
      </w:pPr>
      <w:r>
        <w:rPr>
          <w:rStyle w:val="Hyperlink2"/>
        </w:rPr>
        <w:t xml:space="preserve">4.1.5 Διαχείριση Εγγράφων και Βιβλιογραφίας </w:t>
      </w:r>
    </w:p>
    <w:p w14:paraId="79735C5B" w14:textId="77777777" w:rsidR="002501F0" w:rsidRDefault="00000000">
      <w:pPr>
        <w:spacing w:after="91" w:line="250" w:lineRule="auto"/>
        <w:ind w:left="0" w:firstLine="0"/>
      </w:pPr>
      <w:r>
        <w:rPr>
          <w:rStyle w:val="Hyperlink2"/>
        </w:rPr>
        <w:t xml:space="preserve">▪ </w:t>
      </w:r>
      <w:r>
        <w:rPr>
          <w:rStyle w:val="a6"/>
          <w:b/>
          <w:bCs/>
          <w:sz w:val="21"/>
          <w:szCs w:val="21"/>
        </w:rPr>
        <w:t>Βιβλιογραφία</w:t>
      </w:r>
      <w:r>
        <w:rPr>
          <w:rStyle w:val="a6"/>
          <w:sz w:val="21"/>
          <w:szCs w:val="21"/>
        </w:rPr>
        <w:t>: σύνδεση βιβλιογραφικών αναφορών με συγγραφείς και επιμελητές.</w:t>
      </w:r>
      <w:r>
        <w:rPr>
          <w:rStyle w:val="Hyperlink2"/>
        </w:rPr>
        <w:t xml:space="preserve"> </w:t>
      </w:r>
    </w:p>
    <w:p w14:paraId="59AB0286" w14:textId="77777777" w:rsidR="002501F0" w:rsidRDefault="00000000">
      <w:pPr>
        <w:spacing w:after="91" w:line="250" w:lineRule="auto"/>
        <w:ind w:left="0" w:firstLine="0"/>
      </w:pPr>
      <w:r>
        <w:rPr>
          <w:rStyle w:val="Hyperlink2"/>
        </w:rPr>
        <w:t xml:space="preserve">▪ </w:t>
      </w:r>
      <w:r>
        <w:rPr>
          <w:rStyle w:val="a6"/>
          <w:b/>
          <w:bCs/>
          <w:sz w:val="21"/>
          <w:szCs w:val="21"/>
        </w:rPr>
        <w:t>Διαχειριστικά Έγγραφα</w:t>
      </w:r>
      <w:r>
        <w:rPr>
          <w:rStyle w:val="a6"/>
          <w:sz w:val="21"/>
          <w:szCs w:val="21"/>
        </w:rPr>
        <w:t xml:space="preserve">: φόρτωση, προβολή και διαγραφή εγγράφων διαχείρισης </w:t>
      </w:r>
      <w:r>
        <w:rPr>
          <w:rStyle w:val="a6"/>
          <w:sz w:val="21"/>
          <w:szCs w:val="21"/>
          <w:lang w:val="de-DE"/>
        </w:rPr>
        <w:t>(PDF).</w:t>
      </w:r>
      <w:r>
        <w:rPr>
          <w:rStyle w:val="Hyperlink2"/>
        </w:rPr>
        <w:t xml:space="preserve"> </w:t>
      </w:r>
    </w:p>
    <w:p w14:paraId="108CA513" w14:textId="77777777" w:rsidR="002501F0" w:rsidRDefault="00000000">
      <w:pPr>
        <w:spacing w:after="192" w:line="250" w:lineRule="auto"/>
        <w:ind w:left="0" w:firstLine="0"/>
      </w:pPr>
      <w:r>
        <w:rPr>
          <w:rStyle w:val="Hyperlink2"/>
        </w:rPr>
        <w:t xml:space="preserve">▪ </w:t>
      </w:r>
      <w:r>
        <w:rPr>
          <w:rStyle w:val="a6"/>
          <w:b/>
          <w:bCs/>
          <w:sz w:val="21"/>
          <w:szCs w:val="21"/>
        </w:rPr>
        <w:t>Βιβλία και Ηχητικά Αρχεία</w:t>
      </w:r>
      <w:r>
        <w:rPr>
          <w:rStyle w:val="a6"/>
          <w:sz w:val="21"/>
          <w:szCs w:val="21"/>
        </w:rPr>
        <w:t>: συσχέτιση με ψηφιακά βιβλία και αρχεία ήχου.</w:t>
      </w:r>
      <w:r>
        <w:rPr>
          <w:rStyle w:val="Hyperlink2"/>
        </w:rPr>
        <w:t xml:space="preserve"> </w:t>
      </w:r>
    </w:p>
    <w:p w14:paraId="7EA58DEF" w14:textId="77777777" w:rsidR="002501F0" w:rsidRDefault="00000000">
      <w:pPr>
        <w:pStyle w:val="45"/>
        <w:ind w:left="0" w:firstLine="0"/>
      </w:pPr>
      <w:r>
        <w:rPr>
          <w:rStyle w:val="Hyperlink2"/>
        </w:rPr>
        <w:t xml:space="preserve">4.1.6 Ροές και Διαδικασίες </w:t>
      </w:r>
    </w:p>
    <w:p w14:paraId="30430755" w14:textId="77777777" w:rsidR="002501F0" w:rsidRDefault="00000000">
      <w:pPr>
        <w:spacing w:after="91" w:line="250" w:lineRule="auto"/>
        <w:ind w:left="0" w:firstLine="0"/>
      </w:pPr>
      <w:r>
        <w:rPr>
          <w:rStyle w:val="Hyperlink2"/>
        </w:rPr>
        <w:t xml:space="preserve">▪ </w:t>
      </w:r>
      <w:r>
        <w:rPr>
          <w:rStyle w:val="a6"/>
          <w:b/>
          <w:bCs/>
          <w:sz w:val="21"/>
          <w:szCs w:val="21"/>
        </w:rPr>
        <w:t xml:space="preserve">Ροή Συντήρησης </w:t>
      </w:r>
      <w:r w:rsidRPr="00730D46">
        <w:rPr>
          <w:rStyle w:val="a6"/>
          <w:b/>
          <w:bCs/>
          <w:sz w:val="21"/>
          <w:szCs w:val="21"/>
        </w:rPr>
        <w:t>(</w:t>
      </w:r>
      <w:r>
        <w:rPr>
          <w:rStyle w:val="a6"/>
          <w:b/>
          <w:bCs/>
          <w:sz w:val="21"/>
          <w:szCs w:val="21"/>
          <w:lang w:val="it-IT"/>
        </w:rPr>
        <w:t>Conservator</w:t>
      </w:r>
      <w:r w:rsidRPr="00730D46">
        <w:rPr>
          <w:rStyle w:val="a6"/>
          <w:b/>
          <w:bCs/>
          <w:sz w:val="21"/>
          <w:szCs w:val="21"/>
        </w:rPr>
        <w:t xml:space="preserve"> </w:t>
      </w:r>
      <w:r>
        <w:rPr>
          <w:rStyle w:val="a6"/>
          <w:b/>
          <w:bCs/>
          <w:sz w:val="21"/>
          <w:szCs w:val="21"/>
          <w:lang w:val="it-IT"/>
        </w:rPr>
        <w:t>Flow</w:t>
      </w:r>
      <w:r w:rsidRPr="00730D46">
        <w:rPr>
          <w:rStyle w:val="a6"/>
          <w:b/>
          <w:bCs/>
          <w:sz w:val="21"/>
          <w:szCs w:val="21"/>
        </w:rPr>
        <w:t>)</w:t>
      </w:r>
      <w:r>
        <w:rPr>
          <w:rStyle w:val="a6"/>
          <w:sz w:val="21"/>
          <w:szCs w:val="21"/>
        </w:rPr>
        <w:t>: ανάθεση μνημείου σε συντηρητή και παρακολούθηση της ροής εργασίας.</w:t>
      </w:r>
      <w:r>
        <w:rPr>
          <w:rStyle w:val="Hyperlink2"/>
        </w:rPr>
        <w:t xml:space="preserve"> </w:t>
      </w:r>
    </w:p>
    <w:p w14:paraId="167D04F3" w14:textId="77777777" w:rsidR="002501F0" w:rsidRDefault="00000000">
      <w:pPr>
        <w:spacing w:after="91" w:line="250" w:lineRule="auto"/>
        <w:ind w:left="0" w:firstLine="0"/>
      </w:pPr>
      <w:r>
        <w:rPr>
          <w:rStyle w:val="Hyperlink2"/>
        </w:rPr>
        <w:t xml:space="preserve">▪ </w:t>
      </w:r>
      <w:r>
        <w:rPr>
          <w:rStyle w:val="a6"/>
          <w:b/>
          <w:bCs/>
          <w:sz w:val="21"/>
          <w:szCs w:val="21"/>
        </w:rPr>
        <w:t>Κάδος Ανακύκλωσης</w:t>
      </w:r>
      <w:r>
        <w:rPr>
          <w:rStyle w:val="a6"/>
          <w:sz w:val="21"/>
          <w:szCs w:val="21"/>
        </w:rPr>
        <w:t xml:space="preserve">: επαναφορά </w:t>
      </w:r>
      <w:proofErr w:type="spellStart"/>
      <w:r>
        <w:rPr>
          <w:rStyle w:val="a6"/>
          <w:sz w:val="21"/>
          <w:szCs w:val="21"/>
        </w:rPr>
        <w:t>διεγραμμένων</w:t>
      </w:r>
      <w:proofErr w:type="spellEnd"/>
      <w:r>
        <w:rPr>
          <w:rStyle w:val="a6"/>
          <w:sz w:val="21"/>
          <w:szCs w:val="21"/>
        </w:rPr>
        <w:t xml:space="preserve"> (</w:t>
      </w:r>
      <w:proofErr w:type="spellStart"/>
      <w:r>
        <w:rPr>
          <w:rStyle w:val="a6"/>
          <w:sz w:val="21"/>
          <w:szCs w:val="21"/>
        </w:rPr>
        <w:t>so</w:t>
      </w:r>
      <w:proofErr w:type="spellEnd"/>
      <w:r>
        <w:rPr>
          <w:rStyle w:val="a6"/>
          <w:sz w:val="21"/>
          <w:szCs w:val="21"/>
          <w:lang w:val="en-US"/>
        </w:rPr>
        <w:t>ft</w:t>
      </w:r>
      <w:r w:rsidRPr="00730D46">
        <w:rPr>
          <w:rStyle w:val="a6"/>
          <w:sz w:val="21"/>
          <w:szCs w:val="21"/>
        </w:rPr>
        <w:t>-</w:t>
      </w:r>
      <w:r>
        <w:rPr>
          <w:rStyle w:val="a6"/>
          <w:sz w:val="21"/>
          <w:szCs w:val="21"/>
          <w:lang w:val="en-US"/>
        </w:rPr>
        <w:t>deleted</w:t>
      </w:r>
      <w:r w:rsidRPr="00730D46">
        <w:rPr>
          <w:rStyle w:val="a6"/>
          <w:sz w:val="21"/>
          <w:szCs w:val="21"/>
        </w:rPr>
        <w:t xml:space="preserve">) </w:t>
      </w:r>
      <w:r>
        <w:rPr>
          <w:rStyle w:val="a6"/>
          <w:sz w:val="21"/>
          <w:szCs w:val="21"/>
        </w:rPr>
        <w:t>μνημείων.</w:t>
      </w:r>
      <w:r>
        <w:rPr>
          <w:rStyle w:val="Hyperlink2"/>
        </w:rPr>
        <w:t xml:space="preserve"> </w:t>
      </w:r>
    </w:p>
    <w:p w14:paraId="5533932D" w14:textId="77777777" w:rsidR="002501F0" w:rsidRDefault="00000000">
      <w:pPr>
        <w:spacing w:after="91" w:line="250" w:lineRule="auto"/>
        <w:ind w:left="0" w:firstLine="0"/>
      </w:pPr>
      <w:r>
        <w:rPr>
          <w:rStyle w:val="Hyperlink2"/>
        </w:rPr>
        <w:t xml:space="preserve">▪ </w:t>
      </w:r>
      <w:r>
        <w:rPr>
          <w:rStyle w:val="a6"/>
          <w:b/>
          <w:bCs/>
          <w:sz w:val="21"/>
          <w:szCs w:val="21"/>
        </w:rPr>
        <w:t>Μαζικές Λειτουργίες</w:t>
      </w:r>
      <w:r>
        <w:rPr>
          <w:rStyle w:val="a6"/>
          <w:sz w:val="21"/>
          <w:szCs w:val="21"/>
        </w:rPr>
        <w:t>: οριστικοποίηση, αποχαρακτηρισμός, δημοσίευση και εξαγωγή πολλαπλών μνημείων, με ασύγχρονη εκτέλεση και ενημέρωση προόδου προς τον χρήστη.</w:t>
      </w:r>
      <w:r>
        <w:rPr>
          <w:rStyle w:val="Hyperlink2"/>
        </w:rPr>
        <w:t xml:space="preserve"> </w:t>
      </w:r>
    </w:p>
    <w:p w14:paraId="36A20854" w14:textId="77777777" w:rsidR="002501F0" w:rsidRDefault="00000000">
      <w:pPr>
        <w:pStyle w:val="45"/>
        <w:ind w:left="0" w:firstLine="0"/>
      </w:pPr>
      <w:r>
        <w:rPr>
          <w:rStyle w:val="Hyperlink2"/>
        </w:rPr>
        <w:t xml:space="preserve">4.1.7 Δελτία Καταγραφής και Μητρώα </w:t>
      </w:r>
    </w:p>
    <w:p w14:paraId="01265656" w14:textId="77777777" w:rsidR="002501F0" w:rsidRDefault="00000000">
      <w:pPr>
        <w:spacing w:after="91" w:line="250" w:lineRule="auto"/>
        <w:ind w:left="0" w:firstLine="0"/>
      </w:pPr>
      <w:r>
        <w:rPr>
          <w:rStyle w:val="Hyperlink2"/>
        </w:rPr>
        <w:t xml:space="preserve">▪ </w:t>
      </w:r>
      <w:r>
        <w:rPr>
          <w:rStyle w:val="a6"/>
          <w:sz w:val="21"/>
          <w:szCs w:val="21"/>
        </w:rPr>
        <w:t>Σύνδεση με Λίστες Μητρώου (</w:t>
      </w:r>
      <w:proofErr w:type="spellStart"/>
      <w:r>
        <w:rPr>
          <w:rStyle w:val="a6"/>
          <w:sz w:val="21"/>
          <w:szCs w:val="21"/>
        </w:rPr>
        <w:t>RegLists</w:t>
      </w:r>
      <w:proofErr w:type="spellEnd"/>
      <w:r>
        <w:rPr>
          <w:rStyle w:val="a6"/>
          <w:sz w:val="21"/>
          <w:szCs w:val="21"/>
        </w:rPr>
        <w:t>) ανά Φορέα Προστασίας.</w:t>
      </w:r>
      <w:r>
        <w:rPr>
          <w:rStyle w:val="Hyperlink2"/>
        </w:rPr>
        <w:t xml:space="preserve"> </w:t>
      </w:r>
    </w:p>
    <w:p w14:paraId="36CAD039" w14:textId="77777777" w:rsidR="002501F0" w:rsidRDefault="00000000">
      <w:pPr>
        <w:spacing w:after="91" w:line="250" w:lineRule="auto"/>
        <w:ind w:left="0" w:firstLine="0"/>
      </w:pPr>
      <w:r>
        <w:rPr>
          <w:rStyle w:val="Hyperlink2"/>
        </w:rPr>
        <w:t xml:space="preserve">▪ </w:t>
      </w:r>
      <w:r>
        <w:rPr>
          <w:rStyle w:val="a6"/>
          <w:sz w:val="21"/>
          <w:szCs w:val="21"/>
        </w:rPr>
        <w:t xml:space="preserve">Εξαγωγή δελτίου μνημείου σε </w:t>
      </w:r>
      <w:r>
        <w:rPr>
          <w:rStyle w:val="a6"/>
          <w:sz w:val="21"/>
          <w:szCs w:val="21"/>
          <w:lang w:val="de-DE"/>
        </w:rPr>
        <w:t>PDF.</w:t>
      </w:r>
      <w:r>
        <w:rPr>
          <w:rStyle w:val="Hyperlink2"/>
        </w:rPr>
        <w:t xml:space="preserve"> </w:t>
      </w:r>
    </w:p>
    <w:p w14:paraId="1DA2F047" w14:textId="77777777" w:rsidR="002501F0" w:rsidRDefault="00000000">
      <w:pPr>
        <w:spacing w:after="347" w:line="250" w:lineRule="auto"/>
        <w:ind w:left="0" w:firstLine="0"/>
      </w:pPr>
      <w:r>
        <w:rPr>
          <w:rStyle w:val="Hyperlink2"/>
        </w:rPr>
        <w:t xml:space="preserve">▪ </w:t>
      </w:r>
      <w:r>
        <w:rPr>
          <w:rStyle w:val="a6"/>
          <w:sz w:val="21"/>
          <w:szCs w:val="21"/>
        </w:rPr>
        <w:t xml:space="preserve">Προβολή πλήρους καρτέλας σε μορφή μόνο για ανάγνωση </w:t>
      </w:r>
      <w:r w:rsidRPr="00730D46">
        <w:rPr>
          <w:rStyle w:val="a6"/>
          <w:sz w:val="21"/>
          <w:szCs w:val="21"/>
        </w:rPr>
        <w:t>(</w:t>
      </w:r>
      <w:r>
        <w:rPr>
          <w:rStyle w:val="a6"/>
          <w:sz w:val="21"/>
          <w:szCs w:val="21"/>
          <w:lang w:val="en-US"/>
        </w:rPr>
        <w:t>read</w:t>
      </w:r>
      <w:r w:rsidRPr="00730D46">
        <w:rPr>
          <w:rStyle w:val="a6"/>
          <w:sz w:val="21"/>
          <w:szCs w:val="21"/>
        </w:rPr>
        <w:t>-</w:t>
      </w:r>
      <w:r>
        <w:rPr>
          <w:rStyle w:val="a6"/>
          <w:sz w:val="21"/>
          <w:szCs w:val="21"/>
          <w:lang w:val="en-US"/>
        </w:rPr>
        <w:t>only</w:t>
      </w:r>
      <w:r w:rsidRPr="00730D46">
        <w:rPr>
          <w:rStyle w:val="a6"/>
          <w:sz w:val="21"/>
          <w:szCs w:val="21"/>
        </w:rPr>
        <w:t xml:space="preserve"> </w:t>
      </w:r>
      <w:r>
        <w:rPr>
          <w:rStyle w:val="a6"/>
          <w:sz w:val="21"/>
          <w:szCs w:val="21"/>
          <w:lang w:val="en-US"/>
        </w:rPr>
        <w:t>view</w:t>
      </w:r>
      <w:r w:rsidRPr="00730D46">
        <w:rPr>
          <w:rStyle w:val="a6"/>
          <w:sz w:val="21"/>
          <w:szCs w:val="21"/>
        </w:rPr>
        <w:t>).</w:t>
      </w:r>
      <w:r>
        <w:rPr>
          <w:rStyle w:val="Hyperlink2"/>
        </w:rPr>
        <w:t xml:space="preserve"> </w:t>
      </w:r>
    </w:p>
    <w:p w14:paraId="0EE8A35F" w14:textId="77777777" w:rsidR="002501F0" w:rsidRDefault="00000000">
      <w:pPr>
        <w:pStyle w:val="34"/>
        <w:ind w:left="0" w:firstLine="0"/>
      </w:pPr>
      <w:bookmarkStart w:id="172" w:name="_Toc240721122"/>
      <w:bookmarkStart w:id="173" w:name="_Toc240826788"/>
      <w:r>
        <w:rPr>
          <w:rStyle w:val="Hyperlink2"/>
        </w:rPr>
        <w:t>4.2 Διαχείριση Θησαυρών Ορολογίας</w:t>
      </w:r>
      <w:bookmarkEnd w:id="172"/>
      <w:bookmarkEnd w:id="173"/>
      <w:r>
        <w:rPr>
          <w:rStyle w:val="Hyperlink2"/>
        </w:rPr>
        <w:t xml:space="preserve"> </w:t>
      </w:r>
    </w:p>
    <w:p w14:paraId="0DD0233F" w14:textId="77777777" w:rsidR="002501F0" w:rsidRDefault="00000000">
      <w:pPr>
        <w:spacing w:after="143" w:line="250" w:lineRule="auto"/>
      </w:pPr>
      <w:r>
        <w:rPr>
          <w:rStyle w:val="a6"/>
          <w:sz w:val="21"/>
          <w:szCs w:val="21"/>
        </w:rPr>
        <w:t>Σύστημα ιεραρχικής διαχείρισης ελεγχόμενων λεξιλογίων και θησαυρών όρων που χρησιμοποιούνται στην τεκμηρίωση των μνημείων. Αποτελεί κρίσιμη υποδομή για τη διασφάλιση της συνέπειας και της ποιότητας των δεδομένων.</w:t>
      </w:r>
      <w:r>
        <w:rPr>
          <w:rStyle w:val="Hyperlink2"/>
        </w:rPr>
        <w:t xml:space="preserve"> </w:t>
      </w:r>
    </w:p>
    <w:p w14:paraId="04E4D00D" w14:textId="77777777" w:rsidR="002501F0" w:rsidRDefault="00000000">
      <w:pPr>
        <w:spacing w:after="91" w:line="250" w:lineRule="auto"/>
        <w:ind w:left="0" w:firstLine="0"/>
      </w:pPr>
      <w:r>
        <w:rPr>
          <w:rStyle w:val="Hyperlink2"/>
        </w:rPr>
        <w:lastRenderedPageBreak/>
        <w:t xml:space="preserve">▪ </w:t>
      </w:r>
      <w:r>
        <w:rPr>
          <w:rStyle w:val="a6"/>
          <w:b/>
          <w:bCs/>
          <w:sz w:val="21"/>
          <w:szCs w:val="21"/>
        </w:rPr>
        <w:t>Κατηγορίες Θησαυρών</w:t>
      </w:r>
      <w:r>
        <w:rPr>
          <w:rStyle w:val="a6"/>
          <w:sz w:val="21"/>
          <w:szCs w:val="21"/>
        </w:rPr>
        <w:t>: δημιουργία, επεξεργασία και διαγραφή κατηγοριών όρων (π.χ. υλικά, είδη, τεχνικές, δημιουργοί).</w:t>
      </w:r>
      <w:r>
        <w:rPr>
          <w:rStyle w:val="Hyperlink2"/>
        </w:rPr>
        <w:t xml:space="preserve"> </w:t>
      </w:r>
    </w:p>
    <w:p w14:paraId="590E43FC" w14:textId="77777777" w:rsidR="002501F0" w:rsidRDefault="00000000">
      <w:pPr>
        <w:spacing w:after="91" w:line="250" w:lineRule="auto"/>
        <w:ind w:left="0" w:firstLine="0"/>
      </w:pPr>
      <w:r>
        <w:rPr>
          <w:rStyle w:val="Hyperlink2"/>
        </w:rPr>
        <w:t xml:space="preserve">▪ </w:t>
      </w:r>
      <w:proofErr w:type="spellStart"/>
      <w:r>
        <w:rPr>
          <w:rStyle w:val="a6"/>
          <w:b/>
          <w:bCs/>
          <w:sz w:val="21"/>
          <w:szCs w:val="21"/>
        </w:rPr>
        <w:t>Δενδρική</w:t>
      </w:r>
      <w:proofErr w:type="spellEnd"/>
      <w:r>
        <w:rPr>
          <w:rStyle w:val="a6"/>
          <w:b/>
          <w:bCs/>
          <w:sz w:val="21"/>
          <w:szCs w:val="21"/>
        </w:rPr>
        <w:t xml:space="preserve"> Διαχείριση Όρων</w:t>
      </w:r>
      <w:r>
        <w:rPr>
          <w:rStyle w:val="a6"/>
          <w:sz w:val="21"/>
          <w:szCs w:val="21"/>
        </w:rPr>
        <w:t xml:space="preserve">: δημιουργία, μετονομασία, μετακίνηση και διαγραφή όρων σε ιεραρχική </w:t>
      </w:r>
      <w:proofErr w:type="spellStart"/>
      <w:r>
        <w:rPr>
          <w:rStyle w:val="a6"/>
          <w:sz w:val="21"/>
          <w:szCs w:val="21"/>
        </w:rPr>
        <w:t>δενδρική</w:t>
      </w:r>
      <w:proofErr w:type="spellEnd"/>
      <w:r>
        <w:rPr>
          <w:rStyle w:val="a6"/>
          <w:sz w:val="21"/>
          <w:szCs w:val="21"/>
        </w:rPr>
        <w:t xml:space="preserve"> δομή, με υποστήριξη μεταφοράς κόμβων </w:t>
      </w:r>
      <w:r w:rsidRPr="00730D46">
        <w:rPr>
          <w:rStyle w:val="a6"/>
          <w:sz w:val="21"/>
          <w:szCs w:val="21"/>
        </w:rPr>
        <w:t>(</w:t>
      </w:r>
      <w:r>
        <w:rPr>
          <w:rStyle w:val="a6"/>
          <w:sz w:val="21"/>
          <w:szCs w:val="21"/>
          <w:lang w:val="en-US"/>
        </w:rPr>
        <w:t>drag</w:t>
      </w:r>
      <w:r w:rsidRPr="00730D46">
        <w:rPr>
          <w:rStyle w:val="a6"/>
          <w:sz w:val="21"/>
          <w:szCs w:val="21"/>
        </w:rPr>
        <w:t xml:space="preserve"> &amp; </w:t>
      </w:r>
      <w:r>
        <w:rPr>
          <w:rStyle w:val="a6"/>
          <w:sz w:val="21"/>
          <w:szCs w:val="21"/>
          <w:lang w:val="en-US"/>
        </w:rPr>
        <w:t>drop</w:t>
      </w:r>
      <w:r w:rsidRPr="00730D46">
        <w:rPr>
          <w:rStyle w:val="a6"/>
          <w:sz w:val="21"/>
          <w:szCs w:val="21"/>
        </w:rPr>
        <w:t xml:space="preserve">) </w:t>
      </w:r>
      <w:r>
        <w:rPr>
          <w:rStyle w:val="a6"/>
          <w:sz w:val="21"/>
          <w:szCs w:val="21"/>
        </w:rPr>
        <w:t xml:space="preserve">και </w:t>
      </w:r>
      <w:r>
        <w:rPr>
          <w:rStyle w:val="a6"/>
          <w:sz w:val="21"/>
          <w:szCs w:val="21"/>
          <w:lang w:val="en-US"/>
        </w:rPr>
        <w:t>lazy</w:t>
      </w:r>
      <w:r w:rsidRPr="00730D46">
        <w:rPr>
          <w:rStyle w:val="a6"/>
          <w:sz w:val="21"/>
          <w:szCs w:val="21"/>
        </w:rPr>
        <w:t xml:space="preserve"> </w:t>
      </w:r>
      <w:r>
        <w:rPr>
          <w:rStyle w:val="a6"/>
          <w:sz w:val="21"/>
          <w:szCs w:val="21"/>
          <w:lang w:val="en-US"/>
        </w:rPr>
        <w:t>loading</w:t>
      </w:r>
      <w:r w:rsidRPr="00730D46">
        <w:rPr>
          <w:rStyle w:val="a6"/>
          <w:sz w:val="21"/>
          <w:szCs w:val="21"/>
        </w:rPr>
        <w:t xml:space="preserve"> </w:t>
      </w:r>
      <w:r>
        <w:rPr>
          <w:rStyle w:val="a6"/>
          <w:sz w:val="21"/>
          <w:szCs w:val="21"/>
        </w:rPr>
        <w:t>για μεγάλα δένδρα.</w:t>
      </w:r>
      <w:r>
        <w:rPr>
          <w:rStyle w:val="Hyperlink2"/>
        </w:rPr>
        <w:t xml:space="preserve"> </w:t>
      </w:r>
    </w:p>
    <w:p w14:paraId="1352FC68" w14:textId="77777777" w:rsidR="002501F0" w:rsidRDefault="00000000">
      <w:pPr>
        <w:spacing w:after="91" w:line="250" w:lineRule="auto"/>
        <w:ind w:left="0" w:firstLine="0"/>
      </w:pPr>
      <w:r>
        <w:rPr>
          <w:rStyle w:val="Hyperlink2"/>
        </w:rPr>
        <w:t xml:space="preserve">▪ </w:t>
      </w:r>
      <w:r>
        <w:rPr>
          <w:rStyle w:val="a6"/>
          <w:b/>
          <w:bCs/>
          <w:sz w:val="21"/>
          <w:szCs w:val="21"/>
        </w:rPr>
        <w:t>Σχέσεις Όρων</w:t>
      </w:r>
      <w:r>
        <w:rPr>
          <w:rStyle w:val="a6"/>
          <w:sz w:val="21"/>
          <w:szCs w:val="21"/>
        </w:rPr>
        <w:t xml:space="preserve">: σύνδεση με γονικούς όρους, </w:t>
      </w:r>
      <w:proofErr w:type="spellStart"/>
      <w:r>
        <w:rPr>
          <w:rStyle w:val="a6"/>
          <w:sz w:val="21"/>
          <w:szCs w:val="21"/>
        </w:rPr>
        <w:t>συσχετιζόμενους</w:t>
      </w:r>
      <w:proofErr w:type="spellEnd"/>
      <w:r>
        <w:rPr>
          <w:rStyle w:val="a6"/>
          <w:sz w:val="21"/>
          <w:szCs w:val="21"/>
        </w:rPr>
        <w:t xml:space="preserve"> όρους και συνώνυμα.</w:t>
      </w:r>
      <w:r>
        <w:rPr>
          <w:rStyle w:val="Hyperlink2"/>
        </w:rPr>
        <w:t xml:space="preserve"> </w:t>
      </w:r>
    </w:p>
    <w:p w14:paraId="71A9DDCC" w14:textId="77777777" w:rsidR="002501F0" w:rsidRDefault="00000000">
      <w:pPr>
        <w:spacing w:after="91" w:line="250" w:lineRule="auto"/>
        <w:ind w:left="0" w:firstLine="0"/>
      </w:pPr>
      <w:r>
        <w:rPr>
          <w:rStyle w:val="Hyperlink2"/>
        </w:rPr>
        <w:t xml:space="preserve">▪ </w:t>
      </w:r>
      <w:r>
        <w:rPr>
          <w:rStyle w:val="a6"/>
          <w:b/>
          <w:bCs/>
          <w:sz w:val="21"/>
          <w:szCs w:val="21"/>
        </w:rPr>
        <w:t>Ορατότητα Όρων</w:t>
      </w:r>
      <w:r>
        <w:rPr>
          <w:rStyle w:val="a6"/>
          <w:sz w:val="21"/>
          <w:szCs w:val="21"/>
        </w:rPr>
        <w:t>: δυνατότητα απόκρυψης όρων από τη δημόσια προβολή.</w:t>
      </w:r>
      <w:r>
        <w:rPr>
          <w:rStyle w:val="Hyperlink2"/>
        </w:rPr>
        <w:t xml:space="preserve"> </w:t>
      </w:r>
    </w:p>
    <w:p w14:paraId="1CAEC7E8" w14:textId="77777777" w:rsidR="002501F0" w:rsidRDefault="00000000">
      <w:pPr>
        <w:spacing w:after="91" w:line="250" w:lineRule="auto"/>
        <w:ind w:left="0" w:firstLine="0"/>
      </w:pPr>
      <w:r>
        <w:rPr>
          <w:rStyle w:val="Hyperlink2"/>
        </w:rPr>
        <w:t xml:space="preserve">▪ </w:t>
      </w:r>
      <w:r>
        <w:rPr>
          <w:rStyle w:val="a6"/>
          <w:b/>
          <w:bCs/>
          <w:sz w:val="21"/>
          <w:szCs w:val="21"/>
        </w:rPr>
        <w:t>Προτάσεις Χρηστών</w:t>
      </w:r>
      <w:r>
        <w:rPr>
          <w:rStyle w:val="a6"/>
          <w:sz w:val="21"/>
          <w:szCs w:val="21"/>
        </w:rPr>
        <w:t>: πλήρης ροή υποβολής προτάσεων από χρήστες για προσθήκη, διαγραφή, μετονομασία ή μετακίνηση όρων.</w:t>
      </w:r>
      <w:r>
        <w:rPr>
          <w:rStyle w:val="Hyperlink2"/>
        </w:rPr>
        <w:t xml:space="preserve"> </w:t>
      </w:r>
    </w:p>
    <w:p w14:paraId="7837DF3A" w14:textId="77777777" w:rsidR="002501F0" w:rsidRDefault="00000000">
      <w:pPr>
        <w:spacing w:after="91" w:line="250" w:lineRule="auto"/>
        <w:ind w:left="0" w:firstLine="0"/>
      </w:pPr>
      <w:r>
        <w:rPr>
          <w:rStyle w:val="Hyperlink2"/>
        </w:rPr>
        <w:t xml:space="preserve">▪ </w:t>
      </w:r>
      <w:r>
        <w:rPr>
          <w:rStyle w:val="a6"/>
          <w:b/>
          <w:bCs/>
          <w:sz w:val="21"/>
          <w:szCs w:val="21"/>
        </w:rPr>
        <w:t>Διαχείριση Προτάσεων από Διαχειριστή</w:t>
      </w:r>
      <w:r>
        <w:rPr>
          <w:rStyle w:val="a6"/>
          <w:sz w:val="21"/>
          <w:szCs w:val="21"/>
        </w:rPr>
        <w:t>: έγκριση ή απόρριψη προτάσεων με καταγραφή αιτιολογίας.</w:t>
      </w:r>
      <w:r>
        <w:rPr>
          <w:rStyle w:val="Hyperlink2"/>
        </w:rPr>
        <w:t xml:space="preserve"> </w:t>
      </w:r>
    </w:p>
    <w:p w14:paraId="127BAD02" w14:textId="77777777" w:rsidR="002501F0" w:rsidRDefault="00000000">
      <w:pPr>
        <w:spacing w:after="91" w:line="250" w:lineRule="auto"/>
        <w:ind w:left="0" w:firstLine="0"/>
      </w:pPr>
      <w:r>
        <w:rPr>
          <w:rStyle w:val="Hyperlink2"/>
        </w:rPr>
        <w:t xml:space="preserve">▪ </w:t>
      </w:r>
      <w:r>
        <w:rPr>
          <w:rStyle w:val="a6"/>
          <w:b/>
          <w:bCs/>
          <w:sz w:val="21"/>
          <w:szCs w:val="21"/>
        </w:rPr>
        <w:t>Προβολή Προτάσεων ανά Χρήστη</w:t>
      </w:r>
      <w:r>
        <w:rPr>
          <w:rStyle w:val="a6"/>
          <w:sz w:val="21"/>
          <w:szCs w:val="21"/>
        </w:rPr>
        <w:t xml:space="preserve">: κάθε χρήστης βλέπει τις δικές του προτάσεις, με δυνατότητα ακύρωσης ή </w:t>
      </w:r>
      <w:proofErr w:type="spellStart"/>
      <w:r>
        <w:rPr>
          <w:rStyle w:val="a6"/>
          <w:sz w:val="21"/>
          <w:szCs w:val="21"/>
        </w:rPr>
        <w:t>επανυποβολής</w:t>
      </w:r>
      <w:proofErr w:type="spellEnd"/>
      <w:r>
        <w:rPr>
          <w:rStyle w:val="a6"/>
          <w:sz w:val="21"/>
          <w:szCs w:val="21"/>
        </w:rPr>
        <w:t>.</w:t>
      </w:r>
      <w:r>
        <w:rPr>
          <w:rStyle w:val="Hyperlink2"/>
        </w:rPr>
        <w:t xml:space="preserve"> </w:t>
      </w:r>
    </w:p>
    <w:p w14:paraId="2DA8DFCC" w14:textId="77777777" w:rsidR="002501F0" w:rsidRDefault="00000000">
      <w:pPr>
        <w:spacing w:after="344" w:line="250" w:lineRule="auto"/>
        <w:ind w:left="0" w:firstLine="0"/>
      </w:pPr>
      <w:r>
        <w:rPr>
          <w:rStyle w:val="Hyperlink2"/>
        </w:rPr>
        <w:t xml:space="preserve">▪ </w:t>
      </w:r>
      <w:r>
        <w:rPr>
          <w:rStyle w:val="a6"/>
          <w:b/>
          <w:bCs/>
          <w:sz w:val="21"/>
          <w:szCs w:val="21"/>
        </w:rPr>
        <w:t>Αναζήτηση Όρων</w:t>
      </w:r>
      <w:r>
        <w:rPr>
          <w:rStyle w:val="a6"/>
          <w:sz w:val="21"/>
          <w:szCs w:val="21"/>
        </w:rPr>
        <w:t xml:space="preserve"> εντός κατηγορίας, για χρήση από φόρμες αυτόματης συμπλήρωσης.</w:t>
      </w:r>
      <w:r>
        <w:rPr>
          <w:rStyle w:val="Hyperlink2"/>
        </w:rPr>
        <w:t xml:space="preserve"> </w:t>
      </w:r>
    </w:p>
    <w:p w14:paraId="429E662F" w14:textId="77777777" w:rsidR="002501F0" w:rsidRDefault="00000000">
      <w:pPr>
        <w:pStyle w:val="34"/>
        <w:ind w:left="0" w:firstLine="0"/>
      </w:pPr>
      <w:bookmarkStart w:id="174" w:name="_Toc240721123"/>
      <w:bookmarkStart w:id="175" w:name="_Toc240826789"/>
      <w:r>
        <w:rPr>
          <w:rStyle w:val="Hyperlink2"/>
        </w:rPr>
        <w:t>4.3 Διαχείριση Συντήρησης και Κατάστασης Μνημείων</w:t>
      </w:r>
      <w:bookmarkEnd w:id="174"/>
      <w:bookmarkEnd w:id="175"/>
      <w:r>
        <w:rPr>
          <w:rStyle w:val="Hyperlink2"/>
        </w:rPr>
        <w:t xml:space="preserve"> </w:t>
      </w:r>
    </w:p>
    <w:p w14:paraId="51C2E114" w14:textId="77777777" w:rsidR="002501F0" w:rsidRDefault="00000000">
      <w:pPr>
        <w:spacing w:after="181" w:line="250" w:lineRule="auto"/>
      </w:pPr>
      <w:r>
        <w:rPr>
          <w:rStyle w:val="a6"/>
          <w:sz w:val="21"/>
          <w:szCs w:val="21"/>
        </w:rPr>
        <w:t>Ολοκληρωμένη ενότητα παρακολούθησης της κατάστασης συντήρησης και των εργασιών συντήρησης των κινητών μνημείων.</w:t>
      </w:r>
      <w:r>
        <w:rPr>
          <w:rStyle w:val="Hyperlink2"/>
        </w:rPr>
        <w:t xml:space="preserve"> </w:t>
      </w:r>
    </w:p>
    <w:p w14:paraId="3C41AB76" w14:textId="77777777" w:rsidR="002501F0" w:rsidRDefault="00000000">
      <w:pPr>
        <w:pStyle w:val="45"/>
        <w:ind w:left="0" w:firstLine="0"/>
      </w:pPr>
      <w:r>
        <w:rPr>
          <w:rStyle w:val="Hyperlink2"/>
        </w:rPr>
        <w:t xml:space="preserve">4.3.1 Δελτία Συντήρησης </w:t>
      </w:r>
    </w:p>
    <w:p w14:paraId="3E5B969F" w14:textId="77777777" w:rsidR="002501F0" w:rsidRDefault="00000000">
      <w:pPr>
        <w:spacing w:after="91" w:line="250" w:lineRule="auto"/>
        <w:ind w:left="0" w:firstLine="0"/>
      </w:pPr>
      <w:r>
        <w:rPr>
          <w:rStyle w:val="Hyperlink2"/>
        </w:rPr>
        <w:t xml:space="preserve">▪ </w:t>
      </w:r>
      <w:r>
        <w:rPr>
          <w:rStyle w:val="a6"/>
          <w:sz w:val="21"/>
          <w:szCs w:val="21"/>
        </w:rPr>
        <w:t xml:space="preserve">Δημιουργία και επεξεργασία δελτίων συντήρησης με </w:t>
      </w:r>
      <w:r>
        <w:rPr>
          <w:rStyle w:val="a6"/>
          <w:b/>
          <w:bCs/>
          <w:sz w:val="21"/>
          <w:szCs w:val="21"/>
        </w:rPr>
        <w:t>25+ πεδία</w:t>
      </w:r>
      <w:r>
        <w:rPr>
          <w:rStyle w:val="a6"/>
          <w:sz w:val="21"/>
          <w:szCs w:val="21"/>
        </w:rPr>
        <w:t>, τα οποία περιλαμβάνουν βασικές πληροφορίες (ημερομηνία καταγραφής, συντάκτης), αξιολόγηση κατάστασης (θερμοκρασία, υγρασία, φωτισμός, έκθεση σε ρύπους, στήριξη), προτεινόμενα μέτρα συντήρησης (έως 10 προτεινόμενες ενέργειες), οδηγίες χειρισμού και μεθοδολογία.</w:t>
      </w:r>
      <w:r>
        <w:rPr>
          <w:rStyle w:val="Hyperlink2"/>
        </w:rPr>
        <w:t xml:space="preserve"> </w:t>
      </w:r>
    </w:p>
    <w:p w14:paraId="5AAE39E9" w14:textId="77777777" w:rsidR="002501F0" w:rsidRDefault="00000000">
      <w:pPr>
        <w:spacing w:after="189" w:line="250" w:lineRule="auto"/>
        <w:ind w:left="0" w:firstLine="0"/>
      </w:pPr>
      <w:r>
        <w:rPr>
          <w:rStyle w:val="Hyperlink2"/>
        </w:rPr>
        <w:t xml:space="preserve">▪ </w:t>
      </w:r>
      <w:r>
        <w:rPr>
          <w:rStyle w:val="a6"/>
          <w:sz w:val="21"/>
          <w:szCs w:val="21"/>
        </w:rPr>
        <w:t>Οριστικοποίηση δελτίου και φιλτράρισμα δελτίων ανά μνημείο.</w:t>
      </w:r>
      <w:r>
        <w:rPr>
          <w:rStyle w:val="Hyperlink2"/>
        </w:rPr>
        <w:t xml:space="preserve"> </w:t>
      </w:r>
    </w:p>
    <w:p w14:paraId="68F08BEA" w14:textId="77777777" w:rsidR="002501F0" w:rsidRDefault="00000000">
      <w:pPr>
        <w:pStyle w:val="45"/>
        <w:ind w:left="0" w:firstLine="0"/>
      </w:pPr>
      <w:r>
        <w:rPr>
          <w:rStyle w:val="Hyperlink2"/>
        </w:rPr>
        <w:t xml:space="preserve">4.3.2 Εργασίες Συντήρησης </w:t>
      </w:r>
    </w:p>
    <w:p w14:paraId="6F347BE7" w14:textId="77777777" w:rsidR="002501F0" w:rsidRDefault="00000000">
      <w:pPr>
        <w:spacing w:after="91" w:line="250" w:lineRule="auto"/>
        <w:ind w:left="0" w:firstLine="0"/>
      </w:pPr>
      <w:r>
        <w:rPr>
          <w:rStyle w:val="Hyperlink2"/>
        </w:rPr>
        <w:t xml:space="preserve">▪ </w:t>
      </w:r>
      <w:r>
        <w:rPr>
          <w:rStyle w:val="a6"/>
          <w:sz w:val="21"/>
          <w:szCs w:val="21"/>
        </w:rPr>
        <w:t>Δημιουργία και παρακολούθηση εργασιών συντήρησης, με σύνδεση με δελτία συντήρησης και μνημεία.</w:t>
      </w:r>
      <w:r>
        <w:rPr>
          <w:rStyle w:val="Hyperlink2"/>
        </w:rPr>
        <w:t xml:space="preserve"> </w:t>
      </w:r>
    </w:p>
    <w:p w14:paraId="4B823C56" w14:textId="77777777" w:rsidR="002501F0" w:rsidRDefault="00000000">
      <w:pPr>
        <w:spacing w:after="91" w:line="250" w:lineRule="auto"/>
        <w:ind w:left="0" w:firstLine="0"/>
      </w:pPr>
      <w:r>
        <w:rPr>
          <w:rStyle w:val="Hyperlink2"/>
        </w:rPr>
        <w:t xml:space="preserve">▪ </w:t>
      </w:r>
      <w:r>
        <w:rPr>
          <w:rStyle w:val="a6"/>
          <w:sz w:val="21"/>
          <w:szCs w:val="21"/>
        </w:rPr>
        <w:t>Καταγραφή αριθμού συντήρησης και ημερομηνιών έναρξης/λήξης/τιμολόγησης.</w:t>
      </w:r>
      <w:r>
        <w:rPr>
          <w:rStyle w:val="Hyperlink2"/>
        </w:rPr>
        <w:t xml:space="preserve"> </w:t>
      </w:r>
    </w:p>
    <w:p w14:paraId="5E518CFA" w14:textId="77777777" w:rsidR="002501F0" w:rsidRDefault="00000000">
      <w:pPr>
        <w:spacing w:after="91" w:line="250" w:lineRule="auto"/>
        <w:ind w:left="0" w:firstLine="0"/>
      </w:pPr>
      <w:r>
        <w:rPr>
          <w:rStyle w:val="Hyperlink2"/>
        </w:rPr>
        <w:t xml:space="preserve">▪ </w:t>
      </w:r>
      <w:r>
        <w:rPr>
          <w:rStyle w:val="a6"/>
          <w:sz w:val="21"/>
          <w:szCs w:val="21"/>
        </w:rPr>
        <w:t>Ανάθεση σε Φορέα Προστασίας.</w:t>
      </w:r>
      <w:r>
        <w:rPr>
          <w:rStyle w:val="Hyperlink2"/>
        </w:rPr>
        <w:t xml:space="preserve"> </w:t>
      </w:r>
    </w:p>
    <w:p w14:paraId="799A3593" w14:textId="77777777" w:rsidR="002501F0" w:rsidRDefault="00000000">
      <w:pPr>
        <w:spacing w:after="189" w:line="250" w:lineRule="auto"/>
        <w:ind w:left="0" w:firstLine="0"/>
      </w:pPr>
      <w:r>
        <w:rPr>
          <w:rStyle w:val="Hyperlink2"/>
        </w:rPr>
        <w:t xml:space="preserve">▪ </w:t>
      </w:r>
      <w:r>
        <w:rPr>
          <w:rStyle w:val="a6"/>
          <w:sz w:val="21"/>
          <w:szCs w:val="21"/>
        </w:rPr>
        <w:t>Επισύναψη φωτογραφιών και εγγράφων ανά εργασία.</w:t>
      </w:r>
      <w:r>
        <w:rPr>
          <w:rStyle w:val="Hyperlink2"/>
        </w:rPr>
        <w:t xml:space="preserve"> </w:t>
      </w:r>
    </w:p>
    <w:p w14:paraId="2C0631AE" w14:textId="77777777" w:rsidR="002501F0" w:rsidRDefault="00000000">
      <w:pPr>
        <w:pStyle w:val="45"/>
        <w:ind w:left="0" w:firstLine="0"/>
      </w:pPr>
      <w:r>
        <w:rPr>
          <w:rStyle w:val="Hyperlink2"/>
        </w:rPr>
        <w:t xml:space="preserve">4.3.3 Δυναμικές Λίστες Συντήρησης </w:t>
      </w:r>
    </w:p>
    <w:p w14:paraId="04AC9BA2" w14:textId="77777777" w:rsidR="002501F0" w:rsidRDefault="00000000">
      <w:pPr>
        <w:spacing w:after="178" w:line="250" w:lineRule="auto"/>
        <w:ind w:left="0" w:firstLine="0"/>
      </w:pPr>
      <w:r>
        <w:rPr>
          <w:rStyle w:val="Hyperlink2"/>
        </w:rPr>
        <w:t xml:space="preserve">▪ </w:t>
      </w:r>
      <w:r>
        <w:rPr>
          <w:rStyle w:val="a6"/>
          <w:sz w:val="21"/>
          <w:szCs w:val="21"/>
        </w:rPr>
        <w:t xml:space="preserve">Διαχείριση </w:t>
      </w:r>
      <w:proofErr w:type="spellStart"/>
      <w:r>
        <w:rPr>
          <w:rStyle w:val="a6"/>
          <w:sz w:val="21"/>
          <w:szCs w:val="21"/>
        </w:rPr>
        <w:t>παραμετροποιήσιμων</w:t>
      </w:r>
      <w:proofErr w:type="spellEnd"/>
      <w:r>
        <w:rPr>
          <w:rStyle w:val="a6"/>
          <w:sz w:val="21"/>
          <w:szCs w:val="21"/>
        </w:rPr>
        <w:t xml:space="preserve"> λιστών τιμών για πεδία συντήρησης (9 κατηγορίες), με προσθήκη, επεξεργασία και διαγραφή τιμών ανά κατηγορία.</w:t>
      </w:r>
      <w:r>
        <w:rPr>
          <w:rStyle w:val="Hyperlink2"/>
        </w:rPr>
        <w:t xml:space="preserve"> </w:t>
      </w:r>
    </w:p>
    <w:p w14:paraId="6CDB4AE6" w14:textId="77777777" w:rsidR="002501F0" w:rsidRDefault="00000000">
      <w:pPr>
        <w:pStyle w:val="45"/>
        <w:ind w:left="0" w:firstLine="0"/>
      </w:pPr>
      <w:r>
        <w:rPr>
          <w:rStyle w:val="Hyperlink2"/>
        </w:rPr>
        <w:t xml:space="preserve">4.3.4 Εισαγωγή Δεδομένων Συντήρησης </w:t>
      </w:r>
    </w:p>
    <w:p w14:paraId="33D54A79" w14:textId="77777777" w:rsidR="002501F0" w:rsidRDefault="00000000">
      <w:pPr>
        <w:spacing w:after="91" w:line="250" w:lineRule="auto"/>
        <w:ind w:left="0" w:firstLine="0"/>
      </w:pPr>
      <w:r>
        <w:rPr>
          <w:rStyle w:val="Hyperlink2"/>
        </w:rPr>
        <w:t xml:space="preserve">▪ </w:t>
      </w:r>
      <w:r>
        <w:rPr>
          <w:rStyle w:val="a6"/>
          <w:sz w:val="21"/>
          <w:szCs w:val="21"/>
        </w:rPr>
        <w:t xml:space="preserve">Μαζική εισαγωγή δελτίων συντήρησης από αρχεία </w:t>
      </w:r>
      <w:r>
        <w:rPr>
          <w:rStyle w:val="a6"/>
          <w:sz w:val="21"/>
          <w:szCs w:val="21"/>
          <w:lang w:val="es-ES_tradnl"/>
        </w:rPr>
        <w:t xml:space="preserve">Excel, </w:t>
      </w:r>
      <w:r>
        <w:rPr>
          <w:rStyle w:val="a6"/>
          <w:sz w:val="21"/>
          <w:szCs w:val="21"/>
        </w:rPr>
        <w:t>με αναφορά σφαλμάτων ανά γραμμή και δυνατότητα προεπισκόπησης πριν την οριστική εισαγωγή.</w:t>
      </w:r>
      <w:r>
        <w:rPr>
          <w:rStyle w:val="Hyperlink2"/>
        </w:rPr>
        <w:t xml:space="preserve"> </w:t>
      </w:r>
    </w:p>
    <w:p w14:paraId="1896D39C" w14:textId="77777777" w:rsidR="002501F0" w:rsidRDefault="00000000">
      <w:pPr>
        <w:pStyle w:val="34"/>
        <w:ind w:left="0" w:firstLine="0"/>
      </w:pPr>
      <w:bookmarkStart w:id="176" w:name="_Toc240721124"/>
      <w:bookmarkStart w:id="177" w:name="_Toc240826790"/>
      <w:r>
        <w:rPr>
          <w:rStyle w:val="Hyperlink2"/>
        </w:rPr>
        <w:t>4.4 Διαχείριση Τόπων και Θέσεων</w:t>
      </w:r>
      <w:bookmarkEnd w:id="176"/>
      <w:bookmarkEnd w:id="177"/>
      <w:r>
        <w:rPr>
          <w:rStyle w:val="Hyperlink2"/>
        </w:rPr>
        <w:t xml:space="preserve"> </w:t>
      </w:r>
    </w:p>
    <w:p w14:paraId="6D40BE5E" w14:textId="77777777" w:rsidR="002501F0" w:rsidRDefault="00000000">
      <w:pPr>
        <w:spacing w:after="143" w:line="250" w:lineRule="auto"/>
      </w:pPr>
      <w:r>
        <w:rPr>
          <w:rStyle w:val="a6"/>
          <w:sz w:val="21"/>
          <w:szCs w:val="21"/>
        </w:rPr>
        <w:t>Καταγραφή και διαχείριση γεωγραφικών τοποθεσιών και θέσεων που σχετίζονται με μνημεία (θέσεις εύρεσης, φύλαξης, κατασκευής, προέλευσης).</w:t>
      </w:r>
      <w:r>
        <w:rPr>
          <w:rStyle w:val="Hyperlink2"/>
        </w:rPr>
        <w:t xml:space="preserve"> </w:t>
      </w:r>
    </w:p>
    <w:p w14:paraId="67D40CEA" w14:textId="77777777" w:rsidR="002501F0" w:rsidRDefault="00000000">
      <w:pPr>
        <w:spacing w:after="91" w:line="250" w:lineRule="auto"/>
        <w:ind w:left="0" w:firstLine="0"/>
      </w:pPr>
      <w:r>
        <w:rPr>
          <w:rStyle w:val="Hyperlink2"/>
        </w:rPr>
        <w:t xml:space="preserve">▪ </w:t>
      </w:r>
      <w:r>
        <w:rPr>
          <w:rStyle w:val="a6"/>
          <w:b/>
          <w:bCs/>
          <w:sz w:val="21"/>
          <w:szCs w:val="21"/>
        </w:rPr>
        <w:t>Βασική Διαχείριση</w:t>
      </w:r>
      <w:r>
        <w:rPr>
          <w:rStyle w:val="a6"/>
          <w:sz w:val="21"/>
          <w:szCs w:val="21"/>
        </w:rPr>
        <w:t>: δημιουργία, επεξεργασία και διαγραφή τοποθεσιών με τύπο (12 τύποι: οικισμός, πόλη, νομός, χώρα, κτήριο, αρχαιολογικός χώρος κ.λπ.).</w:t>
      </w:r>
      <w:r>
        <w:rPr>
          <w:rStyle w:val="Hyperlink2"/>
        </w:rPr>
        <w:t xml:space="preserve"> </w:t>
      </w:r>
    </w:p>
    <w:p w14:paraId="4D005515" w14:textId="77777777" w:rsidR="002501F0" w:rsidRDefault="00000000">
      <w:pPr>
        <w:spacing w:after="91" w:line="250" w:lineRule="auto"/>
        <w:ind w:left="0" w:firstLine="0"/>
      </w:pPr>
      <w:r>
        <w:rPr>
          <w:rStyle w:val="Hyperlink2"/>
        </w:rPr>
        <w:t xml:space="preserve">▪ </w:t>
      </w:r>
      <w:r>
        <w:rPr>
          <w:rStyle w:val="a6"/>
          <w:b/>
          <w:bCs/>
          <w:sz w:val="21"/>
          <w:szCs w:val="21"/>
        </w:rPr>
        <w:t>Υποδιαιρέσεις</w:t>
      </w:r>
      <w:r>
        <w:rPr>
          <w:rStyle w:val="a6"/>
          <w:sz w:val="21"/>
          <w:szCs w:val="21"/>
        </w:rPr>
        <w:t>: διαχείριση υποδιαιρέσεων τοποθεσιών (π.χ. δωμάτια, τομείς ανασκαφής).</w:t>
      </w:r>
      <w:r>
        <w:rPr>
          <w:rStyle w:val="Hyperlink2"/>
        </w:rPr>
        <w:t xml:space="preserve"> </w:t>
      </w:r>
    </w:p>
    <w:p w14:paraId="20CCEBEF" w14:textId="77777777" w:rsidR="002501F0" w:rsidRDefault="00000000">
      <w:pPr>
        <w:spacing w:after="91" w:line="250" w:lineRule="auto"/>
        <w:ind w:left="0" w:firstLine="0"/>
      </w:pPr>
      <w:r>
        <w:rPr>
          <w:rStyle w:val="Hyperlink2"/>
        </w:rPr>
        <w:lastRenderedPageBreak/>
        <w:t xml:space="preserve">▪ </w:t>
      </w:r>
      <w:r>
        <w:rPr>
          <w:rStyle w:val="a6"/>
          <w:b/>
          <w:bCs/>
          <w:sz w:val="21"/>
          <w:szCs w:val="21"/>
        </w:rPr>
        <w:t>Συγχώνευση</w:t>
      </w:r>
      <w:r>
        <w:rPr>
          <w:rStyle w:val="a6"/>
          <w:sz w:val="21"/>
          <w:szCs w:val="21"/>
        </w:rPr>
        <w:t>: εργαλείο συγχώνευσης διπλότυπων τοποθεσιών με αυτόματη μεταφορά υποδιαιρέσεων και συσχετίσεων μνημείων, με προεπισκόπηση των επιπτώσεων πριν την εκτέλεση.</w:t>
      </w:r>
      <w:r>
        <w:rPr>
          <w:rStyle w:val="Hyperlink2"/>
        </w:rPr>
        <w:t xml:space="preserve"> </w:t>
      </w:r>
    </w:p>
    <w:p w14:paraId="7083F97A" w14:textId="77777777" w:rsidR="002501F0" w:rsidRDefault="00000000">
      <w:pPr>
        <w:spacing w:after="91" w:line="250" w:lineRule="auto"/>
        <w:ind w:left="0" w:firstLine="0"/>
      </w:pPr>
      <w:r>
        <w:rPr>
          <w:rStyle w:val="Hyperlink2"/>
        </w:rPr>
        <w:t xml:space="preserve">▪ </w:t>
      </w:r>
      <w:r>
        <w:rPr>
          <w:rStyle w:val="a6"/>
          <w:b/>
          <w:bCs/>
          <w:sz w:val="21"/>
          <w:szCs w:val="21"/>
          <w:lang w:val="en-US"/>
        </w:rPr>
        <w:t>Dashboard</w:t>
      </w:r>
      <w:r w:rsidRPr="00730D46">
        <w:rPr>
          <w:rStyle w:val="a6"/>
          <w:b/>
          <w:bCs/>
          <w:sz w:val="21"/>
          <w:szCs w:val="21"/>
        </w:rPr>
        <w:t xml:space="preserve"> </w:t>
      </w:r>
      <w:r>
        <w:rPr>
          <w:rStyle w:val="a6"/>
          <w:b/>
          <w:bCs/>
          <w:sz w:val="21"/>
          <w:szCs w:val="21"/>
        </w:rPr>
        <w:t>Τοποθεσίας</w:t>
      </w:r>
      <w:r>
        <w:rPr>
          <w:rStyle w:val="a6"/>
          <w:sz w:val="21"/>
          <w:szCs w:val="21"/>
        </w:rPr>
        <w:t>: προβολή πλήρους καρτέλας με πάνελ βασικών πληροφοριών, υποδιαιρέσεων, φορέων προστασίας, ψηφιακού περιεχομένου, ανασκαφών, εκθέσεων και αποθηκευτικών χώρων.</w:t>
      </w:r>
      <w:r>
        <w:rPr>
          <w:rStyle w:val="Hyperlink2"/>
        </w:rPr>
        <w:t xml:space="preserve"> </w:t>
      </w:r>
    </w:p>
    <w:p w14:paraId="1206AC5E" w14:textId="77777777" w:rsidR="002501F0" w:rsidRDefault="00000000">
      <w:pPr>
        <w:spacing w:after="91" w:line="250" w:lineRule="auto"/>
        <w:ind w:left="0" w:firstLine="0"/>
      </w:pPr>
      <w:r>
        <w:rPr>
          <w:rStyle w:val="Hyperlink2"/>
        </w:rPr>
        <w:t xml:space="preserve">▪ </w:t>
      </w:r>
      <w:r>
        <w:rPr>
          <w:rStyle w:val="a6"/>
          <w:b/>
          <w:bCs/>
          <w:sz w:val="21"/>
          <w:szCs w:val="21"/>
        </w:rPr>
        <w:t>Αρχεία και Εικόνες Τοποθεσιών</w:t>
      </w:r>
      <w:r>
        <w:rPr>
          <w:rStyle w:val="a6"/>
          <w:sz w:val="21"/>
          <w:szCs w:val="21"/>
        </w:rPr>
        <w:t>: φόρτωση και διαχείριση εικόνων και εγγράφων.</w:t>
      </w:r>
      <w:r>
        <w:rPr>
          <w:rStyle w:val="Hyperlink2"/>
        </w:rPr>
        <w:t xml:space="preserve"> </w:t>
      </w:r>
    </w:p>
    <w:p w14:paraId="250F4D1E" w14:textId="77777777" w:rsidR="002501F0" w:rsidRDefault="00000000">
      <w:pPr>
        <w:spacing w:after="344" w:line="250" w:lineRule="auto"/>
        <w:ind w:left="0" w:firstLine="0"/>
      </w:pPr>
      <w:r>
        <w:rPr>
          <w:rStyle w:val="Hyperlink2"/>
        </w:rPr>
        <w:t xml:space="preserve">▪ </w:t>
      </w:r>
      <w:r>
        <w:rPr>
          <w:rStyle w:val="a6"/>
          <w:b/>
          <w:bCs/>
          <w:sz w:val="21"/>
          <w:szCs w:val="21"/>
        </w:rPr>
        <w:t>Αναζήτηση Τοποθεσιών</w:t>
      </w:r>
      <w:r>
        <w:rPr>
          <w:rStyle w:val="a6"/>
          <w:sz w:val="21"/>
          <w:szCs w:val="21"/>
        </w:rPr>
        <w:t xml:space="preserve"> με αυτόματη συμπλήρωση για επιλογή σε άλλες φόρμες.</w:t>
      </w:r>
      <w:r>
        <w:rPr>
          <w:rStyle w:val="Hyperlink2"/>
        </w:rPr>
        <w:t xml:space="preserve"> </w:t>
      </w:r>
    </w:p>
    <w:p w14:paraId="570E4FDD" w14:textId="77777777" w:rsidR="002501F0" w:rsidRDefault="00000000">
      <w:pPr>
        <w:pStyle w:val="34"/>
        <w:ind w:left="0" w:firstLine="0"/>
      </w:pPr>
      <w:bookmarkStart w:id="178" w:name="_Toc240721125"/>
      <w:bookmarkStart w:id="179" w:name="_Toc240826791"/>
      <w:r>
        <w:rPr>
          <w:rStyle w:val="Hyperlink2"/>
        </w:rPr>
        <w:t>4.5 Διαχείριση Φορέων Προστασίας</w:t>
      </w:r>
      <w:bookmarkEnd w:id="178"/>
      <w:bookmarkEnd w:id="179"/>
      <w:r>
        <w:rPr>
          <w:rStyle w:val="Hyperlink2"/>
        </w:rPr>
        <w:t xml:space="preserve"> </w:t>
      </w:r>
    </w:p>
    <w:p w14:paraId="5B1AB490" w14:textId="77777777" w:rsidR="002501F0" w:rsidRDefault="00000000">
      <w:pPr>
        <w:spacing w:after="146" w:line="250" w:lineRule="auto"/>
      </w:pPr>
      <w:r>
        <w:rPr>
          <w:rStyle w:val="a6"/>
          <w:sz w:val="21"/>
          <w:szCs w:val="21"/>
        </w:rPr>
        <w:t>Διαχείριση των οργανισμών που είναι υπεύθυνοι για την προστασία των αρχαιοτήτων (Εφορείες Αρχαιοτήτων, Μουσεία κ.λπ.).</w:t>
      </w:r>
      <w:r>
        <w:rPr>
          <w:rStyle w:val="Hyperlink2"/>
        </w:rPr>
        <w:t xml:space="preserve"> </w:t>
      </w:r>
    </w:p>
    <w:p w14:paraId="2A8DEC01" w14:textId="77777777" w:rsidR="002501F0" w:rsidRDefault="00000000">
      <w:pPr>
        <w:spacing w:after="91" w:line="250" w:lineRule="auto"/>
        <w:ind w:left="0" w:firstLine="0"/>
      </w:pPr>
      <w:r>
        <w:rPr>
          <w:rStyle w:val="Hyperlink2"/>
        </w:rPr>
        <w:t xml:space="preserve">▪ </w:t>
      </w:r>
      <w:r>
        <w:rPr>
          <w:rStyle w:val="a6"/>
          <w:sz w:val="21"/>
          <w:szCs w:val="21"/>
        </w:rPr>
        <w:t>Βασική διαχείριση (δημιουργία, επεξεργασία, διαγραφή).</w:t>
      </w:r>
      <w:r>
        <w:rPr>
          <w:rStyle w:val="Hyperlink2"/>
        </w:rPr>
        <w:t xml:space="preserve"> </w:t>
      </w:r>
    </w:p>
    <w:p w14:paraId="21A3A739" w14:textId="77777777" w:rsidR="002501F0" w:rsidRDefault="00000000">
      <w:pPr>
        <w:spacing w:after="91" w:line="250" w:lineRule="auto"/>
        <w:ind w:left="0" w:firstLine="0"/>
      </w:pPr>
      <w:r>
        <w:rPr>
          <w:rStyle w:val="Hyperlink2"/>
        </w:rPr>
        <w:t xml:space="preserve">▪ </w:t>
      </w:r>
      <w:r>
        <w:rPr>
          <w:rStyle w:val="a6"/>
          <w:sz w:val="21"/>
          <w:szCs w:val="21"/>
        </w:rPr>
        <w:t>Σύνδεση με τοποθεσίες αρμοδιότητας.</w:t>
      </w:r>
      <w:r>
        <w:rPr>
          <w:rStyle w:val="Hyperlink2"/>
        </w:rPr>
        <w:t xml:space="preserve"> </w:t>
      </w:r>
    </w:p>
    <w:p w14:paraId="1E530CC7" w14:textId="77777777" w:rsidR="002501F0" w:rsidRDefault="00000000">
      <w:pPr>
        <w:spacing w:after="91" w:line="250" w:lineRule="auto"/>
        <w:ind w:left="0" w:firstLine="0"/>
      </w:pPr>
      <w:r>
        <w:rPr>
          <w:rStyle w:val="Hyperlink2"/>
        </w:rPr>
        <w:t xml:space="preserve">▪ </w:t>
      </w:r>
      <w:r>
        <w:rPr>
          <w:rStyle w:val="a6"/>
          <w:sz w:val="21"/>
          <w:szCs w:val="21"/>
        </w:rPr>
        <w:t>Διαχείριση σχέσεων με άλλους φορείς.</w:t>
      </w:r>
      <w:r>
        <w:rPr>
          <w:rStyle w:val="Hyperlink2"/>
        </w:rPr>
        <w:t xml:space="preserve"> </w:t>
      </w:r>
    </w:p>
    <w:p w14:paraId="731DE450" w14:textId="77777777" w:rsidR="002501F0" w:rsidRDefault="00000000">
      <w:pPr>
        <w:spacing w:after="91" w:line="250" w:lineRule="auto"/>
        <w:ind w:left="0" w:firstLine="0"/>
      </w:pPr>
      <w:r>
        <w:rPr>
          <w:rStyle w:val="Hyperlink2"/>
        </w:rPr>
        <w:t xml:space="preserve">▪ </w:t>
      </w:r>
      <w:r>
        <w:rPr>
          <w:rStyle w:val="a6"/>
          <w:b/>
          <w:bCs/>
          <w:sz w:val="21"/>
          <w:szCs w:val="21"/>
        </w:rPr>
        <w:t xml:space="preserve">Λίστες Μητρώου </w:t>
      </w:r>
      <w:r w:rsidRPr="00730D46">
        <w:rPr>
          <w:rStyle w:val="a6"/>
          <w:b/>
          <w:bCs/>
          <w:sz w:val="21"/>
          <w:szCs w:val="21"/>
        </w:rPr>
        <w:t>(</w:t>
      </w:r>
      <w:proofErr w:type="spellStart"/>
      <w:r>
        <w:rPr>
          <w:rStyle w:val="a6"/>
          <w:b/>
          <w:bCs/>
          <w:sz w:val="21"/>
          <w:szCs w:val="21"/>
          <w:lang w:val="en-US"/>
        </w:rPr>
        <w:t>RegLists</w:t>
      </w:r>
      <w:proofErr w:type="spellEnd"/>
      <w:r w:rsidRPr="00730D46">
        <w:rPr>
          <w:rStyle w:val="a6"/>
          <w:b/>
          <w:bCs/>
          <w:sz w:val="21"/>
          <w:szCs w:val="21"/>
        </w:rPr>
        <w:t>)</w:t>
      </w:r>
      <w:r>
        <w:rPr>
          <w:rStyle w:val="a6"/>
          <w:sz w:val="21"/>
          <w:szCs w:val="21"/>
        </w:rPr>
        <w:t>: διαχείριση καταλόγων εγγραφής ανά φορέα.</w:t>
      </w:r>
      <w:r>
        <w:rPr>
          <w:rStyle w:val="Hyperlink2"/>
        </w:rPr>
        <w:t xml:space="preserve"> </w:t>
      </w:r>
    </w:p>
    <w:p w14:paraId="5CCCCFD7" w14:textId="77777777" w:rsidR="002501F0" w:rsidRDefault="00000000">
      <w:pPr>
        <w:spacing w:after="341" w:line="250" w:lineRule="auto"/>
        <w:ind w:left="0" w:firstLine="0"/>
      </w:pPr>
      <w:r>
        <w:rPr>
          <w:rStyle w:val="Hyperlink2"/>
        </w:rPr>
        <w:t xml:space="preserve">▪ </w:t>
      </w:r>
      <w:r>
        <w:rPr>
          <w:rStyle w:val="a6"/>
          <w:sz w:val="21"/>
          <w:szCs w:val="21"/>
        </w:rPr>
        <w:t>Αναζήτηση φορέων για χρήση σε φόρμες και διαλόγους.</w:t>
      </w:r>
      <w:r>
        <w:rPr>
          <w:rStyle w:val="Hyperlink2"/>
        </w:rPr>
        <w:t xml:space="preserve"> </w:t>
      </w:r>
    </w:p>
    <w:p w14:paraId="384E51D5" w14:textId="77777777" w:rsidR="002501F0" w:rsidRDefault="00000000">
      <w:pPr>
        <w:pStyle w:val="34"/>
        <w:ind w:left="0" w:firstLine="0"/>
      </w:pPr>
      <w:bookmarkStart w:id="180" w:name="_Toc240721126"/>
      <w:bookmarkStart w:id="181" w:name="_Toc240826792"/>
      <w:r>
        <w:rPr>
          <w:rStyle w:val="Hyperlink2"/>
        </w:rPr>
        <w:t>4.6 Διαχείριση Προσώπων</w:t>
      </w:r>
      <w:bookmarkEnd w:id="180"/>
      <w:bookmarkEnd w:id="181"/>
      <w:r>
        <w:rPr>
          <w:rStyle w:val="Hyperlink2"/>
        </w:rPr>
        <w:t xml:space="preserve"> </w:t>
      </w:r>
    </w:p>
    <w:p w14:paraId="2FA63358" w14:textId="77777777" w:rsidR="002501F0" w:rsidRDefault="00000000">
      <w:pPr>
        <w:spacing w:after="143" w:line="250" w:lineRule="auto"/>
      </w:pPr>
      <w:r>
        <w:rPr>
          <w:rStyle w:val="a6"/>
          <w:sz w:val="21"/>
          <w:szCs w:val="21"/>
        </w:rPr>
        <w:t>Πλήρες μητρώο φυσικών και νομικών προσώπων που σχετίζονται με τα μνημεία (δημιουργοί, κάτοχοι, συλλέκτες, ιδιοκτήτες, ανάδοχοι).</w:t>
      </w:r>
      <w:r>
        <w:rPr>
          <w:rStyle w:val="Hyperlink2"/>
        </w:rPr>
        <w:t xml:space="preserve"> </w:t>
      </w:r>
    </w:p>
    <w:p w14:paraId="160C7E14" w14:textId="77777777" w:rsidR="002501F0" w:rsidRDefault="00000000">
      <w:pPr>
        <w:spacing w:after="91" w:line="250" w:lineRule="auto"/>
        <w:ind w:left="0" w:firstLine="0"/>
      </w:pPr>
      <w:r>
        <w:rPr>
          <w:rStyle w:val="Hyperlink2"/>
        </w:rPr>
        <w:t xml:space="preserve">▪ </w:t>
      </w:r>
      <w:r>
        <w:rPr>
          <w:rStyle w:val="a6"/>
          <w:b/>
          <w:bCs/>
          <w:sz w:val="21"/>
          <w:szCs w:val="21"/>
        </w:rPr>
        <w:t>Διαχείριση Φυσικών Προσώπων</w:t>
      </w:r>
      <w:r>
        <w:rPr>
          <w:rStyle w:val="a6"/>
          <w:sz w:val="21"/>
          <w:szCs w:val="21"/>
        </w:rPr>
        <w:t>: 14+ πεδία (όνομα, επώνυμο, ΑΦΜ, διαβατήριο, ταυτότητα, ημερομηνία γέννησης, επαγγελματική ιδιότητα, στοιχεία επικοινωνίας) με έλεγχο μοναδικότητας ΑΦΜ/διαβατηρίου/ ταυτότητας.</w:t>
      </w:r>
      <w:r>
        <w:rPr>
          <w:rStyle w:val="Hyperlink2"/>
        </w:rPr>
        <w:t xml:space="preserve"> </w:t>
      </w:r>
    </w:p>
    <w:p w14:paraId="784D8733" w14:textId="77777777" w:rsidR="002501F0" w:rsidRDefault="00000000">
      <w:pPr>
        <w:spacing w:after="91" w:line="250" w:lineRule="auto"/>
        <w:ind w:left="0" w:firstLine="0"/>
      </w:pPr>
      <w:r>
        <w:rPr>
          <w:rStyle w:val="Hyperlink2"/>
        </w:rPr>
        <w:t xml:space="preserve">▪ </w:t>
      </w:r>
      <w:r>
        <w:rPr>
          <w:rStyle w:val="a6"/>
          <w:b/>
          <w:bCs/>
          <w:sz w:val="21"/>
          <w:szCs w:val="21"/>
        </w:rPr>
        <w:t>Διαχείριση Νομικών Προσώπων</w:t>
      </w:r>
      <w:r>
        <w:rPr>
          <w:rStyle w:val="a6"/>
          <w:sz w:val="21"/>
          <w:szCs w:val="21"/>
        </w:rPr>
        <w:t>: 21+ πεδία (επωνυμία, ΑΦΜ, διακριτικός τίτλος, στοιχεία έδρας, εκπρόσωπος, στοιχεία επικοινωνίας) με έλεγχο μοναδικότητας.</w:t>
      </w:r>
      <w:r>
        <w:rPr>
          <w:rStyle w:val="Hyperlink2"/>
        </w:rPr>
        <w:t xml:space="preserve"> </w:t>
      </w:r>
    </w:p>
    <w:p w14:paraId="5148A9BC" w14:textId="77777777" w:rsidR="002501F0" w:rsidRDefault="00000000">
      <w:pPr>
        <w:spacing w:after="91" w:line="250" w:lineRule="auto"/>
        <w:ind w:left="0" w:firstLine="0"/>
      </w:pPr>
      <w:r>
        <w:rPr>
          <w:rStyle w:val="Hyperlink2"/>
        </w:rPr>
        <w:t xml:space="preserve">▪ </w:t>
      </w:r>
      <w:r>
        <w:rPr>
          <w:rStyle w:val="a6"/>
          <w:b/>
          <w:bCs/>
          <w:sz w:val="21"/>
          <w:szCs w:val="21"/>
          <w:lang w:val="en-US"/>
        </w:rPr>
        <w:t>Dashboard</w:t>
      </w:r>
      <w:r w:rsidRPr="00730D46">
        <w:rPr>
          <w:rStyle w:val="a6"/>
          <w:b/>
          <w:bCs/>
          <w:sz w:val="21"/>
          <w:szCs w:val="21"/>
        </w:rPr>
        <w:t xml:space="preserve"> </w:t>
      </w:r>
      <w:r>
        <w:rPr>
          <w:rStyle w:val="a6"/>
          <w:b/>
          <w:bCs/>
          <w:sz w:val="21"/>
          <w:szCs w:val="21"/>
        </w:rPr>
        <w:t>Φυσικού/Νομικού Προσώπου</w:t>
      </w:r>
      <w:r>
        <w:rPr>
          <w:rStyle w:val="a6"/>
          <w:sz w:val="21"/>
          <w:szCs w:val="21"/>
        </w:rPr>
        <w:t xml:space="preserve">: προβολή καρτέλας με όλες τις </w:t>
      </w:r>
      <w:proofErr w:type="spellStart"/>
      <w:r>
        <w:rPr>
          <w:rStyle w:val="a6"/>
          <w:sz w:val="21"/>
          <w:szCs w:val="21"/>
        </w:rPr>
        <w:t>συσχετιζόμενες</w:t>
      </w:r>
      <w:proofErr w:type="spellEnd"/>
      <w:r>
        <w:rPr>
          <w:rStyle w:val="a6"/>
          <w:sz w:val="21"/>
          <w:szCs w:val="21"/>
        </w:rPr>
        <w:t xml:space="preserve"> πληροφορίες.</w:t>
      </w:r>
      <w:r>
        <w:rPr>
          <w:rStyle w:val="Hyperlink2"/>
        </w:rPr>
        <w:t xml:space="preserve"> </w:t>
      </w:r>
    </w:p>
    <w:p w14:paraId="6BA47506" w14:textId="77777777" w:rsidR="002501F0" w:rsidRDefault="00000000">
      <w:pPr>
        <w:spacing w:after="344" w:line="250" w:lineRule="auto"/>
        <w:ind w:left="0" w:firstLine="0"/>
      </w:pPr>
      <w:r>
        <w:rPr>
          <w:rStyle w:val="Hyperlink2"/>
        </w:rPr>
        <w:t xml:space="preserve">▪ </w:t>
      </w:r>
      <w:r>
        <w:rPr>
          <w:rStyle w:val="a6"/>
          <w:b/>
          <w:bCs/>
          <w:sz w:val="21"/>
          <w:szCs w:val="21"/>
        </w:rPr>
        <w:t>Αναζήτηση Προσώπων</w:t>
      </w:r>
      <w:r>
        <w:rPr>
          <w:rStyle w:val="a6"/>
          <w:sz w:val="21"/>
          <w:szCs w:val="21"/>
        </w:rPr>
        <w:t>: πολλαπλή επιλογή προσώπων μέσω διαλόγου από άλλες ενότητες.</w:t>
      </w:r>
      <w:r>
        <w:rPr>
          <w:rStyle w:val="Hyperlink2"/>
        </w:rPr>
        <w:t xml:space="preserve"> </w:t>
      </w:r>
    </w:p>
    <w:p w14:paraId="1F2A5E51" w14:textId="77777777" w:rsidR="002501F0" w:rsidRDefault="00000000">
      <w:pPr>
        <w:pStyle w:val="34"/>
        <w:spacing w:after="161"/>
        <w:ind w:left="0" w:firstLine="0"/>
      </w:pPr>
      <w:bookmarkStart w:id="182" w:name="_Toc240721127"/>
      <w:bookmarkStart w:id="183" w:name="_Toc240826793"/>
      <w:r>
        <w:rPr>
          <w:rStyle w:val="Hyperlink2"/>
        </w:rPr>
        <w:t>4.7 Διαχείριση Χρηστών και Ρόλων</w:t>
      </w:r>
      <w:bookmarkEnd w:id="182"/>
      <w:bookmarkEnd w:id="183"/>
      <w:r>
        <w:rPr>
          <w:rStyle w:val="Hyperlink2"/>
        </w:rPr>
        <w:t xml:space="preserve"> </w:t>
      </w:r>
    </w:p>
    <w:p w14:paraId="37711C13" w14:textId="77777777" w:rsidR="002501F0" w:rsidRDefault="00000000">
      <w:pPr>
        <w:spacing w:after="91" w:line="250" w:lineRule="auto"/>
        <w:ind w:left="0" w:firstLine="0"/>
      </w:pPr>
      <w:r>
        <w:rPr>
          <w:rStyle w:val="Hyperlink2"/>
        </w:rPr>
        <w:t xml:space="preserve">▪ </w:t>
      </w:r>
      <w:r>
        <w:rPr>
          <w:rStyle w:val="a6"/>
          <w:b/>
          <w:bCs/>
          <w:sz w:val="21"/>
          <w:szCs w:val="21"/>
        </w:rPr>
        <w:t>Διαχείριση Χρηστών</w:t>
      </w:r>
      <w:r>
        <w:rPr>
          <w:rStyle w:val="a6"/>
          <w:sz w:val="21"/>
          <w:szCs w:val="21"/>
        </w:rPr>
        <w:t>: προβολή, δημιουργία και επεξεργασία χρηστών.</w:t>
      </w:r>
      <w:r>
        <w:rPr>
          <w:rStyle w:val="Hyperlink2"/>
        </w:rPr>
        <w:t xml:space="preserve"> </w:t>
      </w:r>
    </w:p>
    <w:p w14:paraId="094EC5CB" w14:textId="77777777" w:rsidR="002501F0" w:rsidRDefault="00000000">
      <w:pPr>
        <w:spacing w:after="91" w:line="250" w:lineRule="auto"/>
        <w:ind w:left="0" w:firstLine="0"/>
      </w:pPr>
      <w:r>
        <w:rPr>
          <w:rStyle w:val="Hyperlink2"/>
        </w:rPr>
        <w:t xml:space="preserve">▪ </w:t>
      </w:r>
      <w:r>
        <w:rPr>
          <w:rStyle w:val="a6"/>
          <w:b/>
          <w:bCs/>
          <w:sz w:val="21"/>
          <w:szCs w:val="21"/>
        </w:rPr>
        <w:t xml:space="preserve">Δημιουργία Χρήστη </w:t>
      </w:r>
      <w:r>
        <w:rPr>
          <w:rStyle w:val="a6"/>
          <w:b/>
          <w:bCs/>
          <w:sz w:val="21"/>
          <w:szCs w:val="21"/>
          <w:lang w:val="de-DE"/>
        </w:rPr>
        <w:t>LDAP</w:t>
      </w:r>
      <w:r>
        <w:rPr>
          <w:rStyle w:val="a6"/>
          <w:sz w:val="21"/>
          <w:szCs w:val="21"/>
        </w:rPr>
        <w:t xml:space="preserve">: δημιουργία νέου χρήστη στο </w:t>
      </w:r>
      <w:proofErr w:type="spellStart"/>
      <w:r>
        <w:rPr>
          <w:rStyle w:val="a6"/>
          <w:sz w:val="21"/>
          <w:szCs w:val="21"/>
        </w:rPr>
        <w:t>Ac</w:t>
      </w:r>
      <w:r>
        <w:rPr>
          <w:rStyle w:val="a6"/>
          <w:sz w:val="21"/>
          <w:szCs w:val="21"/>
          <w:lang w:val="en-US"/>
        </w:rPr>
        <w:t>tive</w:t>
      </w:r>
      <w:proofErr w:type="spellEnd"/>
      <w:r w:rsidRPr="00730D46">
        <w:rPr>
          <w:rStyle w:val="a6"/>
          <w:sz w:val="21"/>
          <w:szCs w:val="21"/>
        </w:rPr>
        <w:t xml:space="preserve"> </w:t>
      </w:r>
      <w:r>
        <w:rPr>
          <w:rStyle w:val="a6"/>
          <w:sz w:val="21"/>
          <w:szCs w:val="21"/>
          <w:lang w:val="en-US"/>
        </w:rPr>
        <w:t>Directory</w:t>
      </w:r>
      <w:r w:rsidRPr="00730D46">
        <w:rPr>
          <w:rStyle w:val="a6"/>
          <w:sz w:val="21"/>
          <w:szCs w:val="21"/>
        </w:rPr>
        <w:t>.</w:t>
      </w:r>
      <w:r>
        <w:rPr>
          <w:rStyle w:val="Hyperlink2"/>
        </w:rPr>
        <w:t xml:space="preserve"> </w:t>
      </w:r>
    </w:p>
    <w:p w14:paraId="2E06BBC3" w14:textId="77777777" w:rsidR="002501F0" w:rsidRDefault="00000000">
      <w:pPr>
        <w:spacing w:after="91" w:line="250" w:lineRule="auto"/>
        <w:ind w:left="0" w:firstLine="0"/>
      </w:pPr>
      <w:r>
        <w:rPr>
          <w:rStyle w:val="Hyperlink2"/>
        </w:rPr>
        <w:t xml:space="preserve">▪ </w:t>
      </w:r>
      <w:r>
        <w:rPr>
          <w:rStyle w:val="a6"/>
          <w:b/>
          <w:bCs/>
          <w:sz w:val="21"/>
          <w:szCs w:val="21"/>
        </w:rPr>
        <w:t>Επαναφορά Κωδικού</w:t>
      </w:r>
      <w:r>
        <w:rPr>
          <w:rStyle w:val="a6"/>
          <w:sz w:val="21"/>
          <w:szCs w:val="21"/>
        </w:rPr>
        <w:t>: μηχανισμός επαναφοράς κωδικού πρόσβασης.</w:t>
      </w:r>
      <w:r>
        <w:rPr>
          <w:rStyle w:val="Hyperlink2"/>
        </w:rPr>
        <w:t xml:space="preserve"> </w:t>
      </w:r>
    </w:p>
    <w:p w14:paraId="535DF876" w14:textId="77777777" w:rsidR="002501F0" w:rsidRDefault="00000000">
      <w:pPr>
        <w:spacing w:after="91" w:line="250" w:lineRule="auto"/>
        <w:ind w:left="0" w:firstLine="0"/>
      </w:pPr>
      <w:r>
        <w:rPr>
          <w:rStyle w:val="Hyperlink2"/>
        </w:rPr>
        <w:t xml:space="preserve">▪ </w:t>
      </w:r>
      <w:r>
        <w:rPr>
          <w:rStyle w:val="a6"/>
          <w:b/>
          <w:bCs/>
          <w:sz w:val="21"/>
          <w:szCs w:val="21"/>
        </w:rPr>
        <w:t>Διαχείριση Ρόλων</w:t>
      </w:r>
      <w:r>
        <w:rPr>
          <w:rStyle w:val="a6"/>
          <w:sz w:val="21"/>
          <w:szCs w:val="21"/>
        </w:rPr>
        <w:t>: δημιουργία και επεξεργασία ρόλων με αντιστοίχιση δικαιωμάτων.</w:t>
      </w:r>
      <w:r>
        <w:rPr>
          <w:rStyle w:val="Hyperlink2"/>
        </w:rPr>
        <w:t xml:space="preserve"> </w:t>
      </w:r>
    </w:p>
    <w:p w14:paraId="5711B1CA" w14:textId="77777777" w:rsidR="002501F0" w:rsidRDefault="00000000">
      <w:pPr>
        <w:spacing w:after="91" w:line="335" w:lineRule="auto"/>
        <w:ind w:left="0" w:right="1881" w:firstLine="0"/>
      </w:pPr>
      <w:r>
        <w:rPr>
          <w:rStyle w:val="Hyperlink2"/>
        </w:rPr>
        <w:t xml:space="preserve">▪ </w:t>
      </w:r>
      <w:r>
        <w:rPr>
          <w:rStyle w:val="a6"/>
          <w:b/>
          <w:bCs/>
          <w:sz w:val="21"/>
          <w:szCs w:val="21"/>
        </w:rPr>
        <w:t>Προφίλ Χρήστη</w:t>
      </w:r>
      <w:r>
        <w:rPr>
          <w:rStyle w:val="a6"/>
          <w:sz w:val="21"/>
          <w:szCs w:val="21"/>
        </w:rPr>
        <w:t>: προβολή προσωπικών στοιχείων, ρόλων και Φορέων Προστασίας.</w:t>
      </w:r>
      <w:r>
        <w:rPr>
          <w:rStyle w:val="Hyperlink2"/>
        </w:rPr>
        <w:t xml:space="preserve"> </w:t>
      </w:r>
    </w:p>
    <w:p w14:paraId="5CDE73F0" w14:textId="77777777" w:rsidR="002501F0" w:rsidRDefault="00000000">
      <w:pPr>
        <w:spacing w:after="91" w:line="335" w:lineRule="auto"/>
        <w:ind w:left="0" w:right="1881" w:firstLine="0"/>
      </w:pPr>
      <w:r>
        <w:rPr>
          <w:rStyle w:val="Hyperlink2"/>
        </w:rPr>
        <w:t xml:space="preserve">▪ </w:t>
      </w:r>
      <w:r>
        <w:rPr>
          <w:rStyle w:val="a6"/>
          <w:b/>
          <w:bCs/>
          <w:sz w:val="21"/>
          <w:szCs w:val="21"/>
        </w:rPr>
        <w:t>Επιλογή Συντηρητή</w:t>
      </w:r>
      <w:r>
        <w:rPr>
          <w:rStyle w:val="a6"/>
          <w:sz w:val="21"/>
          <w:szCs w:val="21"/>
        </w:rPr>
        <w:t>: διάλογος επιλογής χρήστη με ρόλο συντηρητή.</w:t>
      </w:r>
      <w:r>
        <w:rPr>
          <w:rStyle w:val="Hyperlink2"/>
        </w:rPr>
        <w:t xml:space="preserve"> </w:t>
      </w:r>
    </w:p>
    <w:p w14:paraId="5D12AB0F" w14:textId="77777777" w:rsidR="002501F0" w:rsidRDefault="00000000">
      <w:pPr>
        <w:pStyle w:val="34"/>
        <w:ind w:left="0" w:firstLine="0"/>
      </w:pPr>
      <w:bookmarkStart w:id="184" w:name="_Toc240721128"/>
      <w:bookmarkStart w:id="185" w:name="_Toc240826794"/>
      <w:r>
        <w:rPr>
          <w:rStyle w:val="Hyperlink2"/>
        </w:rPr>
        <w:t>4.8 Διαχείριση Υποθέσεων Κατοχής και Διακίνησης Αρχαιοτήτων</w:t>
      </w:r>
      <w:bookmarkEnd w:id="184"/>
      <w:bookmarkEnd w:id="185"/>
      <w:r>
        <w:rPr>
          <w:rStyle w:val="Hyperlink2"/>
        </w:rPr>
        <w:t xml:space="preserve"> </w:t>
      </w:r>
    </w:p>
    <w:p w14:paraId="3039355E" w14:textId="77777777" w:rsidR="002501F0" w:rsidRDefault="00000000">
      <w:pPr>
        <w:spacing w:after="181" w:line="250" w:lineRule="auto"/>
      </w:pPr>
      <w:r>
        <w:rPr>
          <w:rStyle w:val="a6"/>
          <w:sz w:val="21"/>
          <w:szCs w:val="21"/>
        </w:rPr>
        <w:t>Εξειδικευμένη ενότητα για την παρακολούθηση νομικών υποθέσεων, γεγονότων διακίνησης, αδειών και συσκευών ανίχνευσης αρχαιοτήτων. Λόγω της ευαισθησίας των δεδομένων, η ενότητα υπόκειται σε ενισχυμένες απαιτήσεις ελέγχου πρόσβασης και ιχνηλασιμότητας.</w:t>
      </w:r>
      <w:r>
        <w:rPr>
          <w:rStyle w:val="Hyperlink2"/>
        </w:rPr>
        <w:t xml:space="preserve"> </w:t>
      </w:r>
    </w:p>
    <w:p w14:paraId="1DC1259A" w14:textId="77777777" w:rsidR="002501F0" w:rsidRDefault="00000000">
      <w:pPr>
        <w:pStyle w:val="45"/>
        <w:ind w:left="0" w:firstLine="0"/>
      </w:pPr>
      <w:r>
        <w:rPr>
          <w:rStyle w:val="Hyperlink2"/>
        </w:rPr>
        <w:lastRenderedPageBreak/>
        <w:t xml:space="preserve">4.8.1 Υποθέσεις </w:t>
      </w:r>
      <w:r>
        <w:rPr>
          <w:rStyle w:val="Hyperlink2"/>
          <w:lang w:val="es-ES_tradnl"/>
        </w:rPr>
        <w:t xml:space="preserve">(Cases) </w:t>
      </w:r>
    </w:p>
    <w:p w14:paraId="15CC3F3E" w14:textId="77777777" w:rsidR="002501F0" w:rsidRDefault="00000000">
      <w:pPr>
        <w:spacing w:after="91" w:line="250" w:lineRule="auto"/>
        <w:ind w:left="0" w:firstLine="0"/>
      </w:pPr>
      <w:r>
        <w:rPr>
          <w:rStyle w:val="Hyperlink2"/>
        </w:rPr>
        <w:t xml:space="preserve">▪ </w:t>
      </w:r>
      <w:r>
        <w:rPr>
          <w:rStyle w:val="a6"/>
          <w:sz w:val="21"/>
          <w:szCs w:val="21"/>
        </w:rPr>
        <w:t>Βασική διαχείριση υποθέσεων (ονομασία, περιγραφή, αριθμός εκθεμάτων, εκτίμηση).</w:t>
      </w:r>
      <w:r>
        <w:rPr>
          <w:rStyle w:val="Hyperlink2"/>
        </w:rPr>
        <w:t xml:space="preserve"> </w:t>
      </w:r>
    </w:p>
    <w:p w14:paraId="57A2ED23" w14:textId="77777777" w:rsidR="002501F0" w:rsidRDefault="00000000">
      <w:pPr>
        <w:spacing w:after="91" w:line="250" w:lineRule="auto"/>
        <w:ind w:left="0" w:firstLine="0"/>
      </w:pPr>
      <w:r>
        <w:rPr>
          <w:rStyle w:val="Hyperlink2"/>
        </w:rPr>
        <w:t xml:space="preserve">▪ </w:t>
      </w:r>
      <w:r>
        <w:rPr>
          <w:rStyle w:val="a6"/>
          <w:sz w:val="21"/>
          <w:szCs w:val="21"/>
        </w:rPr>
        <w:t>Σύνδεση με γεγονότα, πρόσωπα και εκθέματα.</w:t>
      </w:r>
      <w:r>
        <w:rPr>
          <w:rStyle w:val="Hyperlink2"/>
        </w:rPr>
        <w:t xml:space="preserve"> </w:t>
      </w:r>
    </w:p>
    <w:p w14:paraId="207039B9" w14:textId="77777777" w:rsidR="002501F0" w:rsidRDefault="00000000">
      <w:pPr>
        <w:spacing w:after="192" w:line="250" w:lineRule="auto"/>
        <w:ind w:left="0" w:firstLine="0"/>
      </w:pPr>
      <w:r>
        <w:rPr>
          <w:rStyle w:val="Hyperlink2"/>
        </w:rPr>
        <w:t xml:space="preserve">▪ </w:t>
      </w:r>
      <w:r>
        <w:rPr>
          <w:rStyle w:val="a6"/>
          <w:sz w:val="21"/>
          <w:szCs w:val="21"/>
          <w:lang w:val="en-US"/>
        </w:rPr>
        <w:t>Dashboard</w:t>
      </w:r>
      <w:r w:rsidRPr="00730D46">
        <w:rPr>
          <w:rStyle w:val="a6"/>
          <w:sz w:val="21"/>
          <w:szCs w:val="21"/>
        </w:rPr>
        <w:t xml:space="preserve"> </w:t>
      </w:r>
      <w:r>
        <w:rPr>
          <w:rStyle w:val="a6"/>
          <w:sz w:val="21"/>
          <w:szCs w:val="21"/>
        </w:rPr>
        <w:t>υπόθεσης με συνολική εικόνα και αναζήτηση υποθέσεων.</w:t>
      </w:r>
      <w:r>
        <w:rPr>
          <w:rStyle w:val="Hyperlink2"/>
        </w:rPr>
        <w:t xml:space="preserve"> </w:t>
      </w:r>
    </w:p>
    <w:p w14:paraId="0C63382A" w14:textId="77777777" w:rsidR="002501F0" w:rsidRDefault="00000000">
      <w:pPr>
        <w:pStyle w:val="45"/>
        <w:ind w:left="0" w:firstLine="0"/>
      </w:pPr>
      <w:r>
        <w:rPr>
          <w:rStyle w:val="Hyperlink2"/>
        </w:rPr>
        <w:t xml:space="preserve">4.8.2 Γεγονότα </w:t>
      </w:r>
      <w:r w:rsidRPr="00730D46">
        <w:rPr>
          <w:rStyle w:val="Hyperlink2"/>
        </w:rPr>
        <w:t>(</w:t>
      </w:r>
      <w:r>
        <w:rPr>
          <w:rStyle w:val="Hyperlink2"/>
          <w:lang w:val="en-US"/>
        </w:rPr>
        <w:t>Events</w:t>
      </w:r>
      <w:r w:rsidRPr="00730D46">
        <w:rPr>
          <w:rStyle w:val="Hyperlink2"/>
        </w:rPr>
        <w:t xml:space="preserve">) </w:t>
      </w:r>
    </w:p>
    <w:p w14:paraId="556E6173" w14:textId="77777777" w:rsidR="002501F0" w:rsidRDefault="00000000">
      <w:pPr>
        <w:spacing w:after="91" w:line="250" w:lineRule="auto"/>
        <w:ind w:left="0" w:firstLine="0"/>
      </w:pPr>
      <w:r>
        <w:rPr>
          <w:rStyle w:val="Hyperlink2"/>
        </w:rPr>
        <w:t xml:space="preserve">▪ </w:t>
      </w:r>
      <w:r>
        <w:rPr>
          <w:rStyle w:val="a6"/>
          <w:sz w:val="21"/>
          <w:szCs w:val="21"/>
        </w:rPr>
        <w:t>Πλήρης διαχείριση γεγονότων (κατάσχεση, παράδοση, εξαγωγή, εισαγωγή, εκποίηση, δικαστική απόφαση).</w:t>
      </w:r>
      <w:r>
        <w:rPr>
          <w:rStyle w:val="Hyperlink2"/>
        </w:rPr>
        <w:t xml:space="preserve"> </w:t>
      </w:r>
    </w:p>
    <w:p w14:paraId="069D497B" w14:textId="77777777" w:rsidR="002501F0" w:rsidRDefault="00000000">
      <w:pPr>
        <w:spacing w:after="91" w:line="250" w:lineRule="auto"/>
        <w:ind w:left="0" w:firstLine="0"/>
      </w:pPr>
      <w:r>
        <w:rPr>
          <w:rStyle w:val="Hyperlink2"/>
        </w:rPr>
        <w:t xml:space="preserve">▪ </w:t>
      </w:r>
      <w:r>
        <w:rPr>
          <w:rStyle w:val="a6"/>
          <w:sz w:val="21"/>
          <w:szCs w:val="21"/>
        </w:rPr>
        <w:t>Εμπλουτισμένα πεδία: τόπος, ημερομηνίες, χειριστές, παραλήπτες, ποινικό και αστικό σκέλος, τελική έκβαση, αποζημιώσεις.</w:t>
      </w:r>
      <w:r>
        <w:rPr>
          <w:rStyle w:val="Hyperlink2"/>
        </w:rPr>
        <w:t xml:space="preserve"> </w:t>
      </w:r>
    </w:p>
    <w:p w14:paraId="5B1898D9" w14:textId="77777777" w:rsidR="002501F0" w:rsidRDefault="00000000">
      <w:pPr>
        <w:spacing w:after="91" w:line="250" w:lineRule="auto"/>
        <w:ind w:left="0" w:firstLine="0"/>
      </w:pPr>
      <w:r>
        <w:rPr>
          <w:rStyle w:val="Hyperlink2"/>
        </w:rPr>
        <w:t xml:space="preserve">▪ </w:t>
      </w:r>
      <w:r>
        <w:rPr>
          <w:rStyle w:val="a6"/>
          <w:sz w:val="21"/>
          <w:szCs w:val="21"/>
        </w:rPr>
        <w:t>Διαχείριση φακέλων γεγονότος (</w:t>
      </w:r>
      <w:proofErr w:type="spellStart"/>
      <w:r>
        <w:rPr>
          <w:rStyle w:val="a6"/>
          <w:sz w:val="21"/>
          <w:szCs w:val="21"/>
        </w:rPr>
        <w:t>EventFolders</w:t>
      </w:r>
      <w:proofErr w:type="spellEnd"/>
      <w:r>
        <w:rPr>
          <w:rStyle w:val="a6"/>
          <w:sz w:val="21"/>
          <w:szCs w:val="21"/>
        </w:rPr>
        <w:t>) με αριθμούς πρωτοκόλλου.</w:t>
      </w:r>
      <w:r>
        <w:rPr>
          <w:rStyle w:val="Hyperlink2"/>
        </w:rPr>
        <w:t xml:space="preserve"> </w:t>
      </w:r>
    </w:p>
    <w:p w14:paraId="59AC9A44" w14:textId="77777777" w:rsidR="002501F0" w:rsidRDefault="00000000">
      <w:pPr>
        <w:spacing w:after="91" w:line="332" w:lineRule="auto"/>
        <w:ind w:left="0" w:right="776" w:firstLine="0"/>
      </w:pPr>
      <w:r>
        <w:rPr>
          <w:rStyle w:val="Hyperlink2"/>
        </w:rPr>
        <w:t xml:space="preserve">▪ </w:t>
      </w:r>
      <w:r>
        <w:rPr>
          <w:rStyle w:val="a6"/>
          <w:sz w:val="21"/>
          <w:szCs w:val="21"/>
        </w:rPr>
        <w:t>Σύνδεση με Φορείς Προστασίας, Φυσικά και Νομικά Πρόσωπα (εμπλεκόμενοι, συμβαλλόμενοι).</w:t>
      </w:r>
      <w:r>
        <w:rPr>
          <w:rStyle w:val="Hyperlink2"/>
        </w:rPr>
        <w:t xml:space="preserve"> </w:t>
      </w:r>
    </w:p>
    <w:p w14:paraId="4DA70FF3" w14:textId="77777777" w:rsidR="002501F0" w:rsidRDefault="00000000">
      <w:pPr>
        <w:spacing w:after="91" w:line="332" w:lineRule="auto"/>
        <w:ind w:left="0" w:right="776" w:firstLine="0"/>
      </w:pPr>
      <w:r>
        <w:rPr>
          <w:rStyle w:val="Hyperlink2"/>
        </w:rPr>
        <w:t xml:space="preserve">▪ </w:t>
      </w:r>
      <w:r>
        <w:rPr>
          <w:rStyle w:val="a6"/>
          <w:sz w:val="21"/>
          <w:szCs w:val="21"/>
          <w:lang w:val="en-US"/>
        </w:rPr>
        <w:t>Dashboard</w:t>
      </w:r>
      <w:r w:rsidRPr="00730D46">
        <w:rPr>
          <w:rStyle w:val="a6"/>
          <w:sz w:val="21"/>
          <w:szCs w:val="21"/>
        </w:rPr>
        <w:t xml:space="preserve"> </w:t>
      </w:r>
      <w:r>
        <w:rPr>
          <w:rStyle w:val="a6"/>
          <w:sz w:val="21"/>
          <w:szCs w:val="21"/>
        </w:rPr>
        <w:t>γεγονότος.</w:t>
      </w:r>
      <w:r>
        <w:rPr>
          <w:rStyle w:val="Hyperlink2"/>
        </w:rPr>
        <w:t xml:space="preserve"> </w:t>
      </w:r>
    </w:p>
    <w:p w14:paraId="1D1BB0AD" w14:textId="77777777" w:rsidR="002501F0" w:rsidRDefault="00000000">
      <w:pPr>
        <w:spacing w:after="165" w:line="265" w:lineRule="auto"/>
        <w:ind w:left="0" w:firstLine="0"/>
        <w:jc w:val="left"/>
      </w:pPr>
      <w:r>
        <w:rPr>
          <w:rStyle w:val="a6"/>
          <w:i/>
          <w:iCs/>
          <w:color w:val="0F4761"/>
          <w:u w:color="0F4761"/>
        </w:rPr>
        <w:t xml:space="preserve">4.8.3 Εκθέματα Γεγονότων </w:t>
      </w:r>
    </w:p>
    <w:p w14:paraId="4A5596B1" w14:textId="77777777" w:rsidR="002501F0" w:rsidRDefault="00000000">
      <w:pPr>
        <w:spacing w:after="189" w:line="250" w:lineRule="auto"/>
        <w:ind w:left="0" w:firstLine="0"/>
      </w:pPr>
      <w:r>
        <w:rPr>
          <w:rStyle w:val="Hyperlink2"/>
        </w:rPr>
        <w:t xml:space="preserve">▪ </w:t>
      </w:r>
      <w:r>
        <w:rPr>
          <w:rStyle w:val="a6"/>
          <w:sz w:val="21"/>
          <w:szCs w:val="21"/>
        </w:rPr>
        <w:t>Σύνδεση εκθεμάτων/μνημείων με γεγονότα και διαχείριση των εικόνων τους.</w:t>
      </w:r>
      <w:r>
        <w:rPr>
          <w:rStyle w:val="Hyperlink2"/>
        </w:rPr>
        <w:t xml:space="preserve"> </w:t>
      </w:r>
    </w:p>
    <w:p w14:paraId="5082E6D5" w14:textId="77777777" w:rsidR="002501F0" w:rsidRDefault="00000000">
      <w:pPr>
        <w:pStyle w:val="45"/>
        <w:ind w:left="0" w:firstLine="0"/>
      </w:pPr>
      <w:r>
        <w:rPr>
          <w:rStyle w:val="Hyperlink2"/>
        </w:rPr>
        <w:t xml:space="preserve">4.8.4 Χώροι Φύλαξης </w:t>
      </w:r>
      <w:r>
        <w:rPr>
          <w:rStyle w:val="Hyperlink2"/>
          <w:lang w:val="pt-PT"/>
        </w:rPr>
        <w:t xml:space="preserve">(Depositories) </w:t>
      </w:r>
    </w:p>
    <w:p w14:paraId="48DE4DBF" w14:textId="77777777" w:rsidR="002501F0" w:rsidRDefault="00000000">
      <w:pPr>
        <w:spacing w:after="91" w:line="250" w:lineRule="auto"/>
        <w:ind w:left="0" w:firstLine="0"/>
      </w:pPr>
      <w:r>
        <w:rPr>
          <w:rStyle w:val="Hyperlink2"/>
        </w:rPr>
        <w:t xml:space="preserve">▪ </w:t>
      </w:r>
      <w:r>
        <w:rPr>
          <w:rStyle w:val="a6"/>
          <w:sz w:val="21"/>
          <w:szCs w:val="21"/>
        </w:rPr>
        <w:t>Διαχείριση χώρων φύλαξης (θησαυροφυλάκια, θυρίδες, άλλοι χώροι).</w:t>
      </w:r>
      <w:r>
        <w:rPr>
          <w:rStyle w:val="Hyperlink2"/>
        </w:rPr>
        <w:t xml:space="preserve"> </w:t>
      </w:r>
    </w:p>
    <w:p w14:paraId="13598676" w14:textId="77777777" w:rsidR="002501F0" w:rsidRDefault="00000000">
      <w:pPr>
        <w:spacing w:after="91" w:line="250" w:lineRule="auto"/>
        <w:ind w:left="0" w:firstLine="0"/>
      </w:pPr>
      <w:r>
        <w:rPr>
          <w:rStyle w:val="Hyperlink2"/>
        </w:rPr>
        <w:t xml:space="preserve">▪ </w:t>
      </w:r>
      <w:r>
        <w:rPr>
          <w:rStyle w:val="a6"/>
          <w:sz w:val="21"/>
          <w:szCs w:val="21"/>
        </w:rPr>
        <w:t>Καταγραφή πρωτοκόλλων και αποθηκευτικών δωματίων.</w:t>
      </w:r>
      <w:r>
        <w:rPr>
          <w:rStyle w:val="Hyperlink2"/>
        </w:rPr>
        <w:t xml:space="preserve"> </w:t>
      </w:r>
    </w:p>
    <w:p w14:paraId="6C8809D2" w14:textId="77777777" w:rsidR="002501F0" w:rsidRDefault="00000000">
      <w:pPr>
        <w:spacing w:after="194" w:line="250" w:lineRule="auto"/>
        <w:ind w:left="0" w:firstLine="0"/>
      </w:pPr>
      <w:r>
        <w:rPr>
          <w:rStyle w:val="Hyperlink2"/>
        </w:rPr>
        <w:t xml:space="preserve">▪ </w:t>
      </w:r>
      <w:r>
        <w:rPr>
          <w:rStyle w:val="a6"/>
          <w:sz w:val="21"/>
          <w:szCs w:val="21"/>
        </w:rPr>
        <w:t xml:space="preserve">Σύνδεση με νομικά και φυσικά πρόσωπα και </w:t>
      </w:r>
      <w:r>
        <w:rPr>
          <w:rStyle w:val="a6"/>
          <w:sz w:val="21"/>
          <w:szCs w:val="21"/>
          <w:lang w:val="en-US"/>
        </w:rPr>
        <w:t>Dashboard</w:t>
      </w:r>
      <w:r w:rsidRPr="00730D46">
        <w:rPr>
          <w:rStyle w:val="a6"/>
          <w:sz w:val="21"/>
          <w:szCs w:val="21"/>
        </w:rPr>
        <w:t xml:space="preserve"> </w:t>
      </w:r>
      <w:r>
        <w:rPr>
          <w:rStyle w:val="a6"/>
          <w:sz w:val="21"/>
          <w:szCs w:val="21"/>
        </w:rPr>
        <w:t>χώρου φύλαξης.</w:t>
      </w:r>
      <w:r>
        <w:rPr>
          <w:rStyle w:val="Hyperlink2"/>
        </w:rPr>
        <w:t xml:space="preserve"> </w:t>
      </w:r>
    </w:p>
    <w:p w14:paraId="39EDBCE5" w14:textId="77777777" w:rsidR="002501F0" w:rsidRDefault="00000000">
      <w:pPr>
        <w:pStyle w:val="45"/>
        <w:ind w:left="0" w:firstLine="0"/>
      </w:pPr>
      <w:r>
        <w:rPr>
          <w:rStyle w:val="Hyperlink2"/>
        </w:rPr>
        <w:t xml:space="preserve">4.8.5 Συσκευές και Άδειες </w:t>
      </w:r>
    </w:p>
    <w:p w14:paraId="70745D8D" w14:textId="77777777" w:rsidR="002501F0" w:rsidRDefault="00000000">
      <w:pPr>
        <w:spacing w:after="91" w:line="250" w:lineRule="auto"/>
        <w:ind w:left="0" w:firstLine="0"/>
      </w:pPr>
      <w:r>
        <w:rPr>
          <w:rStyle w:val="Hyperlink2"/>
        </w:rPr>
        <w:t xml:space="preserve">▪ </w:t>
      </w:r>
      <w:r>
        <w:rPr>
          <w:rStyle w:val="a6"/>
          <w:b/>
          <w:bCs/>
          <w:sz w:val="21"/>
          <w:szCs w:val="21"/>
        </w:rPr>
        <w:t>Συσκευές</w:t>
      </w:r>
      <w:r>
        <w:rPr>
          <w:rStyle w:val="a6"/>
          <w:sz w:val="21"/>
          <w:szCs w:val="21"/>
        </w:rPr>
        <w:t>: διαχείριση συσκευών ανίχνευσης με καταγραφή σειριακού αριθμού και τύπου.</w:t>
      </w:r>
      <w:r>
        <w:rPr>
          <w:rStyle w:val="Hyperlink2"/>
        </w:rPr>
        <w:t xml:space="preserve"> </w:t>
      </w:r>
    </w:p>
    <w:p w14:paraId="3B35EB8D" w14:textId="77777777" w:rsidR="002501F0" w:rsidRDefault="00000000">
      <w:pPr>
        <w:spacing w:after="91" w:line="250" w:lineRule="auto"/>
        <w:ind w:left="0" w:firstLine="0"/>
      </w:pPr>
      <w:r>
        <w:rPr>
          <w:rStyle w:val="Hyperlink2"/>
        </w:rPr>
        <w:t xml:space="preserve">▪ </w:t>
      </w:r>
      <w:r>
        <w:rPr>
          <w:rStyle w:val="a6"/>
          <w:b/>
          <w:bCs/>
          <w:sz w:val="21"/>
          <w:szCs w:val="21"/>
        </w:rPr>
        <w:t>Τύποι Συσκευών</w:t>
      </w:r>
      <w:r>
        <w:rPr>
          <w:rStyle w:val="a6"/>
          <w:sz w:val="21"/>
          <w:szCs w:val="21"/>
        </w:rPr>
        <w:t>: κατηγοριοποίηση συσκευών.</w:t>
      </w:r>
      <w:r>
        <w:rPr>
          <w:rStyle w:val="Hyperlink2"/>
        </w:rPr>
        <w:t xml:space="preserve"> </w:t>
      </w:r>
    </w:p>
    <w:p w14:paraId="1E9A477B" w14:textId="77777777" w:rsidR="002501F0" w:rsidRDefault="00000000">
      <w:pPr>
        <w:spacing w:after="91" w:line="250" w:lineRule="auto"/>
        <w:ind w:left="0" w:firstLine="0"/>
      </w:pPr>
      <w:r>
        <w:rPr>
          <w:rStyle w:val="Hyperlink2"/>
        </w:rPr>
        <w:t xml:space="preserve">▪ </w:t>
      </w:r>
      <w:r>
        <w:rPr>
          <w:rStyle w:val="a6"/>
          <w:b/>
          <w:bCs/>
          <w:sz w:val="21"/>
          <w:szCs w:val="21"/>
        </w:rPr>
        <w:t>Άδειες Συσκευών</w:t>
      </w:r>
      <w:r>
        <w:rPr>
          <w:rStyle w:val="a6"/>
          <w:sz w:val="21"/>
          <w:szCs w:val="21"/>
        </w:rPr>
        <w:t>: διαχείριση αδειών κατοχής με αριθμό πρωτοκόλλου, ημερομηνίες διάρκειας και περιοχή διανομής.</w:t>
      </w:r>
      <w:r>
        <w:rPr>
          <w:rStyle w:val="Hyperlink2"/>
        </w:rPr>
        <w:t xml:space="preserve"> </w:t>
      </w:r>
    </w:p>
    <w:p w14:paraId="1FB5098F" w14:textId="77777777" w:rsidR="002501F0" w:rsidRDefault="00000000">
      <w:pPr>
        <w:spacing w:after="91" w:line="250" w:lineRule="auto"/>
        <w:ind w:left="0" w:firstLine="0"/>
      </w:pPr>
      <w:r>
        <w:rPr>
          <w:rStyle w:val="Hyperlink2"/>
        </w:rPr>
        <w:t xml:space="preserve">▪ </w:t>
      </w:r>
      <w:r>
        <w:rPr>
          <w:rStyle w:val="a6"/>
          <w:b/>
          <w:bCs/>
          <w:sz w:val="21"/>
          <w:szCs w:val="21"/>
        </w:rPr>
        <w:t>Κάτοχοι Συσκευών</w:t>
      </w:r>
      <w:r>
        <w:rPr>
          <w:rStyle w:val="a6"/>
          <w:sz w:val="21"/>
          <w:szCs w:val="21"/>
        </w:rPr>
        <w:t>: παρακολούθηση εγγραφών κατόχων (φυσικά/νομικά πρόσωπα) με ημερομηνίες έναρξης/λήξης.</w:t>
      </w:r>
      <w:r>
        <w:rPr>
          <w:rStyle w:val="Hyperlink2"/>
        </w:rPr>
        <w:t xml:space="preserve"> </w:t>
      </w:r>
    </w:p>
    <w:p w14:paraId="7F3C7E8C" w14:textId="77777777" w:rsidR="002501F0" w:rsidRDefault="00000000">
      <w:pPr>
        <w:spacing w:after="189" w:line="250" w:lineRule="auto"/>
        <w:ind w:left="0" w:firstLine="0"/>
      </w:pPr>
      <w:r>
        <w:rPr>
          <w:rStyle w:val="Hyperlink2"/>
        </w:rPr>
        <w:t xml:space="preserve">▪ </w:t>
      </w:r>
      <w:r>
        <w:rPr>
          <w:rStyle w:val="a6"/>
          <w:sz w:val="21"/>
          <w:szCs w:val="21"/>
        </w:rPr>
        <w:t>Αναζήτηση αδειών και αποθηκευτικών χώρων.</w:t>
      </w:r>
      <w:r>
        <w:rPr>
          <w:rStyle w:val="Hyperlink2"/>
        </w:rPr>
        <w:t xml:space="preserve"> </w:t>
      </w:r>
    </w:p>
    <w:p w14:paraId="4ECFCBA0" w14:textId="77777777" w:rsidR="002501F0" w:rsidRDefault="00000000">
      <w:pPr>
        <w:pStyle w:val="45"/>
        <w:ind w:left="0" w:firstLine="0"/>
      </w:pPr>
      <w:r>
        <w:rPr>
          <w:rStyle w:val="Hyperlink2"/>
        </w:rPr>
        <w:t xml:space="preserve">4.8.6 Λοιπά </w:t>
      </w:r>
    </w:p>
    <w:p w14:paraId="14C3A241" w14:textId="77777777" w:rsidR="002501F0" w:rsidRDefault="00000000">
      <w:pPr>
        <w:spacing w:after="91" w:line="250" w:lineRule="auto"/>
        <w:ind w:left="0" w:firstLine="0"/>
      </w:pPr>
      <w:r>
        <w:rPr>
          <w:rStyle w:val="Hyperlink2"/>
        </w:rPr>
        <w:t xml:space="preserve">▪ </w:t>
      </w:r>
      <w:r>
        <w:rPr>
          <w:rStyle w:val="a6"/>
          <w:b/>
          <w:bCs/>
          <w:sz w:val="21"/>
          <w:szCs w:val="21"/>
        </w:rPr>
        <w:t>Καταστήματα Αρχαιοπωλών</w:t>
      </w:r>
      <w:r>
        <w:rPr>
          <w:rStyle w:val="a6"/>
          <w:sz w:val="21"/>
          <w:szCs w:val="21"/>
        </w:rPr>
        <w:t>: διαχείριση μητρώου καταστημάτων.</w:t>
      </w:r>
      <w:r>
        <w:rPr>
          <w:rStyle w:val="Hyperlink2"/>
        </w:rPr>
        <w:t xml:space="preserve"> </w:t>
      </w:r>
    </w:p>
    <w:p w14:paraId="30344505" w14:textId="77777777" w:rsidR="002501F0" w:rsidRDefault="00000000">
      <w:pPr>
        <w:spacing w:after="344" w:line="250" w:lineRule="auto"/>
        <w:ind w:left="0" w:firstLine="0"/>
      </w:pPr>
      <w:r>
        <w:rPr>
          <w:rStyle w:val="Hyperlink2"/>
        </w:rPr>
        <w:t xml:space="preserve">▪ </w:t>
      </w:r>
      <w:r>
        <w:rPr>
          <w:rStyle w:val="a6"/>
          <w:b/>
          <w:bCs/>
          <w:sz w:val="21"/>
          <w:szCs w:val="21"/>
        </w:rPr>
        <w:t>Εκθέσεις</w:t>
      </w:r>
      <w:r>
        <w:rPr>
          <w:rStyle w:val="a6"/>
          <w:sz w:val="21"/>
          <w:szCs w:val="21"/>
        </w:rPr>
        <w:t>: διαχείριση εκθέσεων (ονομασία, πόλη, εκθεσιακός χώρος, διάρκεια, ασφαλιστική αξία).</w:t>
      </w:r>
      <w:r>
        <w:rPr>
          <w:rStyle w:val="Hyperlink2"/>
        </w:rPr>
        <w:t xml:space="preserve"> </w:t>
      </w:r>
    </w:p>
    <w:p w14:paraId="6048AD80" w14:textId="77777777" w:rsidR="002501F0" w:rsidRDefault="00000000">
      <w:pPr>
        <w:pStyle w:val="34"/>
        <w:ind w:left="0" w:firstLine="0"/>
      </w:pPr>
      <w:bookmarkStart w:id="186" w:name="_Toc240721129"/>
      <w:bookmarkStart w:id="187" w:name="_Toc240826795"/>
      <w:r>
        <w:rPr>
          <w:rStyle w:val="Hyperlink2"/>
        </w:rPr>
        <w:t>4.9 Αναζήτηση Μνημείων</w:t>
      </w:r>
      <w:bookmarkEnd w:id="186"/>
      <w:bookmarkEnd w:id="187"/>
      <w:r>
        <w:rPr>
          <w:rStyle w:val="Hyperlink2"/>
        </w:rPr>
        <w:t xml:space="preserve"> </w:t>
      </w:r>
    </w:p>
    <w:p w14:paraId="5F34FBCA" w14:textId="77777777" w:rsidR="002501F0" w:rsidRDefault="00000000">
      <w:pPr>
        <w:spacing w:after="138" w:line="250" w:lineRule="auto"/>
      </w:pPr>
      <w:proofErr w:type="spellStart"/>
      <w:r>
        <w:rPr>
          <w:rStyle w:val="a6"/>
          <w:sz w:val="21"/>
          <w:szCs w:val="21"/>
        </w:rPr>
        <w:t>Πολυεπίπεδο</w:t>
      </w:r>
      <w:proofErr w:type="spellEnd"/>
      <w:r>
        <w:rPr>
          <w:rStyle w:val="a6"/>
          <w:sz w:val="21"/>
          <w:szCs w:val="21"/>
        </w:rPr>
        <w:t xml:space="preserve"> σύστημα αναζήτησης που επιτρέπει στους χρήστες να εντοπίζουν μνημεία με πολλαπλά κριτήρια.</w:t>
      </w:r>
      <w:r>
        <w:rPr>
          <w:rStyle w:val="Hyperlink2"/>
        </w:rPr>
        <w:t xml:space="preserve"> </w:t>
      </w:r>
    </w:p>
    <w:p w14:paraId="0EAC4AA1" w14:textId="77777777" w:rsidR="002501F0" w:rsidRDefault="00000000">
      <w:pPr>
        <w:spacing w:after="91" w:line="250" w:lineRule="auto"/>
        <w:ind w:left="0" w:firstLine="0"/>
      </w:pPr>
      <w:r>
        <w:rPr>
          <w:rStyle w:val="Hyperlink2"/>
        </w:rPr>
        <w:t xml:space="preserve">▪ </w:t>
      </w:r>
      <w:r>
        <w:rPr>
          <w:rStyle w:val="a6"/>
          <w:b/>
          <w:bCs/>
          <w:sz w:val="21"/>
          <w:szCs w:val="21"/>
        </w:rPr>
        <w:t>Απλή Αναζήτηση</w:t>
      </w:r>
      <w:r>
        <w:rPr>
          <w:rStyle w:val="a6"/>
          <w:sz w:val="21"/>
          <w:szCs w:val="21"/>
        </w:rPr>
        <w:t xml:space="preserve">: αναζήτηση με ελεύθερο κείμενο στον τίτλο/κωδικό μέσω της μηχανής αναζήτησης πλήρους κειμένου, με υποστήριξη ελληνικής γλώσσας </w:t>
      </w:r>
      <w:r>
        <w:rPr>
          <w:rStyle w:val="a6"/>
          <w:sz w:val="21"/>
          <w:szCs w:val="21"/>
          <w:lang w:val="nl-NL"/>
        </w:rPr>
        <w:t xml:space="preserve">(stemming, </w:t>
      </w:r>
      <w:r>
        <w:rPr>
          <w:rStyle w:val="a6"/>
          <w:sz w:val="21"/>
          <w:szCs w:val="21"/>
        </w:rPr>
        <w:t>τονισμός, πεζά/κεφαλαία).</w:t>
      </w:r>
      <w:r>
        <w:rPr>
          <w:rStyle w:val="Hyperlink2"/>
        </w:rPr>
        <w:t xml:space="preserve"> </w:t>
      </w:r>
    </w:p>
    <w:p w14:paraId="02B7B897" w14:textId="77777777" w:rsidR="002501F0" w:rsidRDefault="00000000">
      <w:pPr>
        <w:spacing w:after="91" w:line="250" w:lineRule="auto"/>
        <w:ind w:left="0" w:firstLine="0"/>
      </w:pPr>
      <w:r>
        <w:rPr>
          <w:rStyle w:val="Hyperlink2"/>
        </w:rPr>
        <w:t xml:space="preserve">▪ </w:t>
      </w:r>
      <w:r>
        <w:rPr>
          <w:rStyle w:val="a6"/>
          <w:b/>
          <w:bCs/>
          <w:sz w:val="21"/>
          <w:szCs w:val="21"/>
        </w:rPr>
        <w:t>Σύνθετη Αναζήτηση</w:t>
      </w:r>
      <w:r>
        <w:rPr>
          <w:rStyle w:val="a6"/>
          <w:sz w:val="21"/>
          <w:szCs w:val="21"/>
        </w:rPr>
        <w:t xml:space="preserve">: </w:t>
      </w:r>
      <w:proofErr w:type="spellStart"/>
      <w:r>
        <w:rPr>
          <w:rStyle w:val="a6"/>
          <w:sz w:val="21"/>
          <w:szCs w:val="21"/>
        </w:rPr>
        <w:t>πολυκριτηριακή</w:t>
      </w:r>
      <w:proofErr w:type="spellEnd"/>
      <w:r>
        <w:rPr>
          <w:rStyle w:val="a6"/>
          <w:sz w:val="21"/>
          <w:szCs w:val="21"/>
        </w:rPr>
        <w:t xml:space="preserve"> αναζήτηση με φίλτρα όρων (υλικό, είδος, τεχνική, δημιουργός, κατάσταση συντήρησης), λογικές σημαίες (οριστικοποιημένο, δημοσιευμένο, εκκρεμεί οριστικοποίηση, εκκρεμεί δημοσιοποίηση), εύρη χρονολόγησης, εύρη διαστάσεων και φίλτρα τοποθεσιών.</w:t>
      </w:r>
      <w:r>
        <w:rPr>
          <w:rStyle w:val="Hyperlink2"/>
        </w:rPr>
        <w:t xml:space="preserve"> </w:t>
      </w:r>
    </w:p>
    <w:p w14:paraId="5D3131E0" w14:textId="77777777" w:rsidR="002501F0" w:rsidRDefault="00000000">
      <w:pPr>
        <w:spacing w:after="91" w:line="250" w:lineRule="auto"/>
        <w:ind w:left="0" w:firstLine="0"/>
      </w:pPr>
      <w:r>
        <w:rPr>
          <w:rStyle w:val="a6"/>
          <w:b/>
          <w:bCs/>
          <w:sz w:val="21"/>
          <w:szCs w:val="21"/>
        </w:rPr>
        <w:t>▪ Αναζήτηση ανά Κωδικό</w:t>
      </w:r>
      <w:r>
        <w:rPr>
          <w:rStyle w:val="a6"/>
          <w:sz w:val="21"/>
          <w:szCs w:val="21"/>
        </w:rPr>
        <w:t>: εντοπισμός μέσω κωδικού μνημείου.</w:t>
      </w:r>
      <w:r>
        <w:rPr>
          <w:rStyle w:val="Hyperlink2"/>
        </w:rPr>
        <w:t xml:space="preserve"> </w:t>
      </w:r>
    </w:p>
    <w:p w14:paraId="435340FC" w14:textId="77777777" w:rsidR="002501F0" w:rsidRDefault="00000000">
      <w:pPr>
        <w:spacing w:after="91" w:line="250" w:lineRule="auto"/>
        <w:ind w:left="0" w:firstLine="0"/>
      </w:pPr>
      <w:r>
        <w:rPr>
          <w:rStyle w:val="Hyperlink2"/>
        </w:rPr>
        <w:lastRenderedPageBreak/>
        <w:t xml:space="preserve">▪ </w:t>
      </w:r>
      <w:r>
        <w:rPr>
          <w:rStyle w:val="a6"/>
          <w:b/>
          <w:bCs/>
          <w:sz w:val="21"/>
          <w:szCs w:val="21"/>
        </w:rPr>
        <w:t>Αναζήτηση Συντήρησης</w:t>
      </w:r>
      <w:r>
        <w:rPr>
          <w:rStyle w:val="a6"/>
          <w:sz w:val="21"/>
          <w:szCs w:val="21"/>
        </w:rPr>
        <w:t>: αναζήτηση με κριτήρια συντήρησης.</w:t>
      </w:r>
      <w:r>
        <w:rPr>
          <w:rStyle w:val="Hyperlink2"/>
        </w:rPr>
        <w:t xml:space="preserve"> </w:t>
      </w:r>
    </w:p>
    <w:p w14:paraId="6BF0CF86" w14:textId="77777777" w:rsidR="002501F0" w:rsidRDefault="00000000">
      <w:pPr>
        <w:spacing w:after="91" w:line="250" w:lineRule="auto"/>
        <w:ind w:left="0" w:firstLine="0"/>
      </w:pPr>
      <w:r>
        <w:rPr>
          <w:rStyle w:val="Hyperlink2"/>
        </w:rPr>
        <w:t xml:space="preserve">▪ </w:t>
      </w:r>
      <w:r>
        <w:rPr>
          <w:rStyle w:val="a6"/>
          <w:b/>
          <w:bCs/>
          <w:sz w:val="21"/>
          <w:szCs w:val="21"/>
        </w:rPr>
        <w:t>Μαζικές Λειτουργίες Αποτελεσμάτων</w:t>
      </w:r>
      <w:r>
        <w:rPr>
          <w:rStyle w:val="a6"/>
          <w:sz w:val="21"/>
          <w:szCs w:val="21"/>
        </w:rPr>
        <w:t>: οριστικοποίηση, δημοσιοποίηση και εξαγωγή πολλαπλών αποτελεσμάτων.</w:t>
      </w:r>
      <w:r>
        <w:rPr>
          <w:rStyle w:val="Hyperlink2"/>
        </w:rPr>
        <w:t xml:space="preserve"> </w:t>
      </w:r>
    </w:p>
    <w:p w14:paraId="10562891" w14:textId="77777777" w:rsidR="002501F0" w:rsidRDefault="00000000">
      <w:pPr>
        <w:spacing w:after="331" w:line="250" w:lineRule="auto"/>
        <w:ind w:left="0" w:firstLine="0"/>
      </w:pPr>
      <w:r>
        <w:rPr>
          <w:rStyle w:val="Hyperlink2"/>
        </w:rPr>
        <w:t xml:space="preserve">▪ </w:t>
      </w:r>
      <w:r>
        <w:rPr>
          <w:rStyle w:val="a6"/>
          <w:sz w:val="21"/>
          <w:szCs w:val="21"/>
        </w:rPr>
        <w:t xml:space="preserve">Αποθήκευση και επαναχρησιμοποίηση κριτηρίων αναζήτησης ανά χρήστη, καθώς και δυνατότητα διαμοιρασμού αποτελεσμάτων μέσω μόνιμου συνδέσμου </w:t>
      </w:r>
      <w:r w:rsidRPr="00730D46">
        <w:rPr>
          <w:rStyle w:val="a6"/>
          <w:sz w:val="21"/>
          <w:szCs w:val="21"/>
        </w:rPr>
        <w:t>(</w:t>
      </w:r>
      <w:r>
        <w:rPr>
          <w:rStyle w:val="a6"/>
          <w:sz w:val="21"/>
          <w:szCs w:val="21"/>
          <w:lang w:val="it-IT"/>
        </w:rPr>
        <w:t>permalink</w:t>
      </w:r>
      <w:r w:rsidRPr="00730D46">
        <w:rPr>
          <w:rStyle w:val="a6"/>
          <w:sz w:val="21"/>
          <w:szCs w:val="21"/>
        </w:rPr>
        <w:t>).</w:t>
      </w:r>
      <w:r>
        <w:rPr>
          <w:rStyle w:val="Hyperlink2"/>
        </w:rPr>
        <w:t xml:space="preserve"> </w:t>
      </w:r>
    </w:p>
    <w:p w14:paraId="545EF0E8" w14:textId="77777777" w:rsidR="002501F0" w:rsidRDefault="00000000">
      <w:pPr>
        <w:pStyle w:val="34"/>
        <w:spacing w:after="159"/>
        <w:ind w:left="0" w:firstLine="0"/>
      </w:pPr>
      <w:bookmarkStart w:id="188" w:name="_Toc240721130"/>
      <w:bookmarkStart w:id="189" w:name="_Toc240826796"/>
      <w:r>
        <w:rPr>
          <w:rStyle w:val="Hyperlink2"/>
        </w:rPr>
        <w:t>4.10 Εισαγωγή Δεδομένων</w:t>
      </w:r>
      <w:bookmarkEnd w:id="188"/>
      <w:bookmarkEnd w:id="189"/>
      <w:r>
        <w:rPr>
          <w:rStyle w:val="Hyperlink2"/>
        </w:rPr>
        <w:t xml:space="preserve"> </w:t>
      </w:r>
    </w:p>
    <w:p w14:paraId="594CD0E4" w14:textId="77777777" w:rsidR="002501F0" w:rsidRDefault="00000000">
      <w:pPr>
        <w:spacing w:after="0"/>
        <w:ind w:left="0" w:firstLine="0"/>
      </w:pPr>
      <w:r>
        <w:rPr>
          <w:rStyle w:val="Hyperlink2"/>
        </w:rPr>
        <w:t xml:space="preserve">▪ </w:t>
      </w:r>
      <w:r>
        <w:rPr>
          <w:rStyle w:val="a6"/>
          <w:b/>
          <w:bCs/>
          <w:sz w:val="21"/>
          <w:szCs w:val="21"/>
        </w:rPr>
        <w:t>Μαζική Εισαγωγή Μνημείων</w:t>
      </w:r>
      <w:r>
        <w:rPr>
          <w:rStyle w:val="a6"/>
          <w:sz w:val="21"/>
          <w:szCs w:val="21"/>
        </w:rPr>
        <w:t xml:space="preserve"> από αρχεία </w:t>
      </w:r>
      <w:r>
        <w:rPr>
          <w:rStyle w:val="a6"/>
          <w:sz w:val="21"/>
          <w:szCs w:val="21"/>
          <w:lang w:val="es-ES_tradnl"/>
        </w:rPr>
        <w:t xml:space="preserve">Excel, </w:t>
      </w:r>
      <w:r>
        <w:rPr>
          <w:rStyle w:val="a6"/>
          <w:sz w:val="21"/>
          <w:szCs w:val="21"/>
        </w:rPr>
        <w:t>με υποστήριξη πολλαπλών τύπων μετάπτωσης: βασική εισαγωγή, υποβάθμιση ΒΧΜ, πλήρης μετάπτωση ΒΧΜ, φύλλα καταγραφής και RFID.</w:t>
      </w:r>
      <w:r>
        <w:rPr>
          <w:rStyle w:val="Hyperlink2"/>
        </w:rPr>
        <w:t xml:space="preserve"> </w:t>
      </w:r>
    </w:p>
    <w:p w14:paraId="72F6A825" w14:textId="77777777" w:rsidR="002501F0" w:rsidRDefault="00000000">
      <w:pPr>
        <w:spacing w:after="0"/>
        <w:ind w:left="0" w:firstLine="0"/>
      </w:pPr>
      <w:r>
        <w:rPr>
          <w:rStyle w:val="Hyperlink2"/>
        </w:rPr>
        <w:t xml:space="preserve">▪ </w:t>
      </w:r>
      <w:r>
        <w:rPr>
          <w:rStyle w:val="a6"/>
          <w:b/>
          <w:bCs/>
          <w:sz w:val="21"/>
          <w:szCs w:val="21"/>
        </w:rPr>
        <w:t>Εισαγωγή TMS</w:t>
      </w:r>
      <w:r>
        <w:rPr>
          <w:rStyle w:val="a6"/>
          <w:sz w:val="21"/>
          <w:szCs w:val="21"/>
        </w:rPr>
        <w:t xml:space="preserve">: εισαγωγή δεδομένων από σύστημα </w:t>
      </w:r>
      <w:r>
        <w:rPr>
          <w:rStyle w:val="a6"/>
          <w:sz w:val="21"/>
          <w:szCs w:val="21"/>
          <w:lang w:val="fr-FR"/>
        </w:rPr>
        <w:t>TMS</w:t>
      </w:r>
      <w:r w:rsidRPr="00667E17">
        <w:rPr>
          <w:rStyle w:val="a6"/>
          <w:sz w:val="21"/>
          <w:szCs w:val="21"/>
        </w:rPr>
        <w:t xml:space="preserve"> (</w:t>
      </w:r>
      <w:proofErr w:type="spellStart"/>
      <w:r>
        <w:rPr>
          <w:rStyle w:val="a6"/>
          <w:sz w:val="21"/>
          <w:szCs w:val="21"/>
          <w:lang w:val="fr-FR"/>
        </w:rPr>
        <w:t>Collec</w:t>
      </w:r>
      <w:r>
        <w:rPr>
          <w:rStyle w:val="a6"/>
          <w:sz w:val="21"/>
          <w:szCs w:val="21"/>
          <w:lang w:val="en-US"/>
        </w:rPr>
        <w:t>tionSpace</w:t>
      </w:r>
      <w:proofErr w:type="spellEnd"/>
      <w:r w:rsidRPr="00730D46">
        <w:rPr>
          <w:rStyle w:val="a6"/>
          <w:sz w:val="21"/>
          <w:szCs w:val="21"/>
        </w:rPr>
        <w:t>).</w:t>
      </w:r>
      <w:r>
        <w:rPr>
          <w:rStyle w:val="Hyperlink2"/>
        </w:rPr>
        <w:t xml:space="preserve"> </w:t>
      </w:r>
    </w:p>
    <w:p w14:paraId="7B9D942A" w14:textId="77777777" w:rsidR="002501F0" w:rsidRDefault="00000000">
      <w:pPr>
        <w:spacing w:after="0"/>
        <w:ind w:left="0" w:firstLine="0"/>
      </w:pPr>
      <w:r>
        <w:rPr>
          <w:rStyle w:val="Hyperlink2"/>
        </w:rPr>
        <w:t xml:space="preserve">▪ </w:t>
      </w:r>
      <w:r>
        <w:rPr>
          <w:rStyle w:val="a6"/>
          <w:b/>
          <w:bCs/>
          <w:sz w:val="21"/>
          <w:szCs w:val="21"/>
        </w:rPr>
        <w:t>Επεξεργασία Εικόνων</w:t>
      </w:r>
      <w:r>
        <w:rPr>
          <w:rStyle w:val="a6"/>
          <w:sz w:val="21"/>
          <w:szCs w:val="21"/>
        </w:rPr>
        <w:t xml:space="preserve">: αυτόματη εξαγωγή </w:t>
      </w:r>
      <w:r>
        <w:rPr>
          <w:rStyle w:val="a6"/>
          <w:sz w:val="21"/>
          <w:szCs w:val="21"/>
          <w:lang w:val="fr-FR"/>
        </w:rPr>
        <w:t>EXIF</w:t>
      </w:r>
      <w:r w:rsidRPr="00667E17">
        <w:rPr>
          <w:rStyle w:val="a6"/>
          <w:sz w:val="21"/>
          <w:szCs w:val="21"/>
        </w:rPr>
        <w:t xml:space="preserve"> </w:t>
      </w:r>
      <w:r>
        <w:rPr>
          <w:rStyle w:val="a6"/>
          <w:sz w:val="21"/>
          <w:szCs w:val="21"/>
        </w:rPr>
        <w:t>και δημιουργία ποιοτικών παραλλαγών κατά την εισαγωγή.</w:t>
      </w:r>
      <w:r>
        <w:rPr>
          <w:rStyle w:val="Hyperlink2"/>
        </w:rPr>
        <w:t xml:space="preserve"> </w:t>
      </w:r>
    </w:p>
    <w:p w14:paraId="674A11DB" w14:textId="77777777" w:rsidR="002501F0" w:rsidRDefault="00000000">
      <w:pPr>
        <w:spacing w:after="0"/>
        <w:ind w:left="0" w:firstLine="0"/>
      </w:pPr>
      <w:r>
        <w:rPr>
          <w:rStyle w:val="Hyperlink2"/>
        </w:rPr>
        <w:t xml:space="preserve">▪ </w:t>
      </w:r>
      <w:proofErr w:type="spellStart"/>
      <w:r>
        <w:rPr>
          <w:rStyle w:val="a6"/>
          <w:b/>
          <w:bCs/>
          <w:sz w:val="21"/>
          <w:szCs w:val="21"/>
        </w:rPr>
        <w:t>Πολυνηματική</w:t>
      </w:r>
      <w:proofErr w:type="spellEnd"/>
      <w:r>
        <w:rPr>
          <w:rStyle w:val="a6"/>
          <w:b/>
          <w:bCs/>
          <w:sz w:val="21"/>
          <w:szCs w:val="21"/>
        </w:rPr>
        <w:t xml:space="preserve"> Επεξεργασία</w:t>
      </w:r>
      <w:r>
        <w:rPr>
          <w:rStyle w:val="a6"/>
          <w:sz w:val="21"/>
          <w:szCs w:val="21"/>
        </w:rPr>
        <w:t>: παράλληλη επεξεργασία εικόνων και ευρετηρίαση στη μηχανή αναζήτησης, με παρακολούθηση προόδου και δυνατότητα ασφαλούς διακοπής/επανεκκίνησης εργασίας.</w:t>
      </w:r>
      <w:r>
        <w:rPr>
          <w:rStyle w:val="Hyperlink2"/>
        </w:rPr>
        <w:t xml:space="preserve"> </w:t>
      </w:r>
    </w:p>
    <w:p w14:paraId="1F9BEF7A" w14:textId="77777777" w:rsidR="002501F0" w:rsidRDefault="00000000">
      <w:pPr>
        <w:spacing w:after="0"/>
        <w:ind w:left="0" w:firstLine="0"/>
        <w:rPr>
          <w:rStyle w:val="a6"/>
          <w:sz w:val="21"/>
          <w:szCs w:val="21"/>
        </w:rPr>
      </w:pPr>
      <w:r>
        <w:rPr>
          <w:rStyle w:val="Hyperlink2"/>
        </w:rPr>
        <w:t xml:space="preserve">▪ </w:t>
      </w:r>
      <w:r>
        <w:rPr>
          <w:rStyle w:val="a6"/>
          <w:b/>
          <w:bCs/>
          <w:sz w:val="21"/>
          <w:szCs w:val="21"/>
        </w:rPr>
        <w:t xml:space="preserve">Αποθήκευση Μαζικών Εκδόσεων </w:t>
      </w:r>
      <w:r w:rsidRPr="00730D46">
        <w:rPr>
          <w:rStyle w:val="a6"/>
          <w:b/>
          <w:bCs/>
          <w:sz w:val="21"/>
          <w:szCs w:val="21"/>
        </w:rPr>
        <w:t>(</w:t>
      </w:r>
      <w:r>
        <w:rPr>
          <w:rStyle w:val="a6"/>
          <w:b/>
          <w:bCs/>
          <w:sz w:val="21"/>
          <w:szCs w:val="21"/>
          <w:lang w:val="en-US"/>
        </w:rPr>
        <w:t>Save</w:t>
      </w:r>
      <w:r w:rsidRPr="00730D46">
        <w:rPr>
          <w:rStyle w:val="a6"/>
          <w:b/>
          <w:bCs/>
          <w:sz w:val="21"/>
          <w:szCs w:val="21"/>
        </w:rPr>
        <w:t xml:space="preserve"> </w:t>
      </w:r>
      <w:r>
        <w:rPr>
          <w:rStyle w:val="a6"/>
          <w:b/>
          <w:bCs/>
          <w:sz w:val="21"/>
          <w:szCs w:val="21"/>
          <w:lang w:val="en-US"/>
        </w:rPr>
        <w:t>All</w:t>
      </w:r>
      <w:r w:rsidRPr="00730D46">
        <w:rPr>
          <w:rStyle w:val="a6"/>
          <w:b/>
          <w:bCs/>
          <w:sz w:val="21"/>
          <w:szCs w:val="21"/>
        </w:rPr>
        <w:t xml:space="preserve"> </w:t>
      </w:r>
      <w:r>
        <w:rPr>
          <w:rStyle w:val="a6"/>
          <w:b/>
          <w:bCs/>
          <w:sz w:val="21"/>
          <w:szCs w:val="21"/>
          <w:lang w:val="en-US"/>
        </w:rPr>
        <w:t>Releases</w:t>
      </w:r>
      <w:r w:rsidRPr="00730D46">
        <w:rPr>
          <w:rStyle w:val="a6"/>
          <w:b/>
          <w:bCs/>
          <w:sz w:val="21"/>
          <w:szCs w:val="21"/>
        </w:rPr>
        <w:t>)</w:t>
      </w:r>
      <w:r>
        <w:rPr>
          <w:rStyle w:val="a6"/>
          <w:sz w:val="21"/>
          <w:szCs w:val="21"/>
        </w:rPr>
        <w:t>: αποστολή μαζικών εκδόσεων δελτίων.</w:t>
      </w:r>
    </w:p>
    <w:p w14:paraId="04F9C35F" w14:textId="77777777" w:rsidR="00CF5154" w:rsidRDefault="00CF5154">
      <w:pPr>
        <w:spacing w:after="0"/>
        <w:ind w:left="0" w:firstLine="0"/>
      </w:pPr>
    </w:p>
    <w:p w14:paraId="3C3EEAE5" w14:textId="77777777" w:rsidR="002501F0" w:rsidRDefault="00000000">
      <w:pPr>
        <w:pStyle w:val="34"/>
        <w:spacing w:after="159"/>
        <w:ind w:left="0" w:firstLine="0"/>
      </w:pPr>
      <w:bookmarkStart w:id="190" w:name="_Toc240721131"/>
      <w:bookmarkStart w:id="191" w:name="_Toc240826797"/>
      <w:r>
        <w:rPr>
          <w:rStyle w:val="Hyperlink2"/>
        </w:rPr>
        <w:t>4.11 Αναφορές, Εκτυπώσεις και Εξαγωγές</w:t>
      </w:r>
      <w:bookmarkEnd w:id="190"/>
      <w:bookmarkEnd w:id="191"/>
      <w:r>
        <w:rPr>
          <w:rStyle w:val="Hyperlink2"/>
        </w:rPr>
        <w:t xml:space="preserve"> </w:t>
      </w:r>
    </w:p>
    <w:p w14:paraId="54C62948" w14:textId="77777777" w:rsidR="002501F0" w:rsidRDefault="00000000">
      <w:pPr>
        <w:spacing w:after="91" w:line="250" w:lineRule="auto"/>
        <w:ind w:left="0" w:firstLine="0"/>
      </w:pPr>
      <w:r>
        <w:rPr>
          <w:rStyle w:val="Hyperlink2"/>
        </w:rPr>
        <w:t xml:space="preserve">▪ </w:t>
      </w:r>
      <w:r>
        <w:rPr>
          <w:rStyle w:val="a6"/>
          <w:b/>
          <w:bCs/>
          <w:sz w:val="21"/>
          <w:szCs w:val="21"/>
        </w:rPr>
        <w:t xml:space="preserve">Εξαγωγή Δελτίου Μνημείου σε </w:t>
      </w:r>
      <w:r>
        <w:rPr>
          <w:rStyle w:val="a6"/>
          <w:b/>
          <w:bCs/>
          <w:sz w:val="21"/>
          <w:szCs w:val="21"/>
          <w:lang w:val="de-DE"/>
        </w:rPr>
        <w:t>PDF</w:t>
      </w:r>
      <w:r>
        <w:rPr>
          <w:rStyle w:val="a6"/>
          <w:sz w:val="21"/>
          <w:szCs w:val="21"/>
        </w:rPr>
        <w:t xml:space="preserve">: παραγωγή πλήρους δελτίου με στοιχεία μνημείου (φορέας προστασίας, χρονολόγηση, τοποθεσίες, διαστάσεις, σημαίες διαχείρισης), με ενσωματωμένες εικόνες και δυνατότητα ενσωμάτωσης </w:t>
      </w:r>
      <w:r>
        <w:rPr>
          <w:rStyle w:val="a6"/>
          <w:sz w:val="21"/>
          <w:szCs w:val="21"/>
          <w:lang w:val="it-IT"/>
        </w:rPr>
        <w:t>QR</w:t>
      </w:r>
      <w:r w:rsidRPr="00730D46">
        <w:rPr>
          <w:rStyle w:val="a6"/>
          <w:sz w:val="21"/>
          <w:szCs w:val="21"/>
        </w:rPr>
        <w:t xml:space="preserve"> </w:t>
      </w:r>
      <w:r>
        <w:rPr>
          <w:rStyle w:val="a6"/>
          <w:sz w:val="21"/>
          <w:szCs w:val="21"/>
          <w:lang w:val="it-IT"/>
        </w:rPr>
        <w:t>code</w:t>
      </w:r>
      <w:r w:rsidRPr="00730D46">
        <w:rPr>
          <w:rStyle w:val="a6"/>
          <w:sz w:val="21"/>
          <w:szCs w:val="21"/>
        </w:rPr>
        <w:t xml:space="preserve"> / </w:t>
      </w:r>
      <w:r>
        <w:rPr>
          <w:rStyle w:val="a6"/>
          <w:sz w:val="21"/>
          <w:szCs w:val="21"/>
          <w:lang w:val="it-IT"/>
        </w:rPr>
        <w:t>barcode</w:t>
      </w:r>
      <w:r w:rsidRPr="00730D46">
        <w:rPr>
          <w:rStyle w:val="a6"/>
          <w:sz w:val="21"/>
          <w:szCs w:val="21"/>
        </w:rPr>
        <w:t>.</w:t>
      </w:r>
      <w:r>
        <w:rPr>
          <w:rStyle w:val="Hyperlink2"/>
        </w:rPr>
        <w:t xml:space="preserve"> </w:t>
      </w:r>
    </w:p>
    <w:p w14:paraId="512AA40B" w14:textId="77777777" w:rsidR="002501F0" w:rsidRDefault="00000000">
      <w:pPr>
        <w:spacing w:after="82" w:line="248" w:lineRule="auto"/>
        <w:ind w:left="0" w:right="3" w:firstLine="0"/>
      </w:pPr>
      <w:r>
        <w:rPr>
          <w:rStyle w:val="Hyperlink2"/>
        </w:rPr>
        <w:t xml:space="preserve">▪ </w:t>
      </w:r>
      <w:r>
        <w:rPr>
          <w:rStyle w:val="a6"/>
          <w:b/>
          <w:bCs/>
          <w:sz w:val="21"/>
          <w:szCs w:val="21"/>
        </w:rPr>
        <w:t>Αναφορές και στατιστική ανάλυση: η παραγωγή αναλυτικών αναφορών, δεικτών και πινάκων ελέγχου καλύπτεται από το υποσύστημα της παρ. 4.17. Η παρούσα παράγραφος αφορά τις εκτυπώσεις και εξαγωγές τεκμηρίων επί μεμονωμένων εγγραφών ή αποτελεσμάτων αναζήτησης.</w:t>
      </w:r>
      <w:r>
        <w:rPr>
          <w:rStyle w:val="Hyperlink2"/>
        </w:rPr>
        <w:t xml:space="preserve"> </w:t>
      </w:r>
    </w:p>
    <w:p w14:paraId="6BE4219F" w14:textId="77777777" w:rsidR="002501F0" w:rsidRDefault="00000000">
      <w:pPr>
        <w:spacing w:after="91" w:line="250" w:lineRule="auto"/>
        <w:ind w:left="0" w:firstLine="0"/>
      </w:pPr>
      <w:r>
        <w:rPr>
          <w:rStyle w:val="Hyperlink2"/>
        </w:rPr>
        <w:t xml:space="preserve">▪ </w:t>
      </w:r>
      <w:proofErr w:type="spellStart"/>
      <w:r>
        <w:rPr>
          <w:rStyle w:val="a6"/>
          <w:b/>
          <w:bCs/>
          <w:sz w:val="21"/>
          <w:szCs w:val="21"/>
        </w:rPr>
        <w:t>Μεταδεδομένα</w:t>
      </w:r>
      <w:proofErr w:type="spellEnd"/>
      <w:r>
        <w:rPr>
          <w:rStyle w:val="a6"/>
          <w:sz w:val="21"/>
          <w:szCs w:val="21"/>
        </w:rPr>
        <w:t xml:space="preserve">: διαχείριση προτύπων </w:t>
      </w:r>
      <w:proofErr w:type="spellStart"/>
      <w:r>
        <w:rPr>
          <w:rStyle w:val="a6"/>
          <w:sz w:val="21"/>
          <w:szCs w:val="21"/>
        </w:rPr>
        <w:t>μεταδεδομένων</w:t>
      </w:r>
      <w:proofErr w:type="spellEnd"/>
      <w:r>
        <w:rPr>
          <w:rStyle w:val="a6"/>
          <w:sz w:val="21"/>
          <w:szCs w:val="21"/>
        </w:rPr>
        <w:t xml:space="preserve"> και διαδικασιών μετασχηματισμού.</w:t>
      </w:r>
      <w:r>
        <w:rPr>
          <w:rStyle w:val="Hyperlink2"/>
        </w:rPr>
        <w:t xml:space="preserve"> </w:t>
      </w:r>
    </w:p>
    <w:p w14:paraId="29EAB29F" w14:textId="77777777" w:rsidR="002501F0" w:rsidRDefault="00000000">
      <w:pPr>
        <w:spacing w:after="91" w:line="250" w:lineRule="auto"/>
        <w:ind w:left="0" w:firstLine="0"/>
      </w:pPr>
      <w:r>
        <w:rPr>
          <w:rStyle w:val="Hyperlink2"/>
        </w:rPr>
        <w:t xml:space="preserve">▪ </w:t>
      </w:r>
      <w:r>
        <w:rPr>
          <w:rStyle w:val="a6"/>
          <w:b/>
          <w:bCs/>
          <w:sz w:val="21"/>
          <w:szCs w:val="21"/>
        </w:rPr>
        <w:t>Ημερολόγιο Μνημείου</w:t>
      </w:r>
      <w:r>
        <w:rPr>
          <w:rStyle w:val="a6"/>
          <w:sz w:val="21"/>
          <w:szCs w:val="21"/>
        </w:rPr>
        <w:t>: προβολή ιστορικού μετακινήσεων μνημείου ανά τοποθεσία.</w:t>
      </w:r>
      <w:r>
        <w:rPr>
          <w:rStyle w:val="Hyperlink2"/>
        </w:rPr>
        <w:t xml:space="preserve"> </w:t>
      </w:r>
    </w:p>
    <w:p w14:paraId="2BD339EE" w14:textId="77777777" w:rsidR="002501F0" w:rsidRDefault="00000000">
      <w:pPr>
        <w:spacing w:after="347" w:line="250" w:lineRule="auto"/>
        <w:ind w:left="0" w:firstLine="0"/>
      </w:pPr>
      <w:r>
        <w:rPr>
          <w:rStyle w:val="Hyperlink2"/>
        </w:rPr>
        <w:t xml:space="preserve">▪ </w:t>
      </w:r>
      <w:r>
        <w:rPr>
          <w:rStyle w:val="a6"/>
          <w:sz w:val="21"/>
          <w:szCs w:val="21"/>
        </w:rPr>
        <w:t xml:space="preserve">Εξαγωγή αποτελεσμάτων σε ανοικτά πρότυπα </w:t>
      </w:r>
      <w:r w:rsidRPr="00730D46">
        <w:rPr>
          <w:rStyle w:val="a6"/>
          <w:sz w:val="21"/>
          <w:szCs w:val="21"/>
        </w:rPr>
        <w:t>(</w:t>
      </w:r>
      <w:r>
        <w:rPr>
          <w:rStyle w:val="a6"/>
          <w:sz w:val="21"/>
          <w:szCs w:val="21"/>
          <w:lang w:val="en-US"/>
        </w:rPr>
        <w:t>CSV</w:t>
      </w:r>
      <w:r w:rsidRPr="00730D46">
        <w:rPr>
          <w:rStyle w:val="a6"/>
          <w:sz w:val="21"/>
          <w:szCs w:val="21"/>
        </w:rPr>
        <w:t xml:space="preserve">, </w:t>
      </w:r>
      <w:r>
        <w:rPr>
          <w:rStyle w:val="a6"/>
          <w:sz w:val="21"/>
          <w:szCs w:val="21"/>
          <w:lang w:val="en-US"/>
        </w:rPr>
        <w:t>XLSX</w:t>
      </w:r>
      <w:r w:rsidRPr="00730D46">
        <w:rPr>
          <w:rStyle w:val="a6"/>
          <w:sz w:val="21"/>
          <w:szCs w:val="21"/>
        </w:rPr>
        <w:t xml:space="preserve">, </w:t>
      </w:r>
      <w:r>
        <w:rPr>
          <w:rStyle w:val="a6"/>
          <w:sz w:val="21"/>
          <w:szCs w:val="21"/>
          <w:lang w:val="en-US"/>
        </w:rPr>
        <w:t>JSON</w:t>
      </w:r>
      <w:r w:rsidRPr="00730D46">
        <w:rPr>
          <w:rStyle w:val="a6"/>
          <w:sz w:val="21"/>
          <w:szCs w:val="21"/>
        </w:rPr>
        <w:t xml:space="preserve">, </w:t>
      </w:r>
      <w:r>
        <w:rPr>
          <w:rStyle w:val="a6"/>
          <w:sz w:val="21"/>
          <w:szCs w:val="21"/>
          <w:lang w:val="en-US"/>
        </w:rPr>
        <w:t>XML</w:t>
      </w:r>
      <w:r w:rsidRPr="00730D46">
        <w:rPr>
          <w:rStyle w:val="a6"/>
          <w:sz w:val="21"/>
          <w:szCs w:val="21"/>
        </w:rPr>
        <w:t>).</w:t>
      </w:r>
      <w:r>
        <w:rPr>
          <w:rStyle w:val="Hyperlink2"/>
        </w:rPr>
        <w:t xml:space="preserve"> </w:t>
      </w:r>
    </w:p>
    <w:p w14:paraId="616233D4" w14:textId="77777777" w:rsidR="002501F0" w:rsidRDefault="00000000">
      <w:pPr>
        <w:pStyle w:val="34"/>
        <w:spacing w:after="161"/>
        <w:ind w:left="0" w:firstLine="0"/>
      </w:pPr>
      <w:bookmarkStart w:id="192" w:name="_Toc240721132"/>
      <w:bookmarkStart w:id="193" w:name="_Toc240826798"/>
      <w:r>
        <w:rPr>
          <w:rStyle w:val="Hyperlink2"/>
        </w:rPr>
        <w:t xml:space="preserve">4.12 Πίνακας Ελέγχου </w:t>
      </w:r>
      <w:r w:rsidRPr="00730D46">
        <w:rPr>
          <w:rStyle w:val="Hyperlink2"/>
        </w:rPr>
        <w:t>(</w:t>
      </w:r>
      <w:r>
        <w:rPr>
          <w:rStyle w:val="Hyperlink2"/>
          <w:lang w:val="en-US"/>
        </w:rPr>
        <w:t>Dashboard</w:t>
      </w:r>
      <w:r w:rsidRPr="00730D46">
        <w:rPr>
          <w:rStyle w:val="Hyperlink2"/>
        </w:rPr>
        <w:t>)</w:t>
      </w:r>
      <w:bookmarkEnd w:id="192"/>
      <w:bookmarkEnd w:id="193"/>
      <w:r w:rsidRPr="00730D46">
        <w:rPr>
          <w:rStyle w:val="Hyperlink2"/>
        </w:rPr>
        <w:t xml:space="preserve"> </w:t>
      </w:r>
    </w:p>
    <w:p w14:paraId="0F6B3A17" w14:textId="77777777" w:rsidR="002501F0" w:rsidRDefault="00000000">
      <w:pPr>
        <w:spacing w:after="91" w:line="250" w:lineRule="auto"/>
        <w:ind w:left="0" w:firstLine="0"/>
      </w:pPr>
      <w:r>
        <w:rPr>
          <w:rStyle w:val="Hyperlink2"/>
        </w:rPr>
        <w:t xml:space="preserve">▪ </w:t>
      </w:r>
      <w:r>
        <w:rPr>
          <w:rStyle w:val="a6"/>
          <w:b/>
          <w:bCs/>
          <w:sz w:val="21"/>
          <w:szCs w:val="21"/>
        </w:rPr>
        <w:t>Συγκεντρωτικά Στατιστικά</w:t>
      </w:r>
      <w:r>
        <w:rPr>
          <w:rStyle w:val="a6"/>
          <w:sz w:val="21"/>
          <w:szCs w:val="21"/>
        </w:rPr>
        <w:t>: σύνολο μνημείων, οριστικοποιημένα, δημοσιευμένα, προς συντήρηση, στον κάδο, γεγονότα, πρόσωπα, τοποθεσίες, δελτία συντήρησης, άδειες συσκευών.</w:t>
      </w:r>
      <w:r>
        <w:rPr>
          <w:rStyle w:val="Hyperlink2"/>
        </w:rPr>
        <w:t xml:space="preserve"> </w:t>
      </w:r>
    </w:p>
    <w:p w14:paraId="1FA03151" w14:textId="77777777" w:rsidR="002501F0" w:rsidRDefault="00000000">
      <w:pPr>
        <w:spacing w:after="80" w:line="249" w:lineRule="auto"/>
        <w:ind w:left="0" w:firstLine="0"/>
      </w:pPr>
      <w:r>
        <w:rPr>
          <w:rStyle w:val="Hyperlink2"/>
        </w:rPr>
        <w:t xml:space="preserve">▪ </w:t>
      </w:r>
      <w:r>
        <w:rPr>
          <w:rStyle w:val="a6"/>
          <w:b/>
          <w:bCs/>
          <w:sz w:val="21"/>
          <w:szCs w:val="21"/>
        </w:rPr>
        <w:t xml:space="preserve">Πίνακες με </w:t>
      </w:r>
      <w:r>
        <w:rPr>
          <w:rStyle w:val="a6"/>
          <w:b/>
          <w:bCs/>
          <w:sz w:val="21"/>
          <w:szCs w:val="21"/>
          <w:lang w:val="en-US"/>
        </w:rPr>
        <w:t>Lazy</w:t>
      </w:r>
      <w:r w:rsidRPr="00730D46">
        <w:rPr>
          <w:rStyle w:val="a6"/>
          <w:b/>
          <w:bCs/>
          <w:sz w:val="21"/>
          <w:szCs w:val="21"/>
        </w:rPr>
        <w:t xml:space="preserve"> </w:t>
      </w:r>
      <w:r>
        <w:rPr>
          <w:rStyle w:val="a6"/>
          <w:b/>
          <w:bCs/>
          <w:sz w:val="21"/>
          <w:szCs w:val="21"/>
          <w:lang w:val="en-US"/>
        </w:rPr>
        <w:t>Loading</w:t>
      </w:r>
      <w:r w:rsidRPr="00730D46">
        <w:rPr>
          <w:rStyle w:val="a6"/>
          <w:b/>
          <w:bCs/>
          <w:sz w:val="21"/>
          <w:szCs w:val="21"/>
        </w:rPr>
        <w:t xml:space="preserve">: </w:t>
      </w:r>
      <w:r>
        <w:rPr>
          <w:rStyle w:val="a6"/>
          <w:b/>
          <w:bCs/>
          <w:sz w:val="21"/>
          <w:szCs w:val="21"/>
        </w:rPr>
        <w:t>προβολή ροών συντήρησης, συνόδων χρηστών, ιχνών ελέγχου και συγκεντρωτικών αναφορών του υποσυστήματος της παρ. 4.17.</w:t>
      </w:r>
      <w:r>
        <w:rPr>
          <w:rStyle w:val="Hyperlink2"/>
        </w:rPr>
        <w:t xml:space="preserve"> </w:t>
      </w:r>
    </w:p>
    <w:p w14:paraId="5F90A34D" w14:textId="77777777" w:rsidR="002501F0" w:rsidRDefault="00000000">
      <w:pPr>
        <w:spacing w:after="91" w:line="250" w:lineRule="auto"/>
        <w:ind w:left="0" w:firstLine="0"/>
      </w:pPr>
      <w:r>
        <w:rPr>
          <w:rStyle w:val="Hyperlink2"/>
        </w:rPr>
        <w:t xml:space="preserve">▪ </w:t>
      </w:r>
      <w:r>
        <w:rPr>
          <w:rStyle w:val="a6"/>
          <w:b/>
          <w:bCs/>
          <w:sz w:val="21"/>
          <w:szCs w:val="21"/>
          <w:lang w:val="en-US"/>
        </w:rPr>
        <w:t>Dashboard</w:t>
      </w:r>
      <w:r w:rsidRPr="00730D46">
        <w:rPr>
          <w:rStyle w:val="a6"/>
          <w:b/>
          <w:bCs/>
          <w:sz w:val="21"/>
          <w:szCs w:val="21"/>
        </w:rPr>
        <w:t xml:space="preserve"> </w:t>
      </w:r>
      <w:r>
        <w:rPr>
          <w:rStyle w:val="a6"/>
          <w:b/>
          <w:bCs/>
          <w:sz w:val="21"/>
          <w:szCs w:val="21"/>
        </w:rPr>
        <w:t>Ψηφιακής Αποτύπωσης</w:t>
      </w:r>
      <w:r>
        <w:rPr>
          <w:rStyle w:val="a6"/>
          <w:sz w:val="21"/>
          <w:szCs w:val="21"/>
        </w:rPr>
        <w:t>: προβολή κατάστασης ψηφιακών αποτυπώσεων.</w:t>
      </w:r>
      <w:r>
        <w:rPr>
          <w:rStyle w:val="Hyperlink2"/>
        </w:rPr>
        <w:t xml:space="preserve"> </w:t>
      </w:r>
    </w:p>
    <w:p w14:paraId="4AD5A7A0" w14:textId="77777777" w:rsidR="002501F0" w:rsidRDefault="00000000">
      <w:pPr>
        <w:spacing w:after="91" w:line="250" w:lineRule="auto"/>
        <w:ind w:left="0" w:firstLine="0"/>
      </w:pPr>
      <w:r>
        <w:rPr>
          <w:rStyle w:val="Hyperlink2"/>
        </w:rPr>
        <w:t xml:space="preserve">▪ </w:t>
      </w:r>
      <w:r>
        <w:rPr>
          <w:rStyle w:val="a6"/>
          <w:b/>
          <w:bCs/>
          <w:sz w:val="21"/>
          <w:szCs w:val="21"/>
          <w:lang w:val="en-US"/>
        </w:rPr>
        <w:t>Dashboard</w:t>
      </w:r>
      <w:r w:rsidRPr="00730D46">
        <w:rPr>
          <w:rStyle w:val="a6"/>
          <w:b/>
          <w:bCs/>
          <w:sz w:val="21"/>
          <w:szCs w:val="21"/>
        </w:rPr>
        <w:t xml:space="preserve"> </w:t>
      </w:r>
      <w:r>
        <w:rPr>
          <w:rStyle w:val="a6"/>
          <w:b/>
          <w:bCs/>
          <w:sz w:val="21"/>
          <w:szCs w:val="21"/>
        </w:rPr>
        <w:t>Μνημείου</w:t>
      </w:r>
      <w:r>
        <w:rPr>
          <w:rStyle w:val="a6"/>
          <w:sz w:val="21"/>
          <w:szCs w:val="21"/>
        </w:rPr>
        <w:t>: προβολή συνολικής εικόνας μνημείου.</w:t>
      </w:r>
      <w:r>
        <w:rPr>
          <w:rStyle w:val="Hyperlink2"/>
        </w:rPr>
        <w:t xml:space="preserve"> </w:t>
      </w:r>
    </w:p>
    <w:p w14:paraId="018C7920" w14:textId="77777777" w:rsidR="002501F0" w:rsidRDefault="00000000">
      <w:pPr>
        <w:spacing w:after="61" w:line="250" w:lineRule="auto"/>
        <w:ind w:left="0" w:firstLine="0"/>
      </w:pPr>
      <w:r>
        <w:rPr>
          <w:rStyle w:val="Hyperlink2"/>
        </w:rPr>
        <w:t xml:space="preserve">▪ </w:t>
      </w:r>
      <w:r>
        <w:rPr>
          <w:rStyle w:val="a6"/>
          <w:b/>
          <w:bCs/>
          <w:sz w:val="21"/>
          <w:szCs w:val="21"/>
        </w:rPr>
        <w:t>Πολλαπλές Όψεις</w:t>
      </w:r>
      <w:r>
        <w:rPr>
          <w:rStyle w:val="a6"/>
          <w:sz w:val="21"/>
          <w:szCs w:val="21"/>
        </w:rPr>
        <w:t xml:space="preserve">: προσαρμογή προβολής ανά ρόλο χρήστη (διαχειριστής </w:t>
      </w:r>
      <w:r>
        <w:rPr>
          <w:rStyle w:val="a6"/>
          <w:sz w:val="21"/>
          <w:szCs w:val="21"/>
          <w:lang w:val="pt-PT"/>
        </w:rPr>
        <w:t xml:space="preserve">vs. </w:t>
      </w:r>
      <w:r>
        <w:rPr>
          <w:rStyle w:val="a6"/>
          <w:sz w:val="21"/>
          <w:szCs w:val="21"/>
        </w:rPr>
        <w:t>απλός χρήστης).</w:t>
      </w:r>
      <w:r>
        <w:rPr>
          <w:rStyle w:val="Hyperlink2"/>
        </w:rPr>
        <w:t xml:space="preserve"> </w:t>
      </w:r>
    </w:p>
    <w:p w14:paraId="050F657E" w14:textId="77777777" w:rsidR="002501F0" w:rsidRDefault="00000000">
      <w:pPr>
        <w:spacing w:after="333" w:line="249" w:lineRule="auto"/>
      </w:pPr>
      <w:r>
        <w:rPr>
          <w:rStyle w:val="a6"/>
          <w:b/>
          <w:bCs/>
          <w:sz w:val="21"/>
          <w:szCs w:val="21"/>
        </w:rPr>
        <w:t>Ο Πίνακας Ελέγχου της παρούσας παραγράφου αφορά την επιχειρησιακή καθημερινή χρήση εντός της εφαρμογής και είναι διακριτός από το υποσύστημα αναφορών και στατιστικής ανάλυσης της παρ. 4.17.</w:t>
      </w:r>
      <w:r>
        <w:rPr>
          <w:rStyle w:val="Hyperlink2"/>
        </w:rPr>
        <w:t xml:space="preserve"> </w:t>
      </w:r>
    </w:p>
    <w:p w14:paraId="3AB55456" w14:textId="77777777" w:rsidR="002501F0" w:rsidRDefault="00000000">
      <w:pPr>
        <w:pStyle w:val="34"/>
        <w:ind w:left="0" w:firstLine="0"/>
      </w:pPr>
      <w:bookmarkStart w:id="194" w:name="_Toc240721133"/>
      <w:bookmarkStart w:id="195" w:name="_Toc240826799"/>
      <w:r>
        <w:rPr>
          <w:rStyle w:val="Hyperlink2"/>
        </w:rPr>
        <w:t xml:space="preserve">4.13 </w:t>
      </w:r>
      <w:proofErr w:type="spellStart"/>
      <w:r>
        <w:rPr>
          <w:rStyle w:val="Hyperlink2"/>
        </w:rPr>
        <w:t>Διαλειτουργικότητα</w:t>
      </w:r>
      <w:proofErr w:type="spellEnd"/>
      <w:r>
        <w:rPr>
          <w:rStyle w:val="Hyperlink2"/>
        </w:rPr>
        <w:t xml:space="preserve"> με Εξωτερικά Συστήματα</w:t>
      </w:r>
      <w:bookmarkEnd w:id="194"/>
      <w:bookmarkEnd w:id="195"/>
      <w:r>
        <w:rPr>
          <w:rStyle w:val="Hyperlink2"/>
        </w:rPr>
        <w:t xml:space="preserve"> </w:t>
      </w:r>
    </w:p>
    <w:p w14:paraId="59714A1B" w14:textId="77777777" w:rsidR="002501F0" w:rsidRDefault="00000000">
      <w:pPr>
        <w:pStyle w:val="45"/>
        <w:ind w:left="0" w:firstLine="0"/>
      </w:pPr>
      <w:r>
        <w:rPr>
          <w:rStyle w:val="Hyperlink2"/>
        </w:rPr>
        <w:t xml:space="preserve">4.13.1 Πύλη </w:t>
      </w:r>
      <w:proofErr w:type="spellStart"/>
      <w:r>
        <w:rPr>
          <w:rStyle w:val="Hyperlink2"/>
        </w:rPr>
        <w:t>Τατοΐου</w:t>
      </w:r>
      <w:proofErr w:type="spellEnd"/>
      <w:r>
        <w:rPr>
          <w:rStyle w:val="Hyperlink2"/>
        </w:rPr>
        <w:t xml:space="preserve"> </w:t>
      </w:r>
    </w:p>
    <w:p w14:paraId="6A34C6BF" w14:textId="77777777" w:rsidR="002501F0" w:rsidRDefault="00000000">
      <w:pPr>
        <w:spacing w:after="91" w:line="250" w:lineRule="auto"/>
        <w:ind w:left="0" w:firstLine="0"/>
      </w:pPr>
      <w:r>
        <w:rPr>
          <w:rStyle w:val="Hyperlink2"/>
        </w:rPr>
        <w:t xml:space="preserve">▪ </w:t>
      </w:r>
      <w:r>
        <w:rPr>
          <w:rStyle w:val="a6"/>
          <w:sz w:val="21"/>
          <w:szCs w:val="21"/>
          <w:lang w:val="en-US"/>
        </w:rPr>
        <w:t>REST</w:t>
      </w:r>
      <w:r w:rsidRPr="00730D46">
        <w:rPr>
          <w:rStyle w:val="a6"/>
          <w:sz w:val="21"/>
          <w:szCs w:val="21"/>
        </w:rPr>
        <w:t xml:space="preserve"> </w:t>
      </w:r>
      <w:r>
        <w:rPr>
          <w:rStyle w:val="a6"/>
          <w:sz w:val="21"/>
          <w:szCs w:val="21"/>
          <w:lang w:val="en-US"/>
        </w:rPr>
        <w:t>API</w:t>
      </w:r>
      <w:r w:rsidRPr="00730D46">
        <w:rPr>
          <w:rStyle w:val="a6"/>
          <w:sz w:val="21"/>
          <w:szCs w:val="21"/>
        </w:rPr>
        <w:t xml:space="preserve"> </w:t>
      </w:r>
      <w:r>
        <w:rPr>
          <w:rStyle w:val="a6"/>
          <w:sz w:val="21"/>
          <w:szCs w:val="21"/>
        </w:rPr>
        <w:t xml:space="preserve">για τη δημόσια προβολή εκθεμάτων του κτήματος </w:t>
      </w:r>
      <w:proofErr w:type="spellStart"/>
      <w:r>
        <w:rPr>
          <w:rStyle w:val="a6"/>
          <w:sz w:val="21"/>
          <w:szCs w:val="21"/>
        </w:rPr>
        <w:t>Τατοΐου</w:t>
      </w:r>
      <w:proofErr w:type="spellEnd"/>
      <w:r>
        <w:rPr>
          <w:rStyle w:val="a6"/>
          <w:sz w:val="21"/>
          <w:szCs w:val="21"/>
        </w:rPr>
        <w:t xml:space="preserve">: ανάκτηση εκθέματος και </w:t>
      </w:r>
      <w:proofErr w:type="spellStart"/>
      <w:r>
        <w:rPr>
          <w:rStyle w:val="a6"/>
          <w:sz w:val="21"/>
          <w:szCs w:val="21"/>
        </w:rPr>
        <w:t>συσχετιζόμενων</w:t>
      </w:r>
      <w:proofErr w:type="spellEnd"/>
      <w:r>
        <w:rPr>
          <w:rStyle w:val="a6"/>
          <w:sz w:val="21"/>
          <w:szCs w:val="21"/>
        </w:rPr>
        <w:t xml:space="preserve"> όρων, αναζήτηση εκθεμάτων μέσω της μηχανής αναζήτησης, σχετικά εκθέματα (σύνθετα και ομάδες).</w:t>
      </w:r>
      <w:r>
        <w:rPr>
          <w:rStyle w:val="Hyperlink2"/>
        </w:rPr>
        <w:t xml:space="preserve"> </w:t>
      </w:r>
    </w:p>
    <w:p w14:paraId="05B97E88" w14:textId="77777777" w:rsidR="002501F0" w:rsidRDefault="00000000">
      <w:pPr>
        <w:spacing w:after="91" w:line="250" w:lineRule="auto"/>
        <w:ind w:left="0" w:firstLine="0"/>
      </w:pPr>
      <w:r>
        <w:rPr>
          <w:rStyle w:val="Hyperlink2"/>
        </w:rPr>
        <w:t xml:space="preserve">▪ </w:t>
      </w:r>
      <w:r>
        <w:rPr>
          <w:rStyle w:val="a6"/>
          <w:sz w:val="21"/>
          <w:szCs w:val="21"/>
        </w:rPr>
        <w:t xml:space="preserve">Συνθετική φωνητική ξενάγηση μέσω υπηρεσίας μετατροπής κειμένου σε ομιλία </w:t>
      </w:r>
      <w:r w:rsidRPr="00730D46">
        <w:rPr>
          <w:rStyle w:val="a6"/>
          <w:sz w:val="21"/>
          <w:szCs w:val="21"/>
        </w:rPr>
        <w:t>(</w:t>
      </w:r>
      <w:r>
        <w:rPr>
          <w:rStyle w:val="a6"/>
          <w:sz w:val="21"/>
          <w:szCs w:val="21"/>
          <w:lang w:val="en-US"/>
        </w:rPr>
        <w:t>text</w:t>
      </w:r>
      <w:r w:rsidRPr="00730D46">
        <w:rPr>
          <w:rStyle w:val="a6"/>
          <w:sz w:val="21"/>
          <w:szCs w:val="21"/>
        </w:rPr>
        <w:t>-</w:t>
      </w:r>
      <w:r>
        <w:rPr>
          <w:rStyle w:val="a6"/>
          <w:sz w:val="21"/>
          <w:szCs w:val="21"/>
          <w:lang w:val="en-US"/>
        </w:rPr>
        <w:t>to</w:t>
      </w:r>
      <w:r w:rsidRPr="00730D46">
        <w:rPr>
          <w:rStyle w:val="a6"/>
          <w:sz w:val="21"/>
          <w:szCs w:val="21"/>
        </w:rPr>
        <w:t>-</w:t>
      </w:r>
      <w:r>
        <w:rPr>
          <w:rStyle w:val="a6"/>
          <w:sz w:val="21"/>
          <w:szCs w:val="21"/>
          <w:lang w:val="en-US"/>
        </w:rPr>
        <w:t>speech</w:t>
      </w:r>
      <w:r w:rsidRPr="00730D46">
        <w:rPr>
          <w:rStyle w:val="a6"/>
          <w:sz w:val="21"/>
          <w:szCs w:val="21"/>
        </w:rPr>
        <w:t>).</w:t>
      </w:r>
      <w:r>
        <w:rPr>
          <w:rStyle w:val="Hyperlink2"/>
        </w:rPr>
        <w:t xml:space="preserve"> </w:t>
      </w:r>
    </w:p>
    <w:p w14:paraId="3837E586" w14:textId="77777777" w:rsidR="002501F0" w:rsidRDefault="00000000">
      <w:pPr>
        <w:spacing w:after="181" w:line="250" w:lineRule="auto"/>
        <w:ind w:left="0" w:firstLine="0"/>
      </w:pPr>
      <w:r>
        <w:rPr>
          <w:rStyle w:val="a6"/>
          <w:sz w:val="21"/>
          <w:szCs w:val="21"/>
        </w:rPr>
        <w:t xml:space="preserve">▪ Υποβολή σχολίων/προτάσεων από επισκέπτες </w:t>
      </w:r>
      <w:r w:rsidRPr="00730D46">
        <w:rPr>
          <w:rStyle w:val="a6"/>
          <w:sz w:val="21"/>
          <w:szCs w:val="21"/>
        </w:rPr>
        <w:t>(</w:t>
      </w:r>
      <w:r>
        <w:rPr>
          <w:rStyle w:val="a6"/>
          <w:sz w:val="21"/>
          <w:szCs w:val="21"/>
          <w:lang w:val="en-US"/>
        </w:rPr>
        <w:t>feedback</w:t>
      </w:r>
      <w:r w:rsidRPr="00730D46">
        <w:rPr>
          <w:rStyle w:val="a6"/>
          <w:sz w:val="21"/>
          <w:szCs w:val="21"/>
        </w:rPr>
        <w:t xml:space="preserve">) </w:t>
      </w:r>
      <w:r>
        <w:rPr>
          <w:rStyle w:val="a6"/>
          <w:sz w:val="21"/>
          <w:szCs w:val="21"/>
        </w:rPr>
        <w:t>και διαχείρισή τους με ροή έγκρισης ή απόρριψης.</w:t>
      </w:r>
    </w:p>
    <w:p w14:paraId="536D0F69" w14:textId="77777777" w:rsidR="002501F0" w:rsidRDefault="00000000">
      <w:pPr>
        <w:pStyle w:val="45"/>
        <w:ind w:left="0" w:firstLine="0"/>
      </w:pPr>
      <w:r>
        <w:rPr>
          <w:rStyle w:val="Hyperlink2"/>
        </w:rPr>
        <w:lastRenderedPageBreak/>
        <w:t xml:space="preserve">4.13.2 RFID </w:t>
      </w:r>
    </w:p>
    <w:p w14:paraId="19F4FECC" w14:textId="77777777" w:rsidR="002501F0" w:rsidRDefault="00000000">
      <w:pPr>
        <w:spacing w:after="91" w:line="250" w:lineRule="auto"/>
        <w:ind w:left="0" w:firstLine="0"/>
      </w:pPr>
      <w:r>
        <w:rPr>
          <w:rStyle w:val="Hyperlink2"/>
        </w:rPr>
        <w:t xml:space="preserve">▪ </w:t>
      </w:r>
      <w:r>
        <w:rPr>
          <w:rStyle w:val="a6"/>
          <w:sz w:val="21"/>
          <w:szCs w:val="21"/>
        </w:rPr>
        <w:t>Μαζική εισαγωγή ετικετών RFID.</w:t>
      </w:r>
      <w:r>
        <w:rPr>
          <w:rStyle w:val="Hyperlink2"/>
        </w:rPr>
        <w:t xml:space="preserve"> </w:t>
      </w:r>
    </w:p>
    <w:p w14:paraId="66DF8ECE" w14:textId="77777777" w:rsidR="002501F0" w:rsidRDefault="00000000">
      <w:pPr>
        <w:spacing w:after="91" w:line="335" w:lineRule="auto"/>
        <w:ind w:left="0" w:right="4648" w:firstLine="0"/>
      </w:pPr>
      <w:r>
        <w:rPr>
          <w:rStyle w:val="Hyperlink2"/>
        </w:rPr>
        <w:t xml:space="preserve">▪ </w:t>
      </w:r>
      <w:r>
        <w:rPr>
          <w:rStyle w:val="a6"/>
          <w:sz w:val="21"/>
          <w:szCs w:val="21"/>
        </w:rPr>
        <w:t>Ενημέρωση θέσης εκθέματος μέσω σάρωσης RFID.</w:t>
      </w:r>
      <w:r>
        <w:rPr>
          <w:rStyle w:val="Hyperlink2"/>
        </w:rPr>
        <w:t xml:space="preserve"> </w:t>
      </w:r>
    </w:p>
    <w:p w14:paraId="2976659B" w14:textId="77777777" w:rsidR="002501F0" w:rsidRDefault="00000000">
      <w:pPr>
        <w:spacing w:after="91" w:line="335" w:lineRule="auto"/>
        <w:ind w:left="0" w:right="4648" w:firstLine="0"/>
      </w:pPr>
      <w:r>
        <w:rPr>
          <w:rStyle w:val="Hyperlink2"/>
        </w:rPr>
        <w:t xml:space="preserve">▪ </w:t>
      </w:r>
      <w:r>
        <w:rPr>
          <w:rStyle w:val="a6"/>
          <w:sz w:val="21"/>
          <w:szCs w:val="21"/>
        </w:rPr>
        <w:t>Αναζήτηση εκθέματος βάσει RFID.</w:t>
      </w:r>
      <w:r>
        <w:rPr>
          <w:rStyle w:val="Hyperlink2"/>
        </w:rPr>
        <w:t xml:space="preserve"> </w:t>
      </w:r>
    </w:p>
    <w:p w14:paraId="3E24ACF2" w14:textId="77777777" w:rsidR="002501F0" w:rsidRDefault="00000000">
      <w:pPr>
        <w:spacing w:after="0" w:line="334" w:lineRule="auto"/>
        <w:ind w:left="171" w:hanging="171"/>
        <w:rPr>
          <w:rStyle w:val="a6"/>
          <w:i/>
          <w:iCs/>
          <w:color w:val="0F4761"/>
          <w:u w:color="0F4761"/>
        </w:rPr>
      </w:pPr>
      <w:r>
        <w:rPr>
          <w:rStyle w:val="a6"/>
          <w:i/>
          <w:iCs/>
          <w:color w:val="0F4761"/>
          <w:u w:color="0F4761"/>
        </w:rPr>
        <w:t>4.13.3 Διασύνδεση με εξωτερικά ΟΠΣ</w:t>
      </w:r>
    </w:p>
    <w:p w14:paraId="200B9E40" w14:textId="77777777" w:rsidR="002501F0" w:rsidRDefault="00000000">
      <w:pPr>
        <w:spacing w:after="0" w:line="334" w:lineRule="auto"/>
        <w:ind w:left="0" w:firstLine="0"/>
      </w:pPr>
      <w:r>
        <w:rPr>
          <w:rStyle w:val="a6"/>
          <w:i/>
          <w:iCs/>
          <w:color w:val="0F4761"/>
          <w:u w:color="0F4761"/>
        </w:rPr>
        <w:t xml:space="preserve"> </w:t>
      </w:r>
      <w:r>
        <w:rPr>
          <w:rStyle w:val="Hyperlink2"/>
        </w:rPr>
        <w:t xml:space="preserve">▪ </w:t>
      </w:r>
      <w:r>
        <w:rPr>
          <w:rStyle w:val="a6"/>
          <w:sz w:val="21"/>
          <w:szCs w:val="21"/>
        </w:rPr>
        <w:t>Επικοινωνία με εξωτερικά Ολοκληρωμένα Πληροφοριακά Συστήματα για την αποστολή δελτίων και τον συγχρονισμό δεδομένων.</w:t>
      </w:r>
      <w:r>
        <w:rPr>
          <w:rStyle w:val="Hyperlink2"/>
        </w:rPr>
        <w:t xml:space="preserve"> </w:t>
      </w:r>
    </w:p>
    <w:p w14:paraId="78C2CB06" w14:textId="77777777" w:rsidR="002501F0" w:rsidRDefault="00000000">
      <w:pPr>
        <w:spacing w:after="330" w:line="250" w:lineRule="auto"/>
        <w:ind w:left="0" w:firstLine="0"/>
      </w:pPr>
      <w:r>
        <w:rPr>
          <w:rStyle w:val="Hyperlink2"/>
        </w:rPr>
        <w:t xml:space="preserve">▪ </w:t>
      </w:r>
      <w:r>
        <w:rPr>
          <w:rStyle w:val="a6"/>
          <w:sz w:val="21"/>
          <w:szCs w:val="21"/>
        </w:rPr>
        <w:t xml:space="preserve">Έκθεση τυποποιημένου </w:t>
      </w:r>
      <w:r>
        <w:rPr>
          <w:rStyle w:val="a6"/>
          <w:sz w:val="21"/>
          <w:szCs w:val="21"/>
          <w:lang w:val="en-US"/>
        </w:rPr>
        <w:t>API</w:t>
      </w:r>
      <w:r w:rsidRPr="00730D46">
        <w:rPr>
          <w:rStyle w:val="a6"/>
          <w:sz w:val="21"/>
          <w:szCs w:val="21"/>
        </w:rPr>
        <w:t xml:space="preserve"> </w:t>
      </w:r>
      <w:r>
        <w:rPr>
          <w:rStyle w:val="a6"/>
          <w:sz w:val="21"/>
          <w:szCs w:val="21"/>
        </w:rPr>
        <w:t xml:space="preserve">κατά </w:t>
      </w:r>
      <w:proofErr w:type="spellStart"/>
      <w:r>
        <w:rPr>
          <w:rStyle w:val="a6"/>
          <w:sz w:val="21"/>
          <w:szCs w:val="21"/>
          <w:lang w:val="en-US"/>
        </w:rPr>
        <w:t>OpenAPI</w:t>
      </w:r>
      <w:proofErr w:type="spellEnd"/>
      <w:r w:rsidRPr="00730D46">
        <w:rPr>
          <w:rStyle w:val="a6"/>
          <w:sz w:val="21"/>
          <w:szCs w:val="21"/>
        </w:rPr>
        <w:t xml:space="preserve"> </w:t>
      </w:r>
      <w:r>
        <w:rPr>
          <w:rStyle w:val="a6"/>
          <w:sz w:val="21"/>
          <w:szCs w:val="21"/>
        </w:rPr>
        <w:t>για τη διασύνδεση με τα λοιπά συστήματα του Ψηφιακού Εθνικού Αρχείου Μνημείων (Αρχαιολογικό Κτηματολόγιο, Ιστορικό Αρχείο Αρχαιοτήτων και Αναστηλώσεων).</w:t>
      </w:r>
      <w:r>
        <w:rPr>
          <w:rStyle w:val="Hyperlink2"/>
        </w:rPr>
        <w:t xml:space="preserve"> </w:t>
      </w:r>
    </w:p>
    <w:p w14:paraId="63F393D9" w14:textId="77777777" w:rsidR="002501F0" w:rsidRDefault="00000000">
      <w:pPr>
        <w:pStyle w:val="34"/>
        <w:spacing w:after="157"/>
        <w:ind w:left="0" w:firstLine="0"/>
      </w:pPr>
      <w:bookmarkStart w:id="196" w:name="_Toc240721134"/>
      <w:bookmarkStart w:id="197" w:name="_Toc240826800"/>
      <w:r>
        <w:rPr>
          <w:rStyle w:val="Hyperlink2"/>
        </w:rPr>
        <w:t>4.14 Ασφάλεια, Ρόλοι και Έλεγχος Πρόσβασης</w:t>
      </w:r>
      <w:bookmarkEnd w:id="196"/>
      <w:bookmarkEnd w:id="197"/>
      <w:r>
        <w:rPr>
          <w:rStyle w:val="Hyperlink2"/>
        </w:rPr>
        <w:t xml:space="preserve"> </w:t>
      </w:r>
    </w:p>
    <w:p w14:paraId="127BD09D" w14:textId="167E019E" w:rsidR="002501F0" w:rsidRPr="00A72C9B" w:rsidRDefault="00000000">
      <w:pPr>
        <w:spacing w:after="91" w:line="250" w:lineRule="auto"/>
        <w:ind w:left="0" w:firstLine="0"/>
        <w:rPr>
          <w:rStyle w:val="Hyperlink2"/>
        </w:rPr>
      </w:pPr>
      <w:r w:rsidRPr="00A72C9B">
        <w:rPr>
          <w:rStyle w:val="Hyperlink2"/>
        </w:rPr>
        <w:t xml:space="preserve">▪ </w:t>
      </w:r>
      <w:proofErr w:type="spellStart"/>
      <w:r w:rsidRPr="00A72C9B">
        <w:rPr>
          <w:rStyle w:val="Hyperlink2"/>
        </w:rPr>
        <w:t>Αυθεντικοποίηση</w:t>
      </w:r>
      <w:proofErr w:type="spellEnd"/>
      <w:r w:rsidRPr="00A72C9B">
        <w:rPr>
          <w:rStyle w:val="Hyperlink2"/>
        </w:rPr>
        <w:t xml:space="preserve"> μέσω LDAP/</w:t>
      </w:r>
      <w:proofErr w:type="spellStart"/>
      <w:r w:rsidRPr="00A72C9B">
        <w:rPr>
          <w:rStyle w:val="Hyperlink2"/>
        </w:rPr>
        <w:t>Active</w:t>
      </w:r>
      <w:proofErr w:type="spellEnd"/>
      <w:r w:rsidRPr="00A72C9B">
        <w:rPr>
          <w:rStyle w:val="Hyperlink2"/>
        </w:rPr>
        <w:t xml:space="preserve"> </w:t>
      </w:r>
      <w:proofErr w:type="spellStart"/>
      <w:r w:rsidRPr="00A72C9B">
        <w:rPr>
          <w:rStyle w:val="Hyperlink2"/>
        </w:rPr>
        <w:t>Directory</w:t>
      </w:r>
      <w:proofErr w:type="spellEnd"/>
      <w:r w:rsidRPr="00A72C9B">
        <w:rPr>
          <w:rStyle w:val="Hyperlink2"/>
        </w:rPr>
        <w:t>: σύνδεση χρηστών με τα διαπιστευτήρια του</w:t>
      </w:r>
      <w:r w:rsidR="00CF5154" w:rsidRPr="00A72C9B">
        <w:rPr>
          <w:rStyle w:val="Hyperlink2"/>
        </w:rPr>
        <w:t>ς</w:t>
      </w:r>
      <w:r w:rsidRPr="00A72C9B">
        <w:rPr>
          <w:rStyle w:val="Hyperlink2"/>
        </w:rPr>
        <w:t>.</w:t>
      </w:r>
      <w:r>
        <w:rPr>
          <w:rStyle w:val="Hyperlink2"/>
        </w:rPr>
        <w:t xml:space="preserve"> </w:t>
      </w:r>
    </w:p>
    <w:p w14:paraId="32FED647" w14:textId="77777777" w:rsidR="002501F0" w:rsidRDefault="00000000">
      <w:pPr>
        <w:spacing w:after="91" w:line="250" w:lineRule="auto"/>
        <w:ind w:left="0" w:firstLine="0"/>
      </w:pPr>
      <w:r>
        <w:rPr>
          <w:rStyle w:val="Hyperlink2"/>
        </w:rPr>
        <w:t xml:space="preserve">▪ </w:t>
      </w:r>
      <w:proofErr w:type="spellStart"/>
      <w:r>
        <w:rPr>
          <w:rStyle w:val="a6"/>
          <w:b/>
          <w:bCs/>
          <w:sz w:val="21"/>
          <w:szCs w:val="21"/>
        </w:rPr>
        <w:t>Αυθεντικοποίηση</w:t>
      </w:r>
      <w:proofErr w:type="spellEnd"/>
      <w:r>
        <w:rPr>
          <w:rStyle w:val="a6"/>
          <w:b/>
          <w:bCs/>
          <w:sz w:val="21"/>
          <w:szCs w:val="21"/>
        </w:rPr>
        <w:t xml:space="preserve"> χωρίς διατήρηση κατάστασης</w:t>
      </w:r>
      <w:r>
        <w:rPr>
          <w:rStyle w:val="a6"/>
          <w:sz w:val="21"/>
          <w:szCs w:val="21"/>
        </w:rPr>
        <w:t xml:space="preserve">: έκδοση διακριτικού </w:t>
      </w:r>
      <w:r>
        <w:rPr>
          <w:rStyle w:val="a6"/>
          <w:sz w:val="21"/>
          <w:szCs w:val="21"/>
          <w:lang w:val="nl-NL"/>
        </w:rPr>
        <w:t xml:space="preserve">(token) </w:t>
      </w:r>
      <w:r>
        <w:rPr>
          <w:rStyle w:val="a6"/>
          <w:sz w:val="21"/>
          <w:szCs w:val="21"/>
        </w:rPr>
        <w:t xml:space="preserve">κατά την είσοδο και χρήση του για </w:t>
      </w:r>
      <w:r>
        <w:rPr>
          <w:rStyle w:val="a6"/>
          <w:sz w:val="21"/>
          <w:szCs w:val="21"/>
          <w:lang w:val="en-US"/>
        </w:rPr>
        <w:t>stateless</w:t>
      </w:r>
      <w:r w:rsidRPr="00730D46">
        <w:rPr>
          <w:rStyle w:val="a6"/>
          <w:sz w:val="21"/>
          <w:szCs w:val="21"/>
        </w:rPr>
        <w:t xml:space="preserve"> </w:t>
      </w:r>
      <w:r>
        <w:rPr>
          <w:rStyle w:val="a6"/>
          <w:sz w:val="21"/>
          <w:szCs w:val="21"/>
        </w:rPr>
        <w:t xml:space="preserve">πρόσβαση, με μηχανισμό ανανέωσης </w:t>
      </w:r>
      <w:r w:rsidRPr="00730D46">
        <w:rPr>
          <w:rStyle w:val="a6"/>
          <w:sz w:val="21"/>
          <w:szCs w:val="21"/>
        </w:rPr>
        <w:t>(</w:t>
      </w:r>
      <w:r>
        <w:rPr>
          <w:rStyle w:val="a6"/>
          <w:sz w:val="21"/>
          <w:szCs w:val="21"/>
          <w:lang w:val="en-US"/>
        </w:rPr>
        <w:t>refresh</w:t>
      </w:r>
      <w:r w:rsidRPr="00730D46">
        <w:rPr>
          <w:rStyle w:val="a6"/>
          <w:sz w:val="21"/>
          <w:szCs w:val="21"/>
        </w:rPr>
        <w:t xml:space="preserve"> </w:t>
      </w:r>
      <w:r>
        <w:rPr>
          <w:rStyle w:val="a6"/>
          <w:sz w:val="21"/>
          <w:szCs w:val="21"/>
          <w:lang w:val="en-US"/>
        </w:rPr>
        <w:t>token</w:t>
      </w:r>
      <w:r w:rsidRPr="00730D46">
        <w:rPr>
          <w:rStyle w:val="a6"/>
          <w:sz w:val="21"/>
          <w:szCs w:val="21"/>
        </w:rPr>
        <w:t xml:space="preserve">) </w:t>
      </w:r>
      <w:r>
        <w:rPr>
          <w:rStyle w:val="a6"/>
          <w:sz w:val="21"/>
          <w:szCs w:val="21"/>
        </w:rPr>
        <w:t>και ασφαλή ανάκληση.</w:t>
      </w:r>
      <w:r>
        <w:rPr>
          <w:rStyle w:val="Hyperlink2"/>
        </w:rPr>
        <w:t xml:space="preserve"> </w:t>
      </w:r>
    </w:p>
    <w:p w14:paraId="756F20F4" w14:textId="77777777" w:rsidR="002501F0" w:rsidRDefault="00000000">
      <w:pPr>
        <w:spacing w:after="80" w:line="249" w:lineRule="auto"/>
        <w:ind w:left="0" w:firstLine="0"/>
        <w:jc w:val="left"/>
      </w:pPr>
      <w:r>
        <w:rPr>
          <w:rStyle w:val="Hyperlink2"/>
        </w:rPr>
        <w:t xml:space="preserve">▪ </w:t>
      </w:r>
      <w:r>
        <w:rPr>
          <w:rStyle w:val="a6"/>
          <w:b/>
          <w:bCs/>
          <w:sz w:val="21"/>
          <w:szCs w:val="21"/>
        </w:rPr>
        <w:t>Έλεγχος Πρόσβασης βάσει Ρόλων (RBAC)</w:t>
      </w:r>
      <w:r>
        <w:rPr>
          <w:rStyle w:val="a6"/>
          <w:sz w:val="21"/>
          <w:szCs w:val="21"/>
        </w:rPr>
        <w:t xml:space="preserve"> με </w:t>
      </w:r>
      <w:r>
        <w:rPr>
          <w:rStyle w:val="a6"/>
          <w:b/>
          <w:bCs/>
          <w:sz w:val="21"/>
          <w:szCs w:val="21"/>
        </w:rPr>
        <w:t>20+ δικαιώματα</w:t>
      </w:r>
      <w:r>
        <w:rPr>
          <w:rStyle w:val="a6"/>
          <w:sz w:val="21"/>
          <w:szCs w:val="21"/>
        </w:rPr>
        <w:t xml:space="preserve"> που αντιστοιχίζονται σε ρόλους.</w:t>
      </w:r>
      <w:r>
        <w:rPr>
          <w:rStyle w:val="Hyperlink2"/>
        </w:rPr>
        <w:t xml:space="preserve"> </w:t>
      </w:r>
    </w:p>
    <w:p w14:paraId="43503590" w14:textId="77777777" w:rsidR="002501F0" w:rsidRDefault="00000000">
      <w:pPr>
        <w:spacing w:after="91" w:line="250" w:lineRule="auto"/>
        <w:ind w:left="0" w:firstLine="0"/>
      </w:pPr>
      <w:r>
        <w:rPr>
          <w:rStyle w:val="Hyperlink2"/>
        </w:rPr>
        <w:t xml:space="preserve">▪ </w:t>
      </w:r>
      <w:r>
        <w:rPr>
          <w:rStyle w:val="a6"/>
          <w:b/>
          <w:bCs/>
          <w:sz w:val="21"/>
          <w:szCs w:val="21"/>
        </w:rPr>
        <w:t>Φίλτρα ανά Φορέα Προστασίας</w:t>
      </w:r>
      <w:r>
        <w:rPr>
          <w:rStyle w:val="a6"/>
          <w:sz w:val="21"/>
          <w:szCs w:val="21"/>
        </w:rPr>
        <w:t xml:space="preserve">: οι χρήστες βλέπουν αποκλειστικά δεδομένα που ανήκουν στους Φορείς Προστασίας με τους οποίους είναι συνδεδεμένοι. Ο περιορισμός επιβάλλεται στο </w:t>
      </w:r>
      <w:r>
        <w:rPr>
          <w:rStyle w:val="a6"/>
          <w:b/>
          <w:bCs/>
          <w:sz w:val="21"/>
          <w:szCs w:val="21"/>
          <w:lang w:val="de-DE"/>
        </w:rPr>
        <w:t>backend</w:t>
      </w:r>
      <w:r>
        <w:rPr>
          <w:rStyle w:val="a6"/>
          <w:sz w:val="21"/>
          <w:szCs w:val="21"/>
        </w:rPr>
        <w:t xml:space="preserve"> και όχι στο επίπεδο παρουσίασης.</w:t>
      </w:r>
      <w:r>
        <w:rPr>
          <w:rStyle w:val="Hyperlink2"/>
        </w:rPr>
        <w:t xml:space="preserve"> </w:t>
      </w:r>
    </w:p>
    <w:p w14:paraId="7723B824" w14:textId="77777777" w:rsidR="002501F0" w:rsidRDefault="00000000">
      <w:pPr>
        <w:spacing w:after="91" w:line="250" w:lineRule="auto"/>
        <w:ind w:left="0" w:firstLine="0"/>
      </w:pPr>
      <w:r>
        <w:rPr>
          <w:rStyle w:val="Hyperlink2"/>
        </w:rPr>
        <w:t xml:space="preserve">▪ </w:t>
      </w:r>
      <w:r>
        <w:rPr>
          <w:rStyle w:val="a6"/>
          <w:b/>
          <w:bCs/>
          <w:sz w:val="21"/>
          <w:szCs w:val="21"/>
          <w:lang w:val="en-US"/>
        </w:rPr>
        <w:t>Audit</w:t>
      </w:r>
      <w:r w:rsidRPr="00730D46">
        <w:rPr>
          <w:rStyle w:val="a6"/>
          <w:b/>
          <w:bCs/>
          <w:sz w:val="21"/>
          <w:szCs w:val="21"/>
        </w:rPr>
        <w:t xml:space="preserve"> </w:t>
      </w:r>
      <w:r>
        <w:rPr>
          <w:rStyle w:val="a6"/>
          <w:b/>
          <w:bCs/>
          <w:sz w:val="21"/>
          <w:szCs w:val="21"/>
          <w:lang w:val="en-US"/>
        </w:rPr>
        <w:t>Trail</w:t>
      </w:r>
      <w:r>
        <w:rPr>
          <w:rStyle w:val="a6"/>
          <w:sz w:val="21"/>
          <w:szCs w:val="21"/>
        </w:rPr>
        <w:t>: καταγραφή τροποποιήσεων, οριστικοποιήσεων, δημοσιεύσεων και μεταβολών τοποθεσιών, με δυνατότητα αναζήτησης και εξαγωγής.</w:t>
      </w:r>
      <w:r>
        <w:rPr>
          <w:rStyle w:val="Hyperlink2"/>
        </w:rPr>
        <w:t xml:space="preserve"> </w:t>
      </w:r>
    </w:p>
    <w:p w14:paraId="305C2D52" w14:textId="77777777" w:rsidR="002501F0" w:rsidRDefault="00000000">
      <w:pPr>
        <w:spacing w:after="91" w:line="250" w:lineRule="auto"/>
        <w:ind w:left="0" w:firstLine="0"/>
      </w:pPr>
      <w:r>
        <w:rPr>
          <w:rStyle w:val="Hyperlink2"/>
        </w:rPr>
        <w:t xml:space="preserve">▪ </w:t>
      </w:r>
      <w:r>
        <w:rPr>
          <w:rStyle w:val="a6"/>
          <w:b/>
          <w:bCs/>
          <w:sz w:val="21"/>
          <w:szCs w:val="21"/>
        </w:rPr>
        <w:t xml:space="preserve">Λήξη </w:t>
      </w:r>
      <w:r>
        <w:rPr>
          <w:rStyle w:val="a6"/>
          <w:b/>
          <w:bCs/>
          <w:sz w:val="21"/>
          <w:szCs w:val="21"/>
          <w:lang w:val="fr-FR"/>
        </w:rPr>
        <w:t>Session</w:t>
      </w:r>
      <w:r>
        <w:rPr>
          <w:rStyle w:val="a6"/>
          <w:sz w:val="21"/>
          <w:szCs w:val="21"/>
        </w:rPr>
        <w:t>: αυτόματη αποσύνδεση μετά από 120 λεπτά αδράνειας, με οπτική ειδοποίηση πριν τη λήξη.</w:t>
      </w:r>
      <w:r>
        <w:rPr>
          <w:rStyle w:val="Hyperlink2"/>
        </w:rPr>
        <w:t xml:space="preserve"> </w:t>
      </w:r>
    </w:p>
    <w:p w14:paraId="5B438086" w14:textId="77777777" w:rsidR="002501F0" w:rsidRDefault="00000000">
      <w:pPr>
        <w:spacing w:after="0" w:line="443" w:lineRule="auto"/>
        <w:ind w:left="0" w:right="585" w:firstLine="0"/>
      </w:pPr>
      <w:r>
        <w:rPr>
          <w:rStyle w:val="Hyperlink2"/>
        </w:rPr>
        <w:t xml:space="preserve">▪ </w:t>
      </w:r>
      <w:r>
        <w:rPr>
          <w:rStyle w:val="a6"/>
          <w:b/>
          <w:bCs/>
          <w:sz w:val="21"/>
          <w:szCs w:val="21"/>
        </w:rPr>
        <w:t xml:space="preserve">Προστασία από CSRF, XSS, SQL </w:t>
      </w:r>
      <w:proofErr w:type="spellStart"/>
      <w:r>
        <w:rPr>
          <w:rStyle w:val="a6"/>
          <w:b/>
          <w:bCs/>
          <w:sz w:val="21"/>
          <w:szCs w:val="21"/>
        </w:rPr>
        <w:t>injec</w:t>
      </w:r>
      <w:r>
        <w:rPr>
          <w:rStyle w:val="a6"/>
          <w:b/>
          <w:bCs/>
          <w:sz w:val="21"/>
          <w:szCs w:val="21"/>
          <w:lang w:val="en-US"/>
        </w:rPr>
        <w:t>ti</w:t>
      </w:r>
      <w:proofErr w:type="spellEnd"/>
      <w:r>
        <w:rPr>
          <w:rStyle w:val="a6"/>
          <w:b/>
          <w:bCs/>
          <w:sz w:val="21"/>
          <w:szCs w:val="21"/>
        </w:rPr>
        <w:t>on</w:t>
      </w:r>
      <w:r>
        <w:rPr>
          <w:rStyle w:val="a6"/>
          <w:sz w:val="21"/>
          <w:szCs w:val="21"/>
        </w:rPr>
        <w:t xml:space="preserve"> και από το σύνολο των κινδύνων του </w:t>
      </w:r>
      <w:r>
        <w:rPr>
          <w:rStyle w:val="a6"/>
          <w:sz w:val="21"/>
          <w:szCs w:val="21"/>
          <w:lang w:val="nl-NL"/>
        </w:rPr>
        <w:t>OWASP Top 10.</w:t>
      </w:r>
      <w:r>
        <w:rPr>
          <w:rStyle w:val="Hyperlink2"/>
        </w:rPr>
        <w:t xml:space="preserve"> </w:t>
      </w:r>
    </w:p>
    <w:p w14:paraId="47A6776F" w14:textId="77777777" w:rsidR="002501F0" w:rsidRPr="00D756B0" w:rsidRDefault="00000000" w:rsidP="00D756B0">
      <w:pPr>
        <w:pStyle w:val="34"/>
        <w:spacing w:after="157"/>
        <w:ind w:left="0" w:firstLine="0"/>
        <w:rPr>
          <w:rStyle w:val="Hyperlink2"/>
        </w:rPr>
      </w:pPr>
      <w:bookmarkStart w:id="198" w:name="_Toc240826801"/>
      <w:r w:rsidRPr="00D756B0">
        <w:rPr>
          <w:rStyle w:val="Hyperlink2"/>
        </w:rPr>
        <w:t>4.15 Λοιπές Λειτουργίες</w:t>
      </w:r>
      <w:bookmarkEnd w:id="198"/>
      <w:r w:rsidRPr="00D756B0">
        <w:rPr>
          <w:rStyle w:val="Hyperlink2"/>
        </w:rPr>
        <w:t xml:space="preserve"> </w:t>
      </w:r>
    </w:p>
    <w:p w14:paraId="5840C699" w14:textId="77777777" w:rsidR="002501F0" w:rsidRDefault="00000000">
      <w:pPr>
        <w:spacing w:after="91" w:line="250" w:lineRule="auto"/>
        <w:ind w:left="0" w:firstLine="0"/>
      </w:pPr>
      <w:r>
        <w:rPr>
          <w:rStyle w:val="Hyperlink2"/>
        </w:rPr>
        <w:t xml:space="preserve">▪ </w:t>
      </w:r>
      <w:r>
        <w:rPr>
          <w:rStyle w:val="a6"/>
          <w:b/>
          <w:bCs/>
          <w:sz w:val="21"/>
          <w:szCs w:val="21"/>
        </w:rPr>
        <w:t>Διαχείριση Ομάδων Μνημείων</w:t>
      </w:r>
      <w:r>
        <w:rPr>
          <w:rStyle w:val="a6"/>
          <w:sz w:val="21"/>
          <w:szCs w:val="21"/>
        </w:rPr>
        <w:t>: δημιουργία και επεξεργασία ομάδων/συνόλων.</w:t>
      </w:r>
      <w:r>
        <w:rPr>
          <w:rStyle w:val="Hyperlink2"/>
        </w:rPr>
        <w:t xml:space="preserve"> </w:t>
      </w:r>
    </w:p>
    <w:p w14:paraId="480FBD4A" w14:textId="77777777" w:rsidR="002501F0" w:rsidRDefault="00000000">
      <w:pPr>
        <w:spacing w:after="91" w:line="250" w:lineRule="auto"/>
        <w:ind w:left="0" w:firstLine="0"/>
      </w:pPr>
      <w:r>
        <w:rPr>
          <w:rStyle w:val="Hyperlink2"/>
        </w:rPr>
        <w:t xml:space="preserve">▪ </w:t>
      </w:r>
      <w:r>
        <w:rPr>
          <w:rStyle w:val="a6"/>
          <w:b/>
          <w:bCs/>
          <w:sz w:val="21"/>
          <w:szCs w:val="21"/>
        </w:rPr>
        <w:t>Διαχείριση Χωρών</w:t>
      </w:r>
      <w:r>
        <w:rPr>
          <w:rStyle w:val="a6"/>
          <w:sz w:val="21"/>
          <w:szCs w:val="21"/>
        </w:rPr>
        <w:t>: λίστα χωρών για χρήση σε φόρμες.</w:t>
      </w:r>
      <w:r>
        <w:rPr>
          <w:rStyle w:val="Hyperlink2"/>
        </w:rPr>
        <w:t xml:space="preserve"> </w:t>
      </w:r>
    </w:p>
    <w:p w14:paraId="1EDD9454" w14:textId="77777777" w:rsidR="002501F0" w:rsidRDefault="00000000">
      <w:pPr>
        <w:spacing w:after="91" w:line="250" w:lineRule="auto"/>
        <w:ind w:left="0" w:firstLine="0"/>
      </w:pPr>
      <w:r>
        <w:rPr>
          <w:rStyle w:val="Hyperlink2"/>
        </w:rPr>
        <w:t xml:space="preserve">▪ </w:t>
      </w:r>
      <w:r>
        <w:rPr>
          <w:rStyle w:val="a6"/>
          <w:b/>
          <w:bCs/>
          <w:sz w:val="21"/>
          <w:szCs w:val="21"/>
        </w:rPr>
        <w:t>Εικονικές Συλλογές</w:t>
      </w:r>
      <w:r>
        <w:rPr>
          <w:rStyle w:val="a6"/>
          <w:sz w:val="21"/>
          <w:szCs w:val="21"/>
        </w:rPr>
        <w:t xml:space="preserve">: διαχείριση εικονικών συλλογών με </w:t>
      </w:r>
      <w:proofErr w:type="spellStart"/>
      <w:r>
        <w:rPr>
          <w:rStyle w:val="a6"/>
          <w:sz w:val="21"/>
          <w:szCs w:val="21"/>
        </w:rPr>
        <w:t>συσχετιζόμενες</w:t>
      </w:r>
      <w:proofErr w:type="spellEnd"/>
      <w:r>
        <w:rPr>
          <w:rStyle w:val="a6"/>
          <w:sz w:val="21"/>
          <w:szCs w:val="21"/>
        </w:rPr>
        <w:t xml:space="preserve"> εικόνες.</w:t>
      </w:r>
      <w:r>
        <w:rPr>
          <w:rStyle w:val="Hyperlink2"/>
        </w:rPr>
        <w:t xml:space="preserve"> </w:t>
      </w:r>
    </w:p>
    <w:p w14:paraId="35902931" w14:textId="77777777" w:rsidR="002501F0" w:rsidRDefault="00000000">
      <w:pPr>
        <w:spacing w:after="91" w:line="250" w:lineRule="auto"/>
        <w:ind w:left="0" w:firstLine="0"/>
      </w:pPr>
      <w:r>
        <w:rPr>
          <w:rStyle w:val="Hyperlink2"/>
        </w:rPr>
        <w:t xml:space="preserve">▪ </w:t>
      </w:r>
      <w:r>
        <w:rPr>
          <w:rStyle w:val="a6"/>
          <w:b/>
          <w:bCs/>
          <w:sz w:val="21"/>
          <w:szCs w:val="21"/>
        </w:rPr>
        <w:t>Υλικά και Εργαλεία</w:t>
      </w:r>
      <w:r>
        <w:rPr>
          <w:rStyle w:val="a6"/>
          <w:sz w:val="21"/>
          <w:szCs w:val="21"/>
        </w:rPr>
        <w:t>: διαχείριση λιστών υλικών και εργαλείων συντήρησης.</w:t>
      </w:r>
      <w:r>
        <w:rPr>
          <w:rStyle w:val="Hyperlink2"/>
        </w:rPr>
        <w:t xml:space="preserve"> </w:t>
      </w:r>
    </w:p>
    <w:p w14:paraId="76890BFF" w14:textId="77777777" w:rsidR="002501F0" w:rsidRDefault="00000000">
      <w:pPr>
        <w:spacing w:after="91" w:line="250" w:lineRule="auto"/>
        <w:ind w:left="0" w:firstLine="0"/>
      </w:pPr>
      <w:r>
        <w:rPr>
          <w:rStyle w:val="Hyperlink2"/>
        </w:rPr>
        <w:t xml:space="preserve">▪ </w:t>
      </w:r>
      <w:r>
        <w:rPr>
          <w:rStyle w:val="a6"/>
          <w:b/>
          <w:bCs/>
          <w:sz w:val="21"/>
          <w:szCs w:val="21"/>
        </w:rPr>
        <w:t>Πνευματικά Δικαιώματα</w:t>
      </w:r>
      <w:r>
        <w:rPr>
          <w:rStyle w:val="a6"/>
          <w:sz w:val="21"/>
          <w:szCs w:val="21"/>
        </w:rPr>
        <w:t>: διαχείριση πληροφοριών πνευματικών δικαιωμάτων για εικόνες και περιεχόμενο.</w:t>
      </w:r>
      <w:r>
        <w:rPr>
          <w:rStyle w:val="Hyperlink2"/>
        </w:rPr>
        <w:t xml:space="preserve"> </w:t>
      </w:r>
    </w:p>
    <w:p w14:paraId="029E359E" w14:textId="77777777" w:rsidR="002501F0" w:rsidRDefault="00000000">
      <w:pPr>
        <w:spacing w:after="91" w:line="250" w:lineRule="auto"/>
        <w:ind w:left="0" w:firstLine="0"/>
      </w:pPr>
      <w:r>
        <w:rPr>
          <w:rStyle w:val="Hyperlink2"/>
        </w:rPr>
        <w:t xml:space="preserve">▪ </w:t>
      </w:r>
      <w:r>
        <w:rPr>
          <w:rStyle w:val="a6"/>
          <w:b/>
          <w:bCs/>
          <w:sz w:val="21"/>
          <w:szCs w:val="21"/>
        </w:rPr>
        <w:t xml:space="preserve">Προβολές Μνημείων </w:t>
      </w:r>
      <w:r>
        <w:rPr>
          <w:rStyle w:val="a6"/>
          <w:b/>
          <w:bCs/>
          <w:sz w:val="21"/>
          <w:szCs w:val="21"/>
          <w:lang w:val="pt-PT"/>
        </w:rPr>
        <w:t>(Projec</w:t>
      </w:r>
      <w:proofErr w:type="spellStart"/>
      <w:r>
        <w:rPr>
          <w:rStyle w:val="a6"/>
          <w:b/>
          <w:bCs/>
          <w:sz w:val="21"/>
          <w:szCs w:val="21"/>
          <w:lang w:val="en-US"/>
        </w:rPr>
        <w:t>ti</w:t>
      </w:r>
      <w:r>
        <w:rPr>
          <w:rStyle w:val="a6"/>
          <w:b/>
          <w:bCs/>
          <w:sz w:val="21"/>
          <w:szCs w:val="21"/>
        </w:rPr>
        <w:t>ons</w:t>
      </w:r>
      <w:proofErr w:type="spellEnd"/>
      <w:r>
        <w:rPr>
          <w:rStyle w:val="a6"/>
          <w:b/>
          <w:bCs/>
          <w:sz w:val="21"/>
          <w:szCs w:val="21"/>
        </w:rPr>
        <w:t>)</w:t>
      </w:r>
      <w:r>
        <w:rPr>
          <w:rStyle w:val="a6"/>
          <w:sz w:val="21"/>
          <w:szCs w:val="21"/>
        </w:rPr>
        <w:t>: ελαφριά προβολή λίστας μνημείων για χρήση σε διαλόγους επιλογής.</w:t>
      </w:r>
      <w:r>
        <w:rPr>
          <w:rStyle w:val="Hyperlink2"/>
        </w:rPr>
        <w:t xml:space="preserve"> </w:t>
      </w:r>
    </w:p>
    <w:p w14:paraId="0A7BAB2B" w14:textId="77777777" w:rsidR="002501F0" w:rsidRDefault="00000000">
      <w:pPr>
        <w:spacing w:after="91" w:line="250" w:lineRule="auto"/>
        <w:ind w:left="0" w:firstLine="0"/>
      </w:pPr>
      <w:r>
        <w:rPr>
          <w:rStyle w:val="Hyperlink2"/>
        </w:rPr>
        <w:t xml:space="preserve">▪ </w:t>
      </w:r>
      <w:proofErr w:type="spellStart"/>
      <w:r>
        <w:rPr>
          <w:rStyle w:val="a6"/>
          <w:b/>
          <w:bCs/>
          <w:sz w:val="21"/>
          <w:szCs w:val="21"/>
        </w:rPr>
        <w:t>Πολυγλωσσικό</w:t>
      </w:r>
      <w:proofErr w:type="spellEnd"/>
      <w:r>
        <w:rPr>
          <w:rStyle w:val="a6"/>
          <w:b/>
          <w:bCs/>
          <w:sz w:val="21"/>
          <w:szCs w:val="21"/>
        </w:rPr>
        <w:t xml:space="preserve"> Περιεχόμενο</w:t>
      </w:r>
      <w:r>
        <w:rPr>
          <w:rStyle w:val="a6"/>
          <w:sz w:val="21"/>
          <w:szCs w:val="21"/>
        </w:rPr>
        <w:t>: κύρια γλώσσα τα Ελληνικά, με υποστήριξη αγγλικών μεταφράσεων για τα πεδία που προβάλλονται στη Διαδικτυακή Πύλη.</w:t>
      </w:r>
      <w:r>
        <w:rPr>
          <w:rStyle w:val="Hyperlink2"/>
        </w:rPr>
        <w:t xml:space="preserve"> </w:t>
      </w:r>
    </w:p>
    <w:p w14:paraId="45625003" w14:textId="77777777" w:rsidR="002501F0" w:rsidRDefault="00000000">
      <w:pPr>
        <w:spacing w:after="91" w:line="250" w:lineRule="auto"/>
        <w:ind w:left="0" w:firstLine="0"/>
      </w:pPr>
      <w:r>
        <w:rPr>
          <w:rStyle w:val="Hyperlink2"/>
        </w:rPr>
        <w:t xml:space="preserve">▪ </w:t>
      </w:r>
      <w:r>
        <w:rPr>
          <w:rStyle w:val="a6"/>
          <w:b/>
          <w:bCs/>
          <w:sz w:val="21"/>
          <w:szCs w:val="21"/>
        </w:rPr>
        <w:t>Διαχείριση Ιστορικών Περιόδων</w:t>
      </w:r>
      <w:r>
        <w:rPr>
          <w:rStyle w:val="a6"/>
          <w:sz w:val="21"/>
          <w:szCs w:val="21"/>
        </w:rPr>
        <w:t>: ορισμός και διαχείριση ιστορικών/χρονολογικών περιόδων.</w:t>
      </w:r>
      <w:r>
        <w:rPr>
          <w:rStyle w:val="Hyperlink2"/>
        </w:rPr>
        <w:t xml:space="preserve"> </w:t>
      </w:r>
    </w:p>
    <w:p w14:paraId="67A4672F" w14:textId="77777777" w:rsidR="002501F0" w:rsidRDefault="00000000">
      <w:pPr>
        <w:spacing w:after="343" w:line="250" w:lineRule="auto"/>
        <w:ind w:left="0" w:firstLine="0"/>
      </w:pPr>
      <w:r>
        <w:rPr>
          <w:rStyle w:val="Hyperlink2"/>
        </w:rPr>
        <w:t xml:space="preserve">▪ </w:t>
      </w:r>
      <w:r>
        <w:rPr>
          <w:rStyle w:val="a6"/>
          <w:b/>
          <w:bCs/>
          <w:sz w:val="21"/>
          <w:szCs w:val="21"/>
        </w:rPr>
        <w:t>Στατικές Σελίδες</w:t>
      </w:r>
      <w:r>
        <w:rPr>
          <w:rStyle w:val="a6"/>
          <w:sz w:val="21"/>
          <w:szCs w:val="21"/>
        </w:rPr>
        <w:t>: όροι χρήσης και νομικό πλαίσιο.</w:t>
      </w:r>
      <w:r>
        <w:rPr>
          <w:rStyle w:val="Hyperlink2"/>
        </w:rPr>
        <w:t xml:space="preserve"> </w:t>
      </w:r>
    </w:p>
    <w:p w14:paraId="29175A68" w14:textId="77777777" w:rsidR="002501F0" w:rsidRPr="00842945" w:rsidRDefault="00000000" w:rsidP="00842945">
      <w:pPr>
        <w:pStyle w:val="34"/>
        <w:spacing w:after="157"/>
        <w:ind w:left="0" w:firstLine="0"/>
        <w:rPr>
          <w:rStyle w:val="Hyperlink2"/>
        </w:rPr>
      </w:pPr>
      <w:bookmarkStart w:id="199" w:name="_Toc240826802"/>
      <w:r w:rsidRPr="00842945">
        <w:rPr>
          <w:rStyle w:val="Hyperlink2"/>
        </w:rPr>
        <w:t>4.16 Εφαρμογή Δημοσιοποίησης των Μνημείων (Διαδικτυακές Πύλες)</w:t>
      </w:r>
      <w:bookmarkEnd w:id="199"/>
      <w:r w:rsidRPr="00842945">
        <w:rPr>
          <w:rStyle w:val="Hyperlink2"/>
        </w:rPr>
        <w:t xml:space="preserve"> </w:t>
      </w:r>
    </w:p>
    <w:p w14:paraId="7FF40392" w14:textId="1DDEB2FC" w:rsidR="002501F0" w:rsidRPr="0046353F" w:rsidRDefault="00000000" w:rsidP="0046353F">
      <w:pPr>
        <w:spacing w:after="141" w:line="250" w:lineRule="auto"/>
        <w:rPr>
          <w:rStyle w:val="a6"/>
        </w:rPr>
      </w:pPr>
      <w:r>
        <w:rPr>
          <w:rStyle w:val="a6"/>
          <w:sz w:val="21"/>
          <w:szCs w:val="21"/>
        </w:rPr>
        <w:t xml:space="preserve">Ο Ανάδοχος θα αναβαθμίσει την Εφαρμογή Δημοσιοποίησης </w:t>
      </w:r>
      <w:r w:rsidR="00870031" w:rsidRPr="0046353F">
        <w:rPr>
          <w:rStyle w:val="a6"/>
          <w:sz w:val="21"/>
          <w:szCs w:val="21"/>
        </w:rPr>
        <w:t>(</w:t>
      </w:r>
      <w:hyperlink r:id="rId25" w:history="1">
        <w:r w:rsidR="00870031" w:rsidRPr="0046353F">
          <w:rPr>
            <w:rStyle w:val="a6"/>
          </w:rPr>
          <w:t>https://nationalarchive.culture.gr</w:t>
        </w:r>
      </w:hyperlink>
      <w:r w:rsidR="00870031" w:rsidRPr="0046353F">
        <w:rPr>
          <w:rStyle w:val="a6"/>
          <w:sz w:val="21"/>
          <w:szCs w:val="21"/>
        </w:rPr>
        <w:t>, καθώς και κάθε άλλη πύλη δημοσιοποίησης της Αναθέτουσας Αρχής ανεξαρτήτως της επιμέρους διαδικτυακής τους διεύθυνσης (</w:t>
      </w:r>
      <w:proofErr w:type="spellStart"/>
      <w:r w:rsidR="00870031" w:rsidRPr="0046353F">
        <w:rPr>
          <w:rStyle w:val="a6"/>
          <w:sz w:val="21"/>
          <w:szCs w:val="21"/>
        </w:rPr>
        <w:t>domain</w:t>
      </w:r>
      <w:proofErr w:type="spellEnd"/>
      <w:r w:rsidR="00870031" w:rsidRPr="0046353F">
        <w:rPr>
          <w:rStyle w:val="a6"/>
          <w:sz w:val="21"/>
          <w:szCs w:val="21"/>
        </w:rPr>
        <w:t>) που βασίζεται στον ίδιο πυρήνα λογισμικού (</w:t>
      </w:r>
      <w:proofErr w:type="spellStart"/>
      <w:r w:rsidR="00870031" w:rsidRPr="0046353F">
        <w:rPr>
          <w:rStyle w:val="a6"/>
          <w:sz w:val="21"/>
          <w:szCs w:val="21"/>
        </w:rPr>
        <w:t>codebase</w:t>
      </w:r>
      <w:proofErr w:type="spellEnd"/>
      <w:r w:rsidR="00870031" w:rsidRPr="0046353F">
        <w:rPr>
          <w:rStyle w:val="a6"/>
          <w:sz w:val="21"/>
          <w:szCs w:val="21"/>
        </w:rPr>
        <w:t>) με αυτήν</w:t>
      </w:r>
      <w:r w:rsidR="00870031">
        <w:rPr>
          <w:rStyle w:val="a6"/>
          <w:sz w:val="21"/>
          <w:szCs w:val="21"/>
        </w:rPr>
        <w:t>,</w:t>
      </w:r>
      <w:r w:rsidR="0046353F">
        <w:rPr>
          <w:rStyle w:val="a6"/>
          <w:sz w:val="21"/>
          <w:szCs w:val="21"/>
        </w:rPr>
        <w:t xml:space="preserve"> </w:t>
      </w:r>
      <w:r>
        <w:rPr>
          <w:rStyle w:val="a6"/>
          <w:sz w:val="21"/>
          <w:szCs w:val="21"/>
        </w:rPr>
        <w:t>στην ίδια τεχνολογική στοίβα, με τις ακόλουθες απαιτήσεις:</w:t>
      </w:r>
      <w:r w:rsidRPr="0046353F">
        <w:rPr>
          <w:rStyle w:val="a6"/>
          <w:sz w:val="21"/>
          <w:szCs w:val="21"/>
        </w:rPr>
        <w:t xml:space="preserve"> </w:t>
      </w:r>
    </w:p>
    <w:p w14:paraId="4F39F64B" w14:textId="77777777" w:rsidR="002501F0" w:rsidRDefault="00000000">
      <w:pPr>
        <w:spacing w:after="91" w:line="250" w:lineRule="auto"/>
        <w:ind w:left="0" w:firstLine="0"/>
      </w:pPr>
      <w:r>
        <w:rPr>
          <w:rStyle w:val="Hyperlink2"/>
        </w:rPr>
        <w:lastRenderedPageBreak/>
        <w:t xml:space="preserve">▪ </w:t>
      </w:r>
      <w:r>
        <w:rPr>
          <w:rStyle w:val="a6"/>
          <w:sz w:val="21"/>
          <w:szCs w:val="21"/>
        </w:rPr>
        <w:t xml:space="preserve">Πλήρως </w:t>
      </w:r>
      <w:r>
        <w:rPr>
          <w:rStyle w:val="a6"/>
          <w:sz w:val="21"/>
          <w:szCs w:val="21"/>
          <w:lang w:val="en-US"/>
        </w:rPr>
        <w:t>responsive</w:t>
      </w:r>
      <w:r w:rsidRPr="00730D46">
        <w:rPr>
          <w:rStyle w:val="a6"/>
          <w:sz w:val="21"/>
          <w:szCs w:val="21"/>
        </w:rPr>
        <w:t xml:space="preserve"> </w:t>
      </w:r>
      <w:r>
        <w:rPr>
          <w:rStyle w:val="a6"/>
          <w:sz w:val="21"/>
          <w:szCs w:val="21"/>
        </w:rPr>
        <w:t>σχεδίαση, με λειτουργία σε σταθερές και φορητές συσκευές.</w:t>
      </w:r>
      <w:r>
        <w:rPr>
          <w:rStyle w:val="Hyperlink2"/>
        </w:rPr>
        <w:t xml:space="preserve"> </w:t>
      </w:r>
    </w:p>
    <w:p w14:paraId="7DAA77A1" w14:textId="77777777" w:rsidR="002501F0" w:rsidRDefault="00000000">
      <w:pPr>
        <w:spacing w:after="91" w:line="250" w:lineRule="auto"/>
        <w:ind w:left="0" w:firstLine="0"/>
      </w:pPr>
      <w:r>
        <w:rPr>
          <w:rStyle w:val="a6"/>
          <w:sz w:val="21"/>
          <w:szCs w:val="21"/>
        </w:rPr>
        <w:t>▪ Ανασχεδιασμός της αναζήτησης και της πλοήγησης του δημόσιου καταλόγου, με φιλτράρισμα κατά όρους θησαυρών, χρονολόγηση, τοποθεσία και Φορέα Προστασίας.</w:t>
      </w:r>
      <w:r>
        <w:rPr>
          <w:rStyle w:val="Hyperlink2"/>
        </w:rPr>
        <w:t xml:space="preserve"> </w:t>
      </w:r>
    </w:p>
    <w:p w14:paraId="0FBC5A45" w14:textId="7B695D5F" w:rsidR="002501F0" w:rsidRDefault="00000000">
      <w:pPr>
        <w:spacing w:after="91" w:line="250" w:lineRule="auto"/>
        <w:ind w:left="0" w:firstLine="0"/>
      </w:pPr>
      <w:r>
        <w:rPr>
          <w:rStyle w:val="Hyperlink2"/>
        </w:rPr>
        <w:t xml:space="preserve">▪ </w:t>
      </w:r>
      <w:r>
        <w:rPr>
          <w:rStyle w:val="a6"/>
          <w:sz w:val="21"/>
          <w:szCs w:val="21"/>
        </w:rPr>
        <w:t>Βελτιστοποίηση για μηχανές αναζήτησης (SEO)</w:t>
      </w:r>
      <w:r w:rsidR="00870031" w:rsidRPr="00870031">
        <w:rPr>
          <w:rStyle w:val="a6"/>
          <w:sz w:val="21"/>
          <w:szCs w:val="21"/>
        </w:rPr>
        <w:t>.</w:t>
      </w:r>
      <w:r>
        <w:rPr>
          <w:rStyle w:val="Hyperlink2"/>
        </w:rPr>
        <w:t xml:space="preserve"> </w:t>
      </w:r>
    </w:p>
    <w:p w14:paraId="47DFC96E" w14:textId="77777777" w:rsidR="002501F0" w:rsidRDefault="00000000">
      <w:pPr>
        <w:spacing w:after="91" w:line="250" w:lineRule="auto"/>
        <w:ind w:left="0" w:firstLine="0"/>
      </w:pPr>
      <w:r>
        <w:rPr>
          <w:rStyle w:val="Hyperlink2"/>
        </w:rPr>
        <w:t xml:space="preserve">▪ </w:t>
      </w:r>
      <w:r>
        <w:rPr>
          <w:rStyle w:val="a6"/>
          <w:sz w:val="21"/>
          <w:szCs w:val="21"/>
        </w:rPr>
        <w:t xml:space="preserve">Συμμόρφωση με τις απαιτήσεις προσβασιμότητας WCAG 2.1 επιπέδου </w:t>
      </w:r>
      <w:r>
        <w:rPr>
          <w:rStyle w:val="a6"/>
          <w:sz w:val="21"/>
          <w:szCs w:val="21"/>
          <w:lang w:val="en-US"/>
        </w:rPr>
        <w:t>AA</w:t>
      </w:r>
      <w:r w:rsidRPr="00730D46">
        <w:rPr>
          <w:rStyle w:val="a6"/>
          <w:sz w:val="21"/>
          <w:szCs w:val="21"/>
        </w:rPr>
        <w:t>.</w:t>
      </w:r>
      <w:r>
        <w:rPr>
          <w:rStyle w:val="Hyperlink2"/>
        </w:rPr>
        <w:t xml:space="preserve"> </w:t>
      </w:r>
    </w:p>
    <w:p w14:paraId="6F3F5BEC" w14:textId="77777777" w:rsidR="002501F0" w:rsidRDefault="00000000">
      <w:pPr>
        <w:spacing w:after="91" w:line="250" w:lineRule="auto"/>
        <w:ind w:left="0" w:firstLine="0"/>
      </w:pPr>
      <w:r>
        <w:rPr>
          <w:rStyle w:val="Hyperlink2"/>
        </w:rPr>
        <w:t xml:space="preserve">▪ </w:t>
      </w:r>
      <w:r>
        <w:rPr>
          <w:rStyle w:val="a6"/>
          <w:sz w:val="21"/>
          <w:szCs w:val="21"/>
        </w:rPr>
        <w:t xml:space="preserve">Διάθεση των δημοσιευμένων δεδομένων ως </w:t>
      </w:r>
      <w:r>
        <w:rPr>
          <w:rStyle w:val="a6"/>
          <w:b/>
          <w:bCs/>
          <w:sz w:val="21"/>
          <w:szCs w:val="21"/>
        </w:rPr>
        <w:t>ανοικτών δεδομένων</w:t>
      </w:r>
      <w:r>
        <w:rPr>
          <w:rStyle w:val="a6"/>
          <w:sz w:val="21"/>
          <w:szCs w:val="21"/>
        </w:rPr>
        <w:t xml:space="preserve">, με τεκμηριωμένο </w:t>
      </w:r>
      <w:r>
        <w:rPr>
          <w:rStyle w:val="a6"/>
          <w:sz w:val="21"/>
          <w:szCs w:val="21"/>
          <w:lang w:val="en-US"/>
        </w:rPr>
        <w:t>API</w:t>
      </w:r>
      <w:r w:rsidRPr="00730D46">
        <w:rPr>
          <w:rStyle w:val="a6"/>
          <w:sz w:val="21"/>
          <w:szCs w:val="21"/>
        </w:rPr>
        <w:t xml:space="preserve"> </w:t>
      </w:r>
      <w:r>
        <w:rPr>
          <w:rStyle w:val="a6"/>
          <w:sz w:val="21"/>
          <w:szCs w:val="21"/>
        </w:rPr>
        <w:t xml:space="preserve">και πρόβλεψη υποστήριξης προτύπων </w:t>
      </w:r>
      <w:proofErr w:type="spellStart"/>
      <w:r>
        <w:rPr>
          <w:rStyle w:val="a6"/>
          <w:sz w:val="21"/>
          <w:szCs w:val="21"/>
        </w:rPr>
        <w:t>μεταδεδομένων</w:t>
      </w:r>
      <w:proofErr w:type="spellEnd"/>
      <w:r>
        <w:rPr>
          <w:rStyle w:val="a6"/>
          <w:sz w:val="21"/>
          <w:szCs w:val="21"/>
        </w:rPr>
        <w:t xml:space="preserve"> πολιτιστικής κληρονομιάς.</w:t>
      </w:r>
      <w:r>
        <w:rPr>
          <w:rStyle w:val="Hyperlink2"/>
        </w:rPr>
        <w:t xml:space="preserve"> </w:t>
      </w:r>
    </w:p>
    <w:p w14:paraId="6CB65A34" w14:textId="77777777" w:rsidR="002501F0" w:rsidRDefault="00000000">
      <w:pPr>
        <w:spacing w:after="91" w:line="250" w:lineRule="auto"/>
        <w:ind w:left="0" w:firstLine="0"/>
      </w:pPr>
      <w:r>
        <w:rPr>
          <w:rStyle w:val="Hyperlink2"/>
        </w:rPr>
        <w:t xml:space="preserve">▪ </w:t>
      </w:r>
      <w:r>
        <w:rPr>
          <w:rStyle w:val="a6"/>
          <w:sz w:val="21"/>
          <w:szCs w:val="21"/>
        </w:rPr>
        <w:t xml:space="preserve">Διατήρηση των μόνιμων συνδέσμων </w:t>
      </w:r>
      <w:r>
        <w:rPr>
          <w:rStyle w:val="a6"/>
          <w:sz w:val="21"/>
          <w:szCs w:val="21"/>
          <w:lang w:val="de-DE"/>
        </w:rPr>
        <w:t>(</w:t>
      </w:r>
      <w:proofErr w:type="spellStart"/>
      <w:r>
        <w:rPr>
          <w:rStyle w:val="a6"/>
          <w:sz w:val="21"/>
          <w:szCs w:val="21"/>
          <w:lang w:val="de-DE"/>
        </w:rPr>
        <w:t>permalinks</w:t>
      </w:r>
      <w:proofErr w:type="spellEnd"/>
      <w:r>
        <w:rPr>
          <w:rStyle w:val="a6"/>
          <w:sz w:val="21"/>
          <w:szCs w:val="21"/>
          <w:lang w:val="de-DE"/>
        </w:rPr>
        <w:t xml:space="preserve">) </w:t>
      </w:r>
      <w:r>
        <w:rPr>
          <w:rStyle w:val="a6"/>
          <w:sz w:val="21"/>
          <w:szCs w:val="21"/>
        </w:rPr>
        <w:t>των υφιστάμενων δημοσιευμένων μνημείων ή, εφόσον τούτο δεν είναι εφικτό, υλοποίηση μόνιμων ανακατευθύνσεων (HTTP 301).</w:t>
      </w:r>
      <w:r>
        <w:rPr>
          <w:rStyle w:val="Hyperlink2"/>
        </w:rPr>
        <w:t xml:space="preserve"> </w:t>
      </w:r>
    </w:p>
    <w:p w14:paraId="2AAF6544" w14:textId="77777777" w:rsidR="002501F0" w:rsidRDefault="00000000">
      <w:pPr>
        <w:spacing w:after="91" w:line="250" w:lineRule="auto"/>
        <w:ind w:left="0" w:firstLine="0"/>
      </w:pPr>
      <w:r>
        <w:rPr>
          <w:rStyle w:val="Hyperlink2"/>
        </w:rPr>
        <w:t xml:space="preserve">▪ </w:t>
      </w:r>
      <w:r>
        <w:rPr>
          <w:rStyle w:val="a6"/>
          <w:sz w:val="21"/>
          <w:szCs w:val="21"/>
        </w:rPr>
        <w:t xml:space="preserve">Πλήρης διαχωρισμός του δημόσιου από το εσωτερικό δίκτυο: η Εφαρμογή Δημοσιοποίησης δεν αποκτά απευθείας πρόσβαση στη βάση δεδομένων παραγωγής, παρά μόνο μέσω ελεγχόμενων </w:t>
      </w:r>
      <w:r>
        <w:rPr>
          <w:rStyle w:val="a6"/>
          <w:sz w:val="21"/>
          <w:szCs w:val="21"/>
          <w:lang w:val="en-US"/>
        </w:rPr>
        <w:t>endpoints</w:t>
      </w:r>
      <w:r w:rsidRPr="00730D46">
        <w:rPr>
          <w:rStyle w:val="a6"/>
          <w:sz w:val="21"/>
          <w:szCs w:val="21"/>
        </w:rPr>
        <w:t xml:space="preserve"> </w:t>
      </w:r>
      <w:r>
        <w:rPr>
          <w:rStyle w:val="a6"/>
          <w:sz w:val="21"/>
          <w:szCs w:val="21"/>
        </w:rPr>
        <w:t>ανάγνωσης.</w:t>
      </w:r>
      <w:r>
        <w:rPr>
          <w:rStyle w:val="Hyperlink2"/>
        </w:rPr>
        <w:t xml:space="preserve"> </w:t>
      </w:r>
    </w:p>
    <w:p w14:paraId="25CCBC98" w14:textId="77777777" w:rsidR="002501F0" w:rsidRDefault="002501F0">
      <w:pPr>
        <w:sectPr w:rsidR="002501F0">
          <w:headerReference w:type="default" r:id="rId26"/>
          <w:footerReference w:type="default" r:id="rId27"/>
          <w:pgSz w:w="11900" w:h="16840"/>
          <w:pgMar w:top="1138" w:right="1131" w:bottom="1492" w:left="1134" w:header="720" w:footer="709" w:gutter="0"/>
          <w:cols w:space="720"/>
        </w:sectPr>
      </w:pPr>
    </w:p>
    <w:p w14:paraId="3A6BD35C" w14:textId="77777777" w:rsidR="002501F0" w:rsidRDefault="00000000">
      <w:pPr>
        <w:pStyle w:val="34"/>
        <w:ind w:left="0" w:firstLine="0"/>
      </w:pPr>
      <w:bookmarkStart w:id="200" w:name="_Toc240721135"/>
      <w:bookmarkStart w:id="201" w:name="_Toc240826803"/>
      <w:r>
        <w:rPr>
          <w:rStyle w:val="Hyperlink2"/>
        </w:rPr>
        <w:lastRenderedPageBreak/>
        <w:t>4.17 Υποσύστημα Αναφορών και Στατιστικής Ανάλυσης</w:t>
      </w:r>
      <w:bookmarkEnd w:id="200"/>
      <w:bookmarkEnd w:id="201"/>
      <w:r>
        <w:rPr>
          <w:rStyle w:val="Hyperlink2"/>
        </w:rPr>
        <w:t xml:space="preserve"> </w:t>
      </w:r>
    </w:p>
    <w:p w14:paraId="5598367B" w14:textId="77777777" w:rsidR="002501F0" w:rsidRDefault="00000000">
      <w:pPr>
        <w:spacing w:after="91" w:line="250" w:lineRule="auto"/>
      </w:pPr>
      <w:r>
        <w:rPr>
          <w:rStyle w:val="a6"/>
          <w:sz w:val="21"/>
          <w:szCs w:val="21"/>
        </w:rPr>
        <w:t>Στο πλαίσιο του Έργου αναπτύσσεται νέο υποσύστημα αναφορών και στατιστικής ανάλυσης, το οποίο δεν υφίσταται στο σημερινό σύστημα. Σκοπός του είναι η υποστήριξη της διοικητικής εποπτείας της ΔΔΕΑΜ με έγκαιρη, αξιόπιστη και αυτοεξυπηρετούμενη πληροφόρηση επί των δεδομένων.</w:t>
      </w:r>
      <w:r>
        <w:rPr>
          <w:rStyle w:val="Hyperlink2"/>
        </w:rPr>
        <w:t xml:space="preserve"> </w:t>
      </w:r>
    </w:p>
    <w:p w14:paraId="4B6EE027" w14:textId="77777777" w:rsidR="002501F0" w:rsidRDefault="00000000">
      <w:pPr>
        <w:spacing w:after="138" w:line="250" w:lineRule="auto"/>
      </w:pPr>
      <w:r>
        <w:rPr>
          <w:rStyle w:val="a6"/>
          <w:sz w:val="21"/>
          <w:szCs w:val="21"/>
        </w:rPr>
        <w:t xml:space="preserve">Το υποσύστημα υλοποιείται με λογισμικό ανοικτού κώδικα, χωρίς κόστος </w:t>
      </w:r>
      <w:proofErr w:type="spellStart"/>
      <w:r>
        <w:rPr>
          <w:rStyle w:val="a6"/>
          <w:sz w:val="21"/>
          <w:szCs w:val="21"/>
        </w:rPr>
        <w:t>αδειοδότησης</w:t>
      </w:r>
      <w:proofErr w:type="spellEnd"/>
      <w:r>
        <w:rPr>
          <w:rStyle w:val="a6"/>
          <w:sz w:val="21"/>
          <w:szCs w:val="21"/>
        </w:rPr>
        <w:t xml:space="preserve"> ανά χρήστη, εγκαθίσταται σε </w:t>
      </w:r>
      <w:r>
        <w:rPr>
          <w:rStyle w:val="a6"/>
          <w:sz w:val="21"/>
          <w:szCs w:val="21"/>
          <w:lang w:val="en-US"/>
        </w:rPr>
        <w:t>container</w:t>
      </w:r>
      <w:r w:rsidRPr="00730D46">
        <w:rPr>
          <w:rStyle w:val="a6"/>
          <w:sz w:val="21"/>
          <w:szCs w:val="21"/>
        </w:rPr>
        <w:t>-</w:t>
      </w:r>
      <w:r>
        <w:rPr>
          <w:rStyle w:val="a6"/>
          <w:sz w:val="21"/>
          <w:szCs w:val="21"/>
          <w:lang w:val="en-US"/>
        </w:rPr>
        <w:t>based</w:t>
      </w:r>
      <w:r w:rsidRPr="00730D46">
        <w:rPr>
          <w:rStyle w:val="a6"/>
          <w:sz w:val="21"/>
          <w:szCs w:val="21"/>
        </w:rPr>
        <w:t xml:space="preserve"> </w:t>
      </w:r>
      <w:r>
        <w:rPr>
          <w:rStyle w:val="a6"/>
          <w:sz w:val="21"/>
          <w:szCs w:val="21"/>
        </w:rPr>
        <w:t>περιβάλλον στο G-</w:t>
      </w:r>
      <w:proofErr w:type="spellStart"/>
      <w:r>
        <w:rPr>
          <w:rStyle w:val="a6"/>
          <w:sz w:val="21"/>
          <w:szCs w:val="21"/>
        </w:rPr>
        <w:t>Cloud</w:t>
      </w:r>
      <w:proofErr w:type="spellEnd"/>
      <w:r>
        <w:rPr>
          <w:rStyle w:val="a6"/>
          <w:sz w:val="21"/>
          <w:szCs w:val="21"/>
        </w:rPr>
        <w:t xml:space="preserve"> και ενσωματώνεται στην Εφαρμογή Διαχείρισης Μνημείων. Ο Ανάδοχος τεκμηριώνει στην προσφορά του το προσφερόμενο λογισμικό, την άδεια χρήσης του και τον τρόπο ενσωμάτωσής του στην αρχιτεκτονική του Έργου.</w:t>
      </w:r>
      <w:r>
        <w:rPr>
          <w:rStyle w:val="Hyperlink2"/>
        </w:rPr>
        <w:t xml:space="preserve"> </w:t>
      </w:r>
    </w:p>
    <w:p w14:paraId="779A1F57" w14:textId="77777777" w:rsidR="002501F0" w:rsidRDefault="00000000">
      <w:pPr>
        <w:spacing w:after="91" w:line="250" w:lineRule="auto"/>
        <w:ind w:left="0" w:firstLine="0"/>
      </w:pPr>
      <w:r>
        <w:rPr>
          <w:rStyle w:val="Hyperlink2"/>
        </w:rPr>
        <w:t xml:space="preserve">▪ </w:t>
      </w:r>
      <w:r>
        <w:rPr>
          <w:rStyle w:val="a6"/>
          <w:sz w:val="21"/>
          <w:szCs w:val="21"/>
        </w:rPr>
        <w:t xml:space="preserve">Η ανάγνωση δεδομένων γίνεται αποκλειστικά μέσω αποκλειστικού σχήματος όψεων </w:t>
      </w:r>
      <w:r w:rsidRPr="00730D46">
        <w:rPr>
          <w:rStyle w:val="a6"/>
          <w:sz w:val="21"/>
          <w:szCs w:val="21"/>
        </w:rPr>
        <w:t>(</w:t>
      </w:r>
      <w:r>
        <w:rPr>
          <w:rStyle w:val="a6"/>
          <w:sz w:val="21"/>
          <w:szCs w:val="21"/>
          <w:lang w:val="en-US"/>
        </w:rPr>
        <w:t>reporting</w:t>
      </w:r>
      <w:r w:rsidRPr="00730D46">
        <w:rPr>
          <w:rStyle w:val="a6"/>
          <w:sz w:val="21"/>
          <w:szCs w:val="21"/>
        </w:rPr>
        <w:t xml:space="preserve"> </w:t>
      </w:r>
      <w:r>
        <w:rPr>
          <w:rStyle w:val="a6"/>
          <w:sz w:val="21"/>
          <w:szCs w:val="21"/>
          <w:lang w:val="en-US"/>
        </w:rPr>
        <w:t>views</w:t>
      </w:r>
      <w:r w:rsidRPr="00730D46">
        <w:rPr>
          <w:rStyle w:val="a6"/>
          <w:sz w:val="21"/>
          <w:szCs w:val="21"/>
        </w:rPr>
        <w:t xml:space="preserve">) </w:t>
      </w:r>
      <w:r>
        <w:rPr>
          <w:rStyle w:val="a6"/>
          <w:sz w:val="21"/>
          <w:szCs w:val="21"/>
        </w:rPr>
        <w:t>ή αντιγράφου ανάγνωσης της βάσης, ώστε τα αναλυτικά ερωτήματα να μην επιβαρύνουν το παραγωγικό φορτίο.</w:t>
      </w:r>
      <w:r>
        <w:rPr>
          <w:rStyle w:val="Hyperlink2"/>
        </w:rPr>
        <w:t xml:space="preserve"> </w:t>
      </w:r>
    </w:p>
    <w:p w14:paraId="6EB15160" w14:textId="77777777" w:rsidR="002501F0" w:rsidRDefault="00000000">
      <w:pPr>
        <w:spacing w:after="91" w:line="250" w:lineRule="auto"/>
        <w:ind w:left="0" w:firstLine="0"/>
      </w:pPr>
      <w:r>
        <w:rPr>
          <w:rStyle w:val="Hyperlink2"/>
        </w:rPr>
        <w:t xml:space="preserve">▪ </w:t>
      </w:r>
      <w:r>
        <w:rPr>
          <w:rStyle w:val="a6"/>
          <w:sz w:val="21"/>
          <w:szCs w:val="21"/>
        </w:rPr>
        <w:t>Το υποσύστημα δεν διαθέτει δικαίωμα εγγραφής στα δεδομένα του συστήματος.</w:t>
      </w:r>
      <w:r>
        <w:rPr>
          <w:rStyle w:val="Hyperlink2"/>
        </w:rPr>
        <w:t xml:space="preserve"> </w:t>
      </w:r>
    </w:p>
    <w:p w14:paraId="238BCAFC" w14:textId="77777777" w:rsidR="002501F0" w:rsidRDefault="00000000">
      <w:pPr>
        <w:spacing w:after="91" w:line="250" w:lineRule="auto"/>
        <w:ind w:left="0" w:firstLine="0"/>
      </w:pPr>
      <w:r>
        <w:rPr>
          <w:rStyle w:val="Hyperlink2"/>
        </w:rPr>
        <w:t xml:space="preserve">▪ </w:t>
      </w:r>
      <w:proofErr w:type="spellStart"/>
      <w:r>
        <w:rPr>
          <w:rStyle w:val="a6"/>
          <w:sz w:val="21"/>
          <w:szCs w:val="21"/>
        </w:rPr>
        <w:t>Προδιαμορφωμένοι</w:t>
      </w:r>
      <w:proofErr w:type="spellEnd"/>
      <w:r>
        <w:rPr>
          <w:rStyle w:val="a6"/>
          <w:sz w:val="21"/>
          <w:szCs w:val="21"/>
        </w:rPr>
        <w:t xml:space="preserve"> πίνακες ελέγχου </w:t>
      </w:r>
      <w:r w:rsidRPr="00730D46">
        <w:rPr>
          <w:rStyle w:val="a6"/>
          <w:sz w:val="21"/>
          <w:szCs w:val="21"/>
        </w:rPr>
        <w:t>(</w:t>
      </w:r>
      <w:r>
        <w:rPr>
          <w:rStyle w:val="a6"/>
          <w:sz w:val="21"/>
          <w:szCs w:val="21"/>
          <w:lang w:val="en-US"/>
        </w:rPr>
        <w:t>dashboards</w:t>
      </w:r>
      <w:r w:rsidRPr="00730D46">
        <w:rPr>
          <w:rStyle w:val="a6"/>
          <w:sz w:val="21"/>
          <w:szCs w:val="21"/>
        </w:rPr>
        <w:t xml:space="preserve">) </w:t>
      </w:r>
      <w:r>
        <w:rPr>
          <w:rStyle w:val="a6"/>
          <w:sz w:val="21"/>
          <w:szCs w:val="21"/>
        </w:rPr>
        <w:t>με δείκτες, γραφήματα και πίνακες.</w:t>
      </w:r>
      <w:r>
        <w:rPr>
          <w:rStyle w:val="Hyperlink2"/>
        </w:rPr>
        <w:t xml:space="preserve"> </w:t>
      </w:r>
    </w:p>
    <w:p w14:paraId="44F6E9CE" w14:textId="77777777" w:rsidR="002501F0" w:rsidRDefault="00000000">
      <w:pPr>
        <w:spacing w:after="91" w:line="250" w:lineRule="auto"/>
        <w:ind w:left="0" w:firstLine="0"/>
      </w:pPr>
      <w:r>
        <w:rPr>
          <w:rStyle w:val="Hyperlink2"/>
        </w:rPr>
        <w:t xml:space="preserve">▪ </w:t>
      </w:r>
      <w:r>
        <w:rPr>
          <w:rStyle w:val="a6"/>
          <w:sz w:val="21"/>
          <w:szCs w:val="21"/>
        </w:rPr>
        <w:t xml:space="preserve">Αποθήκευση, </w:t>
      </w:r>
      <w:proofErr w:type="spellStart"/>
      <w:r>
        <w:rPr>
          <w:rStyle w:val="a6"/>
          <w:sz w:val="21"/>
          <w:szCs w:val="21"/>
        </w:rPr>
        <w:t>ονοματοδοσία</w:t>
      </w:r>
      <w:proofErr w:type="spellEnd"/>
      <w:r>
        <w:rPr>
          <w:rStyle w:val="a6"/>
          <w:sz w:val="21"/>
          <w:szCs w:val="21"/>
        </w:rPr>
        <w:t xml:space="preserve"> και διαμοιρασμός αναφορών μεταξύ χρηστών και ομάδων.</w:t>
      </w:r>
      <w:r>
        <w:rPr>
          <w:rStyle w:val="Hyperlink2"/>
        </w:rPr>
        <w:t xml:space="preserve"> </w:t>
      </w:r>
    </w:p>
    <w:p w14:paraId="4F746FE2" w14:textId="77777777" w:rsidR="002501F0" w:rsidRDefault="00000000">
      <w:pPr>
        <w:spacing w:after="91" w:line="250" w:lineRule="auto"/>
        <w:ind w:left="0" w:firstLine="0"/>
      </w:pPr>
      <w:r>
        <w:rPr>
          <w:rStyle w:val="Hyperlink2"/>
        </w:rPr>
        <w:t xml:space="preserve">▪ </w:t>
      </w:r>
      <w:r>
        <w:rPr>
          <w:rStyle w:val="a6"/>
          <w:sz w:val="21"/>
          <w:szCs w:val="21"/>
        </w:rPr>
        <w:t xml:space="preserve">Εξαγωγή αποτελεσμάτων σε διάφορες μορφές, ενδεικτικά και όχι περιοριστικά </w:t>
      </w:r>
      <w:r>
        <w:rPr>
          <w:rStyle w:val="a6"/>
          <w:sz w:val="21"/>
          <w:szCs w:val="21"/>
          <w:lang w:val="da-DK"/>
        </w:rPr>
        <w:t xml:space="preserve">CSV, XLSX </w:t>
      </w:r>
      <w:r>
        <w:rPr>
          <w:rStyle w:val="a6"/>
          <w:sz w:val="21"/>
          <w:szCs w:val="21"/>
        </w:rPr>
        <w:t xml:space="preserve">και </w:t>
      </w:r>
      <w:r>
        <w:rPr>
          <w:rStyle w:val="a6"/>
          <w:sz w:val="21"/>
          <w:szCs w:val="21"/>
          <w:lang w:val="de-DE"/>
        </w:rPr>
        <w:t>PDF.</w:t>
      </w:r>
      <w:r>
        <w:rPr>
          <w:rStyle w:val="Hyperlink2"/>
        </w:rPr>
        <w:t xml:space="preserve"> </w:t>
      </w:r>
    </w:p>
    <w:p w14:paraId="40F50818" w14:textId="77777777" w:rsidR="002501F0" w:rsidRDefault="00000000">
      <w:pPr>
        <w:spacing w:after="230" w:line="250" w:lineRule="auto"/>
        <w:ind w:left="0" w:firstLine="0"/>
      </w:pPr>
      <w:r>
        <w:rPr>
          <w:rStyle w:val="Hyperlink2"/>
        </w:rPr>
        <w:t xml:space="preserve">▪ </w:t>
      </w:r>
      <w:r>
        <w:rPr>
          <w:rStyle w:val="a6"/>
          <w:sz w:val="21"/>
          <w:szCs w:val="21"/>
        </w:rPr>
        <w:t xml:space="preserve">Ενιαία σύνδεση </w:t>
      </w:r>
      <w:r w:rsidRPr="00730D46">
        <w:rPr>
          <w:rStyle w:val="a6"/>
          <w:sz w:val="21"/>
          <w:szCs w:val="21"/>
        </w:rPr>
        <w:t>(</w:t>
      </w:r>
      <w:r>
        <w:rPr>
          <w:rStyle w:val="a6"/>
          <w:sz w:val="21"/>
          <w:szCs w:val="21"/>
          <w:lang w:val="en-US"/>
        </w:rPr>
        <w:t>single</w:t>
      </w:r>
      <w:r w:rsidRPr="00730D46">
        <w:rPr>
          <w:rStyle w:val="a6"/>
          <w:sz w:val="21"/>
          <w:szCs w:val="21"/>
        </w:rPr>
        <w:t xml:space="preserve"> </w:t>
      </w:r>
      <w:r>
        <w:rPr>
          <w:rStyle w:val="a6"/>
          <w:sz w:val="21"/>
          <w:szCs w:val="21"/>
          <w:lang w:val="en-US"/>
        </w:rPr>
        <w:t>sign</w:t>
      </w:r>
      <w:r w:rsidRPr="00730D46">
        <w:rPr>
          <w:rStyle w:val="a6"/>
          <w:sz w:val="21"/>
          <w:szCs w:val="21"/>
        </w:rPr>
        <w:t>-</w:t>
      </w:r>
      <w:r>
        <w:rPr>
          <w:rStyle w:val="a6"/>
          <w:sz w:val="21"/>
          <w:szCs w:val="21"/>
          <w:lang w:val="en-US"/>
        </w:rPr>
        <w:t>on</w:t>
      </w:r>
      <w:r w:rsidRPr="00730D46">
        <w:rPr>
          <w:rStyle w:val="a6"/>
          <w:sz w:val="21"/>
          <w:szCs w:val="21"/>
        </w:rPr>
        <w:t xml:space="preserve">) </w:t>
      </w:r>
      <w:r>
        <w:rPr>
          <w:rStyle w:val="a6"/>
          <w:sz w:val="21"/>
          <w:szCs w:val="21"/>
        </w:rPr>
        <w:t xml:space="preserve">με τον μηχανισμό </w:t>
      </w:r>
      <w:proofErr w:type="spellStart"/>
      <w:r>
        <w:rPr>
          <w:rStyle w:val="a6"/>
          <w:sz w:val="21"/>
          <w:szCs w:val="21"/>
        </w:rPr>
        <w:t>αυθεντικοποίησης</w:t>
      </w:r>
      <w:proofErr w:type="spellEnd"/>
      <w:r>
        <w:rPr>
          <w:rStyle w:val="a6"/>
          <w:sz w:val="21"/>
          <w:szCs w:val="21"/>
        </w:rPr>
        <w:t xml:space="preserve"> του συστήματος και την υπηρεσία καταλόγου </w:t>
      </w:r>
      <w:r>
        <w:rPr>
          <w:rStyle w:val="a6"/>
          <w:sz w:val="21"/>
          <w:szCs w:val="21"/>
          <w:lang w:val="de-DE"/>
        </w:rPr>
        <w:t>LDAP / Ac</w:t>
      </w:r>
      <w:r>
        <w:rPr>
          <w:rStyle w:val="a6"/>
          <w:sz w:val="21"/>
          <w:szCs w:val="21"/>
        </w:rPr>
        <w:t>⁄</w:t>
      </w:r>
      <w:proofErr w:type="spellStart"/>
      <w:r>
        <w:rPr>
          <w:rStyle w:val="a6"/>
          <w:sz w:val="21"/>
          <w:szCs w:val="21"/>
          <w:lang w:val="en-US"/>
        </w:rPr>
        <w:t>ve</w:t>
      </w:r>
      <w:proofErr w:type="spellEnd"/>
      <w:r w:rsidRPr="00730D46">
        <w:rPr>
          <w:rStyle w:val="a6"/>
          <w:sz w:val="21"/>
          <w:szCs w:val="21"/>
        </w:rPr>
        <w:t xml:space="preserve"> </w:t>
      </w:r>
      <w:r>
        <w:rPr>
          <w:rStyle w:val="a6"/>
          <w:sz w:val="21"/>
          <w:szCs w:val="21"/>
          <w:lang w:val="en-US"/>
        </w:rPr>
        <w:t>Directory</w:t>
      </w:r>
      <w:r w:rsidRPr="00730D46">
        <w:rPr>
          <w:rStyle w:val="a6"/>
          <w:sz w:val="21"/>
          <w:szCs w:val="21"/>
        </w:rPr>
        <w:t>.</w:t>
      </w:r>
      <w:r>
        <w:rPr>
          <w:rStyle w:val="Hyperlink2"/>
        </w:rPr>
        <w:t xml:space="preserve"> </w:t>
      </w:r>
    </w:p>
    <w:p w14:paraId="13445624" w14:textId="77777777" w:rsidR="002501F0" w:rsidRDefault="002501F0">
      <w:pPr>
        <w:spacing w:after="230" w:line="250" w:lineRule="auto"/>
        <w:ind w:left="0" w:firstLine="0"/>
      </w:pPr>
    </w:p>
    <w:p w14:paraId="3FA95940" w14:textId="77777777" w:rsidR="002501F0" w:rsidRDefault="002501F0">
      <w:pPr>
        <w:spacing w:after="230" w:line="250" w:lineRule="auto"/>
        <w:ind w:left="0" w:firstLine="0"/>
      </w:pPr>
    </w:p>
    <w:p w14:paraId="5ED1D29A" w14:textId="77777777" w:rsidR="002501F0" w:rsidRDefault="002501F0">
      <w:pPr>
        <w:spacing w:after="230" w:line="250" w:lineRule="auto"/>
        <w:ind w:left="0" w:firstLine="0"/>
      </w:pPr>
    </w:p>
    <w:p w14:paraId="32893C6E" w14:textId="77777777" w:rsidR="002501F0" w:rsidRDefault="002501F0">
      <w:pPr>
        <w:spacing w:after="230" w:line="250" w:lineRule="auto"/>
        <w:ind w:left="0" w:firstLine="0"/>
      </w:pPr>
    </w:p>
    <w:p w14:paraId="55E023AC" w14:textId="77777777" w:rsidR="002501F0" w:rsidRDefault="002501F0">
      <w:pPr>
        <w:spacing w:after="230" w:line="250" w:lineRule="auto"/>
        <w:ind w:left="0" w:firstLine="0"/>
      </w:pPr>
    </w:p>
    <w:p w14:paraId="12C563EA" w14:textId="77777777" w:rsidR="002501F0" w:rsidRDefault="002501F0">
      <w:pPr>
        <w:spacing w:after="230" w:line="250" w:lineRule="auto"/>
        <w:ind w:left="0" w:firstLine="0"/>
      </w:pPr>
    </w:p>
    <w:p w14:paraId="3996C719" w14:textId="77777777" w:rsidR="002501F0" w:rsidRDefault="002501F0">
      <w:pPr>
        <w:spacing w:after="230" w:line="250" w:lineRule="auto"/>
        <w:ind w:left="0" w:firstLine="0"/>
      </w:pPr>
    </w:p>
    <w:p w14:paraId="6860E1AC" w14:textId="77777777" w:rsidR="002501F0" w:rsidRDefault="002501F0">
      <w:pPr>
        <w:spacing w:after="230" w:line="250" w:lineRule="auto"/>
        <w:ind w:left="0" w:firstLine="0"/>
      </w:pPr>
    </w:p>
    <w:p w14:paraId="67BE6A49" w14:textId="77777777" w:rsidR="002501F0" w:rsidRDefault="002501F0">
      <w:pPr>
        <w:spacing w:after="230" w:line="250" w:lineRule="auto"/>
        <w:ind w:left="0" w:firstLine="0"/>
      </w:pPr>
    </w:p>
    <w:p w14:paraId="0F005474" w14:textId="77777777" w:rsidR="002501F0" w:rsidRDefault="002501F0">
      <w:pPr>
        <w:spacing w:after="230" w:line="250" w:lineRule="auto"/>
        <w:ind w:left="0" w:firstLine="0"/>
      </w:pPr>
    </w:p>
    <w:p w14:paraId="1AB4A921" w14:textId="77777777" w:rsidR="002501F0" w:rsidRDefault="002501F0">
      <w:pPr>
        <w:spacing w:after="230" w:line="250" w:lineRule="auto"/>
        <w:ind w:left="0" w:firstLine="0"/>
      </w:pPr>
    </w:p>
    <w:p w14:paraId="1FC9194D" w14:textId="77777777" w:rsidR="002501F0" w:rsidRDefault="002501F0">
      <w:pPr>
        <w:spacing w:after="230" w:line="250" w:lineRule="auto"/>
        <w:ind w:left="0" w:firstLine="0"/>
      </w:pPr>
    </w:p>
    <w:p w14:paraId="00DC6F4D" w14:textId="77777777" w:rsidR="002501F0" w:rsidRDefault="002501F0">
      <w:pPr>
        <w:spacing w:after="230" w:line="250" w:lineRule="auto"/>
        <w:ind w:left="0" w:firstLine="0"/>
      </w:pPr>
    </w:p>
    <w:p w14:paraId="23A685A9" w14:textId="77777777" w:rsidR="002501F0" w:rsidRDefault="002501F0">
      <w:pPr>
        <w:spacing w:after="230" w:line="250" w:lineRule="auto"/>
        <w:ind w:left="0" w:firstLine="0"/>
      </w:pPr>
    </w:p>
    <w:p w14:paraId="46627013" w14:textId="77777777" w:rsidR="002501F0" w:rsidRDefault="002501F0">
      <w:pPr>
        <w:spacing w:after="230" w:line="250" w:lineRule="auto"/>
        <w:ind w:left="0" w:firstLine="0"/>
      </w:pPr>
    </w:p>
    <w:p w14:paraId="4972596A" w14:textId="77777777" w:rsidR="002501F0" w:rsidRDefault="00000000">
      <w:pPr>
        <w:pStyle w:val="2a"/>
        <w:spacing w:after="237"/>
        <w:ind w:left="0" w:firstLine="0"/>
      </w:pPr>
      <w:bookmarkStart w:id="202" w:name="_Toc240721136"/>
      <w:bookmarkStart w:id="203" w:name="_Toc240826804"/>
      <w:r>
        <w:rPr>
          <w:rStyle w:val="a6"/>
          <w:b w:val="0"/>
          <w:bCs w:val="0"/>
          <w:color w:val="0F4761"/>
          <w:sz w:val="32"/>
          <w:szCs w:val="32"/>
          <w:u w:color="0F4761"/>
        </w:rPr>
        <w:lastRenderedPageBreak/>
        <w:t>5. Οριζόντιες Απαιτήσεις</w:t>
      </w:r>
      <w:bookmarkEnd w:id="202"/>
      <w:bookmarkEnd w:id="203"/>
      <w:r>
        <w:rPr>
          <w:rStyle w:val="a6"/>
          <w:b w:val="0"/>
          <w:bCs w:val="0"/>
          <w:color w:val="0F4761"/>
          <w:sz w:val="32"/>
          <w:szCs w:val="32"/>
          <w:u w:color="0F4761"/>
        </w:rPr>
        <w:t xml:space="preserve"> </w:t>
      </w:r>
    </w:p>
    <w:p w14:paraId="42DD04D5" w14:textId="77777777" w:rsidR="002501F0" w:rsidRDefault="00000000">
      <w:pPr>
        <w:pStyle w:val="34"/>
        <w:ind w:left="0" w:firstLine="0"/>
      </w:pPr>
      <w:bookmarkStart w:id="204" w:name="_Toc240721137"/>
      <w:bookmarkStart w:id="205" w:name="_Toc240826805"/>
      <w:r>
        <w:rPr>
          <w:rStyle w:val="Hyperlink2"/>
        </w:rPr>
        <w:t>5.1 Συμβατότητα με το Κυβερνητικό Υπολογιστικό Νέφος (G-</w:t>
      </w:r>
      <w:proofErr w:type="spellStart"/>
      <w:r>
        <w:rPr>
          <w:rStyle w:val="Hyperlink2"/>
        </w:rPr>
        <w:t>Cloud</w:t>
      </w:r>
      <w:proofErr w:type="spellEnd"/>
      <w:r>
        <w:rPr>
          <w:rStyle w:val="Hyperlink2"/>
        </w:rPr>
        <w:t>)</w:t>
      </w:r>
      <w:bookmarkEnd w:id="204"/>
      <w:bookmarkEnd w:id="205"/>
      <w:r>
        <w:rPr>
          <w:rStyle w:val="Hyperlink2"/>
        </w:rPr>
        <w:t xml:space="preserve"> </w:t>
      </w:r>
    </w:p>
    <w:p w14:paraId="340F4A9A" w14:textId="77777777" w:rsidR="002501F0" w:rsidRDefault="00000000">
      <w:pPr>
        <w:spacing w:after="128" w:line="250" w:lineRule="auto"/>
      </w:pPr>
      <w:r>
        <w:rPr>
          <w:rStyle w:val="a6"/>
          <w:sz w:val="21"/>
          <w:szCs w:val="21"/>
        </w:rPr>
        <w:t>Το σύνολο των εφαρμογών και υποσυστημάτων του Έργου θα εγκατασταθεί και θα λειτουργήσει στις υποδομές του Κυβερνητικού Υπολογιστικού Νέφους (G-</w:t>
      </w:r>
      <w:proofErr w:type="spellStart"/>
      <w:r>
        <w:rPr>
          <w:rStyle w:val="a6"/>
          <w:sz w:val="21"/>
          <w:szCs w:val="21"/>
        </w:rPr>
        <w:t>Cloud</w:t>
      </w:r>
      <w:proofErr w:type="spellEnd"/>
      <w:r>
        <w:rPr>
          <w:rStyle w:val="a6"/>
          <w:sz w:val="21"/>
          <w:szCs w:val="21"/>
        </w:rPr>
        <w:t xml:space="preserve">) της Γ.Γ.Π.Σ.Ψ.Δ. και θα πρέπει:  </w:t>
      </w:r>
    </w:p>
    <w:p w14:paraId="49ADCD03" w14:textId="77777777" w:rsidR="002501F0" w:rsidRDefault="00000000">
      <w:pPr>
        <w:numPr>
          <w:ilvl w:val="0"/>
          <w:numId w:val="52"/>
        </w:numPr>
      </w:pPr>
      <w:r>
        <w:rPr>
          <w:rStyle w:val="Hyperlink2"/>
        </w:rPr>
        <w:t xml:space="preserve">να είναι </w:t>
      </w:r>
      <w:r>
        <w:rPr>
          <w:rStyle w:val="Hyperlink2"/>
          <w:lang w:val="en-US"/>
        </w:rPr>
        <w:t>cloud</w:t>
      </w:r>
      <w:r w:rsidRPr="00730D46">
        <w:rPr>
          <w:rStyle w:val="Hyperlink2"/>
        </w:rPr>
        <w:t xml:space="preserve"> </w:t>
      </w:r>
      <w:r>
        <w:rPr>
          <w:rStyle w:val="Hyperlink2"/>
          <w:lang w:val="en-US"/>
        </w:rPr>
        <w:t>enabled</w:t>
      </w:r>
      <w:r w:rsidRPr="00730D46">
        <w:rPr>
          <w:rStyle w:val="Hyperlink2"/>
        </w:rPr>
        <w:t xml:space="preserve">, </w:t>
      </w:r>
      <w:r>
        <w:rPr>
          <w:rStyle w:val="Hyperlink2"/>
        </w:rPr>
        <w:t xml:space="preserve">δηλαδή να λειτουργεί ή να σχεδιάζεται να λειτουργήσει σε περιβάλλον </w:t>
      </w:r>
      <w:proofErr w:type="spellStart"/>
      <w:r>
        <w:rPr>
          <w:rStyle w:val="Hyperlink2"/>
        </w:rPr>
        <w:t>εικονικοποίησης</w:t>
      </w:r>
      <w:proofErr w:type="spellEnd"/>
      <w:r>
        <w:rPr>
          <w:rStyle w:val="Hyperlink2"/>
        </w:rPr>
        <w:t xml:space="preserve"> </w:t>
      </w:r>
      <w:r w:rsidRPr="00730D46">
        <w:rPr>
          <w:rStyle w:val="Hyperlink2"/>
        </w:rPr>
        <w:t>(</w:t>
      </w:r>
      <w:r>
        <w:rPr>
          <w:rStyle w:val="Hyperlink2"/>
          <w:lang w:val="en-US"/>
        </w:rPr>
        <w:t>hypervisor</w:t>
      </w:r>
      <w:r w:rsidRPr="00730D46">
        <w:rPr>
          <w:rStyle w:val="Hyperlink2"/>
        </w:rPr>
        <w:t xml:space="preserve">) </w:t>
      </w:r>
      <w:r>
        <w:rPr>
          <w:rStyle w:val="Hyperlink2"/>
        </w:rPr>
        <w:t xml:space="preserve">και να έχει σχεδιαστεί κατάλληλα ή εναλλακτικά να έχει αρχιτεκτονική κατάλληλη για μεταφορά σε περιβάλλον υπολογιστικού νέφους </w:t>
      </w:r>
      <w:r w:rsidRPr="00730D46">
        <w:rPr>
          <w:rStyle w:val="Hyperlink2"/>
        </w:rPr>
        <w:t>(</w:t>
      </w:r>
      <w:r>
        <w:rPr>
          <w:rStyle w:val="Hyperlink2"/>
          <w:lang w:val="en-US"/>
        </w:rPr>
        <w:t>cloud</w:t>
      </w:r>
      <w:r w:rsidRPr="00730D46">
        <w:rPr>
          <w:rStyle w:val="Hyperlink2"/>
        </w:rPr>
        <w:t xml:space="preserve">) </w:t>
      </w:r>
      <w:r>
        <w:rPr>
          <w:rStyle w:val="Hyperlink2"/>
        </w:rPr>
        <w:t xml:space="preserve">από φυσικές μηχανές (εφόσον λειτουργεί σε αυτές) και επίσης να είναι συμβατό με το περιβάλλον </w:t>
      </w:r>
      <w:proofErr w:type="spellStart"/>
      <w:r>
        <w:rPr>
          <w:rStyle w:val="Hyperlink2"/>
        </w:rPr>
        <w:t>εικονικοποίησης</w:t>
      </w:r>
      <w:proofErr w:type="spellEnd"/>
      <w:r>
        <w:rPr>
          <w:rStyle w:val="Hyperlink2"/>
        </w:rPr>
        <w:t xml:space="preserve"> του </w:t>
      </w:r>
      <w:r>
        <w:rPr>
          <w:rStyle w:val="Hyperlink2"/>
          <w:lang w:val="en-US"/>
        </w:rPr>
        <w:t>G</w:t>
      </w:r>
      <w:r w:rsidRPr="00730D46">
        <w:rPr>
          <w:rStyle w:val="Hyperlink2"/>
        </w:rPr>
        <w:t>-</w:t>
      </w:r>
      <w:r>
        <w:rPr>
          <w:rStyle w:val="Hyperlink2"/>
          <w:lang w:val="en-US"/>
        </w:rPr>
        <w:t>cloud</w:t>
      </w:r>
      <w:r w:rsidRPr="00730D46">
        <w:rPr>
          <w:rStyle w:val="Hyperlink2"/>
        </w:rPr>
        <w:t xml:space="preserve"> (</w:t>
      </w:r>
      <w:r>
        <w:rPr>
          <w:rStyle w:val="Hyperlink2"/>
        </w:rPr>
        <w:t xml:space="preserve">ενδεικτικά αναφέρεται λογισμικό </w:t>
      </w:r>
      <w:proofErr w:type="spellStart"/>
      <w:r>
        <w:rPr>
          <w:rStyle w:val="Hyperlink2"/>
        </w:rPr>
        <w:t>εικονικοποίησης</w:t>
      </w:r>
      <w:proofErr w:type="spellEnd"/>
      <w:r>
        <w:rPr>
          <w:rStyle w:val="Hyperlink2"/>
        </w:rPr>
        <w:t xml:space="preserve"> </w:t>
      </w:r>
      <w:r>
        <w:rPr>
          <w:rStyle w:val="Hyperlink2"/>
          <w:lang w:val="nl-NL"/>
        </w:rPr>
        <w:t xml:space="preserve">VMware). </w:t>
      </w:r>
    </w:p>
    <w:p w14:paraId="2B9EC87A" w14:textId="77777777" w:rsidR="002501F0" w:rsidRDefault="00000000">
      <w:pPr>
        <w:numPr>
          <w:ilvl w:val="0"/>
          <w:numId w:val="52"/>
        </w:numPr>
      </w:pPr>
      <w:r>
        <w:rPr>
          <w:rStyle w:val="Hyperlink2"/>
        </w:rPr>
        <w:t>να έχει σαφώς καθορισμένες τις απαιτήσεις του σε αποθηκευτικό χώρο, δικτυακή κίνηση</w:t>
      </w:r>
      <w:r w:rsidRPr="00730D46">
        <w:rPr>
          <w:rStyle w:val="Hyperlink2"/>
        </w:rPr>
        <w:t xml:space="preserve">, </w:t>
      </w:r>
      <w:r>
        <w:rPr>
          <w:rStyle w:val="Hyperlink2"/>
          <w:lang w:val="en-US"/>
        </w:rPr>
        <w:t>backup</w:t>
      </w:r>
      <w:r w:rsidRPr="00730D46">
        <w:rPr>
          <w:rStyle w:val="Hyperlink2"/>
        </w:rPr>
        <w:t xml:space="preserve">, </w:t>
      </w:r>
      <w:r>
        <w:rPr>
          <w:rStyle w:val="Hyperlink2"/>
        </w:rPr>
        <w:t>ασφάλεια και λοιπές συνοδευτικές υπηρεσίες, ώστε να καταταχθεί σε κάποιο από τα προσφερόμενα επίπεδα υπηρεσιών του G-</w:t>
      </w:r>
      <w:proofErr w:type="spellStart"/>
      <w:r>
        <w:rPr>
          <w:rStyle w:val="Hyperlink2"/>
        </w:rPr>
        <w:t>Cloud</w:t>
      </w:r>
      <w:proofErr w:type="spellEnd"/>
      <w:r>
        <w:rPr>
          <w:rStyle w:val="Hyperlink2"/>
        </w:rPr>
        <w:t xml:space="preserve"> .  </w:t>
      </w:r>
    </w:p>
    <w:p w14:paraId="057DC8BD" w14:textId="77777777" w:rsidR="002501F0" w:rsidRDefault="00000000">
      <w:pPr>
        <w:numPr>
          <w:ilvl w:val="0"/>
          <w:numId w:val="52"/>
        </w:numPr>
      </w:pPr>
      <w:r>
        <w:rPr>
          <w:rStyle w:val="Hyperlink2"/>
        </w:rPr>
        <w:t xml:space="preserve">να έχει ρυθμισμένα τα θέματα </w:t>
      </w:r>
      <w:proofErr w:type="spellStart"/>
      <w:r>
        <w:rPr>
          <w:rStyle w:val="Hyperlink2"/>
        </w:rPr>
        <w:t>αδειοδότησης</w:t>
      </w:r>
      <w:proofErr w:type="spellEnd"/>
      <w:r>
        <w:rPr>
          <w:rStyle w:val="Hyperlink2"/>
        </w:rPr>
        <w:t xml:space="preserve"> των εφαρμογών και των δομικών του στοιχείων, ώστε να είναι δυνατή η νόμιμη λειτουργία του.  </w:t>
      </w:r>
    </w:p>
    <w:p w14:paraId="458ABB06" w14:textId="77777777" w:rsidR="002501F0" w:rsidRDefault="00000000">
      <w:pPr>
        <w:ind w:left="0" w:firstLine="0"/>
      </w:pPr>
      <w:r>
        <w:rPr>
          <w:rStyle w:val="Hyperlink2"/>
        </w:rPr>
        <w:t>Η προτεινόμενη λύση θα πρέπει να είναι κατάλληλα προσαρμοσμένη στις υποδομές και στο περιβάλλον λειτουργίας του G-</w:t>
      </w:r>
      <w:proofErr w:type="spellStart"/>
      <w:r>
        <w:rPr>
          <w:rStyle w:val="Hyperlink2"/>
        </w:rPr>
        <w:t>Cloud</w:t>
      </w:r>
      <w:proofErr w:type="spellEnd"/>
      <w:r>
        <w:rPr>
          <w:rStyle w:val="Hyperlink2"/>
        </w:rPr>
        <w:t xml:space="preserve"> και να συμμορφώνεται με τις </w:t>
      </w:r>
      <w:proofErr w:type="spellStart"/>
      <w:r>
        <w:rPr>
          <w:rStyle w:val="Hyperlink2"/>
        </w:rPr>
        <w:t>τεχνικο</w:t>
      </w:r>
      <w:proofErr w:type="spellEnd"/>
      <w:r>
        <w:rPr>
          <w:rStyle w:val="Hyperlink2"/>
        </w:rPr>
        <w:t>-επιχειρησιακές προδιαγραφές που διέπουν τη λειτουργία του. Οι υπολογιστικοί πόροι που θα διατεθούν στον Ανάδοχο του Συστήματος από το Κυβερνητικό Υπολογιστικό Νέφος G-</w:t>
      </w:r>
      <w:proofErr w:type="spellStart"/>
      <w:r>
        <w:rPr>
          <w:rStyle w:val="Hyperlink2"/>
        </w:rPr>
        <w:t>Cloud</w:t>
      </w:r>
      <w:proofErr w:type="spellEnd"/>
      <w:r>
        <w:rPr>
          <w:rStyle w:val="Hyperlink2"/>
        </w:rPr>
        <w:t xml:space="preserve"> για την υλοποίηση του έργου θα καθοριστούν κατά τη Φάση </w:t>
      </w:r>
      <w:r>
        <w:rPr>
          <w:rStyle w:val="Hyperlink2"/>
          <w:lang w:val="ru-RU"/>
        </w:rPr>
        <w:t xml:space="preserve">1 </w:t>
      </w:r>
      <w:r>
        <w:rPr>
          <w:rStyle w:val="Hyperlink2"/>
        </w:rPr>
        <w:t xml:space="preserve">του Έργου. </w:t>
      </w:r>
    </w:p>
    <w:p w14:paraId="7635B024" w14:textId="77777777" w:rsidR="002501F0" w:rsidRDefault="00000000">
      <w:pPr>
        <w:ind w:left="0" w:firstLine="0"/>
      </w:pPr>
      <w:r>
        <w:rPr>
          <w:rStyle w:val="Hyperlink2"/>
        </w:rPr>
        <w:t>Παρόλο που το Κυβερνητικό Υπολογιστικό Νέφος G-</w:t>
      </w:r>
      <w:proofErr w:type="spellStart"/>
      <w:r>
        <w:rPr>
          <w:rStyle w:val="Hyperlink2"/>
        </w:rPr>
        <w:t>Cloud</w:t>
      </w:r>
      <w:proofErr w:type="spellEnd"/>
      <w:r>
        <w:rPr>
          <w:rStyle w:val="Hyperlink2"/>
        </w:rPr>
        <w:t xml:space="preserve"> παρέχει δυνητικά ευελιξία στους πόρους που μπορεί να διαθέσει στο εκάστοτε Πληροφοριακό Σύστημα, η σωστή αξιοποίηση των πόρων αυτών, αποτελεί μείζον ζήτημα στρατηγικού σχεδιασμού για την Δημόσια Διοίκηση. Σύμφωνα με το παραπάνω, επισημαίνεται ότι η ορθή χρήση πόρων (κατά συμμόρφωση των λειτουργικών προδιαγραφών) αποτελεί σημαντικό παράγοντα της τεχνικής αξιολόγησης της πρότασης.  </w:t>
      </w:r>
    </w:p>
    <w:p w14:paraId="04B3428D" w14:textId="77777777" w:rsidR="002501F0" w:rsidRDefault="00000000">
      <w:pPr>
        <w:ind w:left="0" w:firstLine="0"/>
      </w:pPr>
      <w:r>
        <w:rPr>
          <w:rStyle w:val="Hyperlink2"/>
        </w:rPr>
        <w:t>Λαμβάνοντας υπόψη τα παραπάνω, ο υποψήφιος Ανάδοχος καλείται να περιγράψει και να τεκμηριώσει στην Τεχνική του Προσφορά την προτεινόμενη από αυτόν Αρχιτεκτονική του Συστήματος, όσον αφορά τα χαρακτηριστικά του εξοπλισμού υποδομής του G-</w:t>
      </w:r>
      <w:proofErr w:type="spellStart"/>
      <w:r>
        <w:rPr>
          <w:rStyle w:val="Hyperlink2"/>
        </w:rPr>
        <w:t>Cloud</w:t>
      </w:r>
      <w:proofErr w:type="spellEnd"/>
      <w:r>
        <w:rPr>
          <w:rStyle w:val="Hyperlink2"/>
        </w:rPr>
        <w:t xml:space="preserve"> που θα απαιτηθεί για την εγκατάσταση του Πληροφοριακού Συστήματος και τα ιδιαίτερα χαρακτηριστικά της προτεινόμενης λύσης που εγγυώνται την μέγιστη αξιοποίηση των δυνατοτήτων του G-</w:t>
      </w:r>
      <w:proofErr w:type="spellStart"/>
      <w:r>
        <w:rPr>
          <w:rStyle w:val="Hyperlink2"/>
        </w:rPr>
        <w:t>Cloud</w:t>
      </w:r>
      <w:proofErr w:type="spellEnd"/>
      <w:r>
        <w:rPr>
          <w:rStyle w:val="Hyperlink2"/>
        </w:rPr>
        <w:t xml:space="preserve">. Συγκεκριμένα: </w:t>
      </w:r>
    </w:p>
    <w:p w14:paraId="6C0CDD3B" w14:textId="77777777" w:rsidR="002501F0" w:rsidRDefault="00000000">
      <w:pPr>
        <w:numPr>
          <w:ilvl w:val="1"/>
          <w:numId w:val="54"/>
        </w:numPr>
      </w:pPr>
      <w:r>
        <w:rPr>
          <w:rStyle w:val="Hyperlink2"/>
        </w:rPr>
        <w:t xml:space="preserve">τον απαιτούμενο αριθμό υπολογιστικών πόρων (σε </w:t>
      </w:r>
      <w:r>
        <w:rPr>
          <w:rStyle w:val="Hyperlink2"/>
          <w:lang w:val="en-US"/>
        </w:rPr>
        <w:t>VMs</w:t>
      </w:r>
      <w:r w:rsidRPr="00730D46">
        <w:rPr>
          <w:rStyle w:val="Hyperlink2"/>
        </w:rPr>
        <w:t xml:space="preserve">), </w:t>
      </w:r>
      <w:r>
        <w:rPr>
          <w:rStyle w:val="Hyperlink2"/>
        </w:rPr>
        <w:t>αναλύοντας κατά περίπτωση τις απαιτήσεις σε εικονικούς πυρήνες (</w:t>
      </w:r>
      <w:proofErr w:type="spellStart"/>
      <w:r>
        <w:rPr>
          <w:rStyle w:val="Hyperlink2"/>
        </w:rPr>
        <w:t>vcores</w:t>
      </w:r>
      <w:proofErr w:type="spellEnd"/>
      <w:r>
        <w:rPr>
          <w:rStyle w:val="Hyperlink2"/>
        </w:rPr>
        <w:t xml:space="preserve">), μνήμη (RAM) και αποθηκευτικό χώρο </w:t>
      </w:r>
      <w:r w:rsidRPr="00730D46">
        <w:rPr>
          <w:rStyle w:val="Hyperlink2"/>
        </w:rPr>
        <w:t>(</w:t>
      </w:r>
      <w:r>
        <w:rPr>
          <w:rStyle w:val="Hyperlink2"/>
          <w:lang w:val="it-IT"/>
        </w:rPr>
        <w:t>storage</w:t>
      </w:r>
      <w:r w:rsidRPr="00730D46">
        <w:rPr>
          <w:rStyle w:val="Hyperlink2"/>
        </w:rPr>
        <w:t xml:space="preserve">) </w:t>
      </w:r>
    </w:p>
    <w:p w14:paraId="4490219C" w14:textId="77777777" w:rsidR="002501F0" w:rsidRDefault="00000000">
      <w:pPr>
        <w:numPr>
          <w:ilvl w:val="1"/>
          <w:numId w:val="54"/>
        </w:numPr>
      </w:pPr>
      <w:r>
        <w:rPr>
          <w:rStyle w:val="Hyperlink2"/>
        </w:rPr>
        <w:t xml:space="preserve">το βέλτιστο, κατά τον υποψήφιο Ανάδοχο, λογικό σχήμα διασύνδεσης αυτών για την επίτευξη της μεγαλύτερης δυνατής ασφάλειας και διαθεσιμότητας, λαμβάνοντας υπόψιν τις δυνατότητες των προσφερόμενων υποδομών του Κυβερνητικού Υπολογιστικού Νέφους </w:t>
      </w:r>
      <w:r>
        <w:rPr>
          <w:rStyle w:val="Hyperlink2"/>
          <w:lang w:val="en-US"/>
        </w:rPr>
        <w:t>G</w:t>
      </w:r>
      <w:r w:rsidRPr="00730D46">
        <w:rPr>
          <w:rStyle w:val="Hyperlink2"/>
        </w:rPr>
        <w:t>-</w:t>
      </w:r>
      <w:r>
        <w:rPr>
          <w:rStyle w:val="Hyperlink2"/>
          <w:lang w:val="en-US"/>
        </w:rPr>
        <w:t>Cloud</w:t>
      </w:r>
      <w:r w:rsidRPr="00730D46">
        <w:rPr>
          <w:rStyle w:val="Hyperlink2"/>
        </w:rPr>
        <w:t xml:space="preserve"> (</w:t>
      </w:r>
      <w:r>
        <w:rPr>
          <w:rStyle w:val="Hyperlink2"/>
          <w:lang w:val="en-US"/>
        </w:rPr>
        <w:t>load</w:t>
      </w:r>
      <w:r w:rsidRPr="00730D46">
        <w:rPr>
          <w:rStyle w:val="Hyperlink2"/>
        </w:rPr>
        <w:t xml:space="preserve"> </w:t>
      </w:r>
      <w:r>
        <w:rPr>
          <w:rStyle w:val="Hyperlink2"/>
          <w:lang w:val="en-US"/>
        </w:rPr>
        <w:t>balancing</w:t>
      </w:r>
      <w:r w:rsidRPr="00730D46">
        <w:rPr>
          <w:rStyle w:val="Hyperlink2"/>
        </w:rPr>
        <w:t xml:space="preserve">, </w:t>
      </w:r>
      <w:proofErr w:type="spellStart"/>
      <w:r>
        <w:rPr>
          <w:rStyle w:val="Hyperlink2"/>
          <w:lang w:val="en-US"/>
        </w:rPr>
        <w:t>vmWare</w:t>
      </w:r>
      <w:proofErr w:type="spellEnd"/>
      <w:r w:rsidRPr="00730D46">
        <w:rPr>
          <w:rStyle w:val="Hyperlink2"/>
        </w:rPr>
        <w:t xml:space="preserve"> </w:t>
      </w:r>
      <w:r>
        <w:rPr>
          <w:rStyle w:val="Hyperlink2"/>
          <w:lang w:val="en-US"/>
        </w:rPr>
        <w:t>high</w:t>
      </w:r>
      <w:r w:rsidRPr="00730D46">
        <w:rPr>
          <w:rStyle w:val="Hyperlink2"/>
        </w:rPr>
        <w:t xml:space="preserve"> </w:t>
      </w:r>
      <w:r>
        <w:rPr>
          <w:rStyle w:val="Hyperlink2"/>
          <w:lang w:val="en-US"/>
        </w:rPr>
        <w:t>availability</w:t>
      </w:r>
      <w:r w:rsidRPr="00730D46">
        <w:rPr>
          <w:rStyle w:val="Hyperlink2"/>
        </w:rPr>
        <w:t xml:space="preserve">). </w:t>
      </w:r>
    </w:p>
    <w:p w14:paraId="68663D34" w14:textId="77777777" w:rsidR="002501F0" w:rsidRDefault="00000000">
      <w:pPr>
        <w:numPr>
          <w:ilvl w:val="1"/>
          <w:numId w:val="54"/>
        </w:numPr>
      </w:pPr>
      <w:r>
        <w:rPr>
          <w:rStyle w:val="Hyperlink2"/>
        </w:rPr>
        <w:t xml:space="preserve">τη δέσμευση ότι καλύπτεται το σύνολο των προδιαγραφών της διακήρυξης με την προτεινόμενη υποδομή. </w:t>
      </w:r>
    </w:p>
    <w:p w14:paraId="3546E46F" w14:textId="77777777" w:rsidR="002501F0" w:rsidRDefault="00000000">
      <w:pPr>
        <w:numPr>
          <w:ilvl w:val="1"/>
          <w:numId w:val="54"/>
        </w:numPr>
      </w:pPr>
      <w:r>
        <w:rPr>
          <w:rStyle w:val="Hyperlink2"/>
        </w:rPr>
        <w:t xml:space="preserve">πιθανές μελλοντικές δυνατότητες επέκτασης της προτεινόμενης λύσης </w:t>
      </w:r>
      <w:r w:rsidRPr="00730D46">
        <w:rPr>
          <w:rStyle w:val="Hyperlink2"/>
        </w:rPr>
        <w:t>(</w:t>
      </w:r>
      <w:r>
        <w:rPr>
          <w:rStyle w:val="Hyperlink2"/>
          <w:lang w:val="en-US"/>
        </w:rPr>
        <w:t>scale</w:t>
      </w:r>
      <w:r w:rsidRPr="00730D46">
        <w:rPr>
          <w:rStyle w:val="Hyperlink2"/>
        </w:rPr>
        <w:t xml:space="preserve"> </w:t>
      </w:r>
      <w:r>
        <w:rPr>
          <w:rStyle w:val="Hyperlink2"/>
          <w:lang w:val="en-US"/>
        </w:rPr>
        <w:t>up</w:t>
      </w:r>
      <w:r w:rsidRPr="00730D46">
        <w:rPr>
          <w:rStyle w:val="Hyperlink2"/>
        </w:rPr>
        <w:t>/</w:t>
      </w:r>
      <w:r>
        <w:rPr>
          <w:rStyle w:val="Hyperlink2"/>
          <w:lang w:val="en-US"/>
        </w:rPr>
        <w:t>scale</w:t>
      </w:r>
      <w:r w:rsidRPr="00730D46">
        <w:rPr>
          <w:rStyle w:val="Hyperlink2"/>
        </w:rPr>
        <w:t xml:space="preserve"> </w:t>
      </w:r>
      <w:r>
        <w:rPr>
          <w:rStyle w:val="Hyperlink2"/>
          <w:lang w:val="en-US"/>
        </w:rPr>
        <w:t>out</w:t>
      </w:r>
      <w:r w:rsidRPr="00730D46">
        <w:rPr>
          <w:rStyle w:val="Hyperlink2"/>
        </w:rPr>
        <w:t xml:space="preserve">), </w:t>
      </w:r>
      <w:r>
        <w:rPr>
          <w:rStyle w:val="Hyperlink2"/>
        </w:rPr>
        <w:t>έτσι ώστε να γίνεται η βέλτιστη αξιοποίηση των δυνατοτήτων των προσφερόμενων υποδομών του Κυβερνητικού Υπολογιστικού Νέφους G-</w:t>
      </w:r>
      <w:proofErr w:type="spellStart"/>
      <w:r>
        <w:rPr>
          <w:rStyle w:val="Hyperlink2"/>
        </w:rPr>
        <w:t>Cloud</w:t>
      </w:r>
      <w:proofErr w:type="spellEnd"/>
      <w:r>
        <w:rPr>
          <w:rStyle w:val="Hyperlink2"/>
        </w:rPr>
        <w:t xml:space="preserve"> </w:t>
      </w:r>
    </w:p>
    <w:p w14:paraId="7BB6496B" w14:textId="77777777" w:rsidR="002501F0" w:rsidRDefault="00000000">
      <w:pPr>
        <w:ind w:left="0" w:firstLine="0"/>
      </w:pPr>
      <w:r>
        <w:rPr>
          <w:rStyle w:val="Hyperlink2"/>
        </w:rPr>
        <w:t>Σε περίπτωση που η λύση του υποψηφίου Αναδόχου περιλαμβάνει άδειες χρήσης έτοιμου εμπορικού λογισμικού, ο υποψήφιος Ανάδοχος θα πρέπει να προμηθεύσει, στο πλαίσιο του έργου, άδειες συμβατές με το περιβάλλον του Κυβερνητικού Υπολογιστικού Νέφους G-</w:t>
      </w:r>
      <w:proofErr w:type="spellStart"/>
      <w:r>
        <w:rPr>
          <w:rStyle w:val="Hyperlink2"/>
        </w:rPr>
        <w:t>Cloud</w:t>
      </w:r>
      <w:proofErr w:type="spellEnd"/>
      <w:r>
        <w:rPr>
          <w:rStyle w:val="Hyperlink2"/>
        </w:rPr>
        <w:t>. Για την προμήθεια αυτή θα πρέπει να λάβει υπόψη του τις γενικές και ειδικές κατά περίπτωση συνθήκες διαχείρισης αδειών χρήσης εμπορικού λογισμικού στο συγκεκριμένο περιβάλλον του G-</w:t>
      </w:r>
      <w:proofErr w:type="spellStart"/>
      <w:r>
        <w:rPr>
          <w:rStyle w:val="Hyperlink2"/>
        </w:rPr>
        <w:t>Cloud</w:t>
      </w:r>
      <w:proofErr w:type="spellEnd"/>
      <w:r>
        <w:rPr>
          <w:rStyle w:val="Hyperlink2"/>
        </w:rPr>
        <w:t>. Τέλος, επισημαίνεται ότι ο Ανάδοχος θα πρέπει να συμμορφώνεται με τους κανόνες της Πολιτικής Ασφάλειας την οποία εφαρμόζει και τηρεί η ΓΓΠΣΔΔ σε όλα τα φιλοξενούμενα Πληροφοριακά Συστήματα στο Κυβερνητικό Υπολογιστικό Νέφος G-</w:t>
      </w:r>
      <w:proofErr w:type="spellStart"/>
      <w:r>
        <w:rPr>
          <w:rStyle w:val="Hyperlink2"/>
        </w:rPr>
        <w:t>Cloud</w:t>
      </w:r>
      <w:proofErr w:type="spellEnd"/>
      <w:r>
        <w:rPr>
          <w:rStyle w:val="Hyperlink2"/>
        </w:rPr>
        <w:t xml:space="preserve">, καθώς και να </w:t>
      </w:r>
      <w:r>
        <w:rPr>
          <w:rStyle w:val="Hyperlink2"/>
        </w:rPr>
        <w:lastRenderedPageBreak/>
        <w:t xml:space="preserve">συμμορφώνεται με όλες τις απαραίτητες λειτουργικές απαιτήσεις που προκύπτουν στο πλαίσιο της Προγραμματικής Συμφωνίας Φιλοξενίας Έργου.  </w:t>
      </w:r>
    </w:p>
    <w:p w14:paraId="1B2B7892" w14:textId="77777777" w:rsidR="002501F0" w:rsidRDefault="00000000">
      <w:pPr>
        <w:spacing w:after="131"/>
        <w:ind w:left="0" w:firstLine="0"/>
      </w:pPr>
      <w:r>
        <w:rPr>
          <w:rStyle w:val="Hyperlink2"/>
        </w:rPr>
        <w:t xml:space="preserve">Σχετικά με τους υπολογιστικούς πόρους, οι εικονικές μηχανές </w:t>
      </w:r>
      <w:r w:rsidRPr="00730D46">
        <w:rPr>
          <w:rStyle w:val="Hyperlink2"/>
        </w:rPr>
        <w:t>(</w:t>
      </w:r>
      <w:r>
        <w:rPr>
          <w:rStyle w:val="Hyperlink2"/>
          <w:lang w:val="en-US"/>
        </w:rPr>
        <w:t>VMs</w:t>
      </w:r>
      <w:r w:rsidRPr="00730D46">
        <w:rPr>
          <w:rStyle w:val="Hyperlink2"/>
        </w:rPr>
        <w:t xml:space="preserve">) </w:t>
      </w:r>
      <w:r>
        <w:rPr>
          <w:rStyle w:val="Hyperlink2"/>
        </w:rPr>
        <w:t xml:space="preserve">που θα διατεθούν από το Υπολογιστικό Νέφος </w:t>
      </w:r>
      <w:proofErr w:type="spellStart"/>
      <w:r>
        <w:rPr>
          <w:rStyle w:val="Hyperlink2"/>
        </w:rPr>
        <w:t>Cloud</w:t>
      </w:r>
      <w:proofErr w:type="spellEnd"/>
      <w:r>
        <w:rPr>
          <w:rStyle w:val="Hyperlink2"/>
        </w:rPr>
        <w:t xml:space="preserve"> για την υλοποίηση και παραγωγική λειτουργία της πλατφόρμας πρέπει να έχουν τα κάτωθι ελάχιστα τεχνικά χαρακτηριστικά: </w:t>
      </w:r>
    </w:p>
    <w:p w14:paraId="6DBD45B0" w14:textId="77777777" w:rsidR="002501F0" w:rsidRDefault="00000000">
      <w:pPr>
        <w:numPr>
          <w:ilvl w:val="0"/>
          <w:numId w:val="56"/>
        </w:numPr>
        <w:rPr>
          <w:lang w:val="pt-PT"/>
        </w:rPr>
      </w:pPr>
      <w:r>
        <w:rPr>
          <w:rStyle w:val="Hyperlink2"/>
          <w:lang w:val="pt-PT"/>
        </w:rPr>
        <w:t xml:space="preserve">400 vCPUs </w:t>
      </w:r>
    </w:p>
    <w:p w14:paraId="11276A2D" w14:textId="77777777" w:rsidR="002501F0" w:rsidRDefault="00000000">
      <w:pPr>
        <w:numPr>
          <w:ilvl w:val="0"/>
          <w:numId w:val="56"/>
        </w:numPr>
      </w:pPr>
      <w:r>
        <w:rPr>
          <w:rStyle w:val="Hyperlink2"/>
        </w:rPr>
        <w:t xml:space="preserve">1.2TB RAM </w:t>
      </w:r>
    </w:p>
    <w:p w14:paraId="3020EFEE" w14:textId="77777777" w:rsidR="002501F0" w:rsidRDefault="00000000">
      <w:pPr>
        <w:numPr>
          <w:ilvl w:val="0"/>
          <w:numId w:val="56"/>
        </w:numPr>
        <w:spacing w:after="483"/>
        <w:rPr>
          <w:lang w:val="en-US"/>
        </w:rPr>
      </w:pPr>
      <w:r>
        <w:rPr>
          <w:rStyle w:val="Hyperlink2"/>
          <w:lang w:val="en-US"/>
        </w:rPr>
        <w:t xml:space="preserve">22 TB Storage </w:t>
      </w:r>
    </w:p>
    <w:p w14:paraId="7AA13E0C" w14:textId="77777777" w:rsidR="002501F0" w:rsidRDefault="00000000">
      <w:pPr>
        <w:tabs>
          <w:tab w:val="center" w:pos="2929"/>
        </w:tabs>
        <w:spacing w:after="70" w:line="259" w:lineRule="auto"/>
        <w:ind w:left="0" w:firstLine="0"/>
        <w:jc w:val="left"/>
      </w:pPr>
      <w:r>
        <w:rPr>
          <w:rStyle w:val="a6"/>
          <w:color w:val="0F4761"/>
          <w:u w:color="0F4761"/>
        </w:rPr>
        <w:t>1.</w:t>
      </w:r>
      <w:r>
        <w:rPr>
          <w:rStyle w:val="a6"/>
          <w:color w:val="0F4761"/>
          <w:u w:color="0F4761"/>
        </w:rPr>
        <w:tab/>
        <w:t xml:space="preserve">Περιγραφή Κυβερνητικού Υπολογιστικού Νέφους  </w:t>
      </w:r>
    </w:p>
    <w:p w14:paraId="16D6423B" w14:textId="77777777" w:rsidR="002501F0" w:rsidRDefault="00000000">
      <w:pPr>
        <w:spacing w:after="87"/>
        <w:ind w:left="0" w:firstLine="0"/>
      </w:pPr>
      <w:r>
        <w:rPr>
          <w:rStyle w:val="Hyperlink2"/>
        </w:rPr>
        <w:t xml:space="preserve">Σύμφωνα με το άρθρο 87 ν.4727/2020 ορίζονται τα Κυβερνητικά Νέφη: </w:t>
      </w:r>
    </w:p>
    <w:p w14:paraId="34B78C41" w14:textId="77777777" w:rsidR="002501F0" w:rsidRDefault="00000000">
      <w:pPr>
        <w:ind w:left="0" w:firstLine="0"/>
      </w:pPr>
      <w:r>
        <w:rPr>
          <w:rStyle w:val="Hyperlink2"/>
        </w:rPr>
        <w:t>Κυβερνητικό Νέφος Δημόσιου Τομέα (G-</w:t>
      </w:r>
      <w:proofErr w:type="spellStart"/>
      <w:r>
        <w:rPr>
          <w:rStyle w:val="Hyperlink2"/>
        </w:rPr>
        <w:t>Cloud</w:t>
      </w:r>
      <w:proofErr w:type="spellEnd"/>
      <w:r>
        <w:rPr>
          <w:rStyle w:val="Hyperlink2"/>
        </w:rPr>
        <w:t xml:space="preserve">) νοείται το σύνολο των ψηφιακών υποδομών που διαχειρίζεται η Γενική Γραμματεία Πληροφοριακών Συστημάτων &amp; Ψηφιακής Διακυβέρνησης (ΓΓΠΣΨΔ) είτε αφορούν ψηφιακές υποδομές εντός της  ΓΓΠΣΨΔ, είτε αφορούν το ιδιωτικό νέφος της ΓΓΠΣΨΔ, είτε αφορούν δημόσιο υπολογιστικό νέφος που διαχειρίζεται η ΓΓΠΣΨΔ. </w:t>
      </w:r>
    </w:p>
    <w:p w14:paraId="008C63A6" w14:textId="77777777" w:rsidR="002501F0" w:rsidRDefault="00000000">
      <w:pPr>
        <w:spacing w:after="87"/>
        <w:ind w:left="0" w:firstLine="0"/>
      </w:pPr>
      <w:r>
        <w:rPr>
          <w:rStyle w:val="Hyperlink2"/>
        </w:rPr>
        <w:t>Το Κυβερνητικό Υπολογιστικό Νέφος G-</w:t>
      </w:r>
      <w:proofErr w:type="spellStart"/>
      <w:r>
        <w:rPr>
          <w:rStyle w:val="Hyperlink2"/>
        </w:rPr>
        <w:t>Cloud</w:t>
      </w:r>
      <w:proofErr w:type="spellEnd"/>
      <w:r>
        <w:rPr>
          <w:rStyle w:val="Hyperlink2"/>
        </w:rPr>
        <w:t xml:space="preserve">, περιλαμβάνει: </w:t>
      </w:r>
    </w:p>
    <w:p w14:paraId="24D7761A" w14:textId="77777777" w:rsidR="002501F0" w:rsidRDefault="00000000">
      <w:pPr>
        <w:ind w:left="0" w:firstLine="0"/>
      </w:pPr>
      <w:r>
        <w:rPr>
          <w:rStyle w:val="Hyperlink2"/>
        </w:rPr>
        <w:t xml:space="preserve">Την παροχή Υπηρεσιών Δημόσιου Υπολογιστικού Νέφους </w:t>
      </w:r>
      <w:r w:rsidRPr="00730D46">
        <w:rPr>
          <w:rStyle w:val="Hyperlink2"/>
        </w:rPr>
        <w:t>(</w:t>
      </w:r>
      <w:r>
        <w:rPr>
          <w:rStyle w:val="Hyperlink2"/>
          <w:lang w:val="en-US"/>
        </w:rPr>
        <w:t>Public</w:t>
      </w:r>
      <w:r w:rsidRPr="00730D46">
        <w:rPr>
          <w:rStyle w:val="Hyperlink2"/>
        </w:rPr>
        <w:t xml:space="preserve"> </w:t>
      </w:r>
      <w:r>
        <w:rPr>
          <w:rStyle w:val="Hyperlink2"/>
          <w:lang w:val="en-US"/>
        </w:rPr>
        <w:t>Cloud</w:t>
      </w:r>
      <w:r w:rsidRPr="00730D46">
        <w:rPr>
          <w:rStyle w:val="Hyperlink2"/>
        </w:rPr>
        <w:t xml:space="preserve">) </w:t>
      </w:r>
      <w:r>
        <w:rPr>
          <w:rStyle w:val="Hyperlink2"/>
        </w:rPr>
        <w:t xml:space="preserve">είτε με την μορφή </w:t>
      </w:r>
      <w:r>
        <w:rPr>
          <w:rStyle w:val="Hyperlink2"/>
          <w:lang w:val="en-US"/>
        </w:rPr>
        <w:t>IaaS</w:t>
      </w:r>
      <w:r w:rsidRPr="00730D46">
        <w:rPr>
          <w:rStyle w:val="Hyperlink2"/>
        </w:rPr>
        <w:t xml:space="preserve"> (</w:t>
      </w:r>
      <w:r>
        <w:rPr>
          <w:rStyle w:val="Hyperlink2"/>
          <w:lang w:val="en-US"/>
        </w:rPr>
        <w:t>Infrastructure</w:t>
      </w:r>
      <w:r w:rsidRPr="00730D46">
        <w:rPr>
          <w:rStyle w:val="Hyperlink2"/>
        </w:rPr>
        <w:t xml:space="preserve"> </w:t>
      </w:r>
      <w:r>
        <w:rPr>
          <w:rStyle w:val="Hyperlink2"/>
          <w:lang w:val="en-US"/>
        </w:rPr>
        <w:t>as</w:t>
      </w:r>
      <w:r w:rsidRPr="00730D46">
        <w:rPr>
          <w:rStyle w:val="Hyperlink2"/>
        </w:rPr>
        <w:t xml:space="preserve"> </w:t>
      </w:r>
      <w:r>
        <w:rPr>
          <w:rStyle w:val="Hyperlink2"/>
          <w:lang w:val="en-US"/>
        </w:rPr>
        <w:t>a</w:t>
      </w:r>
      <w:r w:rsidRPr="00730D46">
        <w:rPr>
          <w:rStyle w:val="Hyperlink2"/>
        </w:rPr>
        <w:t xml:space="preserve"> </w:t>
      </w:r>
      <w:r>
        <w:rPr>
          <w:rStyle w:val="Hyperlink2"/>
          <w:lang w:val="en-US"/>
        </w:rPr>
        <w:t>Service</w:t>
      </w:r>
      <w:r w:rsidRPr="00730D46">
        <w:rPr>
          <w:rStyle w:val="Hyperlink2"/>
        </w:rPr>
        <w:t xml:space="preserve">) </w:t>
      </w:r>
      <w:r>
        <w:rPr>
          <w:rStyle w:val="Hyperlink2"/>
        </w:rPr>
        <w:t xml:space="preserve">είτε με την μορφή </w:t>
      </w:r>
      <w:proofErr w:type="spellStart"/>
      <w:r>
        <w:rPr>
          <w:rStyle w:val="Hyperlink2"/>
        </w:rPr>
        <w:t>PaaS</w:t>
      </w:r>
      <w:proofErr w:type="spellEnd"/>
      <w:r>
        <w:rPr>
          <w:rStyle w:val="Hyperlink2"/>
        </w:rPr>
        <w:t xml:space="preserve"> (</w:t>
      </w:r>
      <w:proofErr w:type="spellStart"/>
      <w:r>
        <w:rPr>
          <w:rStyle w:val="Hyperlink2"/>
        </w:rPr>
        <w:t>Pla</w:t>
      </w:r>
      <w:r>
        <w:rPr>
          <w:rStyle w:val="a6"/>
          <w:lang w:val="en-US"/>
        </w:rPr>
        <w:t>tf</w:t>
      </w:r>
      <w:r>
        <w:rPr>
          <w:rStyle w:val="Hyperlink2"/>
          <w:lang w:val="en-US"/>
        </w:rPr>
        <w:t>orm</w:t>
      </w:r>
      <w:proofErr w:type="spellEnd"/>
      <w:r w:rsidRPr="00730D46">
        <w:rPr>
          <w:rStyle w:val="Hyperlink2"/>
        </w:rPr>
        <w:t xml:space="preserve"> </w:t>
      </w:r>
      <w:r>
        <w:rPr>
          <w:rStyle w:val="Hyperlink2"/>
          <w:lang w:val="en-US"/>
        </w:rPr>
        <w:t>as</w:t>
      </w:r>
      <w:r w:rsidRPr="00730D46">
        <w:rPr>
          <w:rStyle w:val="Hyperlink2"/>
        </w:rPr>
        <w:t xml:space="preserve"> </w:t>
      </w:r>
      <w:r>
        <w:rPr>
          <w:rStyle w:val="Hyperlink2"/>
          <w:lang w:val="en-US"/>
        </w:rPr>
        <w:t>a</w:t>
      </w:r>
      <w:r w:rsidRPr="00730D46">
        <w:rPr>
          <w:rStyle w:val="Hyperlink2"/>
        </w:rPr>
        <w:t xml:space="preserve"> </w:t>
      </w:r>
      <w:r>
        <w:rPr>
          <w:rStyle w:val="Hyperlink2"/>
          <w:lang w:val="en-US"/>
        </w:rPr>
        <w:t>Service</w:t>
      </w:r>
      <w:r w:rsidRPr="00730D46">
        <w:rPr>
          <w:rStyle w:val="Hyperlink2"/>
        </w:rPr>
        <w:t xml:space="preserve">). </w:t>
      </w:r>
      <w:r>
        <w:rPr>
          <w:rStyle w:val="Hyperlink2"/>
        </w:rPr>
        <w:t xml:space="preserve">Αναλυτικότερα παρέχονται: </w:t>
      </w:r>
    </w:p>
    <w:p w14:paraId="78DA9005" w14:textId="77777777" w:rsidR="002501F0" w:rsidRDefault="00000000">
      <w:pPr>
        <w:numPr>
          <w:ilvl w:val="0"/>
          <w:numId w:val="58"/>
        </w:numPr>
        <w:spacing w:after="87"/>
      </w:pPr>
      <w:r>
        <w:rPr>
          <w:rStyle w:val="Hyperlink2"/>
        </w:rPr>
        <w:t xml:space="preserve">Υπολογιστικές Υπηρεσίες </w:t>
      </w:r>
      <w:r>
        <w:rPr>
          <w:rStyle w:val="Hyperlink2"/>
          <w:lang w:val="de-DE"/>
        </w:rPr>
        <w:t>(</w:t>
      </w:r>
      <w:proofErr w:type="spellStart"/>
      <w:r>
        <w:rPr>
          <w:rStyle w:val="Hyperlink2"/>
          <w:lang w:val="de-DE"/>
        </w:rPr>
        <w:t>Compute</w:t>
      </w:r>
      <w:proofErr w:type="spellEnd"/>
      <w:r>
        <w:rPr>
          <w:rStyle w:val="Hyperlink2"/>
          <w:lang w:val="de-DE"/>
        </w:rPr>
        <w:t xml:space="preserve">) </w:t>
      </w:r>
    </w:p>
    <w:p w14:paraId="73D40D95" w14:textId="77777777" w:rsidR="002501F0" w:rsidRDefault="00000000">
      <w:pPr>
        <w:numPr>
          <w:ilvl w:val="0"/>
          <w:numId w:val="58"/>
        </w:numPr>
        <w:spacing w:after="87"/>
      </w:pPr>
      <w:r>
        <w:rPr>
          <w:rStyle w:val="Hyperlink2"/>
        </w:rPr>
        <w:t xml:space="preserve">Δικτυακές Υπηρεσίες </w:t>
      </w:r>
      <w:r>
        <w:rPr>
          <w:rStyle w:val="Hyperlink2"/>
          <w:lang w:val="en-US"/>
        </w:rPr>
        <w:t xml:space="preserve">(Networking) </w:t>
      </w:r>
    </w:p>
    <w:p w14:paraId="2919F5CE" w14:textId="77777777" w:rsidR="002501F0" w:rsidRDefault="00000000">
      <w:pPr>
        <w:numPr>
          <w:ilvl w:val="0"/>
          <w:numId w:val="58"/>
        </w:numPr>
        <w:spacing w:after="87"/>
      </w:pPr>
      <w:r>
        <w:rPr>
          <w:rStyle w:val="Hyperlink2"/>
        </w:rPr>
        <w:t xml:space="preserve">Υπηρεσίες Χώρου Αποθήκευσης Δεδομένων </w:t>
      </w:r>
      <w:r w:rsidRPr="00730D46">
        <w:rPr>
          <w:rStyle w:val="Hyperlink2"/>
        </w:rPr>
        <w:t>(</w:t>
      </w:r>
      <w:r>
        <w:rPr>
          <w:rStyle w:val="Hyperlink2"/>
          <w:lang w:val="it-IT"/>
        </w:rPr>
        <w:t>Storage</w:t>
      </w:r>
      <w:r w:rsidRPr="00730D46">
        <w:rPr>
          <w:rStyle w:val="Hyperlink2"/>
        </w:rPr>
        <w:t xml:space="preserve">) </w:t>
      </w:r>
    </w:p>
    <w:p w14:paraId="63F7B03B" w14:textId="77777777" w:rsidR="002501F0" w:rsidRDefault="00000000">
      <w:pPr>
        <w:numPr>
          <w:ilvl w:val="0"/>
          <w:numId w:val="58"/>
        </w:numPr>
        <w:spacing w:after="86"/>
      </w:pPr>
      <w:r>
        <w:rPr>
          <w:rStyle w:val="Hyperlink2"/>
        </w:rPr>
        <w:t xml:space="preserve">Υπηρεσίες φιλοξενίας Διαδικτυακών και </w:t>
      </w:r>
      <w:r>
        <w:rPr>
          <w:rStyle w:val="Hyperlink2"/>
          <w:lang w:val="it-IT"/>
        </w:rPr>
        <w:t>Mobile</w:t>
      </w:r>
      <w:r w:rsidRPr="00730D46">
        <w:rPr>
          <w:rStyle w:val="Hyperlink2"/>
        </w:rPr>
        <w:t xml:space="preserve"> </w:t>
      </w:r>
      <w:r>
        <w:rPr>
          <w:rStyle w:val="Hyperlink2"/>
        </w:rPr>
        <w:t xml:space="preserve">εφαρμογών </w:t>
      </w:r>
    </w:p>
    <w:p w14:paraId="3030C3D1" w14:textId="77777777" w:rsidR="002501F0" w:rsidRDefault="00000000">
      <w:pPr>
        <w:numPr>
          <w:ilvl w:val="0"/>
          <w:numId w:val="58"/>
        </w:numPr>
        <w:spacing w:after="86"/>
      </w:pPr>
      <w:r>
        <w:rPr>
          <w:rStyle w:val="Hyperlink2"/>
        </w:rPr>
        <w:t xml:space="preserve">Υπηρεσίες διαχείρισης και φιλοξενίας </w:t>
      </w:r>
      <w:r>
        <w:rPr>
          <w:rStyle w:val="Hyperlink2"/>
          <w:lang w:val="en-US"/>
        </w:rPr>
        <w:t xml:space="preserve">Containers </w:t>
      </w:r>
    </w:p>
    <w:p w14:paraId="59D4F07B" w14:textId="77777777" w:rsidR="002501F0" w:rsidRDefault="00000000">
      <w:pPr>
        <w:numPr>
          <w:ilvl w:val="0"/>
          <w:numId w:val="58"/>
        </w:numPr>
        <w:spacing w:after="87"/>
      </w:pPr>
      <w:r>
        <w:rPr>
          <w:rStyle w:val="Hyperlink2"/>
        </w:rPr>
        <w:t xml:space="preserve">Υπηρεσίες Βάσεων Δεδομένων </w:t>
      </w:r>
    </w:p>
    <w:p w14:paraId="591A8A6E" w14:textId="77777777" w:rsidR="002501F0" w:rsidRDefault="00000000">
      <w:pPr>
        <w:numPr>
          <w:ilvl w:val="0"/>
          <w:numId w:val="58"/>
        </w:numPr>
        <w:spacing w:after="87"/>
      </w:pPr>
      <w:r>
        <w:rPr>
          <w:rStyle w:val="Hyperlink2"/>
        </w:rPr>
        <w:t xml:space="preserve">Υπηρεσίες διαχείρισης και Ανάλυσης Δεδομένων </w:t>
      </w:r>
    </w:p>
    <w:p w14:paraId="6A3D7F71" w14:textId="77777777" w:rsidR="002501F0" w:rsidRDefault="00000000">
      <w:pPr>
        <w:numPr>
          <w:ilvl w:val="0"/>
          <w:numId w:val="58"/>
        </w:numPr>
        <w:spacing w:after="88"/>
      </w:pPr>
      <w:r>
        <w:rPr>
          <w:rStyle w:val="Hyperlink2"/>
        </w:rPr>
        <w:t xml:space="preserve">Υπηρεσίες Τεχνητής Νοημοσύνης και Μηχανικής Μάθησης </w:t>
      </w:r>
    </w:p>
    <w:p w14:paraId="544EF7F4" w14:textId="77777777" w:rsidR="002501F0" w:rsidRDefault="00000000">
      <w:pPr>
        <w:numPr>
          <w:ilvl w:val="0"/>
          <w:numId w:val="58"/>
        </w:numPr>
        <w:spacing w:after="85"/>
      </w:pPr>
      <w:r>
        <w:rPr>
          <w:rStyle w:val="Hyperlink2"/>
        </w:rPr>
        <w:t xml:space="preserve">Υπηρεσίες </w:t>
      </w:r>
      <w:r>
        <w:rPr>
          <w:rStyle w:val="Hyperlink2"/>
          <w:lang w:val="en-US"/>
        </w:rPr>
        <w:t xml:space="preserve">Internet of Things </w:t>
      </w:r>
    </w:p>
    <w:p w14:paraId="748B26AD" w14:textId="77777777" w:rsidR="002501F0" w:rsidRDefault="00000000">
      <w:pPr>
        <w:numPr>
          <w:ilvl w:val="0"/>
          <w:numId w:val="58"/>
        </w:numPr>
      </w:pPr>
      <w:r>
        <w:rPr>
          <w:rStyle w:val="Hyperlink2"/>
        </w:rPr>
        <w:t xml:space="preserve">Υπηρεσίες Ολοκλήρωσης Επιχειρησιακών Εφαρμογών </w:t>
      </w:r>
    </w:p>
    <w:p w14:paraId="1957AF4A" w14:textId="77777777" w:rsidR="002501F0" w:rsidRDefault="00000000">
      <w:pPr>
        <w:numPr>
          <w:ilvl w:val="0"/>
          <w:numId w:val="58"/>
        </w:numPr>
        <w:spacing w:after="84"/>
      </w:pPr>
      <w:r>
        <w:rPr>
          <w:rStyle w:val="Hyperlink2"/>
        </w:rPr>
        <w:t xml:space="preserve">Υπηρεσίες Ταυτοποίησης &amp; </w:t>
      </w:r>
      <w:proofErr w:type="spellStart"/>
      <w:r>
        <w:rPr>
          <w:rStyle w:val="Hyperlink2"/>
        </w:rPr>
        <w:t>Aυθεντικοποίησης</w:t>
      </w:r>
      <w:proofErr w:type="spellEnd"/>
      <w:r>
        <w:rPr>
          <w:rStyle w:val="Hyperlink2"/>
        </w:rPr>
        <w:t xml:space="preserve"> </w:t>
      </w:r>
      <w:proofErr w:type="spellStart"/>
      <w:r>
        <w:rPr>
          <w:rStyle w:val="Hyperlink2"/>
        </w:rPr>
        <w:t>Xρηστών</w:t>
      </w:r>
      <w:proofErr w:type="spellEnd"/>
      <w:r>
        <w:rPr>
          <w:rStyle w:val="Hyperlink2"/>
        </w:rPr>
        <w:t xml:space="preserve">  </w:t>
      </w:r>
    </w:p>
    <w:p w14:paraId="53EC67D9" w14:textId="77777777" w:rsidR="002501F0" w:rsidRDefault="00000000">
      <w:pPr>
        <w:numPr>
          <w:ilvl w:val="0"/>
          <w:numId w:val="58"/>
        </w:numPr>
        <w:spacing w:after="87"/>
      </w:pPr>
      <w:r>
        <w:rPr>
          <w:rStyle w:val="Hyperlink2"/>
        </w:rPr>
        <w:t xml:space="preserve">Υπηρεσίες Ασφάλειας Συστημάτων &amp; Υποδομών </w:t>
      </w:r>
    </w:p>
    <w:p w14:paraId="2F58D1FD" w14:textId="77777777" w:rsidR="002501F0" w:rsidRDefault="00000000">
      <w:pPr>
        <w:numPr>
          <w:ilvl w:val="0"/>
          <w:numId w:val="58"/>
        </w:numPr>
        <w:spacing w:after="87"/>
      </w:pPr>
      <w:r>
        <w:rPr>
          <w:rStyle w:val="Hyperlink2"/>
        </w:rPr>
        <w:t xml:space="preserve">Υπηρεσίες και εργαλεία Ανάπτυξης Εφαρμογών </w:t>
      </w:r>
    </w:p>
    <w:p w14:paraId="7D7CAECC" w14:textId="77777777" w:rsidR="002501F0" w:rsidRDefault="00000000">
      <w:pPr>
        <w:numPr>
          <w:ilvl w:val="0"/>
          <w:numId w:val="58"/>
        </w:numPr>
        <w:spacing w:after="87"/>
      </w:pPr>
      <w:r>
        <w:rPr>
          <w:rStyle w:val="Hyperlink2"/>
        </w:rPr>
        <w:t xml:space="preserve">Υπηρεσίες Διαχείρισης, Εποπτείας &amp; Αυτοματισμού υποδομών </w:t>
      </w:r>
    </w:p>
    <w:p w14:paraId="334ACAC9" w14:textId="77777777" w:rsidR="002501F0" w:rsidRDefault="00000000">
      <w:pPr>
        <w:numPr>
          <w:ilvl w:val="0"/>
          <w:numId w:val="58"/>
        </w:numPr>
        <w:spacing w:after="88"/>
      </w:pPr>
      <w:r>
        <w:rPr>
          <w:rStyle w:val="Hyperlink2"/>
        </w:rPr>
        <w:t xml:space="preserve">Υπηρεσίες Πολυμέσων </w:t>
      </w:r>
    </w:p>
    <w:p w14:paraId="57525277" w14:textId="77777777" w:rsidR="002501F0" w:rsidRDefault="00000000">
      <w:pPr>
        <w:numPr>
          <w:ilvl w:val="0"/>
          <w:numId w:val="58"/>
        </w:numPr>
        <w:spacing w:after="69"/>
      </w:pPr>
      <w:r>
        <w:rPr>
          <w:rStyle w:val="Hyperlink2"/>
        </w:rPr>
        <w:t xml:space="preserve">Υπηρεσίες εργαλείων Μετάπτωσης στο </w:t>
      </w:r>
      <w:r>
        <w:rPr>
          <w:rStyle w:val="Hyperlink2"/>
          <w:lang w:val="it-IT"/>
        </w:rPr>
        <w:t>Azure</w:t>
      </w:r>
      <w:r w:rsidRPr="00730D46">
        <w:rPr>
          <w:rStyle w:val="Hyperlink2"/>
        </w:rPr>
        <w:t xml:space="preserve"> </w:t>
      </w:r>
      <w:r>
        <w:rPr>
          <w:rStyle w:val="Hyperlink2"/>
          <w:lang w:val="it-IT"/>
        </w:rPr>
        <w:t>Cloud</w:t>
      </w:r>
      <w:r w:rsidRPr="00730D46">
        <w:rPr>
          <w:rStyle w:val="Hyperlink2"/>
        </w:rPr>
        <w:t xml:space="preserve"> </w:t>
      </w:r>
    </w:p>
    <w:p w14:paraId="0C328A15" w14:textId="77777777" w:rsidR="002501F0" w:rsidRDefault="00000000">
      <w:pPr>
        <w:ind w:left="0" w:firstLine="0"/>
      </w:pPr>
      <w:r>
        <w:rPr>
          <w:rStyle w:val="Hyperlink2"/>
        </w:rPr>
        <w:t xml:space="preserve">Για όλα τα ανωτέρω υπολογιστικά στοιχεία υπάρχει ένα σύνολο εξειδικευμένων εργαλείων διαχείρισης το οποίο θα διατίθεται από τον </w:t>
      </w:r>
      <w:proofErr w:type="spellStart"/>
      <w:r>
        <w:rPr>
          <w:rStyle w:val="Hyperlink2"/>
        </w:rPr>
        <w:t>πάροχο</w:t>
      </w:r>
      <w:proofErr w:type="spellEnd"/>
      <w:r>
        <w:rPr>
          <w:rStyle w:val="Hyperlink2"/>
        </w:rPr>
        <w:t xml:space="preserve"> των </w:t>
      </w:r>
      <w:proofErr w:type="spellStart"/>
      <w:r>
        <w:rPr>
          <w:rStyle w:val="Hyperlink2"/>
        </w:rPr>
        <w:t>νεφοϋπολογιστικών</w:t>
      </w:r>
      <w:proofErr w:type="spellEnd"/>
      <w:r>
        <w:rPr>
          <w:rStyle w:val="Hyperlink2"/>
        </w:rPr>
        <w:t xml:space="preserve"> υποδομών και υπηρεσιών (π.χ. ένα </w:t>
      </w:r>
      <w:r>
        <w:rPr>
          <w:rStyle w:val="Hyperlink2"/>
          <w:lang w:val="pt-PT"/>
        </w:rPr>
        <w:t xml:space="preserve">Web Portal </w:t>
      </w:r>
      <w:r>
        <w:rPr>
          <w:rStyle w:val="Hyperlink2"/>
        </w:rPr>
        <w:t xml:space="preserve">διαχείρισης καθώς και συμπληρωματικό </w:t>
      </w:r>
      <w:r>
        <w:rPr>
          <w:rStyle w:val="Hyperlink2"/>
          <w:lang w:val="en-US"/>
        </w:rPr>
        <w:t>Scrip</w:t>
      </w:r>
      <w:r>
        <w:rPr>
          <w:rStyle w:val="a6"/>
          <w:lang w:val="en-US"/>
        </w:rPr>
        <w:t>ti</w:t>
      </w:r>
      <w:r>
        <w:rPr>
          <w:rStyle w:val="Hyperlink2"/>
          <w:lang w:val="en-US"/>
        </w:rPr>
        <w:t>ng</w:t>
      </w:r>
      <w:r w:rsidRPr="00730D46">
        <w:rPr>
          <w:rStyle w:val="Hyperlink2"/>
        </w:rPr>
        <w:t xml:space="preserve"> </w:t>
      </w:r>
      <w:r>
        <w:rPr>
          <w:rStyle w:val="Hyperlink2"/>
          <w:lang w:val="en-US"/>
        </w:rPr>
        <w:t>Language</w:t>
      </w:r>
      <w:r w:rsidRPr="00730D46">
        <w:rPr>
          <w:rStyle w:val="Hyperlink2"/>
        </w:rPr>
        <w:t xml:space="preserve"> </w:t>
      </w:r>
      <w:r>
        <w:rPr>
          <w:rStyle w:val="Hyperlink2"/>
          <w:lang w:val="en-US"/>
        </w:rPr>
        <w:t>module</w:t>
      </w:r>
      <w:r w:rsidRPr="00730D46">
        <w:rPr>
          <w:rStyle w:val="Hyperlink2"/>
        </w:rPr>
        <w:t xml:space="preserve">). </w:t>
      </w:r>
      <w:r>
        <w:rPr>
          <w:rStyle w:val="Hyperlink2"/>
        </w:rPr>
        <w:t xml:space="preserve">Επιπλέον, υπάρχει κεντρικό εργαλείο παρακολούθησης και ελέγχου όλων των υποδομών και υπηρεσιών που αφορούν το έργο, με δυνατότητα ελεγχόμενης και διαβαθμισμένης πρόσβασης σε χρήστες ή/και ομάδες χρηστών. </w:t>
      </w:r>
    </w:p>
    <w:p w14:paraId="09E7FBDC" w14:textId="0E5694E9" w:rsidR="002501F0" w:rsidRDefault="00000000">
      <w:pPr>
        <w:spacing w:after="507"/>
        <w:ind w:left="0" w:firstLine="0"/>
      </w:pPr>
      <w:r>
        <w:rPr>
          <w:rStyle w:val="Hyperlink2"/>
          <w:lang w:val="de-DE"/>
        </w:rPr>
        <w:t xml:space="preserve">H </w:t>
      </w:r>
      <w:r>
        <w:rPr>
          <w:rStyle w:val="Hyperlink2"/>
        </w:rPr>
        <w:t xml:space="preserve">Γ.Γ.Π.Σ.Ψ.Δ. έχει προχωρήσει στην αρχική παραμετροποίηση της δικτυακής πρόσβασης και των συνδρομών προς επιτάχυνση των διαδικασιών υλοποίησης. Για την πρόσβαση στο Δημόσιο Υπολογιστικό Νέφος έχει εγκατασταθεί σύνδεση ιδιωτικού τύπου </w:t>
      </w:r>
      <w:proofErr w:type="spellStart"/>
      <w:r>
        <w:rPr>
          <w:rStyle w:val="Hyperlink2"/>
          <w:lang w:val="fr-FR"/>
        </w:rPr>
        <w:t>Expressroute</w:t>
      </w:r>
      <w:proofErr w:type="spellEnd"/>
      <w:r w:rsidRPr="00667E17">
        <w:rPr>
          <w:rStyle w:val="Hyperlink2"/>
        </w:rPr>
        <w:t xml:space="preserve"> </w:t>
      </w:r>
      <w:r>
        <w:rPr>
          <w:rStyle w:val="Hyperlink2"/>
        </w:rPr>
        <w:t>με τα άκρα σύνδεσης να βρίσκονται στο κεντρικό σημείο του ΣΥΖΕΥΞΙΣ (</w:t>
      </w:r>
      <w:r w:rsidR="00996F8E">
        <w:rPr>
          <w:rStyle w:val="Hyperlink2"/>
        </w:rPr>
        <w:t>Κωλέττη</w:t>
      </w:r>
      <w:r>
        <w:rPr>
          <w:rStyle w:val="Hyperlink2"/>
        </w:rPr>
        <w:t xml:space="preserve">) και στο Άμστερνταμ. Η διασύνδεση αυτή προσφέρει ταχύτητα </w:t>
      </w:r>
      <w:r w:rsidRPr="00730D46">
        <w:rPr>
          <w:rStyle w:val="Hyperlink2"/>
        </w:rPr>
        <w:t>500</w:t>
      </w:r>
      <w:r>
        <w:rPr>
          <w:rStyle w:val="Hyperlink2"/>
          <w:lang w:val="it-IT"/>
        </w:rPr>
        <w:t>Mbit</w:t>
      </w:r>
      <w:r w:rsidRPr="00730D46">
        <w:rPr>
          <w:rStyle w:val="Hyperlink2"/>
        </w:rPr>
        <w:t xml:space="preserve"> </w:t>
      </w:r>
      <w:r>
        <w:rPr>
          <w:rStyle w:val="Hyperlink2"/>
        </w:rPr>
        <w:t xml:space="preserve">με δυνατότητα επέκτασης έως 10 </w:t>
      </w:r>
      <w:proofErr w:type="spellStart"/>
      <w:r>
        <w:rPr>
          <w:rStyle w:val="Hyperlink2"/>
        </w:rPr>
        <w:t>Gbit</w:t>
      </w:r>
      <w:proofErr w:type="spellEnd"/>
      <w:r>
        <w:rPr>
          <w:rStyle w:val="Hyperlink2"/>
        </w:rPr>
        <w:t xml:space="preserve"> για τους κυβερνητικούς φορείς που βρίσκονται </w:t>
      </w:r>
      <w:r>
        <w:rPr>
          <w:rStyle w:val="Hyperlink2"/>
        </w:rPr>
        <w:lastRenderedPageBreak/>
        <w:t>συνδεδεμένοι στο δίκτυο ΣΥΖΕΥΞΙΣ. Παράλληλα για τις υπηρεσίες που θα παρέχουν δημόσια πρόσβαση κάθε κυβερνητικός φορέας δύναται να χρησιμοποιήσει δημόσιες διευθύνσεις δικτύου (</w:t>
      </w:r>
      <w:proofErr w:type="spellStart"/>
      <w:r>
        <w:rPr>
          <w:rStyle w:val="Hyperlink2"/>
        </w:rPr>
        <w:t>Public</w:t>
      </w:r>
      <w:proofErr w:type="spellEnd"/>
      <w:r>
        <w:rPr>
          <w:rStyle w:val="Hyperlink2"/>
        </w:rPr>
        <w:t xml:space="preserve"> </w:t>
      </w:r>
      <w:proofErr w:type="spellStart"/>
      <w:r>
        <w:rPr>
          <w:rStyle w:val="Hyperlink2"/>
        </w:rPr>
        <w:t>IPs</w:t>
      </w:r>
      <w:proofErr w:type="spellEnd"/>
      <w:r>
        <w:rPr>
          <w:rStyle w:val="Hyperlink2"/>
        </w:rPr>
        <w:t xml:space="preserve">) χωρίς κάποιο περιορισμό στην ταχύτητα οι οποίες προστατεύονται από τεχνολογία </w:t>
      </w:r>
      <w:r>
        <w:rPr>
          <w:rStyle w:val="Hyperlink2"/>
          <w:lang w:val="it-IT"/>
        </w:rPr>
        <w:t>DDoS</w:t>
      </w:r>
      <w:r w:rsidRPr="00730D46">
        <w:rPr>
          <w:rStyle w:val="Hyperlink2"/>
        </w:rPr>
        <w:t xml:space="preserve">. </w:t>
      </w:r>
      <w:r>
        <w:rPr>
          <w:rStyle w:val="Hyperlink2"/>
        </w:rPr>
        <w:t xml:space="preserve">Για την υλοποίηση των έργων η Γ.Γ.Π.Σ.Ψ.Δ παρέχει μια συνδρομή </w:t>
      </w:r>
      <w:r>
        <w:rPr>
          <w:rStyle w:val="Hyperlink2"/>
          <w:lang w:val="pt-PT"/>
        </w:rPr>
        <w:t>(Azure Subscrip</w:t>
      </w:r>
      <w:proofErr w:type="spellStart"/>
      <w:r>
        <w:rPr>
          <w:rStyle w:val="a6"/>
          <w:lang w:val="en-US"/>
        </w:rPr>
        <w:t>ti</w:t>
      </w:r>
      <w:proofErr w:type="spellEnd"/>
      <w:r>
        <w:rPr>
          <w:rStyle w:val="Hyperlink2"/>
        </w:rPr>
        <w:t xml:space="preserve">on) ανά κυβερνητικό φορέα στην οποία υπάρχει περαιτέρω διαχωρισμός βάσει έργου και αναδόχου.  </w:t>
      </w:r>
    </w:p>
    <w:p w14:paraId="23B5CB30" w14:textId="77777777" w:rsidR="002501F0" w:rsidRDefault="00000000">
      <w:pPr>
        <w:tabs>
          <w:tab w:val="center" w:pos="3765"/>
        </w:tabs>
        <w:spacing w:after="70" w:line="259" w:lineRule="auto"/>
        <w:ind w:left="0" w:firstLine="0"/>
        <w:jc w:val="left"/>
      </w:pPr>
      <w:r>
        <w:rPr>
          <w:rStyle w:val="a6"/>
          <w:color w:val="0F4761"/>
          <w:u w:color="0F4761"/>
        </w:rPr>
        <w:t>2.</w:t>
      </w:r>
      <w:r>
        <w:rPr>
          <w:rStyle w:val="a6"/>
          <w:color w:val="0F4761"/>
          <w:u w:color="0F4761"/>
        </w:rPr>
        <w:tab/>
        <w:t xml:space="preserve"> Υπηρεσίες Δημόσιου Υπολογιστικού Νέφους </w:t>
      </w:r>
      <w:r>
        <w:rPr>
          <w:rStyle w:val="a6"/>
          <w:color w:val="0F4761"/>
          <w:u w:color="0F4761"/>
          <w:lang w:val="en-US"/>
        </w:rPr>
        <w:t>G</w:t>
      </w:r>
      <w:r w:rsidRPr="00730D46">
        <w:rPr>
          <w:rStyle w:val="a6"/>
          <w:color w:val="0F4761"/>
          <w:u w:color="0F4761"/>
        </w:rPr>
        <w:t>-</w:t>
      </w:r>
      <w:r>
        <w:rPr>
          <w:rStyle w:val="a6"/>
          <w:color w:val="0F4761"/>
          <w:u w:color="0F4761"/>
          <w:lang w:val="en-US"/>
        </w:rPr>
        <w:t>Cloud</w:t>
      </w:r>
      <w:r w:rsidRPr="00730D46">
        <w:rPr>
          <w:rStyle w:val="a6"/>
          <w:color w:val="0F4761"/>
          <w:u w:color="0F4761"/>
        </w:rPr>
        <w:t xml:space="preserve"> (</w:t>
      </w:r>
      <w:r>
        <w:rPr>
          <w:rStyle w:val="a6"/>
          <w:color w:val="0F4761"/>
          <w:u w:color="0F4761"/>
          <w:lang w:val="en-US"/>
        </w:rPr>
        <w:t>Public</w:t>
      </w:r>
      <w:r w:rsidRPr="00730D46">
        <w:rPr>
          <w:rStyle w:val="a6"/>
          <w:color w:val="0F4761"/>
          <w:u w:color="0F4761"/>
        </w:rPr>
        <w:t xml:space="preserve"> </w:t>
      </w:r>
      <w:r>
        <w:rPr>
          <w:rStyle w:val="a6"/>
          <w:color w:val="0F4761"/>
          <w:u w:color="0F4761"/>
          <w:lang w:val="en-US"/>
        </w:rPr>
        <w:t>Cloud</w:t>
      </w:r>
      <w:r w:rsidRPr="00730D46">
        <w:rPr>
          <w:rStyle w:val="a6"/>
          <w:color w:val="0F4761"/>
          <w:u w:color="0F4761"/>
        </w:rPr>
        <w:t xml:space="preserve">) </w:t>
      </w:r>
    </w:p>
    <w:p w14:paraId="1040C6FC" w14:textId="77777777" w:rsidR="002501F0" w:rsidRDefault="00000000">
      <w:pPr>
        <w:spacing w:after="158"/>
        <w:ind w:left="0" w:firstLine="0"/>
      </w:pPr>
      <w:r>
        <w:rPr>
          <w:rStyle w:val="Hyperlink2"/>
          <w:lang w:val="de-DE"/>
        </w:rPr>
        <w:t xml:space="preserve">H </w:t>
      </w:r>
      <w:r>
        <w:rPr>
          <w:rStyle w:val="Hyperlink2"/>
        </w:rPr>
        <w:t xml:space="preserve">Γ.Γ.Π.Σ.Ψ.Δ. διαθέτει τις παρακάτω υποδομές, υπηρεσιών και στοιχείων Δημόσιου Υπολογιστικού Νέφους </w:t>
      </w:r>
      <w:r w:rsidRPr="00730D46">
        <w:rPr>
          <w:rStyle w:val="Hyperlink2"/>
        </w:rPr>
        <w:t>(</w:t>
      </w:r>
      <w:r>
        <w:rPr>
          <w:rStyle w:val="Hyperlink2"/>
          <w:lang w:val="en-US"/>
        </w:rPr>
        <w:t>Public</w:t>
      </w:r>
      <w:r w:rsidRPr="00730D46">
        <w:rPr>
          <w:rStyle w:val="Hyperlink2"/>
        </w:rPr>
        <w:t xml:space="preserve"> </w:t>
      </w:r>
      <w:r>
        <w:rPr>
          <w:rStyle w:val="Hyperlink2"/>
          <w:lang w:val="en-US"/>
        </w:rPr>
        <w:t>Cloud</w:t>
      </w:r>
      <w:r w:rsidRPr="00730D46">
        <w:rPr>
          <w:rStyle w:val="Hyperlink2"/>
        </w:rPr>
        <w:t xml:space="preserve">). </w:t>
      </w:r>
      <w:r>
        <w:rPr>
          <w:rStyle w:val="Hyperlink2"/>
        </w:rPr>
        <w:t xml:space="preserve">Με βάση το είδος κάθε προσφερόμενου υπολογιστικού πόρου, αυτοί έχουν ταξινομηθεί στις παρακάτω κεντρικές ενότητες </w:t>
      </w:r>
      <w:proofErr w:type="spellStart"/>
      <w:r>
        <w:rPr>
          <w:rStyle w:val="Hyperlink2"/>
        </w:rPr>
        <w:t>νεφοϋπολογιστικών</w:t>
      </w:r>
      <w:proofErr w:type="spellEnd"/>
      <w:r>
        <w:rPr>
          <w:rStyle w:val="Hyperlink2"/>
        </w:rPr>
        <w:t xml:space="preserve"> μοντέλων: </w:t>
      </w:r>
    </w:p>
    <w:p w14:paraId="201E5D28" w14:textId="77777777" w:rsidR="002501F0" w:rsidRDefault="00000000">
      <w:pPr>
        <w:spacing w:after="0" w:line="249" w:lineRule="auto"/>
        <w:ind w:left="0" w:firstLine="0"/>
        <w:jc w:val="left"/>
      </w:pPr>
      <w:r>
        <w:rPr>
          <w:rStyle w:val="a6"/>
          <w:b/>
          <w:bCs/>
        </w:rPr>
        <w:t xml:space="preserve">● Υποδομές διαφόρων υπολογιστικών προφίλ, μεγεθών και επεξεργαστικών δυνατοτήτων και δυνατότητα επιλογής λειτουργικών συστημάτων </w:t>
      </w:r>
      <w:r>
        <w:rPr>
          <w:rStyle w:val="a6"/>
          <w:b/>
          <w:bCs/>
          <w:lang w:val="de-DE"/>
        </w:rPr>
        <w:t>(</w:t>
      </w:r>
      <w:proofErr w:type="spellStart"/>
      <w:r>
        <w:rPr>
          <w:rStyle w:val="a6"/>
          <w:b/>
          <w:bCs/>
          <w:lang w:val="de-DE"/>
        </w:rPr>
        <w:t>Compute</w:t>
      </w:r>
      <w:proofErr w:type="spellEnd"/>
      <w:r>
        <w:rPr>
          <w:rStyle w:val="a6"/>
          <w:b/>
          <w:bCs/>
          <w:lang w:val="de-DE"/>
        </w:rPr>
        <w:t>).</w:t>
      </w:r>
      <w:r>
        <w:rPr>
          <w:rStyle w:val="Hyperlink2"/>
        </w:rPr>
        <w:t xml:space="preserve"> </w:t>
      </w:r>
    </w:p>
    <w:p w14:paraId="47E8966E" w14:textId="77777777" w:rsidR="002501F0" w:rsidRPr="00730D46" w:rsidRDefault="00000000">
      <w:pPr>
        <w:spacing w:after="0" w:line="338" w:lineRule="auto"/>
        <w:ind w:left="0" w:right="4819" w:firstLine="0"/>
        <w:jc w:val="left"/>
        <w:rPr>
          <w:rStyle w:val="Hyperlink2"/>
          <w:lang w:val="en-US"/>
        </w:rPr>
      </w:pPr>
      <w:r>
        <w:rPr>
          <w:rStyle w:val="a6"/>
          <w:lang w:val="en-US"/>
        </w:rPr>
        <w:t xml:space="preserve">o   Virtual Machines (Windows, Linux) </w:t>
      </w:r>
    </w:p>
    <w:p w14:paraId="40DFDE11" w14:textId="77777777" w:rsidR="002501F0" w:rsidRPr="000E37BE" w:rsidRDefault="00000000">
      <w:pPr>
        <w:spacing w:after="0" w:line="338" w:lineRule="auto"/>
        <w:ind w:left="0" w:right="4819"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Virtual Desktop </w:t>
      </w:r>
    </w:p>
    <w:p w14:paraId="6756FF6D" w14:textId="77777777" w:rsidR="002501F0" w:rsidRPr="000E37BE" w:rsidRDefault="00000000">
      <w:pPr>
        <w:spacing w:after="0" w:line="338" w:lineRule="auto"/>
        <w:ind w:left="0" w:right="4819"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Dedicated Host </w:t>
      </w:r>
    </w:p>
    <w:p w14:paraId="0F91DCDB" w14:textId="77777777" w:rsidR="002501F0" w:rsidRPr="000E37BE" w:rsidRDefault="00000000">
      <w:pPr>
        <w:spacing w:after="0" w:line="338" w:lineRule="auto"/>
        <w:ind w:left="0" w:right="4819"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VMware Solution </w:t>
      </w:r>
    </w:p>
    <w:p w14:paraId="69D27261" w14:textId="77777777" w:rsidR="002501F0" w:rsidRPr="000E37BE" w:rsidRDefault="00000000">
      <w:pPr>
        <w:spacing w:after="0" w:line="249" w:lineRule="auto"/>
        <w:ind w:left="0" w:firstLine="0"/>
        <w:jc w:val="left"/>
        <w:rPr>
          <w:rStyle w:val="Hyperlink2"/>
          <w:lang w:val="en-US"/>
        </w:rPr>
      </w:pPr>
      <w:r w:rsidRPr="000E37BE">
        <w:rPr>
          <w:rStyle w:val="a6"/>
          <w:b/>
          <w:bCs/>
          <w:lang w:val="en-US"/>
        </w:rPr>
        <w:t xml:space="preserve">● </w:t>
      </w:r>
      <w:r>
        <w:rPr>
          <w:rStyle w:val="a6"/>
          <w:b/>
          <w:bCs/>
        </w:rPr>
        <w:t>Υποδομές</w:t>
      </w:r>
      <w:r w:rsidRPr="000E37BE">
        <w:rPr>
          <w:rStyle w:val="a6"/>
          <w:b/>
          <w:bCs/>
          <w:lang w:val="en-US"/>
        </w:rPr>
        <w:t xml:space="preserve"> </w:t>
      </w:r>
      <w:r>
        <w:rPr>
          <w:rStyle w:val="a6"/>
          <w:b/>
          <w:bCs/>
        </w:rPr>
        <w:t>εικονικών</w:t>
      </w:r>
      <w:r w:rsidRPr="000E37BE">
        <w:rPr>
          <w:rStyle w:val="a6"/>
          <w:b/>
          <w:bCs/>
          <w:lang w:val="en-US"/>
        </w:rPr>
        <w:t xml:space="preserve"> </w:t>
      </w:r>
      <w:r>
        <w:rPr>
          <w:rStyle w:val="a6"/>
          <w:b/>
          <w:bCs/>
        </w:rPr>
        <w:t>δικτυακών</w:t>
      </w:r>
      <w:r w:rsidRPr="000E37BE">
        <w:rPr>
          <w:rStyle w:val="a6"/>
          <w:b/>
          <w:bCs/>
          <w:lang w:val="en-US"/>
        </w:rPr>
        <w:t xml:space="preserve"> </w:t>
      </w:r>
      <w:r>
        <w:rPr>
          <w:rStyle w:val="a6"/>
          <w:b/>
          <w:bCs/>
        </w:rPr>
        <w:t>πόρων</w:t>
      </w:r>
      <w:r w:rsidRPr="000E37BE">
        <w:rPr>
          <w:rStyle w:val="a6"/>
          <w:b/>
          <w:bCs/>
          <w:lang w:val="en-US"/>
        </w:rPr>
        <w:t xml:space="preserve"> (Networking).</w:t>
      </w:r>
      <w:r w:rsidRPr="000E37BE">
        <w:rPr>
          <w:rStyle w:val="a6"/>
          <w:lang w:val="en-US"/>
        </w:rPr>
        <w:t xml:space="preserve">  </w:t>
      </w:r>
    </w:p>
    <w:p w14:paraId="497AF59D" w14:textId="77777777" w:rsidR="002501F0" w:rsidRPr="00730D46" w:rsidRDefault="00000000">
      <w:pPr>
        <w:spacing w:after="0" w:line="338" w:lineRule="auto"/>
        <w:ind w:left="0" w:right="5244" w:firstLine="0"/>
        <w:jc w:val="left"/>
        <w:rPr>
          <w:rStyle w:val="Hyperlink2"/>
          <w:lang w:val="en-US"/>
        </w:rPr>
      </w:pPr>
      <w:r>
        <w:rPr>
          <w:rStyle w:val="a6"/>
          <w:lang w:val="en-US"/>
        </w:rPr>
        <w:t xml:space="preserve">o   Virtual Network, IPs, Bandwidth </w:t>
      </w:r>
    </w:p>
    <w:p w14:paraId="0D2D63FA" w14:textId="77777777" w:rsidR="002501F0" w:rsidRPr="00730D46" w:rsidRDefault="00000000">
      <w:pPr>
        <w:spacing w:after="0" w:line="338" w:lineRule="auto"/>
        <w:ind w:left="0" w:right="5244" w:firstLine="0"/>
        <w:jc w:val="left"/>
        <w:rPr>
          <w:rStyle w:val="Hyperlink2"/>
          <w:lang w:val="en-US"/>
        </w:rPr>
      </w:pPr>
      <w:r>
        <w:rPr>
          <w:rStyle w:val="a6"/>
          <w:lang w:val="en-US"/>
        </w:rPr>
        <w:t xml:space="preserve">o   Load Balancer </w:t>
      </w:r>
    </w:p>
    <w:p w14:paraId="21611C6E" w14:textId="77777777" w:rsidR="002501F0" w:rsidRPr="00730D46" w:rsidRDefault="00000000">
      <w:pPr>
        <w:spacing w:after="0" w:line="338" w:lineRule="auto"/>
        <w:ind w:left="0" w:right="5244" w:firstLine="0"/>
        <w:jc w:val="left"/>
        <w:rPr>
          <w:rStyle w:val="Hyperlink2"/>
          <w:lang w:val="it-IT"/>
        </w:rPr>
      </w:pPr>
      <w:r>
        <w:rPr>
          <w:rStyle w:val="a6"/>
          <w:lang w:val="it-IT"/>
        </w:rPr>
        <w:t xml:space="preserve">o   Application/VPN Gateway </w:t>
      </w:r>
    </w:p>
    <w:p w14:paraId="258C5AB0" w14:textId="77777777" w:rsidR="002501F0" w:rsidRPr="00730D46" w:rsidRDefault="00000000">
      <w:pPr>
        <w:spacing w:after="0" w:line="338" w:lineRule="auto"/>
        <w:ind w:left="0" w:right="5244" w:firstLine="0"/>
        <w:jc w:val="left"/>
        <w:rPr>
          <w:rStyle w:val="Hyperlink2"/>
          <w:lang w:val="it-IT"/>
        </w:rPr>
      </w:pPr>
      <w:r>
        <w:rPr>
          <w:rStyle w:val="a6"/>
          <w:lang w:val="it-IT"/>
        </w:rPr>
        <w:t xml:space="preserve">o   Azure DNS </w:t>
      </w:r>
    </w:p>
    <w:p w14:paraId="147FEAA8" w14:textId="77777777" w:rsidR="002501F0" w:rsidRPr="00730D46" w:rsidRDefault="00000000">
      <w:pPr>
        <w:spacing w:after="0" w:line="338" w:lineRule="auto"/>
        <w:ind w:left="0" w:right="5244" w:firstLine="0"/>
        <w:jc w:val="left"/>
        <w:rPr>
          <w:rStyle w:val="Hyperlink2"/>
          <w:lang w:val="it-IT"/>
        </w:rPr>
      </w:pPr>
      <w:r>
        <w:rPr>
          <w:rStyle w:val="a6"/>
          <w:lang w:val="it-IT"/>
        </w:rPr>
        <w:t xml:space="preserve">o   Azure DDoS Protection </w:t>
      </w:r>
    </w:p>
    <w:p w14:paraId="0A59E4E9" w14:textId="77777777" w:rsidR="002501F0" w:rsidRPr="00730D46" w:rsidRDefault="00000000">
      <w:pPr>
        <w:spacing w:after="0" w:line="338" w:lineRule="auto"/>
        <w:ind w:left="0" w:right="5244" w:firstLine="0"/>
        <w:jc w:val="left"/>
        <w:rPr>
          <w:rStyle w:val="Hyperlink2"/>
          <w:lang w:val="it-IT"/>
        </w:rPr>
      </w:pPr>
      <w:r>
        <w:rPr>
          <w:rStyle w:val="a6"/>
          <w:lang w:val="it-IT"/>
        </w:rPr>
        <w:t xml:space="preserve">o   Traffic Manager </w:t>
      </w:r>
    </w:p>
    <w:p w14:paraId="35AF62C3" w14:textId="77777777" w:rsidR="002501F0" w:rsidRPr="00730D46" w:rsidRDefault="00000000">
      <w:pPr>
        <w:spacing w:after="0" w:line="338" w:lineRule="auto"/>
        <w:ind w:left="0" w:right="5244" w:firstLine="0"/>
        <w:jc w:val="left"/>
        <w:rPr>
          <w:rStyle w:val="Hyperlink2"/>
          <w:lang w:val="it-IT"/>
        </w:rPr>
      </w:pPr>
      <w:r>
        <w:rPr>
          <w:rStyle w:val="a6"/>
          <w:lang w:val="it-IT"/>
        </w:rPr>
        <w:t xml:space="preserve">o   Azure Firewall </w:t>
      </w:r>
    </w:p>
    <w:p w14:paraId="246C9B73" w14:textId="77777777" w:rsidR="002501F0" w:rsidRPr="00730D46" w:rsidRDefault="00000000">
      <w:pPr>
        <w:spacing w:after="0" w:line="338" w:lineRule="auto"/>
        <w:ind w:left="0" w:right="5244" w:firstLine="0"/>
        <w:jc w:val="left"/>
        <w:rPr>
          <w:rStyle w:val="Hyperlink2"/>
          <w:lang w:val="it-IT"/>
        </w:rPr>
      </w:pPr>
      <w:r>
        <w:rPr>
          <w:rStyle w:val="a6"/>
          <w:lang w:val="it-IT"/>
        </w:rPr>
        <w:t xml:space="preserve">o   Azure Bastion </w:t>
      </w:r>
    </w:p>
    <w:p w14:paraId="75943EA0" w14:textId="77777777" w:rsidR="002501F0" w:rsidRPr="00730D46" w:rsidRDefault="00000000">
      <w:pPr>
        <w:spacing w:after="0" w:line="249" w:lineRule="auto"/>
        <w:ind w:left="0" w:firstLine="0"/>
        <w:jc w:val="left"/>
        <w:rPr>
          <w:rStyle w:val="Hyperlink2"/>
          <w:lang w:val="it-IT"/>
        </w:rPr>
      </w:pPr>
      <w:r>
        <w:rPr>
          <w:rStyle w:val="a6"/>
          <w:b/>
          <w:bCs/>
          <w:lang w:val="it-IT"/>
        </w:rPr>
        <w:t xml:space="preserve">● </w:t>
      </w:r>
      <w:r>
        <w:rPr>
          <w:rStyle w:val="a6"/>
          <w:b/>
          <w:bCs/>
        </w:rPr>
        <w:t>Υποδομές</w:t>
      </w:r>
      <w:r>
        <w:rPr>
          <w:rStyle w:val="a6"/>
          <w:b/>
          <w:bCs/>
          <w:lang w:val="it-IT"/>
        </w:rPr>
        <w:t xml:space="preserve"> </w:t>
      </w:r>
      <w:r>
        <w:rPr>
          <w:rStyle w:val="a6"/>
          <w:b/>
          <w:bCs/>
        </w:rPr>
        <w:t>Αποθήκευσης</w:t>
      </w:r>
      <w:r>
        <w:rPr>
          <w:rStyle w:val="a6"/>
          <w:b/>
          <w:bCs/>
          <w:lang w:val="it-IT"/>
        </w:rPr>
        <w:t xml:space="preserve"> </w:t>
      </w:r>
      <w:r>
        <w:rPr>
          <w:rStyle w:val="a6"/>
          <w:b/>
          <w:bCs/>
        </w:rPr>
        <w:t>δεδομένων</w:t>
      </w:r>
      <w:r>
        <w:rPr>
          <w:rStyle w:val="a6"/>
          <w:b/>
          <w:bCs/>
          <w:lang w:val="it-IT"/>
        </w:rPr>
        <w:t xml:space="preserve"> (Storage).</w:t>
      </w:r>
      <w:r>
        <w:rPr>
          <w:rStyle w:val="a6"/>
          <w:lang w:val="it-IT"/>
        </w:rPr>
        <w:t xml:space="preserve">  </w:t>
      </w:r>
    </w:p>
    <w:p w14:paraId="533374A3" w14:textId="77777777" w:rsidR="002501F0" w:rsidRPr="00730D46" w:rsidRDefault="00000000">
      <w:pPr>
        <w:spacing w:after="0" w:line="346" w:lineRule="auto"/>
        <w:ind w:left="0" w:right="5847" w:firstLine="0"/>
        <w:jc w:val="left"/>
        <w:rPr>
          <w:rStyle w:val="Hyperlink2"/>
          <w:lang w:val="it-IT"/>
        </w:rPr>
      </w:pPr>
      <w:r>
        <w:rPr>
          <w:rStyle w:val="a6"/>
          <w:lang w:val="it-IT"/>
        </w:rPr>
        <w:t xml:space="preserve">o   Block Blob Storage </w:t>
      </w:r>
    </w:p>
    <w:p w14:paraId="780E7C6F" w14:textId="77777777" w:rsidR="002501F0" w:rsidRPr="00730D46" w:rsidRDefault="00000000">
      <w:pPr>
        <w:spacing w:after="0" w:line="346" w:lineRule="auto"/>
        <w:ind w:left="0" w:right="5847" w:firstLine="0"/>
        <w:jc w:val="left"/>
        <w:rPr>
          <w:rStyle w:val="Hyperlink2"/>
          <w:lang w:val="it-IT"/>
        </w:rPr>
      </w:pPr>
      <w:r>
        <w:rPr>
          <w:rStyle w:val="a6"/>
          <w:lang w:val="it-IT"/>
        </w:rPr>
        <w:t xml:space="preserve">o   Managed Disks </w:t>
      </w:r>
    </w:p>
    <w:p w14:paraId="5EC8ABC1" w14:textId="77777777" w:rsidR="002501F0" w:rsidRPr="00730D46" w:rsidRDefault="00000000">
      <w:pPr>
        <w:spacing w:after="0" w:line="338" w:lineRule="auto"/>
        <w:ind w:left="0" w:right="5847" w:firstLine="0"/>
        <w:jc w:val="left"/>
        <w:rPr>
          <w:rStyle w:val="Hyperlink2"/>
          <w:lang w:val="it-IT"/>
        </w:rPr>
      </w:pPr>
      <w:r>
        <w:rPr>
          <w:rStyle w:val="a6"/>
          <w:lang w:val="it-IT"/>
        </w:rPr>
        <w:t xml:space="preserve">o   Azure Files </w:t>
      </w:r>
    </w:p>
    <w:p w14:paraId="5371E7A6" w14:textId="77777777" w:rsidR="002501F0" w:rsidRPr="00730D46" w:rsidRDefault="00000000">
      <w:pPr>
        <w:spacing w:after="0" w:line="338" w:lineRule="auto"/>
        <w:ind w:left="0" w:right="5847" w:firstLine="0"/>
        <w:jc w:val="left"/>
        <w:rPr>
          <w:rStyle w:val="Hyperlink2"/>
          <w:lang w:val="it-IT"/>
        </w:rPr>
      </w:pPr>
      <w:r>
        <w:rPr>
          <w:rStyle w:val="a6"/>
          <w:lang w:val="it-IT"/>
        </w:rPr>
        <w:t xml:space="preserve">o   Data Lake </w:t>
      </w:r>
    </w:p>
    <w:p w14:paraId="53D0B1A8" w14:textId="77777777" w:rsidR="002501F0" w:rsidRPr="001D432B" w:rsidRDefault="00000000">
      <w:pPr>
        <w:spacing w:after="0" w:line="338" w:lineRule="auto"/>
        <w:ind w:left="0" w:right="5847" w:firstLine="0"/>
        <w:jc w:val="left"/>
      </w:pPr>
      <w:r>
        <w:rPr>
          <w:rStyle w:val="a6"/>
          <w:lang w:val="en-US"/>
        </w:rPr>
        <w:t>o</w:t>
      </w:r>
      <w:r w:rsidRPr="001D432B">
        <w:rPr>
          <w:rStyle w:val="Hyperlink2"/>
        </w:rPr>
        <w:t xml:space="preserve">   </w:t>
      </w:r>
      <w:r>
        <w:rPr>
          <w:rStyle w:val="a6"/>
          <w:lang w:val="en-US"/>
        </w:rPr>
        <w:t>Azure</w:t>
      </w:r>
      <w:r w:rsidRPr="001D432B">
        <w:rPr>
          <w:rStyle w:val="Hyperlink2"/>
        </w:rPr>
        <w:t xml:space="preserve"> </w:t>
      </w:r>
      <w:r>
        <w:rPr>
          <w:rStyle w:val="a6"/>
          <w:lang w:val="en-US"/>
        </w:rPr>
        <w:t>Elastic</w:t>
      </w:r>
      <w:r w:rsidRPr="001D432B">
        <w:rPr>
          <w:rStyle w:val="Hyperlink2"/>
        </w:rPr>
        <w:t xml:space="preserve"> </w:t>
      </w:r>
      <w:r>
        <w:rPr>
          <w:rStyle w:val="a6"/>
          <w:lang w:val="en-US"/>
        </w:rPr>
        <w:t>San</w:t>
      </w:r>
      <w:r w:rsidRPr="001D432B">
        <w:rPr>
          <w:rStyle w:val="Hyperlink2"/>
        </w:rPr>
        <w:t xml:space="preserve"> </w:t>
      </w:r>
    </w:p>
    <w:p w14:paraId="083C5885" w14:textId="77777777" w:rsidR="002501F0" w:rsidRDefault="00000000">
      <w:pPr>
        <w:pStyle w:val="45"/>
        <w:spacing w:after="0" w:line="347" w:lineRule="auto"/>
        <w:ind w:left="0" w:right="3367" w:firstLine="0"/>
        <w:rPr>
          <w:rStyle w:val="a6"/>
          <w:b/>
          <w:bCs/>
          <w:i w:val="0"/>
          <w:iCs w:val="0"/>
          <w:color w:val="000000"/>
          <w:u w:color="000000"/>
        </w:rPr>
      </w:pPr>
      <w:r>
        <w:rPr>
          <w:rStyle w:val="a6"/>
          <w:rFonts w:ascii="Arial" w:hAnsi="Arial"/>
          <w:i w:val="0"/>
          <w:iCs w:val="0"/>
          <w:color w:val="000000"/>
          <w:u w:color="000000"/>
        </w:rPr>
        <w:t xml:space="preserve">● </w:t>
      </w:r>
      <w:r>
        <w:rPr>
          <w:rStyle w:val="a6"/>
          <w:b/>
          <w:bCs/>
          <w:i w:val="0"/>
          <w:iCs w:val="0"/>
          <w:color w:val="000000"/>
          <w:u w:color="000000"/>
        </w:rPr>
        <w:t xml:space="preserve">Υπηρεσίες φιλοξενίας Διαδικτυακών και </w:t>
      </w:r>
      <w:r>
        <w:rPr>
          <w:rStyle w:val="a6"/>
          <w:b/>
          <w:bCs/>
          <w:i w:val="0"/>
          <w:iCs w:val="0"/>
          <w:color w:val="000000"/>
          <w:u w:color="000000"/>
          <w:lang w:val="en-US"/>
        </w:rPr>
        <w:t>Mobile</w:t>
      </w:r>
      <w:r>
        <w:rPr>
          <w:rStyle w:val="a6"/>
          <w:b/>
          <w:bCs/>
          <w:i w:val="0"/>
          <w:iCs w:val="0"/>
          <w:color w:val="000000"/>
          <w:u w:color="000000"/>
        </w:rPr>
        <w:t xml:space="preserve"> εφαρμογών </w:t>
      </w:r>
    </w:p>
    <w:p w14:paraId="0E1C9BAB" w14:textId="77777777" w:rsidR="002501F0" w:rsidRPr="000E37BE" w:rsidRDefault="00000000">
      <w:pPr>
        <w:pStyle w:val="45"/>
        <w:spacing w:after="0" w:line="347" w:lineRule="auto"/>
        <w:ind w:left="0" w:right="3367" w:firstLine="0"/>
        <w:rPr>
          <w:rStyle w:val="a6"/>
          <w:i w:val="0"/>
          <w:iCs w:val="0"/>
          <w:color w:val="000000"/>
          <w:u w:color="000000"/>
          <w:lang w:val="en-US"/>
        </w:rPr>
      </w:pPr>
      <w:r>
        <w:rPr>
          <w:rStyle w:val="a6"/>
          <w:rFonts w:ascii="Courier New" w:hAnsi="Courier New"/>
          <w:i w:val="0"/>
          <w:iCs w:val="0"/>
          <w:color w:val="000000"/>
          <w:u w:color="000000"/>
          <w:lang w:val="en-US"/>
        </w:rPr>
        <w:t>o</w:t>
      </w:r>
      <w:r w:rsidRPr="000E37BE">
        <w:rPr>
          <w:rStyle w:val="a6"/>
          <w:rFonts w:ascii="Courier New" w:hAnsi="Courier New"/>
          <w:i w:val="0"/>
          <w:iCs w:val="0"/>
          <w:color w:val="000000"/>
          <w:u w:color="000000"/>
          <w:lang w:val="en-US"/>
        </w:rPr>
        <w:t xml:space="preserve"> </w:t>
      </w:r>
      <w:r>
        <w:rPr>
          <w:rStyle w:val="a6"/>
          <w:i w:val="0"/>
          <w:iCs w:val="0"/>
          <w:color w:val="000000"/>
          <w:u w:color="000000"/>
          <w:lang w:val="en-US"/>
        </w:rPr>
        <w:t>App</w:t>
      </w:r>
      <w:r w:rsidRPr="000E37BE">
        <w:rPr>
          <w:rStyle w:val="a6"/>
          <w:i w:val="0"/>
          <w:iCs w:val="0"/>
          <w:color w:val="000000"/>
          <w:u w:color="000000"/>
          <w:lang w:val="en-US"/>
        </w:rPr>
        <w:t xml:space="preserve"> </w:t>
      </w:r>
      <w:r>
        <w:rPr>
          <w:rStyle w:val="a6"/>
          <w:i w:val="0"/>
          <w:iCs w:val="0"/>
          <w:color w:val="000000"/>
          <w:u w:color="000000"/>
          <w:lang w:val="en-US"/>
        </w:rPr>
        <w:t>Service</w:t>
      </w:r>
      <w:r w:rsidRPr="000E37BE">
        <w:rPr>
          <w:rStyle w:val="a6"/>
          <w:i w:val="0"/>
          <w:iCs w:val="0"/>
          <w:color w:val="000000"/>
          <w:u w:color="000000"/>
          <w:lang w:val="en-US"/>
        </w:rPr>
        <w:t xml:space="preserve"> </w:t>
      </w:r>
    </w:p>
    <w:p w14:paraId="7A8CAF2E" w14:textId="77777777" w:rsidR="002501F0" w:rsidRPr="000E37BE" w:rsidRDefault="00000000">
      <w:pPr>
        <w:pStyle w:val="45"/>
        <w:spacing w:after="0" w:line="347" w:lineRule="auto"/>
        <w:ind w:left="0" w:right="3367" w:firstLine="0"/>
        <w:rPr>
          <w:rStyle w:val="a6"/>
          <w:i w:val="0"/>
          <w:iCs w:val="0"/>
          <w:color w:val="000000"/>
          <w:u w:color="000000"/>
          <w:lang w:val="en-US"/>
        </w:rPr>
      </w:pPr>
      <w:r>
        <w:rPr>
          <w:rStyle w:val="a6"/>
          <w:rFonts w:ascii="Courier New" w:hAnsi="Courier New"/>
          <w:i w:val="0"/>
          <w:iCs w:val="0"/>
          <w:color w:val="000000"/>
          <w:u w:color="000000"/>
          <w:lang w:val="en-US"/>
        </w:rPr>
        <w:t>o</w:t>
      </w:r>
      <w:r w:rsidRPr="000E37BE">
        <w:rPr>
          <w:rStyle w:val="a6"/>
          <w:rFonts w:ascii="Courier New" w:hAnsi="Courier New"/>
          <w:i w:val="0"/>
          <w:iCs w:val="0"/>
          <w:color w:val="000000"/>
          <w:u w:color="000000"/>
          <w:lang w:val="en-US"/>
        </w:rPr>
        <w:t xml:space="preserve"> </w:t>
      </w:r>
      <w:r>
        <w:rPr>
          <w:rStyle w:val="a6"/>
          <w:i w:val="0"/>
          <w:iCs w:val="0"/>
          <w:color w:val="000000"/>
          <w:u w:color="000000"/>
          <w:lang w:val="en-US"/>
        </w:rPr>
        <w:t>Azure</w:t>
      </w:r>
      <w:r w:rsidRPr="000E37BE">
        <w:rPr>
          <w:rStyle w:val="a6"/>
          <w:i w:val="0"/>
          <w:iCs w:val="0"/>
          <w:color w:val="000000"/>
          <w:u w:color="000000"/>
          <w:lang w:val="en-US"/>
        </w:rPr>
        <w:t xml:space="preserve"> </w:t>
      </w:r>
      <w:r>
        <w:rPr>
          <w:rStyle w:val="a6"/>
          <w:i w:val="0"/>
          <w:iCs w:val="0"/>
          <w:color w:val="000000"/>
          <w:u w:color="000000"/>
          <w:lang w:val="en-US"/>
        </w:rPr>
        <w:t>Functions</w:t>
      </w:r>
      <w:r w:rsidRPr="000E37BE">
        <w:rPr>
          <w:rStyle w:val="a6"/>
          <w:i w:val="0"/>
          <w:iCs w:val="0"/>
          <w:color w:val="000000"/>
          <w:u w:color="000000"/>
          <w:lang w:val="en-US"/>
        </w:rPr>
        <w:t xml:space="preserve"> </w:t>
      </w:r>
    </w:p>
    <w:p w14:paraId="02298388" w14:textId="77777777" w:rsidR="002501F0" w:rsidRPr="000E37BE" w:rsidRDefault="00000000">
      <w:pPr>
        <w:pStyle w:val="45"/>
        <w:spacing w:after="0" w:line="347" w:lineRule="auto"/>
        <w:ind w:left="0" w:right="3367" w:firstLine="0"/>
        <w:rPr>
          <w:rStyle w:val="Hyperlink2"/>
          <w:lang w:val="en-US"/>
        </w:rPr>
      </w:pPr>
      <w:r>
        <w:rPr>
          <w:rStyle w:val="a6"/>
          <w:rFonts w:ascii="Courier New" w:hAnsi="Courier New"/>
          <w:i w:val="0"/>
          <w:iCs w:val="0"/>
          <w:color w:val="000000"/>
          <w:u w:color="000000"/>
          <w:lang w:val="en-US"/>
        </w:rPr>
        <w:t>o</w:t>
      </w:r>
      <w:r w:rsidRPr="000E37BE">
        <w:rPr>
          <w:rStyle w:val="a6"/>
          <w:rFonts w:ascii="Courier New" w:hAnsi="Courier New"/>
          <w:i w:val="0"/>
          <w:iCs w:val="0"/>
          <w:color w:val="000000"/>
          <w:u w:color="000000"/>
          <w:lang w:val="en-US"/>
        </w:rPr>
        <w:t xml:space="preserve"> </w:t>
      </w:r>
      <w:r>
        <w:rPr>
          <w:rStyle w:val="a6"/>
          <w:i w:val="0"/>
          <w:iCs w:val="0"/>
          <w:color w:val="000000"/>
          <w:u w:color="000000"/>
          <w:lang w:val="en-US"/>
        </w:rPr>
        <w:t>Azure</w:t>
      </w:r>
      <w:r w:rsidRPr="000E37BE">
        <w:rPr>
          <w:rStyle w:val="a6"/>
          <w:i w:val="0"/>
          <w:iCs w:val="0"/>
          <w:color w:val="000000"/>
          <w:u w:color="000000"/>
          <w:lang w:val="en-US"/>
        </w:rPr>
        <w:t xml:space="preserve"> </w:t>
      </w:r>
      <w:r>
        <w:rPr>
          <w:rStyle w:val="a6"/>
          <w:i w:val="0"/>
          <w:iCs w:val="0"/>
          <w:color w:val="000000"/>
          <w:u w:color="000000"/>
          <w:lang w:val="en-US"/>
        </w:rPr>
        <w:t>Communication</w:t>
      </w:r>
      <w:r w:rsidRPr="000E37BE">
        <w:rPr>
          <w:rStyle w:val="a6"/>
          <w:i w:val="0"/>
          <w:iCs w:val="0"/>
          <w:color w:val="000000"/>
          <w:u w:color="000000"/>
          <w:lang w:val="en-US"/>
        </w:rPr>
        <w:t xml:space="preserve"> </w:t>
      </w:r>
      <w:r>
        <w:rPr>
          <w:rStyle w:val="a6"/>
          <w:i w:val="0"/>
          <w:iCs w:val="0"/>
          <w:color w:val="000000"/>
          <w:u w:color="000000"/>
          <w:lang w:val="en-US"/>
        </w:rPr>
        <w:t>Services</w:t>
      </w:r>
      <w:r w:rsidRPr="000E37BE">
        <w:rPr>
          <w:rStyle w:val="a6"/>
          <w:i w:val="0"/>
          <w:iCs w:val="0"/>
          <w:color w:val="000000"/>
          <w:u w:color="000000"/>
          <w:lang w:val="en-US"/>
        </w:rPr>
        <w:t xml:space="preserve"> </w:t>
      </w:r>
    </w:p>
    <w:p w14:paraId="0DA7A9CA" w14:textId="77777777" w:rsidR="002501F0" w:rsidRPr="000E37BE" w:rsidRDefault="00000000">
      <w:pPr>
        <w:spacing w:after="0" w:line="338" w:lineRule="auto"/>
        <w:ind w:left="0" w:right="5744" w:firstLine="0"/>
        <w:jc w:val="left"/>
        <w:rPr>
          <w:rStyle w:val="Hyperlink2"/>
          <w:lang w:val="en-US"/>
        </w:rPr>
      </w:pPr>
      <w:r w:rsidRPr="000E37BE">
        <w:rPr>
          <w:rStyle w:val="a6"/>
          <w:b/>
          <w:bCs/>
          <w:lang w:val="en-US"/>
        </w:rPr>
        <w:t xml:space="preserve">● </w:t>
      </w:r>
      <w:r>
        <w:rPr>
          <w:rStyle w:val="a6"/>
          <w:b/>
          <w:bCs/>
        </w:rPr>
        <w:t>Υπηρεσίες</w:t>
      </w:r>
      <w:r w:rsidRPr="000E37BE">
        <w:rPr>
          <w:rStyle w:val="a6"/>
          <w:b/>
          <w:bCs/>
          <w:lang w:val="en-US"/>
        </w:rPr>
        <w:t xml:space="preserve"> </w:t>
      </w:r>
      <w:r>
        <w:rPr>
          <w:rStyle w:val="a6"/>
          <w:b/>
          <w:bCs/>
          <w:lang w:val="en-US"/>
        </w:rPr>
        <w:t>Containers</w:t>
      </w:r>
      <w:r w:rsidRPr="000E37BE">
        <w:rPr>
          <w:rStyle w:val="a6"/>
          <w:b/>
          <w:bCs/>
          <w:lang w:val="en-US"/>
        </w:rPr>
        <w:t xml:space="preserve"> </w:t>
      </w:r>
    </w:p>
    <w:p w14:paraId="74295265" w14:textId="77777777" w:rsidR="002501F0" w:rsidRPr="000E37BE" w:rsidRDefault="00000000">
      <w:pPr>
        <w:spacing w:after="0" w:line="338" w:lineRule="auto"/>
        <w:ind w:left="0" w:right="5744" w:firstLine="0"/>
        <w:jc w:val="left"/>
        <w:rPr>
          <w:rStyle w:val="Hyperlink2"/>
          <w:lang w:val="en-US"/>
        </w:rPr>
      </w:pPr>
      <w:r>
        <w:rPr>
          <w:rStyle w:val="a6"/>
          <w:rFonts w:ascii="Courier New" w:hAnsi="Courier New"/>
          <w:lang w:val="en-US"/>
        </w:rPr>
        <w:t>o</w:t>
      </w:r>
      <w:r w:rsidRPr="000E37BE">
        <w:rPr>
          <w:rStyle w:val="a6"/>
          <w:rFonts w:ascii="Courier New" w:hAnsi="Courier New"/>
          <w:lang w:val="en-US"/>
        </w:rPr>
        <w:t xml:space="preserve"> </w:t>
      </w:r>
      <w:r>
        <w:rPr>
          <w:rStyle w:val="a6"/>
          <w:lang w:val="en-US"/>
        </w:rPr>
        <w:t>Azure</w:t>
      </w:r>
      <w:r w:rsidRPr="000E37BE">
        <w:rPr>
          <w:rStyle w:val="a6"/>
          <w:lang w:val="en-US"/>
        </w:rPr>
        <w:t xml:space="preserve"> </w:t>
      </w:r>
      <w:r>
        <w:rPr>
          <w:rStyle w:val="a6"/>
          <w:lang w:val="en-US"/>
        </w:rPr>
        <w:t>Kubernetes</w:t>
      </w:r>
      <w:r w:rsidRPr="000E37BE">
        <w:rPr>
          <w:rStyle w:val="a6"/>
          <w:lang w:val="en-US"/>
        </w:rPr>
        <w:t xml:space="preserve"> </w:t>
      </w:r>
      <w:r>
        <w:rPr>
          <w:rStyle w:val="a6"/>
          <w:lang w:val="en-US"/>
        </w:rPr>
        <w:t>Services</w:t>
      </w:r>
      <w:r w:rsidRPr="000E37BE">
        <w:rPr>
          <w:rStyle w:val="a6"/>
          <w:lang w:val="en-US"/>
        </w:rPr>
        <w:t xml:space="preserve"> (</w:t>
      </w:r>
      <w:r>
        <w:rPr>
          <w:rStyle w:val="a6"/>
          <w:lang w:val="en-US"/>
        </w:rPr>
        <w:t>AKS</w:t>
      </w:r>
      <w:r w:rsidRPr="000E37BE">
        <w:rPr>
          <w:rStyle w:val="a6"/>
          <w:lang w:val="en-US"/>
        </w:rPr>
        <w:t xml:space="preserve">) </w:t>
      </w:r>
    </w:p>
    <w:p w14:paraId="704ADD62" w14:textId="77777777" w:rsidR="002501F0" w:rsidRPr="000E37BE" w:rsidRDefault="00000000">
      <w:pPr>
        <w:spacing w:after="0" w:line="338" w:lineRule="auto"/>
        <w:ind w:left="0" w:right="5744" w:firstLine="0"/>
        <w:jc w:val="left"/>
        <w:rPr>
          <w:rStyle w:val="Hyperlink2"/>
          <w:lang w:val="it-IT"/>
        </w:rPr>
      </w:pPr>
      <w:r>
        <w:rPr>
          <w:rStyle w:val="a6"/>
          <w:rFonts w:ascii="Courier New" w:hAnsi="Courier New"/>
          <w:lang w:val="it-IT"/>
        </w:rPr>
        <w:t>o</w:t>
      </w:r>
      <w:r w:rsidRPr="000E37BE">
        <w:rPr>
          <w:rStyle w:val="a6"/>
          <w:rFonts w:ascii="Courier New" w:hAnsi="Courier New"/>
          <w:lang w:val="it-IT"/>
        </w:rPr>
        <w:t xml:space="preserve"> </w:t>
      </w:r>
      <w:r>
        <w:rPr>
          <w:rStyle w:val="a6"/>
          <w:lang w:val="it-IT"/>
        </w:rPr>
        <w:t>Azure</w:t>
      </w:r>
      <w:r w:rsidRPr="000E37BE">
        <w:rPr>
          <w:rStyle w:val="a6"/>
          <w:lang w:val="it-IT"/>
        </w:rPr>
        <w:t xml:space="preserve"> </w:t>
      </w:r>
      <w:r>
        <w:rPr>
          <w:rStyle w:val="a6"/>
          <w:lang w:val="it-IT"/>
        </w:rPr>
        <w:t>Container</w:t>
      </w:r>
      <w:r w:rsidRPr="000E37BE">
        <w:rPr>
          <w:rStyle w:val="a6"/>
          <w:lang w:val="it-IT"/>
        </w:rPr>
        <w:t xml:space="preserve"> </w:t>
      </w:r>
      <w:r>
        <w:rPr>
          <w:rStyle w:val="a6"/>
          <w:lang w:val="it-IT"/>
        </w:rPr>
        <w:t>Apps</w:t>
      </w:r>
      <w:r w:rsidRPr="000E37BE">
        <w:rPr>
          <w:rStyle w:val="a6"/>
          <w:lang w:val="it-IT"/>
        </w:rPr>
        <w:t xml:space="preserve"> </w:t>
      </w:r>
    </w:p>
    <w:p w14:paraId="031BD9A3" w14:textId="77777777" w:rsidR="002501F0" w:rsidRPr="000E37BE" w:rsidRDefault="00000000">
      <w:pPr>
        <w:spacing w:after="0" w:line="338" w:lineRule="auto"/>
        <w:ind w:left="0" w:right="5744" w:firstLine="0"/>
        <w:jc w:val="left"/>
        <w:rPr>
          <w:rStyle w:val="Hyperlink2"/>
          <w:lang w:val="it-IT"/>
        </w:rPr>
      </w:pPr>
      <w:r w:rsidRPr="000E37BE">
        <w:rPr>
          <w:rStyle w:val="a6"/>
          <w:rFonts w:ascii="Courier New" w:hAnsi="Courier New"/>
          <w:lang w:val="it-IT"/>
        </w:rPr>
        <w:t xml:space="preserve">o </w:t>
      </w:r>
      <w:r w:rsidRPr="000E37BE">
        <w:rPr>
          <w:rStyle w:val="a6"/>
          <w:lang w:val="it-IT"/>
        </w:rPr>
        <w:t xml:space="preserve">Azure Service Fabric </w:t>
      </w:r>
    </w:p>
    <w:p w14:paraId="5E78FE61" w14:textId="77777777" w:rsidR="002501F0" w:rsidRPr="00730D46" w:rsidRDefault="00000000">
      <w:pPr>
        <w:spacing w:after="0" w:line="338" w:lineRule="auto"/>
        <w:ind w:left="0" w:right="5744" w:firstLine="0"/>
        <w:jc w:val="left"/>
        <w:rPr>
          <w:rStyle w:val="Hyperlink2"/>
          <w:lang w:val="en-US"/>
        </w:rPr>
      </w:pPr>
      <w:r>
        <w:rPr>
          <w:rStyle w:val="a6"/>
          <w:rFonts w:ascii="Courier New" w:hAnsi="Courier New"/>
          <w:lang w:val="en-US"/>
        </w:rPr>
        <w:t xml:space="preserve">o </w:t>
      </w:r>
      <w:r>
        <w:rPr>
          <w:rStyle w:val="a6"/>
          <w:lang w:val="en-US"/>
        </w:rPr>
        <w:t xml:space="preserve">Azure Red Hat OpenShift </w:t>
      </w:r>
    </w:p>
    <w:p w14:paraId="62C3C9F9"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Container Registry </w:t>
      </w:r>
    </w:p>
    <w:p w14:paraId="0C28342B" w14:textId="77777777" w:rsidR="002501F0" w:rsidRPr="000E37BE" w:rsidRDefault="00000000">
      <w:pPr>
        <w:spacing w:after="0" w:line="338" w:lineRule="auto"/>
        <w:ind w:left="0" w:right="5103" w:firstLine="0"/>
        <w:jc w:val="left"/>
        <w:rPr>
          <w:rStyle w:val="Hyperlink2"/>
          <w:lang w:val="en-US"/>
        </w:rPr>
      </w:pPr>
      <w:r w:rsidRPr="000E37BE">
        <w:rPr>
          <w:rStyle w:val="a6"/>
          <w:b/>
          <w:bCs/>
          <w:lang w:val="en-US"/>
        </w:rPr>
        <w:lastRenderedPageBreak/>
        <w:t xml:space="preserve">● </w:t>
      </w:r>
      <w:r>
        <w:rPr>
          <w:rStyle w:val="a6"/>
          <w:b/>
          <w:bCs/>
        </w:rPr>
        <w:t>Υπηρεσίες</w:t>
      </w:r>
      <w:r w:rsidRPr="000E37BE">
        <w:rPr>
          <w:rStyle w:val="a6"/>
          <w:b/>
          <w:bCs/>
          <w:lang w:val="en-US"/>
        </w:rPr>
        <w:t xml:space="preserve"> Database as a Service (DBaaS)</w:t>
      </w:r>
      <w:r w:rsidRPr="000E37BE">
        <w:rPr>
          <w:rStyle w:val="a6"/>
          <w:lang w:val="en-US"/>
        </w:rPr>
        <w:t xml:space="preserve"> </w:t>
      </w:r>
    </w:p>
    <w:p w14:paraId="7D661FDF" w14:textId="77777777" w:rsidR="002501F0" w:rsidRPr="00730D46" w:rsidRDefault="00000000">
      <w:pPr>
        <w:spacing w:after="0" w:line="338" w:lineRule="auto"/>
        <w:ind w:left="0" w:right="5103" w:firstLine="0"/>
        <w:jc w:val="left"/>
        <w:rPr>
          <w:rStyle w:val="Hyperlink2"/>
          <w:lang w:val="it-IT"/>
        </w:rPr>
      </w:pPr>
      <w:r>
        <w:rPr>
          <w:rStyle w:val="a6"/>
          <w:rFonts w:ascii="Courier New" w:hAnsi="Courier New"/>
          <w:lang w:val="it-IT"/>
        </w:rPr>
        <w:t xml:space="preserve">o </w:t>
      </w:r>
      <w:r>
        <w:rPr>
          <w:rStyle w:val="a6"/>
          <w:lang w:val="it-IT"/>
        </w:rPr>
        <w:t xml:space="preserve">Azure Cosmos DB </w:t>
      </w:r>
    </w:p>
    <w:p w14:paraId="51E1AE70" w14:textId="77777777" w:rsidR="002501F0" w:rsidRPr="00730D46" w:rsidRDefault="00000000">
      <w:pPr>
        <w:spacing w:after="0" w:line="338" w:lineRule="auto"/>
        <w:ind w:left="0" w:right="5103" w:firstLine="0"/>
        <w:jc w:val="left"/>
        <w:rPr>
          <w:rStyle w:val="Hyperlink2"/>
          <w:lang w:val="it-IT"/>
        </w:rPr>
      </w:pPr>
      <w:r>
        <w:rPr>
          <w:rStyle w:val="a6"/>
          <w:rFonts w:ascii="Courier New" w:hAnsi="Courier New"/>
          <w:lang w:val="it-IT"/>
        </w:rPr>
        <w:t xml:space="preserve">o </w:t>
      </w:r>
      <w:r>
        <w:rPr>
          <w:rStyle w:val="a6"/>
          <w:lang w:val="it-IT"/>
        </w:rPr>
        <w:t xml:space="preserve">Azure SQL DB </w:t>
      </w:r>
    </w:p>
    <w:p w14:paraId="59EDE56A" w14:textId="77777777" w:rsidR="002501F0" w:rsidRPr="00730D46" w:rsidRDefault="00000000">
      <w:pPr>
        <w:spacing w:after="0" w:line="338" w:lineRule="auto"/>
        <w:ind w:left="0" w:right="5103" w:firstLine="0"/>
        <w:jc w:val="left"/>
        <w:rPr>
          <w:rStyle w:val="Hyperlink2"/>
          <w:lang w:val="it-IT"/>
        </w:rPr>
      </w:pPr>
      <w:r>
        <w:rPr>
          <w:rStyle w:val="a6"/>
          <w:rFonts w:ascii="Courier New" w:hAnsi="Courier New"/>
          <w:lang w:val="it-IT"/>
        </w:rPr>
        <w:t xml:space="preserve">o </w:t>
      </w:r>
      <w:r>
        <w:rPr>
          <w:rStyle w:val="a6"/>
          <w:lang w:val="it-IT"/>
        </w:rPr>
        <w:t xml:space="preserve">Azure SQL Managed Instance </w:t>
      </w:r>
    </w:p>
    <w:p w14:paraId="1686EE79" w14:textId="77777777" w:rsidR="002501F0" w:rsidRPr="00730D46" w:rsidRDefault="00000000">
      <w:pPr>
        <w:spacing w:after="0" w:line="338" w:lineRule="auto"/>
        <w:ind w:left="0" w:right="5103" w:firstLine="0"/>
        <w:jc w:val="left"/>
        <w:rPr>
          <w:rStyle w:val="Hyperlink2"/>
          <w:lang w:val="it-IT"/>
        </w:rPr>
      </w:pPr>
      <w:r>
        <w:rPr>
          <w:rStyle w:val="a6"/>
          <w:rFonts w:ascii="Courier New" w:hAnsi="Courier New"/>
          <w:lang w:val="it-IT"/>
        </w:rPr>
        <w:t xml:space="preserve">o </w:t>
      </w:r>
      <w:r>
        <w:rPr>
          <w:rStyle w:val="a6"/>
          <w:lang w:val="it-IT"/>
        </w:rPr>
        <w:t xml:space="preserve">Azure Database for MySQL </w:t>
      </w:r>
    </w:p>
    <w:p w14:paraId="51775F10" w14:textId="77777777" w:rsidR="002501F0" w:rsidRPr="00730D46" w:rsidRDefault="00000000">
      <w:pPr>
        <w:spacing w:after="0" w:line="338" w:lineRule="auto"/>
        <w:ind w:left="0" w:right="5103" w:firstLine="0"/>
        <w:jc w:val="left"/>
        <w:rPr>
          <w:rStyle w:val="Hyperlink2"/>
          <w:lang w:val="it-IT"/>
        </w:rPr>
      </w:pPr>
      <w:r>
        <w:rPr>
          <w:rStyle w:val="a6"/>
          <w:rFonts w:ascii="Courier New" w:hAnsi="Courier New"/>
          <w:lang w:val="it-IT"/>
        </w:rPr>
        <w:t xml:space="preserve">o </w:t>
      </w:r>
      <w:r>
        <w:rPr>
          <w:rStyle w:val="a6"/>
          <w:lang w:val="it-IT"/>
        </w:rPr>
        <w:t xml:space="preserve">Azure Database for PostgreSQL </w:t>
      </w:r>
    </w:p>
    <w:p w14:paraId="6B86D11C" w14:textId="77777777" w:rsidR="002501F0" w:rsidRPr="00730D46" w:rsidRDefault="00000000">
      <w:pPr>
        <w:spacing w:after="0" w:line="338" w:lineRule="auto"/>
        <w:ind w:left="0" w:right="5103" w:firstLine="0"/>
        <w:jc w:val="left"/>
        <w:rPr>
          <w:rStyle w:val="Hyperlink2"/>
          <w:lang w:val="it-IT"/>
        </w:rPr>
      </w:pPr>
      <w:r>
        <w:rPr>
          <w:rStyle w:val="a6"/>
          <w:rFonts w:ascii="Courier New" w:hAnsi="Courier New"/>
          <w:lang w:val="it-IT"/>
        </w:rPr>
        <w:t xml:space="preserve">o </w:t>
      </w:r>
      <w:r>
        <w:rPr>
          <w:rStyle w:val="a6"/>
          <w:lang w:val="it-IT"/>
        </w:rPr>
        <w:t xml:space="preserve">Azure Database for MariaDB </w:t>
      </w:r>
    </w:p>
    <w:p w14:paraId="2E111962" w14:textId="77777777" w:rsidR="002501F0" w:rsidRPr="00730D46" w:rsidRDefault="00000000">
      <w:pPr>
        <w:spacing w:after="0" w:line="338" w:lineRule="auto"/>
        <w:ind w:left="0" w:right="5103" w:firstLine="0"/>
        <w:jc w:val="left"/>
        <w:rPr>
          <w:rStyle w:val="Hyperlink2"/>
          <w:lang w:val="it-IT"/>
        </w:rPr>
      </w:pPr>
      <w:r>
        <w:rPr>
          <w:rStyle w:val="a6"/>
          <w:rFonts w:ascii="Courier New" w:hAnsi="Courier New"/>
          <w:lang w:val="it-IT"/>
        </w:rPr>
        <w:t xml:space="preserve">o </w:t>
      </w:r>
      <w:r>
        <w:rPr>
          <w:rStyle w:val="a6"/>
          <w:lang w:val="it-IT"/>
        </w:rPr>
        <w:t xml:space="preserve">Azure Cache for Redis </w:t>
      </w:r>
    </w:p>
    <w:p w14:paraId="610781F7" w14:textId="77777777" w:rsidR="002501F0" w:rsidRPr="000E37BE" w:rsidRDefault="00000000">
      <w:pPr>
        <w:spacing w:after="0" w:line="338" w:lineRule="auto"/>
        <w:ind w:left="0" w:right="5744" w:firstLine="0"/>
        <w:jc w:val="left"/>
        <w:rPr>
          <w:rStyle w:val="Hyperlink2"/>
          <w:lang w:val="en-US"/>
        </w:rPr>
      </w:pPr>
      <w:r w:rsidRPr="000E37BE">
        <w:rPr>
          <w:rStyle w:val="a6"/>
          <w:b/>
          <w:bCs/>
          <w:lang w:val="en-US"/>
        </w:rPr>
        <w:t xml:space="preserve">● </w:t>
      </w:r>
      <w:r>
        <w:rPr>
          <w:rStyle w:val="a6"/>
          <w:b/>
          <w:bCs/>
        </w:rPr>
        <w:t>Υπηρεσίες</w:t>
      </w:r>
      <w:r w:rsidRPr="000E37BE">
        <w:rPr>
          <w:rStyle w:val="a6"/>
          <w:b/>
          <w:bCs/>
          <w:lang w:val="en-US"/>
        </w:rPr>
        <w:t xml:space="preserve"> Analytics</w:t>
      </w:r>
      <w:r w:rsidRPr="000E37BE">
        <w:rPr>
          <w:rStyle w:val="a6"/>
          <w:lang w:val="en-US"/>
        </w:rPr>
        <w:t xml:space="preserve"> </w:t>
      </w:r>
    </w:p>
    <w:p w14:paraId="7811D7DD"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Microsoft Fabric </w:t>
      </w:r>
    </w:p>
    <w:p w14:paraId="5F933225"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Synapse Analytics </w:t>
      </w:r>
    </w:p>
    <w:p w14:paraId="2CF78ED5"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Databricks </w:t>
      </w:r>
    </w:p>
    <w:p w14:paraId="302F4F9B"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Machine Learning </w:t>
      </w:r>
    </w:p>
    <w:p w14:paraId="220DB910"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Power BI Embedded </w:t>
      </w:r>
    </w:p>
    <w:p w14:paraId="038166CB" w14:textId="77777777" w:rsidR="002501F0" w:rsidRPr="00730D46" w:rsidRDefault="00000000">
      <w:pPr>
        <w:spacing w:after="0" w:line="338" w:lineRule="auto"/>
        <w:ind w:left="0" w:right="5744" w:firstLine="0"/>
        <w:jc w:val="left"/>
        <w:rPr>
          <w:rStyle w:val="Hyperlink2"/>
          <w:lang w:val="it-IT"/>
        </w:rPr>
      </w:pPr>
      <w:r w:rsidRPr="00730D46">
        <w:rPr>
          <w:rStyle w:val="a6"/>
          <w:rFonts w:ascii="Courier New" w:hAnsi="Courier New"/>
          <w:lang w:val="it-IT"/>
        </w:rPr>
        <w:t xml:space="preserve">o </w:t>
      </w:r>
      <w:r w:rsidRPr="00730D46">
        <w:rPr>
          <w:rStyle w:val="a6"/>
          <w:lang w:val="it-IT"/>
        </w:rPr>
        <w:t>Event Hubs</w:t>
      </w:r>
    </w:p>
    <w:p w14:paraId="16513445"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Azure Data Factory </w:t>
      </w:r>
    </w:p>
    <w:p w14:paraId="444EE939"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Microsoft Purview </w:t>
      </w:r>
    </w:p>
    <w:p w14:paraId="2256055A"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Data Catalog </w:t>
      </w:r>
    </w:p>
    <w:p w14:paraId="591818C6"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Stream Analytics </w:t>
      </w:r>
    </w:p>
    <w:p w14:paraId="0C7B3DEC" w14:textId="77777777" w:rsidR="002501F0" w:rsidRPr="00730D46" w:rsidRDefault="00000000">
      <w:pPr>
        <w:spacing w:after="0" w:line="338" w:lineRule="auto"/>
        <w:ind w:left="0" w:right="5744" w:firstLine="0"/>
        <w:jc w:val="left"/>
        <w:rPr>
          <w:rStyle w:val="Hyperlink2"/>
          <w:lang w:val="it-IT"/>
        </w:rPr>
      </w:pPr>
      <w:r>
        <w:rPr>
          <w:rStyle w:val="a6"/>
          <w:b/>
          <w:bCs/>
          <w:lang w:val="it-IT"/>
        </w:rPr>
        <w:t xml:space="preserve">● </w:t>
      </w:r>
      <w:r>
        <w:rPr>
          <w:rStyle w:val="a6"/>
          <w:b/>
          <w:bCs/>
        </w:rPr>
        <w:t>Υπηρεσίες</w:t>
      </w:r>
      <w:r>
        <w:rPr>
          <w:rStyle w:val="a6"/>
          <w:b/>
          <w:bCs/>
          <w:lang w:val="it-IT"/>
        </w:rPr>
        <w:t xml:space="preserve"> AI &amp; Machine Learning</w:t>
      </w:r>
      <w:r>
        <w:rPr>
          <w:rStyle w:val="a6"/>
          <w:lang w:val="it-IT"/>
        </w:rPr>
        <w:t xml:space="preserve"> </w:t>
      </w:r>
    </w:p>
    <w:p w14:paraId="6F033FFA"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Azure OpenAI Service </w:t>
      </w:r>
    </w:p>
    <w:p w14:paraId="6ABA5154"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Cognitive Services </w:t>
      </w:r>
    </w:p>
    <w:p w14:paraId="08CEF8EF"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 xml:space="preserve">Azure Bot Services </w:t>
      </w:r>
    </w:p>
    <w:p w14:paraId="07308E24" w14:textId="77777777" w:rsidR="002501F0" w:rsidRPr="00730D46" w:rsidRDefault="00000000">
      <w:pPr>
        <w:spacing w:after="0" w:line="338" w:lineRule="auto"/>
        <w:ind w:left="0" w:right="5744" w:firstLine="0"/>
        <w:jc w:val="left"/>
        <w:rPr>
          <w:rStyle w:val="Hyperlink2"/>
          <w:lang w:val="en-US"/>
        </w:rPr>
      </w:pPr>
      <w:r>
        <w:rPr>
          <w:rStyle w:val="a6"/>
          <w:rFonts w:ascii="Courier New" w:hAnsi="Courier New"/>
          <w:lang w:val="en-US"/>
        </w:rPr>
        <w:t xml:space="preserve">o </w:t>
      </w:r>
      <w:r>
        <w:rPr>
          <w:rStyle w:val="a6"/>
          <w:lang w:val="en-US"/>
        </w:rPr>
        <w:t xml:space="preserve">Azure Cognitive Search </w:t>
      </w:r>
    </w:p>
    <w:p w14:paraId="6CC9C016" w14:textId="77777777" w:rsidR="002501F0" w:rsidRPr="00730D46" w:rsidRDefault="00000000">
      <w:pPr>
        <w:spacing w:after="0" w:line="338" w:lineRule="auto"/>
        <w:ind w:left="0" w:right="5744" w:firstLine="0"/>
        <w:jc w:val="left"/>
        <w:rPr>
          <w:rStyle w:val="Hyperlink2"/>
          <w:lang w:val="en-US"/>
        </w:rPr>
      </w:pPr>
      <w:r>
        <w:rPr>
          <w:rStyle w:val="a6"/>
          <w:b/>
          <w:bCs/>
          <w:lang w:val="en-US"/>
        </w:rPr>
        <w:t xml:space="preserve">● </w:t>
      </w:r>
      <w:r>
        <w:rPr>
          <w:rStyle w:val="a6"/>
          <w:b/>
          <w:bCs/>
        </w:rPr>
        <w:t>Υπηρεσίες</w:t>
      </w:r>
      <w:r>
        <w:rPr>
          <w:rStyle w:val="a6"/>
          <w:b/>
          <w:bCs/>
          <w:lang w:val="en-US"/>
        </w:rPr>
        <w:t xml:space="preserve"> Internet of Things</w:t>
      </w:r>
      <w:r>
        <w:rPr>
          <w:rStyle w:val="a6"/>
          <w:lang w:val="en-US"/>
        </w:rPr>
        <w:t xml:space="preserve"> </w:t>
      </w:r>
    </w:p>
    <w:p w14:paraId="12DAF100"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Azure IoT Hub </w:t>
      </w:r>
    </w:p>
    <w:p w14:paraId="745C3AC7"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Azure Iot Central </w:t>
      </w:r>
    </w:p>
    <w:p w14:paraId="1147E3D3"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Azure Digital Twins </w:t>
      </w:r>
    </w:p>
    <w:p w14:paraId="0DFBCF20" w14:textId="77777777" w:rsidR="002501F0" w:rsidRPr="00730D46" w:rsidRDefault="00000000">
      <w:pPr>
        <w:spacing w:after="0" w:line="346" w:lineRule="auto"/>
        <w:ind w:left="0" w:right="5744" w:firstLine="0"/>
        <w:jc w:val="left"/>
        <w:rPr>
          <w:rStyle w:val="Hyperlink2"/>
          <w:lang w:val="it-IT"/>
        </w:rPr>
      </w:pPr>
      <w:r>
        <w:rPr>
          <w:rStyle w:val="a6"/>
          <w:b/>
          <w:bCs/>
          <w:lang w:val="it-IT"/>
        </w:rPr>
        <w:t xml:space="preserve">● </w:t>
      </w:r>
      <w:r>
        <w:rPr>
          <w:rStyle w:val="a6"/>
          <w:b/>
          <w:bCs/>
        </w:rPr>
        <w:t>Υπηρεσίες</w:t>
      </w:r>
      <w:r>
        <w:rPr>
          <w:rStyle w:val="a6"/>
          <w:b/>
          <w:bCs/>
          <w:lang w:val="it-IT"/>
        </w:rPr>
        <w:t xml:space="preserve"> Integration </w:t>
      </w:r>
    </w:p>
    <w:p w14:paraId="1045BE51" w14:textId="77777777" w:rsidR="002501F0" w:rsidRPr="00730D46" w:rsidRDefault="00000000">
      <w:pPr>
        <w:spacing w:after="0" w:line="346" w:lineRule="auto"/>
        <w:ind w:left="0" w:right="5744" w:firstLine="0"/>
        <w:jc w:val="left"/>
        <w:rPr>
          <w:rStyle w:val="Hyperlink2"/>
          <w:lang w:val="it-IT"/>
        </w:rPr>
      </w:pPr>
      <w:r>
        <w:rPr>
          <w:rStyle w:val="a6"/>
          <w:rFonts w:ascii="Courier New" w:hAnsi="Courier New"/>
          <w:lang w:val="it-IT"/>
        </w:rPr>
        <w:t xml:space="preserve">o </w:t>
      </w:r>
      <w:r>
        <w:rPr>
          <w:rStyle w:val="a6"/>
          <w:lang w:val="it-IT"/>
        </w:rPr>
        <w:t>API Management</w:t>
      </w:r>
      <w:r>
        <w:rPr>
          <w:rStyle w:val="a6"/>
          <w:b/>
          <w:bCs/>
          <w:lang w:val="it-IT"/>
        </w:rPr>
        <w:t xml:space="preserve"> </w:t>
      </w:r>
    </w:p>
    <w:p w14:paraId="5EA2EC09" w14:textId="77777777" w:rsidR="002501F0" w:rsidRPr="00730D46" w:rsidRDefault="00000000">
      <w:pPr>
        <w:spacing w:after="0" w:line="346" w:lineRule="auto"/>
        <w:ind w:left="0" w:right="5744" w:firstLine="0"/>
        <w:jc w:val="left"/>
        <w:rPr>
          <w:rStyle w:val="Hyperlink2"/>
          <w:lang w:val="it-IT"/>
        </w:rPr>
      </w:pPr>
      <w:r>
        <w:rPr>
          <w:rStyle w:val="a6"/>
          <w:rFonts w:ascii="Courier New" w:hAnsi="Courier New"/>
          <w:lang w:val="it-IT"/>
        </w:rPr>
        <w:t xml:space="preserve">o </w:t>
      </w:r>
      <w:r>
        <w:rPr>
          <w:rStyle w:val="a6"/>
          <w:lang w:val="it-IT"/>
        </w:rPr>
        <w:t>Event Grid</w:t>
      </w:r>
      <w:r>
        <w:rPr>
          <w:rStyle w:val="a6"/>
          <w:b/>
          <w:bCs/>
          <w:lang w:val="it-IT"/>
        </w:rPr>
        <w:t xml:space="preserve"> </w:t>
      </w:r>
    </w:p>
    <w:p w14:paraId="2B460178" w14:textId="77777777" w:rsidR="002501F0" w:rsidRPr="00730D46" w:rsidRDefault="00000000">
      <w:pPr>
        <w:spacing w:after="0" w:line="346" w:lineRule="auto"/>
        <w:ind w:left="0" w:right="5744" w:firstLine="0"/>
        <w:jc w:val="left"/>
        <w:rPr>
          <w:rStyle w:val="Hyperlink2"/>
          <w:lang w:val="it-IT"/>
        </w:rPr>
      </w:pPr>
      <w:r>
        <w:rPr>
          <w:rStyle w:val="a6"/>
          <w:rFonts w:ascii="Courier New" w:hAnsi="Courier New"/>
          <w:lang w:val="it-IT"/>
        </w:rPr>
        <w:t xml:space="preserve">o </w:t>
      </w:r>
      <w:r>
        <w:rPr>
          <w:rStyle w:val="a6"/>
          <w:lang w:val="it-IT"/>
        </w:rPr>
        <w:t>Service Bus</w:t>
      </w:r>
      <w:r>
        <w:rPr>
          <w:rStyle w:val="a6"/>
          <w:b/>
          <w:bCs/>
          <w:lang w:val="it-IT"/>
        </w:rPr>
        <w:t xml:space="preserve"> </w:t>
      </w:r>
    </w:p>
    <w:p w14:paraId="37B31729" w14:textId="77777777" w:rsidR="002501F0" w:rsidRPr="00730D46" w:rsidRDefault="00000000">
      <w:pPr>
        <w:spacing w:after="0" w:line="346" w:lineRule="auto"/>
        <w:ind w:left="0" w:right="5744" w:firstLine="0"/>
        <w:jc w:val="left"/>
        <w:rPr>
          <w:rStyle w:val="Hyperlink2"/>
          <w:lang w:val="it-IT"/>
        </w:rPr>
      </w:pPr>
      <w:r>
        <w:rPr>
          <w:rStyle w:val="a6"/>
          <w:rFonts w:ascii="Courier New" w:hAnsi="Courier New"/>
          <w:lang w:val="it-IT"/>
        </w:rPr>
        <w:t xml:space="preserve">o </w:t>
      </w:r>
      <w:r>
        <w:rPr>
          <w:rStyle w:val="a6"/>
          <w:lang w:val="it-IT"/>
        </w:rPr>
        <w:t>Logic Apps</w:t>
      </w:r>
      <w:r>
        <w:rPr>
          <w:rStyle w:val="a6"/>
          <w:b/>
          <w:bCs/>
          <w:lang w:val="it-IT"/>
        </w:rPr>
        <w:t xml:space="preserve"> </w:t>
      </w:r>
    </w:p>
    <w:p w14:paraId="6C8C4D11" w14:textId="77777777" w:rsidR="002501F0" w:rsidRPr="00730D46" w:rsidRDefault="00000000">
      <w:pPr>
        <w:spacing w:after="0" w:line="346" w:lineRule="auto"/>
        <w:ind w:left="0" w:right="5744" w:firstLine="0"/>
        <w:jc w:val="left"/>
        <w:rPr>
          <w:rStyle w:val="Hyperlink2"/>
          <w:lang w:val="it-IT"/>
        </w:rPr>
      </w:pPr>
      <w:r>
        <w:rPr>
          <w:rStyle w:val="a6"/>
          <w:rFonts w:ascii="Courier New" w:hAnsi="Courier New"/>
          <w:lang w:val="it-IT"/>
        </w:rPr>
        <w:t xml:space="preserve">o </w:t>
      </w:r>
      <w:r>
        <w:rPr>
          <w:rStyle w:val="a6"/>
          <w:lang w:val="it-IT"/>
        </w:rPr>
        <w:t>Notification Hubs</w:t>
      </w:r>
      <w:r>
        <w:rPr>
          <w:rStyle w:val="a6"/>
          <w:b/>
          <w:bCs/>
          <w:lang w:val="it-IT"/>
        </w:rPr>
        <w:t xml:space="preserve"> </w:t>
      </w:r>
    </w:p>
    <w:p w14:paraId="5D7588D3" w14:textId="77777777" w:rsidR="002501F0" w:rsidRPr="00730D46" w:rsidRDefault="00000000">
      <w:pPr>
        <w:spacing w:after="0" w:line="348" w:lineRule="auto"/>
        <w:ind w:left="0" w:right="5744" w:firstLine="0"/>
        <w:jc w:val="left"/>
        <w:rPr>
          <w:rStyle w:val="Hyperlink2"/>
          <w:lang w:val="it-IT"/>
        </w:rPr>
      </w:pPr>
      <w:r>
        <w:rPr>
          <w:rStyle w:val="a6"/>
          <w:b/>
          <w:bCs/>
          <w:lang w:val="it-IT"/>
        </w:rPr>
        <w:t xml:space="preserve">● </w:t>
      </w:r>
      <w:r>
        <w:rPr>
          <w:rStyle w:val="a6"/>
          <w:b/>
          <w:bCs/>
        </w:rPr>
        <w:t>Υπηρεσίες</w:t>
      </w:r>
      <w:r>
        <w:rPr>
          <w:rStyle w:val="a6"/>
          <w:b/>
          <w:bCs/>
          <w:lang w:val="it-IT"/>
        </w:rPr>
        <w:t xml:space="preserve"> Identity </w:t>
      </w:r>
    </w:p>
    <w:p w14:paraId="010EE60A" w14:textId="77777777" w:rsidR="002501F0" w:rsidRPr="00730D46" w:rsidRDefault="00000000">
      <w:pPr>
        <w:spacing w:after="0" w:line="348" w:lineRule="auto"/>
        <w:ind w:left="0" w:right="5244" w:firstLine="0"/>
        <w:jc w:val="left"/>
        <w:rPr>
          <w:rStyle w:val="Hyperlink2"/>
          <w:lang w:val="it-IT"/>
        </w:rPr>
      </w:pPr>
      <w:r>
        <w:rPr>
          <w:rStyle w:val="a6"/>
          <w:rFonts w:ascii="Courier New" w:hAnsi="Courier New"/>
          <w:lang w:val="it-IT"/>
        </w:rPr>
        <w:t xml:space="preserve">o </w:t>
      </w:r>
      <w:r>
        <w:rPr>
          <w:rStyle w:val="a6"/>
          <w:lang w:val="it-IT"/>
        </w:rPr>
        <w:t>Microsoft Entra (Azure Active Directory)</w:t>
      </w:r>
      <w:r>
        <w:rPr>
          <w:rStyle w:val="a6"/>
          <w:b/>
          <w:bCs/>
          <w:lang w:val="it-IT"/>
        </w:rPr>
        <w:t xml:space="preserve"> </w:t>
      </w:r>
    </w:p>
    <w:p w14:paraId="339BC9E0" w14:textId="77777777" w:rsidR="002501F0" w:rsidRPr="000E37BE" w:rsidRDefault="00000000">
      <w:pPr>
        <w:spacing w:after="0" w:line="348" w:lineRule="auto"/>
        <w:ind w:left="0" w:right="5244" w:firstLine="0"/>
        <w:jc w:val="left"/>
        <w:rPr>
          <w:rStyle w:val="Hyperlink2"/>
          <w:lang w:val="en-US"/>
        </w:rPr>
      </w:pPr>
      <w:r w:rsidRPr="000E37BE">
        <w:rPr>
          <w:rStyle w:val="a6"/>
          <w:rFonts w:ascii="Courier New" w:hAnsi="Courier New"/>
          <w:lang w:val="en-US"/>
        </w:rPr>
        <w:t xml:space="preserve">o </w:t>
      </w:r>
      <w:r w:rsidRPr="000E37BE">
        <w:rPr>
          <w:rStyle w:val="a6"/>
          <w:lang w:val="en-US"/>
        </w:rPr>
        <w:t>Azure Active Directory External Identities</w:t>
      </w:r>
      <w:r w:rsidRPr="000E37BE">
        <w:rPr>
          <w:rStyle w:val="a6"/>
          <w:b/>
          <w:bCs/>
          <w:lang w:val="en-US"/>
        </w:rPr>
        <w:t xml:space="preserve"> </w:t>
      </w:r>
    </w:p>
    <w:p w14:paraId="7A9C71B6" w14:textId="77777777" w:rsidR="002501F0" w:rsidRPr="000E37BE" w:rsidRDefault="00000000">
      <w:pPr>
        <w:spacing w:after="0" w:line="338" w:lineRule="auto"/>
        <w:ind w:left="0" w:right="5744" w:firstLine="0"/>
        <w:jc w:val="left"/>
        <w:rPr>
          <w:rStyle w:val="Hyperlink2"/>
          <w:lang w:val="en-US"/>
        </w:rPr>
      </w:pPr>
      <w:r w:rsidRPr="000E37BE">
        <w:rPr>
          <w:rStyle w:val="a6"/>
          <w:b/>
          <w:bCs/>
          <w:lang w:val="en-US"/>
        </w:rPr>
        <w:lastRenderedPageBreak/>
        <w:t xml:space="preserve">● </w:t>
      </w:r>
      <w:r>
        <w:rPr>
          <w:rStyle w:val="a6"/>
          <w:b/>
          <w:bCs/>
        </w:rPr>
        <w:t>Υπηρεσίες</w:t>
      </w:r>
      <w:r w:rsidRPr="000E37BE">
        <w:rPr>
          <w:rStyle w:val="a6"/>
          <w:b/>
          <w:bCs/>
          <w:lang w:val="en-US"/>
        </w:rPr>
        <w:t xml:space="preserve"> Security </w:t>
      </w:r>
    </w:p>
    <w:p w14:paraId="5EC34891" w14:textId="77777777" w:rsidR="002501F0" w:rsidRPr="000E37BE" w:rsidRDefault="00000000">
      <w:pPr>
        <w:spacing w:after="0" w:line="338" w:lineRule="auto"/>
        <w:ind w:left="0" w:right="5744" w:firstLine="0"/>
        <w:jc w:val="left"/>
        <w:rPr>
          <w:rStyle w:val="Hyperlink2"/>
          <w:lang w:val="en-US"/>
        </w:rPr>
      </w:pPr>
      <w:r w:rsidRPr="000E37BE">
        <w:rPr>
          <w:rStyle w:val="a6"/>
          <w:rFonts w:ascii="Courier New" w:hAnsi="Courier New"/>
          <w:lang w:val="en-US"/>
        </w:rPr>
        <w:t xml:space="preserve">o </w:t>
      </w:r>
      <w:r w:rsidRPr="000E37BE">
        <w:rPr>
          <w:rStyle w:val="a6"/>
          <w:lang w:val="en-US"/>
        </w:rPr>
        <w:t>Microsoft Defender for Cloud</w:t>
      </w:r>
      <w:r w:rsidRPr="000E37BE">
        <w:rPr>
          <w:rStyle w:val="a6"/>
          <w:b/>
          <w:bCs/>
          <w:lang w:val="en-US"/>
        </w:rPr>
        <w:t xml:space="preserve"> </w:t>
      </w:r>
    </w:p>
    <w:p w14:paraId="04C3C510"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Microsoft Sentinel</w:t>
      </w:r>
      <w:r>
        <w:rPr>
          <w:rStyle w:val="a6"/>
          <w:b/>
          <w:bCs/>
          <w:lang w:val="it-IT"/>
        </w:rPr>
        <w:t xml:space="preserve"> </w:t>
      </w:r>
    </w:p>
    <w:p w14:paraId="656B96E1"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Key Vault</w:t>
      </w:r>
      <w:r>
        <w:rPr>
          <w:rStyle w:val="a6"/>
          <w:b/>
          <w:bCs/>
          <w:lang w:val="it-IT"/>
        </w:rPr>
        <w:t xml:space="preserve"> </w:t>
      </w:r>
    </w:p>
    <w:p w14:paraId="6B882C0C" w14:textId="77777777" w:rsidR="002501F0" w:rsidRPr="00730D46" w:rsidRDefault="00000000">
      <w:pPr>
        <w:spacing w:after="0" w:line="338" w:lineRule="auto"/>
        <w:ind w:left="0" w:right="5386" w:firstLine="0"/>
        <w:jc w:val="left"/>
        <w:rPr>
          <w:rStyle w:val="a6"/>
          <w:b/>
          <w:bCs/>
          <w:lang w:val="en-US"/>
        </w:rPr>
      </w:pPr>
      <w:r>
        <w:rPr>
          <w:rStyle w:val="a6"/>
          <w:b/>
          <w:bCs/>
          <w:lang w:val="en-US"/>
        </w:rPr>
        <w:t xml:space="preserve">● </w:t>
      </w:r>
      <w:r>
        <w:rPr>
          <w:rStyle w:val="a6"/>
          <w:b/>
          <w:bCs/>
        </w:rPr>
        <w:t>Υπηρεσίες</w:t>
      </w:r>
      <w:r>
        <w:rPr>
          <w:rStyle w:val="a6"/>
          <w:b/>
          <w:bCs/>
          <w:lang w:val="en-US"/>
        </w:rPr>
        <w:t xml:space="preserve"> Developer tools &amp; DevOps </w:t>
      </w:r>
    </w:p>
    <w:p w14:paraId="620EC14B" w14:textId="77777777" w:rsidR="002501F0" w:rsidRPr="00730D46" w:rsidRDefault="00000000">
      <w:pPr>
        <w:spacing w:after="0" w:line="338" w:lineRule="auto"/>
        <w:ind w:left="0" w:right="5386" w:firstLine="0"/>
        <w:jc w:val="left"/>
        <w:rPr>
          <w:rStyle w:val="Hyperlink2"/>
          <w:lang w:val="en-US"/>
        </w:rPr>
      </w:pPr>
      <w:r>
        <w:rPr>
          <w:rStyle w:val="a6"/>
          <w:rFonts w:ascii="Courier New" w:hAnsi="Courier New"/>
          <w:lang w:val="en-US"/>
        </w:rPr>
        <w:t xml:space="preserve">o </w:t>
      </w:r>
      <w:r>
        <w:rPr>
          <w:rStyle w:val="a6"/>
          <w:lang w:val="en-US"/>
        </w:rPr>
        <w:t>Azure DevOps</w:t>
      </w:r>
      <w:r>
        <w:rPr>
          <w:rStyle w:val="a6"/>
          <w:b/>
          <w:bCs/>
          <w:lang w:val="en-US"/>
        </w:rPr>
        <w:t xml:space="preserve"> </w:t>
      </w:r>
    </w:p>
    <w:p w14:paraId="6B1A3AAD" w14:textId="77777777" w:rsidR="002501F0" w:rsidRPr="00730D46" w:rsidRDefault="00000000">
      <w:pPr>
        <w:spacing w:after="0" w:line="338" w:lineRule="auto"/>
        <w:ind w:left="0" w:right="5386" w:firstLine="0"/>
        <w:jc w:val="left"/>
        <w:rPr>
          <w:rStyle w:val="Hyperlink2"/>
          <w:lang w:val="it-IT"/>
        </w:rPr>
      </w:pPr>
      <w:r>
        <w:rPr>
          <w:rStyle w:val="a6"/>
          <w:rFonts w:ascii="Courier New" w:hAnsi="Courier New"/>
          <w:lang w:val="it-IT"/>
        </w:rPr>
        <w:t xml:space="preserve">o </w:t>
      </w:r>
      <w:r>
        <w:rPr>
          <w:rStyle w:val="a6"/>
          <w:lang w:val="it-IT"/>
        </w:rPr>
        <w:t>Azure Load Testing</w:t>
      </w:r>
      <w:r>
        <w:rPr>
          <w:rStyle w:val="a6"/>
          <w:b/>
          <w:bCs/>
          <w:lang w:val="it-IT"/>
        </w:rPr>
        <w:t xml:space="preserve"> </w:t>
      </w:r>
    </w:p>
    <w:p w14:paraId="6849F648" w14:textId="77777777" w:rsidR="002501F0" w:rsidRPr="00730D46" w:rsidRDefault="00000000">
      <w:pPr>
        <w:spacing w:after="0" w:line="338" w:lineRule="auto"/>
        <w:ind w:left="0" w:right="5386" w:firstLine="0"/>
        <w:jc w:val="left"/>
        <w:rPr>
          <w:rStyle w:val="Hyperlink2"/>
          <w:lang w:val="it-IT"/>
        </w:rPr>
      </w:pPr>
      <w:r>
        <w:rPr>
          <w:rStyle w:val="a6"/>
          <w:rFonts w:ascii="Courier New" w:hAnsi="Courier New"/>
          <w:lang w:val="it-IT"/>
        </w:rPr>
        <w:t xml:space="preserve">o </w:t>
      </w:r>
      <w:r>
        <w:rPr>
          <w:rStyle w:val="a6"/>
          <w:lang w:val="it-IT"/>
        </w:rPr>
        <w:t>Azure Lab Services</w:t>
      </w:r>
      <w:r>
        <w:rPr>
          <w:rStyle w:val="a6"/>
          <w:b/>
          <w:bCs/>
          <w:lang w:val="it-IT"/>
        </w:rPr>
        <w:t xml:space="preserve"> </w:t>
      </w:r>
    </w:p>
    <w:p w14:paraId="787A16AC" w14:textId="77777777" w:rsidR="002501F0" w:rsidRPr="00730D46" w:rsidRDefault="00000000">
      <w:pPr>
        <w:spacing w:after="0" w:line="338" w:lineRule="auto"/>
        <w:ind w:left="0" w:right="5244" w:firstLine="0"/>
        <w:jc w:val="left"/>
        <w:rPr>
          <w:rStyle w:val="a6"/>
          <w:b/>
          <w:bCs/>
          <w:lang w:val="it-IT"/>
        </w:rPr>
      </w:pPr>
      <w:r>
        <w:rPr>
          <w:rStyle w:val="a6"/>
          <w:b/>
          <w:bCs/>
          <w:lang w:val="it-IT"/>
        </w:rPr>
        <w:t xml:space="preserve">● </w:t>
      </w:r>
      <w:r>
        <w:rPr>
          <w:rStyle w:val="a6"/>
          <w:b/>
          <w:bCs/>
        </w:rPr>
        <w:t>Υπηρεσίες</w:t>
      </w:r>
      <w:r>
        <w:rPr>
          <w:rStyle w:val="a6"/>
          <w:b/>
          <w:bCs/>
          <w:lang w:val="it-IT"/>
        </w:rPr>
        <w:t xml:space="preserve"> Management &amp; Governance </w:t>
      </w:r>
    </w:p>
    <w:p w14:paraId="7EC4C19C" w14:textId="77777777" w:rsidR="002501F0" w:rsidRPr="00730D46" w:rsidRDefault="00000000">
      <w:pPr>
        <w:spacing w:after="0" w:line="338" w:lineRule="auto"/>
        <w:ind w:left="0" w:right="5244" w:firstLine="0"/>
        <w:jc w:val="left"/>
        <w:rPr>
          <w:rStyle w:val="Hyperlink2"/>
          <w:lang w:val="it-IT"/>
        </w:rPr>
      </w:pPr>
      <w:r>
        <w:rPr>
          <w:rStyle w:val="a6"/>
          <w:rFonts w:ascii="Courier New" w:hAnsi="Courier New"/>
          <w:lang w:val="it-IT"/>
        </w:rPr>
        <w:t xml:space="preserve">o </w:t>
      </w:r>
      <w:r>
        <w:rPr>
          <w:rStyle w:val="a6"/>
          <w:lang w:val="it-IT"/>
        </w:rPr>
        <w:t>Azure Arc</w:t>
      </w:r>
      <w:r>
        <w:rPr>
          <w:rStyle w:val="a6"/>
          <w:b/>
          <w:bCs/>
          <w:lang w:val="it-IT"/>
        </w:rPr>
        <w:t xml:space="preserve"> </w:t>
      </w:r>
    </w:p>
    <w:p w14:paraId="5D448B0F" w14:textId="77777777" w:rsidR="002501F0" w:rsidRPr="00730D46" w:rsidRDefault="00000000">
      <w:pPr>
        <w:spacing w:after="0" w:line="338" w:lineRule="auto"/>
        <w:ind w:left="0" w:right="5244" w:firstLine="0"/>
        <w:jc w:val="left"/>
        <w:rPr>
          <w:rStyle w:val="Hyperlink2"/>
          <w:lang w:val="it-IT"/>
        </w:rPr>
      </w:pPr>
      <w:r>
        <w:rPr>
          <w:rStyle w:val="a6"/>
          <w:rFonts w:ascii="Courier New" w:hAnsi="Courier New"/>
          <w:lang w:val="it-IT"/>
        </w:rPr>
        <w:t xml:space="preserve">o </w:t>
      </w:r>
      <w:r>
        <w:rPr>
          <w:rStyle w:val="a6"/>
          <w:lang w:val="it-IT"/>
        </w:rPr>
        <w:t>Azure Monitor</w:t>
      </w:r>
      <w:r>
        <w:rPr>
          <w:rStyle w:val="a6"/>
          <w:b/>
          <w:bCs/>
          <w:lang w:val="it-IT"/>
        </w:rPr>
        <w:t xml:space="preserve"> </w:t>
      </w:r>
    </w:p>
    <w:p w14:paraId="2997B55D" w14:textId="77777777" w:rsidR="002501F0" w:rsidRPr="00730D46" w:rsidRDefault="00000000">
      <w:pPr>
        <w:spacing w:after="0" w:line="338" w:lineRule="auto"/>
        <w:ind w:left="0" w:right="5244" w:firstLine="0"/>
        <w:jc w:val="left"/>
        <w:rPr>
          <w:rStyle w:val="Hyperlink2"/>
          <w:lang w:val="it-IT"/>
        </w:rPr>
      </w:pPr>
      <w:r>
        <w:rPr>
          <w:rStyle w:val="a6"/>
          <w:rFonts w:ascii="Courier New" w:hAnsi="Courier New"/>
          <w:lang w:val="it-IT"/>
        </w:rPr>
        <w:t xml:space="preserve">o </w:t>
      </w:r>
      <w:r>
        <w:rPr>
          <w:rStyle w:val="a6"/>
          <w:lang w:val="it-IT"/>
        </w:rPr>
        <w:t>Azure Backup</w:t>
      </w:r>
      <w:r>
        <w:rPr>
          <w:rStyle w:val="a6"/>
          <w:b/>
          <w:bCs/>
          <w:lang w:val="it-IT"/>
        </w:rPr>
        <w:t xml:space="preserve"> </w:t>
      </w:r>
    </w:p>
    <w:p w14:paraId="3C156E60" w14:textId="77777777" w:rsidR="002501F0" w:rsidRPr="00730D46" w:rsidRDefault="00000000">
      <w:pPr>
        <w:spacing w:after="0" w:line="338" w:lineRule="auto"/>
        <w:ind w:left="0" w:right="5244" w:firstLine="0"/>
        <w:jc w:val="left"/>
        <w:rPr>
          <w:rStyle w:val="Hyperlink2"/>
          <w:lang w:val="it-IT"/>
        </w:rPr>
      </w:pPr>
      <w:r>
        <w:rPr>
          <w:rStyle w:val="a6"/>
          <w:rFonts w:ascii="Courier New" w:hAnsi="Courier New"/>
          <w:lang w:val="it-IT"/>
        </w:rPr>
        <w:t xml:space="preserve">o </w:t>
      </w:r>
      <w:r>
        <w:rPr>
          <w:rStyle w:val="a6"/>
          <w:lang w:val="it-IT"/>
        </w:rPr>
        <w:t>Azure Site Recovery</w:t>
      </w:r>
      <w:r>
        <w:rPr>
          <w:rStyle w:val="a6"/>
          <w:b/>
          <w:bCs/>
          <w:lang w:val="it-IT"/>
        </w:rPr>
        <w:t xml:space="preserve"> </w:t>
      </w:r>
    </w:p>
    <w:p w14:paraId="1D383E8E" w14:textId="77777777" w:rsidR="002501F0" w:rsidRPr="00730D46" w:rsidRDefault="00000000">
      <w:pPr>
        <w:spacing w:after="0" w:line="338" w:lineRule="auto"/>
        <w:ind w:left="0" w:right="5744" w:firstLine="0"/>
        <w:jc w:val="left"/>
        <w:rPr>
          <w:rStyle w:val="Hyperlink2"/>
          <w:lang w:val="it-IT"/>
        </w:rPr>
      </w:pPr>
      <w:r>
        <w:rPr>
          <w:rStyle w:val="a6"/>
          <w:b/>
          <w:bCs/>
          <w:lang w:val="it-IT"/>
        </w:rPr>
        <w:t xml:space="preserve">● </w:t>
      </w:r>
      <w:r>
        <w:rPr>
          <w:rStyle w:val="a6"/>
          <w:b/>
          <w:bCs/>
        </w:rPr>
        <w:t>Υπηρεσίες</w:t>
      </w:r>
      <w:r>
        <w:rPr>
          <w:rStyle w:val="a6"/>
          <w:b/>
          <w:bCs/>
          <w:lang w:val="it-IT"/>
        </w:rPr>
        <w:t xml:space="preserve"> Media </w:t>
      </w:r>
    </w:p>
    <w:p w14:paraId="11C493B9"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Media Services</w:t>
      </w:r>
      <w:r>
        <w:rPr>
          <w:rStyle w:val="a6"/>
          <w:b/>
          <w:bCs/>
          <w:lang w:val="it-IT"/>
        </w:rPr>
        <w:t xml:space="preserve"> </w:t>
      </w:r>
    </w:p>
    <w:p w14:paraId="3D63D448" w14:textId="77777777" w:rsidR="002501F0" w:rsidRPr="00730D46" w:rsidRDefault="00000000">
      <w:pPr>
        <w:spacing w:after="0" w:line="338" w:lineRule="auto"/>
        <w:ind w:left="0" w:right="5744" w:firstLine="0"/>
        <w:jc w:val="left"/>
        <w:rPr>
          <w:rStyle w:val="Hyperlink2"/>
          <w:lang w:val="it-IT"/>
        </w:rPr>
      </w:pPr>
      <w:r>
        <w:rPr>
          <w:rStyle w:val="a6"/>
          <w:rFonts w:ascii="Courier New" w:hAnsi="Courier New"/>
          <w:lang w:val="it-IT"/>
        </w:rPr>
        <w:t xml:space="preserve">o </w:t>
      </w:r>
      <w:r>
        <w:rPr>
          <w:rStyle w:val="a6"/>
          <w:lang w:val="it-IT"/>
        </w:rPr>
        <w:t xml:space="preserve">Content Delivery Network </w:t>
      </w:r>
    </w:p>
    <w:p w14:paraId="39D3B136" w14:textId="77777777" w:rsidR="002501F0" w:rsidRPr="00730D46" w:rsidRDefault="00000000">
      <w:pPr>
        <w:spacing w:after="0"/>
        <w:ind w:left="0" w:right="5744" w:firstLine="0"/>
        <w:jc w:val="left"/>
        <w:rPr>
          <w:rStyle w:val="Hyperlink2"/>
          <w:lang w:val="it-IT"/>
        </w:rPr>
      </w:pPr>
      <w:r>
        <w:rPr>
          <w:rStyle w:val="a6"/>
          <w:b/>
          <w:bCs/>
          <w:lang w:val="it-IT"/>
        </w:rPr>
        <w:t xml:space="preserve">● </w:t>
      </w:r>
      <w:r>
        <w:rPr>
          <w:rStyle w:val="a6"/>
          <w:b/>
          <w:bCs/>
        </w:rPr>
        <w:t>Υπηρεσίες</w:t>
      </w:r>
      <w:r>
        <w:rPr>
          <w:rStyle w:val="a6"/>
          <w:b/>
          <w:bCs/>
          <w:lang w:val="it-IT"/>
        </w:rPr>
        <w:t xml:space="preserve"> Migration </w:t>
      </w:r>
    </w:p>
    <w:p w14:paraId="09424368" w14:textId="77777777" w:rsidR="002501F0" w:rsidRPr="00730D46" w:rsidRDefault="00000000">
      <w:pPr>
        <w:spacing w:after="0"/>
        <w:ind w:left="0" w:right="5744" w:firstLine="0"/>
        <w:jc w:val="left"/>
        <w:rPr>
          <w:rStyle w:val="Hyperlink2"/>
          <w:lang w:val="it-IT"/>
        </w:rPr>
      </w:pPr>
      <w:r>
        <w:rPr>
          <w:rStyle w:val="a6"/>
          <w:rFonts w:ascii="Courier New" w:hAnsi="Courier New"/>
          <w:lang w:val="it-IT"/>
        </w:rPr>
        <w:t xml:space="preserve">o </w:t>
      </w:r>
      <w:r>
        <w:rPr>
          <w:rStyle w:val="a6"/>
          <w:lang w:val="it-IT"/>
        </w:rPr>
        <w:t>Azure Migrate</w:t>
      </w:r>
      <w:r>
        <w:rPr>
          <w:rStyle w:val="a6"/>
          <w:b/>
          <w:bCs/>
          <w:lang w:val="it-IT"/>
        </w:rPr>
        <w:t xml:space="preserve"> </w:t>
      </w:r>
    </w:p>
    <w:p w14:paraId="4E2097A4" w14:textId="77777777" w:rsidR="002501F0" w:rsidRPr="00730D46" w:rsidRDefault="00000000">
      <w:pPr>
        <w:spacing w:after="0"/>
        <w:ind w:left="0" w:right="5744" w:firstLine="0"/>
        <w:jc w:val="left"/>
        <w:rPr>
          <w:rStyle w:val="Hyperlink2"/>
          <w:lang w:val="it-IT"/>
        </w:rPr>
      </w:pPr>
      <w:r>
        <w:rPr>
          <w:rStyle w:val="a6"/>
          <w:rFonts w:ascii="Courier New" w:hAnsi="Courier New"/>
          <w:lang w:val="it-IT"/>
        </w:rPr>
        <w:t xml:space="preserve">o </w:t>
      </w:r>
      <w:r>
        <w:rPr>
          <w:rStyle w:val="a6"/>
          <w:lang w:val="it-IT"/>
        </w:rPr>
        <w:t>Azure Database Migration Service</w:t>
      </w:r>
      <w:r>
        <w:rPr>
          <w:rStyle w:val="a6"/>
          <w:b/>
          <w:bCs/>
          <w:lang w:val="it-IT"/>
        </w:rPr>
        <w:t xml:space="preserve"> </w:t>
      </w:r>
    </w:p>
    <w:p w14:paraId="53664485" w14:textId="77777777" w:rsidR="002501F0" w:rsidRPr="00730D46" w:rsidRDefault="00000000">
      <w:pPr>
        <w:spacing w:after="0"/>
        <w:ind w:left="0" w:right="5744" w:firstLine="0"/>
        <w:jc w:val="left"/>
        <w:rPr>
          <w:rStyle w:val="a6"/>
          <w:b/>
          <w:bCs/>
          <w:lang w:val="it-IT"/>
        </w:rPr>
      </w:pPr>
      <w:r>
        <w:rPr>
          <w:rStyle w:val="a6"/>
          <w:rFonts w:ascii="Courier New" w:hAnsi="Courier New"/>
          <w:lang w:val="it-IT"/>
        </w:rPr>
        <w:t xml:space="preserve">o </w:t>
      </w:r>
      <w:r>
        <w:rPr>
          <w:rStyle w:val="a6"/>
          <w:lang w:val="it-IT"/>
        </w:rPr>
        <w:t>Azure Data Box</w:t>
      </w:r>
      <w:r>
        <w:rPr>
          <w:rStyle w:val="a6"/>
          <w:b/>
          <w:bCs/>
          <w:lang w:val="it-IT"/>
        </w:rPr>
        <w:t xml:space="preserve"> </w:t>
      </w:r>
    </w:p>
    <w:p w14:paraId="155F8945" w14:textId="77777777" w:rsidR="002501F0" w:rsidRDefault="002501F0">
      <w:pPr>
        <w:spacing w:after="0"/>
        <w:ind w:left="0" w:right="5744" w:firstLine="0"/>
        <w:jc w:val="left"/>
        <w:rPr>
          <w:rStyle w:val="Hyperlink2"/>
          <w:lang w:val="it-IT"/>
        </w:rPr>
      </w:pPr>
    </w:p>
    <w:p w14:paraId="0D21E593" w14:textId="77777777" w:rsidR="002501F0" w:rsidRDefault="00000000">
      <w:pPr>
        <w:pStyle w:val="34"/>
        <w:spacing w:after="164"/>
        <w:ind w:left="0" w:firstLine="0"/>
      </w:pPr>
      <w:bookmarkStart w:id="206" w:name="_Toc240721138"/>
      <w:bookmarkStart w:id="207" w:name="_Toc240826806"/>
      <w:r>
        <w:rPr>
          <w:rStyle w:val="Hyperlink2"/>
        </w:rPr>
        <w:t>5.2 Ανοικτά Πρότυπα και Δεδομένα</w:t>
      </w:r>
      <w:bookmarkEnd w:id="206"/>
      <w:bookmarkEnd w:id="207"/>
      <w:r>
        <w:rPr>
          <w:rStyle w:val="Hyperlink2"/>
        </w:rPr>
        <w:t xml:space="preserve"> </w:t>
      </w:r>
    </w:p>
    <w:p w14:paraId="6870F325" w14:textId="77777777" w:rsidR="002501F0" w:rsidRDefault="00000000">
      <w:pPr>
        <w:spacing w:after="91" w:line="250" w:lineRule="auto"/>
        <w:ind w:left="0" w:firstLine="0"/>
      </w:pPr>
      <w:r>
        <w:rPr>
          <w:rStyle w:val="Hyperlink2"/>
        </w:rPr>
        <w:t xml:space="preserve">▪ </w:t>
      </w:r>
      <w:r>
        <w:rPr>
          <w:rStyle w:val="a6"/>
          <w:sz w:val="21"/>
          <w:szCs w:val="21"/>
        </w:rPr>
        <w:t>Χρήση ανοικτών προτύπων και τεχνολογιών ανοικτού κώδικα σε όλα τα επίπεδα της λύσης.</w:t>
      </w:r>
      <w:r>
        <w:rPr>
          <w:rStyle w:val="Hyperlink2"/>
        </w:rPr>
        <w:t xml:space="preserve"> </w:t>
      </w:r>
    </w:p>
    <w:p w14:paraId="502CBBDD" w14:textId="77777777" w:rsidR="002501F0" w:rsidRDefault="00000000">
      <w:pPr>
        <w:spacing w:after="91" w:line="250" w:lineRule="auto"/>
        <w:ind w:left="0" w:firstLine="0"/>
      </w:pPr>
      <w:r>
        <w:rPr>
          <w:rStyle w:val="Hyperlink2"/>
        </w:rPr>
        <w:t xml:space="preserve">▪ </w:t>
      </w:r>
      <w:r>
        <w:rPr>
          <w:rStyle w:val="a6"/>
          <w:sz w:val="21"/>
          <w:szCs w:val="21"/>
        </w:rPr>
        <w:t xml:space="preserve">Έκθεση του συνόλου των υπηρεσιών κατά το πρότυπο </w:t>
      </w:r>
      <w:r>
        <w:rPr>
          <w:rStyle w:val="a6"/>
          <w:b/>
          <w:bCs/>
          <w:sz w:val="21"/>
          <w:szCs w:val="21"/>
          <w:lang w:val="nl-NL"/>
        </w:rPr>
        <w:t>OpenAPI</w:t>
      </w:r>
      <w:r>
        <w:rPr>
          <w:rStyle w:val="a6"/>
          <w:sz w:val="21"/>
          <w:szCs w:val="21"/>
        </w:rPr>
        <w:t>, με μηχανικά αναγνώσιμη περιγραφή.</w:t>
      </w:r>
      <w:r>
        <w:rPr>
          <w:rStyle w:val="Hyperlink2"/>
        </w:rPr>
        <w:t xml:space="preserve"> </w:t>
      </w:r>
    </w:p>
    <w:p w14:paraId="5F2FFCED" w14:textId="77777777" w:rsidR="002501F0" w:rsidRDefault="00000000">
      <w:pPr>
        <w:spacing w:after="91" w:line="250" w:lineRule="auto"/>
        <w:ind w:left="0" w:firstLine="0"/>
      </w:pPr>
      <w:r>
        <w:rPr>
          <w:rStyle w:val="Hyperlink2"/>
        </w:rPr>
        <w:t xml:space="preserve">▪ </w:t>
      </w:r>
      <w:r>
        <w:rPr>
          <w:rStyle w:val="a6"/>
          <w:sz w:val="21"/>
          <w:szCs w:val="21"/>
        </w:rPr>
        <w:t xml:space="preserve">Δυνατότητα εξαγωγής δεδομένων και </w:t>
      </w:r>
      <w:proofErr w:type="spellStart"/>
      <w:r>
        <w:rPr>
          <w:rStyle w:val="a6"/>
          <w:sz w:val="21"/>
          <w:szCs w:val="21"/>
        </w:rPr>
        <w:t>μεταδεδομένων</w:t>
      </w:r>
      <w:proofErr w:type="spellEnd"/>
      <w:r>
        <w:rPr>
          <w:rStyle w:val="a6"/>
          <w:sz w:val="21"/>
          <w:szCs w:val="21"/>
        </w:rPr>
        <w:t xml:space="preserve"> σε ανοικτά πρότυπα </w:t>
      </w:r>
      <w:r w:rsidRPr="00730D46">
        <w:rPr>
          <w:rStyle w:val="a6"/>
          <w:sz w:val="21"/>
          <w:szCs w:val="21"/>
        </w:rPr>
        <w:t>(</w:t>
      </w:r>
      <w:r>
        <w:rPr>
          <w:rStyle w:val="a6"/>
          <w:sz w:val="21"/>
          <w:szCs w:val="21"/>
          <w:lang w:val="en-US"/>
        </w:rPr>
        <w:t>JSON</w:t>
      </w:r>
      <w:r w:rsidRPr="00730D46">
        <w:rPr>
          <w:rStyle w:val="a6"/>
          <w:sz w:val="21"/>
          <w:szCs w:val="21"/>
        </w:rPr>
        <w:t xml:space="preserve">, </w:t>
      </w:r>
      <w:r>
        <w:rPr>
          <w:rStyle w:val="a6"/>
          <w:sz w:val="21"/>
          <w:szCs w:val="21"/>
          <w:lang w:val="en-US"/>
        </w:rPr>
        <w:t>XML</w:t>
      </w:r>
      <w:r w:rsidRPr="00730D46">
        <w:rPr>
          <w:rStyle w:val="a6"/>
          <w:sz w:val="21"/>
          <w:szCs w:val="21"/>
        </w:rPr>
        <w:t xml:space="preserve">, </w:t>
      </w:r>
      <w:r>
        <w:rPr>
          <w:rStyle w:val="a6"/>
          <w:sz w:val="21"/>
          <w:szCs w:val="21"/>
          <w:lang w:val="en-US"/>
        </w:rPr>
        <w:t>CSV</w:t>
      </w:r>
      <w:r w:rsidRPr="00730D46">
        <w:rPr>
          <w:rStyle w:val="a6"/>
          <w:sz w:val="21"/>
          <w:szCs w:val="21"/>
        </w:rPr>
        <w:t>).</w:t>
      </w:r>
      <w:r>
        <w:rPr>
          <w:rStyle w:val="Hyperlink2"/>
        </w:rPr>
        <w:t xml:space="preserve"> </w:t>
      </w:r>
    </w:p>
    <w:p w14:paraId="4F0702AA" w14:textId="77777777" w:rsidR="002501F0" w:rsidRDefault="00000000">
      <w:pPr>
        <w:spacing w:after="91" w:line="250" w:lineRule="auto"/>
        <w:ind w:left="0" w:firstLine="0"/>
      </w:pPr>
      <w:r>
        <w:rPr>
          <w:rStyle w:val="Hyperlink2"/>
        </w:rPr>
        <w:t xml:space="preserve">▪ </w:t>
      </w:r>
      <w:r>
        <w:rPr>
          <w:rStyle w:val="a6"/>
          <w:sz w:val="21"/>
          <w:szCs w:val="21"/>
        </w:rPr>
        <w:t>Συμμόρφωση με τον ν. 4727/2020 για την ανοικτή διάθεση και περαιτέρω χρήση εγγράφων και δεδομένων του δημόσιου τομέα, ως προς τα δημοσιευμένα δεδομένα.</w:t>
      </w:r>
      <w:r>
        <w:rPr>
          <w:rStyle w:val="Hyperlink2"/>
        </w:rPr>
        <w:t xml:space="preserve"> </w:t>
      </w:r>
    </w:p>
    <w:p w14:paraId="6271F413" w14:textId="16855B0D" w:rsidR="00A925E5" w:rsidRPr="0054345E" w:rsidRDefault="00000000" w:rsidP="0054345E">
      <w:pPr>
        <w:spacing w:after="331" w:line="250" w:lineRule="auto"/>
        <w:ind w:left="0" w:firstLine="0"/>
      </w:pPr>
      <w:r>
        <w:rPr>
          <w:rStyle w:val="Hyperlink2"/>
        </w:rPr>
        <w:t xml:space="preserve">▪ </w:t>
      </w:r>
      <w:r>
        <w:rPr>
          <w:rStyle w:val="a6"/>
          <w:sz w:val="21"/>
          <w:szCs w:val="21"/>
        </w:rPr>
        <w:t xml:space="preserve">Ο πηγαίος κώδικας που θα αναπτυχθεί παραδίδεται στον Κύριο του Έργου με πλήρη δικαιώματα χρήσης, τροποποίησης και περαιτέρω ανάπτυξης, χωρίς περιορισμούς </w:t>
      </w:r>
      <w:proofErr w:type="spellStart"/>
      <w:r>
        <w:rPr>
          <w:rStyle w:val="a6"/>
          <w:sz w:val="21"/>
          <w:szCs w:val="21"/>
        </w:rPr>
        <w:t>αδειοδότησης</w:t>
      </w:r>
      <w:proofErr w:type="spellEnd"/>
      <w:r>
        <w:rPr>
          <w:rStyle w:val="a6"/>
          <w:sz w:val="21"/>
          <w:szCs w:val="21"/>
        </w:rPr>
        <w:t>.</w:t>
      </w:r>
      <w:r w:rsidR="0054345E">
        <w:rPr>
          <w:rStyle w:val="Hyperlink2"/>
        </w:rPr>
        <w:t xml:space="preserve"> Ειδικότερα, γ</w:t>
      </w:r>
      <w:r w:rsidR="00A925E5" w:rsidRPr="0054345E">
        <w:t>ια το ειδικά αναπτυγμένο λογισμικό (</w:t>
      </w:r>
      <w:r w:rsidR="00A925E5" w:rsidRPr="00A925E5">
        <w:rPr>
          <w:lang w:val="en-US"/>
        </w:rPr>
        <w:t>custom</w:t>
      </w:r>
      <w:r w:rsidR="00A925E5" w:rsidRPr="0054345E">
        <w:t xml:space="preserve"> </w:t>
      </w:r>
      <w:r w:rsidR="00A925E5" w:rsidRPr="00A925E5">
        <w:rPr>
          <w:lang w:val="en-US"/>
        </w:rPr>
        <w:t>software</w:t>
      </w:r>
      <w:r w:rsidR="00A925E5" w:rsidRPr="0054345E">
        <w:t xml:space="preserve">) που θα παραχθεί στο πλαίσιο της παρούσας, το σύνολο των περιουσιακών δικαιωμάτων πνευματικής ιδιοκτησίας </w:t>
      </w:r>
      <w:r w:rsidR="00A925E5" w:rsidRPr="0054345E">
        <w:rPr>
          <w:b/>
          <w:bCs/>
        </w:rPr>
        <w:t>μεταβιβάζονται οριστικά, αποκλειστικά και στο σύνολό τους στον Κύριο του Έργου</w:t>
      </w:r>
      <w:r w:rsidR="00A925E5" w:rsidRPr="0054345E">
        <w:t>, ο οποίος καθίσταται αποκλειστικός κύριος αυτών. Ο Κύριος του Έργου έχει το δικαίωμα της ελεύθερης χρήσης, εκμετάλλευσης, τροποποίησης, περαιτέρω ανάπτυξης και διάθεσης αυτού, χωρίς κανέναν χρονικό, γεωγραφικό ή τεχνολογικό περιορισμό και χωρίς την καταβολή πρόσθετης αμοιβής.</w:t>
      </w:r>
    </w:p>
    <w:p w14:paraId="48AD78D5" w14:textId="77777777" w:rsidR="00A925E5" w:rsidRPr="0054345E" w:rsidRDefault="00A925E5" w:rsidP="00A925E5">
      <w:pPr>
        <w:spacing w:after="331" w:line="250" w:lineRule="auto"/>
        <w:ind w:left="0" w:firstLine="0"/>
      </w:pPr>
      <w:r w:rsidRPr="0054345E">
        <w:t>Ο Ανάδοχος παραιτείται ρητά από την άσκηση κάθε ηθικού δικαιώματος που ενδέχεται να εμποδίσει την κατά τα ανωτέρω τροποποίηση και αξιοποίηση του λογισμικού από τον Κύριο του Έργου ή τρίτους που θα ενεργούν κατ' εντολή του.</w:t>
      </w:r>
    </w:p>
    <w:p w14:paraId="42016DDA" w14:textId="77777777" w:rsidR="00A925E5" w:rsidRPr="0054345E" w:rsidRDefault="00A925E5" w:rsidP="00A925E5">
      <w:pPr>
        <w:spacing w:after="331" w:line="250" w:lineRule="auto"/>
        <w:ind w:left="0" w:firstLine="0"/>
      </w:pPr>
      <w:r w:rsidRPr="0054345E">
        <w:t xml:space="preserve">Ο πηγαίος κώδικας του ειδικά αναπτυγμένου λογισμικού παραδίδεται πλήρης, ασυμπίεστος και μη κρυπτογραφημένος, συνοδευόμενος υποχρεωτικά από το σύνολο της τεκμηρίωσης, των </w:t>
      </w:r>
      <w:r w:rsidRPr="00A925E5">
        <w:rPr>
          <w:lang w:val="en-US"/>
        </w:rPr>
        <w:t>scripts</w:t>
      </w:r>
      <w:r w:rsidRPr="0054345E">
        <w:t xml:space="preserve"> </w:t>
      </w:r>
      <w:r w:rsidRPr="0054345E">
        <w:lastRenderedPageBreak/>
        <w:t>μεταγλώττισης/εγκατάστασης (</w:t>
      </w:r>
      <w:r w:rsidRPr="00A925E5">
        <w:rPr>
          <w:lang w:val="en-US"/>
        </w:rPr>
        <w:t>build</w:t>
      </w:r>
      <w:r w:rsidRPr="0054345E">
        <w:t>/</w:t>
      </w:r>
      <w:r w:rsidRPr="00A925E5">
        <w:rPr>
          <w:lang w:val="en-US"/>
        </w:rPr>
        <w:t>deploy</w:t>
      </w:r>
      <w:r w:rsidRPr="0054345E">
        <w:t xml:space="preserve"> </w:t>
      </w:r>
      <w:r w:rsidRPr="00A925E5">
        <w:rPr>
          <w:lang w:val="en-US"/>
        </w:rPr>
        <w:t>scripts</w:t>
      </w:r>
      <w:r w:rsidRPr="0054345E">
        <w:t>) και των σχολίων που απαιτούνται για την απρόσκοπτη κατανόηση, μεταγλώττιση και παραγωγή εκτελέσιμου κώδικα από οποιονδήποτε τρίτο μηχανικό.</w:t>
      </w:r>
    </w:p>
    <w:p w14:paraId="4BE0224E" w14:textId="77777777" w:rsidR="00A925E5" w:rsidRPr="0054345E" w:rsidRDefault="00A925E5" w:rsidP="00A925E5">
      <w:pPr>
        <w:spacing w:after="331" w:line="250" w:lineRule="auto"/>
        <w:ind w:left="0" w:firstLine="0"/>
      </w:pPr>
      <w:r w:rsidRPr="0054345E">
        <w:t xml:space="preserve">Από τα παραπάνω εξαιρούνται τυχόν </w:t>
      </w:r>
      <w:proofErr w:type="spellStart"/>
      <w:r w:rsidRPr="0054345E">
        <w:t>προϋπάρχοντα</w:t>
      </w:r>
      <w:proofErr w:type="spellEnd"/>
      <w:r w:rsidRPr="0054345E">
        <w:t xml:space="preserve"> εργαλεία, εμπορικό λογισμικό (</w:t>
      </w:r>
      <w:r w:rsidRPr="00A925E5">
        <w:rPr>
          <w:lang w:val="en-US"/>
        </w:rPr>
        <w:t>COTS</w:t>
      </w:r>
      <w:r w:rsidRPr="0054345E">
        <w:t>) ή λογισμικό ανοιχτού κώδικα (</w:t>
      </w:r>
      <w:r w:rsidRPr="00A925E5">
        <w:rPr>
          <w:lang w:val="en-US"/>
        </w:rPr>
        <w:t>FOSS</w:t>
      </w:r>
      <w:r w:rsidRPr="0054345E">
        <w:t>/</w:t>
      </w:r>
      <w:r w:rsidRPr="00A925E5">
        <w:rPr>
          <w:lang w:val="en-US"/>
        </w:rPr>
        <w:t>Open</w:t>
      </w:r>
      <w:r w:rsidRPr="0054345E">
        <w:t xml:space="preserve"> </w:t>
      </w:r>
      <w:r w:rsidRPr="00A925E5">
        <w:rPr>
          <w:lang w:val="en-US"/>
        </w:rPr>
        <w:t>Source</w:t>
      </w:r>
      <w:r w:rsidRPr="0054345E">
        <w:t>) και βιβλιοθήκες τρίτων που ενσωματώνονται στο έργο. Για αυτά, παραχωρούνται οι αντίστοιχες άδειες χρήσης, με την προϋπόθεση ότι οι όροι τους δεν περιορίζουν τα δικαιώματα του Κυρίου του Έργου επί του ειδικά αναπτυγμένου (</w:t>
      </w:r>
      <w:r w:rsidRPr="00A925E5">
        <w:rPr>
          <w:lang w:val="en-US"/>
        </w:rPr>
        <w:t>custom</w:t>
      </w:r>
      <w:r w:rsidRPr="0054345E">
        <w:t>) κώδικα</w:t>
      </w:r>
    </w:p>
    <w:p w14:paraId="5DCCEA3B" w14:textId="77777777" w:rsidR="002501F0" w:rsidRDefault="00000000">
      <w:pPr>
        <w:pStyle w:val="34"/>
        <w:ind w:left="0" w:firstLine="0"/>
      </w:pPr>
      <w:bookmarkStart w:id="208" w:name="_Toc240721139"/>
      <w:bookmarkStart w:id="209" w:name="_Toc240826807"/>
      <w:r>
        <w:rPr>
          <w:rStyle w:val="Hyperlink2"/>
        </w:rPr>
        <w:t>5.3 Απόδοση Συστήματος</w:t>
      </w:r>
      <w:bookmarkEnd w:id="208"/>
      <w:bookmarkEnd w:id="209"/>
      <w:r>
        <w:rPr>
          <w:rStyle w:val="Hyperlink2"/>
        </w:rPr>
        <w:t xml:space="preserve"> </w:t>
      </w:r>
    </w:p>
    <w:p w14:paraId="1942B034" w14:textId="77777777" w:rsidR="002501F0" w:rsidRDefault="00000000">
      <w:pPr>
        <w:spacing w:after="91" w:line="250" w:lineRule="auto"/>
      </w:pPr>
      <w:r>
        <w:rPr>
          <w:rStyle w:val="a6"/>
          <w:sz w:val="21"/>
          <w:szCs w:val="21"/>
        </w:rPr>
        <w:t xml:space="preserve">Ο Ανάδοχος υποχρεούται να διασφαλίσει, </w:t>
      </w:r>
      <w:proofErr w:type="spellStart"/>
      <w:r>
        <w:rPr>
          <w:rStyle w:val="a6"/>
          <w:sz w:val="21"/>
          <w:szCs w:val="21"/>
        </w:rPr>
        <w:t>κατ</w:t>
      </w:r>
      <w:proofErr w:type="spellEnd"/>
      <w:r>
        <w:rPr>
          <w:rStyle w:val="a6"/>
          <w:sz w:val="21"/>
          <w:szCs w:val="21"/>
          <w:lang w:val="ru-RU"/>
        </w:rPr>
        <w:t xml:space="preserve">' </w:t>
      </w:r>
      <w:r>
        <w:rPr>
          <w:rStyle w:val="a6"/>
          <w:sz w:val="21"/>
          <w:szCs w:val="21"/>
        </w:rPr>
        <w:t>ελάχιστον, τα ακόλουθα επίπεδα απόδοσης, τα οποία θα επαληθευθούν με δοκιμές φόρτου κατά τη Φάση 5 (Πιλοτική Λειτουργία):</w:t>
      </w:r>
      <w:r>
        <w:rPr>
          <w:rStyle w:val="Hyperlink2"/>
        </w:rPr>
        <w:t xml:space="preserve"> </w:t>
      </w:r>
    </w:p>
    <w:tbl>
      <w:tblPr>
        <w:tblStyle w:val="TableNormal1"/>
        <w:tblW w:w="9350" w:type="dxa"/>
        <w:tblInd w:w="24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748"/>
        <w:gridCol w:w="5797"/>
        <w:gridCol w:w="2805"/>
      </w:tblGrid>
      <w:tr w:rsidR="002501F0" w14:paraId="21E756B8"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shd w:val="clear" w:color="auto" w:fill="1E3764"/>
            <w:tcMar>
              <w:top w:w="80" w:type="dxa"/>
              <w:left w:w="194" w:type="dxa"/>
              <w:bottom w:w="80" w:type="dxa"/>
              <w:right w:w="80" w:type="dxa"/>
            </w:tcMar>
          </w:tcPr>
          <w:p w14:paraId="2E6E7B68" w14:textId="77777777" w:rsidR="002501F0" w:rsidRDefault="00000000">
            <w:pPr>
              <w:spacing w:after="0" w:line="259" w:lineRule="auto"/>
              <w:ind w:left="114" w:firstLine="0"/>
              <w:jc w:val="left"/>
            </w:pPr>
            <w:r>
              <w:rPr>
                <w:rStyle w:val="a6"/>
                <w:rFonts w:ascii="Tahoma" w:hAnsi="Tahoma"/>
                <w:b/>
                <w:bCs/>
                <w:color w:val="FFFFFF"/>
                <w:sz w:val="18"/>
                <w:szCs w:val="18"/>
                <w:u w:color="FFFFFF"/>
              </w:rPr>
              <w:t>Α/Α</w:t>
            </w:r>
          </w:p>
        </w:tc>
        <w:tc>
          <w:tcPr>
            <w:tcW w:w="5797"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5F810751" w14:textId="77777777" w:rsidR="002501F0" w:rsidRDefault="00000000">
            <w:pPr>
              <w:spacing w:after="0" w:line="259" w:lineRule="auto"/>
              <w:ind w:left="30" w:firstLine="0"/>
              <w:jc w:val="center"/>
            </w:pPr>
            <w:r>
              <w:rPr>
                <w:rStyle w:val="a6"/>
                <w:rFonts w:ascii="Tahoma" w:hAnsi="Tahoma"/>
                <w:b/>
                <w:bCs/>
                <w:color w:val="FFFFFF"/>
                <w:sz w:val="18"/>
                <w:szCs w:val="18"/>
                <w:u w:color="FFFFFF"/>
              </w:rPr>
              <w:t>Δείκτης απόδοσης</w:t>
            </w:r>
          </w:p>
        </w:tc>
        <w:tc>
          <w:tcPr>
            <w:tcW w:w="2805"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vAlign w:val="center"/>
          </w:tcPr>
          <w:p w14:paraId="740293A7" w14:textId="77777777" w:rsidR="002501F0" w:rsidRDefault="00000000" w:rsidP="00F42C03">
            <w:pPr>
              <w:spacing w:after="0" w:line="259" w:lineRule="auto"/>
              <w:ind w:left="30" w:firstLine="0"/>
              <w:jc w:val="center"/>
            </w:pPr>
            <w:r>
              <w:rPr>
                <w:rStyle w:val="a6"/>
                <w:rFonts w:ascii="Tahoma" w:hAnsi="Tahoma"/>
                <w:b/>
                <w:bCs/>
                <w:color w:val="FFFFFF"/>
                <w:sz w:val="18"/>
                <w:szCs w:val="18"/>
                <w:u w:color="FFFFFF"/>
              </w:rPr>
              <w:t>Απαίτηση</w:t>
            </w:r>
          </w:p>
        </w:tc>
      </w:tr>
      <w:tr w:rsidR="002501F0" w14:paraId="054E6625"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2F69DCC" w14:textId="77777777" w:rsidR="002501F0" w:rsidRDefault="00000000">
            <w:pPr>
              <w:spacing w:after="0" w:line="259" w:lineRule="auto"/>
              <w:ind w:left="0" w:firstLine="0"/>
              <w:jc w:val="left"/>
            </w:pPr>
            <w:r>
              <w:rPr>
                <w:rStyle w:val="a6"/>
                <w:rFonts w:ascii="Tahoma" w:hAnsi="Tahoma"/>
                <w:b/>
                <w:bCs/>
                <w:sz w:val="18"/>
                <w:szCs w:val="18"/>
              </w:rPr>
              <w:t>1</w:t>
            </w:r>
          </w:p>
        </w:tc>
        <w:tc>
          <w:tcPr>
            <w:tcW w:w="579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A10637E" w14:textId="77777777" w:rsidR="002501F0" w:rsidRDefault="00000000">
            <w:pPr>
              <w:spacing w:after="0" w:line="259" w:lineRule="auto"/>
              <w:ind w:left="0" w:firstLine="0"/>
              <w:jc w:val="left"/>
            </w:pPr>
            <w:r>
              <w:rPr>
                <w:rStyle w:val="a6"/>
                <w:rFonts w:ascii="Tahoma" w:hAnsi="Tahoma"/>
                <w:sz w:val="18"/>
                <w:szCs w:val="18"/>
              </w:rPr>
              <w:t xml:space="preserve">Χρόνος απόκρισης απλής αναζήτησης (95ο </w:t>
            </w:r>
            <w:proofErr w:type="spellStart"/>
            <w:r>
              <w:rPr>
                <w:rStyle w:val="a6"/>
                <w:rFonts w:ascii="Tahoma" w:hAnsi="Tahoma"/>
                <w:sz w:val="18"/>
                <w:szCs w:val="18"/>
              </w:rPr>
              <w:t>εκατοστηµόριο</w:t>
            </w:r>
            <w:proofErr w:type="spellEnd"/>
            <w:r>
              <w:rPr>
                <w:rStyle w:val="a6"/>
                <w:rFonts w:ascii="Tahoma" w:hAnsi="Tahoma"/>
                <w:sz w:val="18"/>
                <w:szCs w:val="18"/>
              </w:rPr>
              <w:t>)</w:t>
            </w:r>
          </w:p>
        </w:tc>
        <w:tc>
          <w:tcPr>
            <w:tcW w:w="28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1C59E15" w14:textId="77777777" w:rsidR="002501F0" w:rsidRDefault="00000000" w:rsidP="00F42C03">
            <w:pPr>
              <w:spacing w:after="0" w:line="259" w:lineRule="auto"/>
              <w:ind w:left="0" w:firstLine="0"/>
              <w:jc w:val="center"/>
            </w:pPr>
            <w:r>
              <w:rPr>
                <w:rStyle w:val="a6"/>
                <w:rFonts w:ascii="Tahoma" w:hAnsi="Tahoma"/>
                <w:sz w:val="18"/>
                <w:szCs w:val="18"/>
              </w:rPr>
              <w:t>≤ 2 δευτερόλεπτα</w:t>
            </w:r>
          </w:p>
        </w:tc>
      </w:tr>
      <w:tr w:rsidR="002501F0" w14:paraId="66CFFFFC"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BB15D1A" w14:textId="77777777" w:rsidR="002501F0" w:rsidRDefault="00000000">
            <w:pPr>
              <w:spacing w:after="0" w:line="259" w:lineRule="auto"/>
              <w:ind w:left="0" w:firstLine="0"/>
              <w:jc w:val="left"/>
            </w:pPr>
            <w:r>
              <w:rPr>
                <w:rStyle w:val="a6"/>
                <w:rFonts w:ascii="Tahoma" w:hAnsi="Tahoma"/>
                <w:b/>
                <w:bCs/>
                <w:sz w:val="18"/>
                <w:szCs w:val="18"/>
              </w:rPr>
              <w:t>2</w:t>
            </w:r>
          </w:p>
        </w:tc>
        <w:tc>
          <w:tcPr>
            <w:tcW w:w="579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E4D891C" w14:textId="77777777" w:rsidR="002501F0" w:rsidRDefault="00000000">
            <w:pPr>
              <w:spacing w:after="0" w:line="259" w:lineRule="auto"/>
              <w:ind w:left="0" w:firstLine="0"/>
              <w:jc w:val="left"/>
            </w:pPr>
            <w:r>
              <w:rPr>
                <w:rStyle w:val="a6"/>
                <w:rFonts w:ascii="Tahoma" w:hAnsi="Tahoma"/>
                <w:sz w:val="18"/>
                <w:szCs w:val="18"/>
              </w:rPr>
              <w:t xml:space="preserve">Χρόνος απόκρισης σύνθετης αναζήτησης (95ο </w:t>
            </w:r>
            <w:proofErr w:type="spellStart"/>
            <w:r>
              <w:rPr>
                <w:rStyle w:val="a6"/>
                <w:rFonts w:ascii="Tahoma" w:hAnsi="Tahoma"/>
                <w:sz w:val="18"/>
                <w:szCs w:val="18"/>
              </w:rPr>
              <w:t>εκατοστηµόριο</w:t>
            </w:r>
            <w:proofErr w:type="spellEnd"/>
            <w:r>
              <w:rPr>
                <w:rStyle w:val="a6"/>
                <w:rFonts w:ascii="Tahoma" w:hAnsi="Tahoma"/>
                <w:sz w:val="18"/>
                <w:szCs w:val="18"/>
              </w:rPr>
              <w:t>)</w:t>
            </w:r>
          </w:p>
        </w:tc>
        <w:tc>
          <w:tcPr>
            <w:tcW w:w="28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F91C8C6" w14:textId="77777777" w:rsidR="002501F0" w:rsidRDefault="00000000" w:rsidP="00F42C03">
            <w:pPr>
              <w:spacing w:after="0" w:line="259" w:lineRule="auto"/>
              <w:ind w:left="0" w:firstLine="0"/>
              <w:jc w:val="center"/>
            </w:pPr>
            <w:r>
              <w:rPr>
                <w:rStyle w:val="a6"/>
                <w:rFonts w:ascii="Tahoma" w:hAnsi="Tahoma"/>
                <w:sz w:val="18"/>
                <w:szCs w:val="18"/>
              </w:rPr>
              <w:t>≤ 4 δευτερόλεπτα</w:t>
            </w:r>
          </w:p>
        </w:tc>
      </w:tr>
      <w:tr w:rsidR="002501F0" w14:paraId="13F1E914"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49C5F41" w14:textId="77777777" w:rsidR="002501F0" w:rsidRDefault="00000000">
            <w:pPr>
              <w:spacing w:after="0" w:line="259" w:lineRule="auto"/>
              <w:ind w:left="0" w:firstLine="0"/>
              <w:jc w:val="left"/>
            </w:pPr>
            <w:r>
              <w:rPr>
                <w:rStyle w:val="a6"/>
                <w:rFonts w:ascii="Tahoma" w:hAnsi="Tahoma"/>
                <w:b/>
                <w:bCs/>
                <w:sz w:val="18"/>
                <w:szCs w:val="18"/>
              </w:rPr>
              <w:t>3</w:t>
            </w:r>
          </w:p>
        </w:tc>
        <w:tc>
          <w:tcPr>
            <w:tcW w:w="579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DFF325C" w14:textId="77777777" w:rsidR="002501F0" w:rsidRDefault="00000000">
            <w:pPr>
              <w:spacing w:after="0" w:line="259" w:lineRule="auto"/>
              <w:ind w:left="0" w:firstLine="0"/>
              <w:jc w:val="left"/>
            </w:pPr>
            <w:r>
              <w:rPr>
                <w:rStyle w:val="a6"/>
                <w:rFonts w:ascii="Tahoma" w:hAnsi="Tahoma"/>
                <w:sz w:val="18"/>
                <w:szCs w:val="18"/>
              </w:rPr>
              <w:t>Χρόνος φόρτωσης καρτέλας µ</w:t>
            </w:r>
            <w:proofErr w:type="spellStart"/>
            <w:r>
              <w:rPr>
                <w:rStyle w:val="a6"/>
                <w:rFonts w:ascii="Tahoma" w:hAnsi="Tahoma"/>
                <w:sz w:val="18"/>
                <w:szCs w:val="18"/>
              </w:rPr>
              <w:t>νηµείου</w:t>
            </w:r>
            <w:proofErr w:type="spellEnd"/>
            <w:r>
              <w:rPr>
                <w:rStyle w:val="a6"/>
                <w:rFonts w:ascii="Tahoma" w:hAnsi="Tahoma"/>
                <w:sz w:val="18"/>
                <w:szCs w:val="18"/>
              </w:rPr>
              <w:t xml:space="preserve"> (95ο </w:t>
            </w:r>
            <w:proofErr w:type="spellStart"/>
            <w:r>
              <w:rPr>
                <w:rStyle w:val="a6"/>
                <w:rFonts w:ascii="Tahoma" w:hAnsi="Tahoma"/>
                <w:sz w:val="18"/>
                <w:szCs w:val="18"/>
              </w:rPr>
              <w:t>εκατοστηµόριο</w:t>
            </w:r>
            <w:proofErr w:type="spellEnd"/>
            <w:r>
              <w:rPr>
                <w:rStyle w:val="a6"/>
                <w:rFonts w:ascii="Tahoma" w:hAnsi="Tahoma"/>
                <w:sz w:val="18"/>
                <w:szCs w:val="18"/>
              </w:rPr>
              <w:t>)</w:t>
            </w:r>
          </w:p>
        </w:tc>
        <w:tc>
          <w:tcPr>
            <w:tcW w:w="28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23B9C90" w14:textId="77777777" w:rsidR="002501F0" w:rsidRDefault="00000000" w:rsidP="00F42C03">
            <w:pPr>
              <w:spacing w:after="0" w:line="259" w:lineRule="auto"/>
              <w:ind w:left="0" w:firstLine="0"/>
              <w:jc w:val="center"/>
            </w:pPr>
            <w:r>
              <w:rPr>
                <w:rStyle w:val="a6"/>
                <w:rFonts w:ascii="Tahoma" w:hAnsi="Tahoma"/>
                <w:sz w:val="18"/>
                <w:szCs w:val="18"/>
              </w:rPr>
              <w:t>≤ 3 δευτερόλεπτα</w:t>
            </w:r>
          </w:p>
        </w:tc>
      </w:tr>
      <w:tr w:rsidR="002501F0" w14:paraId="5C5A4ED8"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287508C" w14:textId="77777777" w:rsidR="002501F0" w:rsidRDefault="00000000">
            <w:pPr>
              <w:spacing w:after="0" w:line="259" w:lineRule="auto"/>
              <w:ind w:left="0" w:firstLine="0"/>
              <w:jc w:val="left"/>
            </w:pPr>
            <w:r>
              <w:rPr>
                <w:rStyle w:val="a6"/>
                <w:rFonts w:ascii="Tahoma" w:hAnsi="Tahoma"/>
                <w:b/>
                <w:bCs/>
                <w:sz w:val="18"/>
                <w:szCs w:val="18"/>
              </w:rPr>
              <w:t>4</w:t>
            </w:r>
          </w:p>
        </w:tc>
        <w:tc>
          <w:tcPr>
            <w:tcW w:w="579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C29F21C" w14:textId="77777777" w:rsidR="002501F0" w:rsidRDefault="00000000">
            <w:pPr>
              <w:spacing w:after="0" w:line="259" w:lineRule="auto"/>
              <w:ind w:left="0" w:firstLine="0"/>
              <w:jc w:val="left"/>
            </w:pPr>
            <w:r>
              <w:rPr>
                <w:rStyle w:val="a6"/>
                <w:rFonts w:ascii="Tahoma" w:hAnsi="Tahoma"/>
                <w:sz w:val="18"/>
                <w:szCs w:val="18"/>
              </w:rPr>
              <w:t xml:space="preserve">Χρόνος απόκρισης λοιπών </w:t>
            </w:r>
            <w:r>
              <w:rPr>
                <w:rStyle w:val="a6"/>
                <w:rFonts w:ascii="Tahoma" w:hAnsi="Tahoma"/>
                <w:sz w:val="18"/>
                <w:szCs w:val="18"/>
                <w:lang w:val="en-US"/>
              </w:rPr>
              <w:t>REST</w:t>
            </w:r>
            <w:r w:rsidRPr="00730D46">
              <w:rPr>
                <w:rStyle w:val="a6"/>
                <w:rFonts w:ascii="Tahoma" w:hAnsi="Tahoma"/>
                <w:sz w:val="18"/>
                <w:szCs w:val="18"/>
              </w:rPr>
              <w:t xml:space="preserve"> </w:t>
            </w:r>
            <w:r>
              <w:rPr>
                <w:rStyle w:val="a6"/>
                <w:rFonts w:ascii="Tahoma" w:hAnsi="Tahoma"/>
                <w:sz w:val="18"/>
                <w:szCs w:val="18"/>
                <w:lang w:val="en-US"/>
              </w:rPr>
              <w:t>endpoints</w:t>
            </w:r>
            <w:r w:rsidRPr="00730D46">
              <w:rPr>
                <w:rStyle w:val="a6"/>
                <w:rFonts w:ascii="Tahoma" w:hAnsi="Tahoma"/>
                <w:sz w:val="18"/>
                <w:szCs w:val="18"/>
              </w:rPr>
              <w:t xml:space="preserve"> (95</w:t>
            </w:r>
            <w:r>
              <w:rPr>
                <w:rStyle w:val="a6"/>
                <w:rFonts w:ascii="Tahoma" w:hAnsi="Tahoma"/>
                <w:sz w:val="18"/>
                <w:szCs w:val="18"/>
              </w:rPr>
              <w:t xml:space="preserve">ο </w:t>
            </w:r>
            <w:proofErr w:type="spellStart"/>
            <w:r>
              <w:rPr>
                <w:rStyle w:val="a6"/>
                <w:rFonts w:ascii="Tahoma" w:hAnsi="Tahoma"/>
                <w:sz w:val="18"/>
                <w:szCs w:val="18"/>
              </w:rPr>
              <w:t>εκατοστηµόριο</w:t>
            </w:r>
            <w:proofErr w:type="spellEnd"/>
            <w:r>
              <w:rPr>
                <w:rStyle w:val="a6"/>
                <w:rFonts w:ascii="Tahoma" w:hAnsi="Tahoma"/>
                <w:sz w:val="18"/>
                <w:szCs w:val="18"/>
              </w:rPr>
              <w:t>)</w:t>
            </w:r>
          </w:p>
        </w:tc>
        <w:tc>
          <w:tcPr>
            <w:tcW w:w="28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03A018D" w14:textId="77777777" w:rsidR="002501F0" w:rsidRDefault="00000000" w:rsidP="00F42C03">
            <w:pPr>
              <w:spacing w:after="0" w:line="259" w:lineRule="auto"/>
              <w:ind w:left="0" w:firstLine="0"/>
              <w:jc w:val="center"/>
            </w:pPr>
            <w:r>
              <w:rPr>
                <w:rStyle w:val="a6"/>
                <w:rFonts w:ascii="Tahoma" w:hAnsi="Tahoma"/>
                <w:sz w:val="18"/>
                <w:szCs w:val="18"/>
              </w:rPr>
              <w:t>≤ 1,5 δευτερόλεπτο</w:t>
            </w:r>
          </w:p>
        </w:tc>
      </w:tr>
      <w:tr w:rsidR="002501F0" w14:paraId="3A3D2960"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F8F9F65" w14:textId="77777777" w:rsidR="002501F0" w:rsidRDefault="00000000">
            <w:pPr>
              <w:spacing w:after="0" w:line="259" w:lineRule="auto"/>
              <w:ind w:left="0" w:firstLine="0"/>
              <w:jc w:val="left"/>
            </w:pPr>
            <w:r>
              <w:rPr>
                <w:rStyle w:val="a6"/>
                <w:rFonts w:ascii="Tahoma" w:hAnsi="Tahoma"/>
                <w:b/>
                <w:bCs/>
                <w:sz w:val="18"/>
                <w:szCs w:val="18"/>
              </w:rPr>
              <w:t>5</w:t>
            </w:r>
          </w:p>
        </w:tc>
        <w:tc>
          <w:tcPr>
            <w:tcW w:w="579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3E2A0E3" w14:textId="77777777" w:rsidR="002501F0" w:rsidRDefault="00000000">
            <w:pPr>
              <w:spacing w:after="0" w:line="259" w:lineRule="auto"/>
              <w:ind w:left="0" w:firstLine="0"/>
              <w:jc w:val="left"/>
            </w:pPr>
            <w:r>
              <w:rPr>
                <w:rStyle w:val="a6"/>
                <w:rFonts w:ascii="Tahoma" w:hAnsi="Tahoma"/>
                <w:sz w:val="18"/>
                <w:szCs w:val="18"/>
              </w:rPr>
              <w:t xml:space="preserve">Ταυτόχρονοι ενεργοί χρήστες χωρίς </w:t>
            </w:r>
            <w:proofErr w:type="spellStart"/>
            <w:r>
              <w:rPr>
                <w:rStyle w:val="a6"/>
                <w:rFonts w:ascii="Tahoma" w:hAnsi="Tahoma"/>
                <w:sz w:val="18"/>
                <w:szCs w:val="18"/>
              </w:rPr>
              <w:t>υποβάθµιση</w:t>
            </w:r>
            <w:proofErr w:type="spellEnd"/>
            <w:r>
              <w:rPr>
                <w:rStyle w:val="a6"/>
                <w:rFonts w:ascii="Tahoma" w:hAnsi="Tahoma"/>
                <w:sz w:val="18"/>
                <w:szCs w:val="18"/>
              </w:rPr>
              <w:t xml:space="preserve"> απόδοσης</w:t>
            </w:r>
          </w:p>
        </w:tc>
        <w:tc>
          <w:tcPr>
            <w:tcW w:w="28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842EAF8" w14:textId="77777777" w:rsidR="002501F0" w:rsidRDefault="00000000" w:rsidP="00F42C03">
            <w:pPr>
              <w:spacing w:after="0" w:line="259" w:lineRule="auto"/>
              <w:ind w:left="0" w:firstLine="0"/>
              <w:jc w:val="center"/>
            </w:pPr>
            <w:r>
              <w:rPr>
                <w:rStyle w:val="a6"/>
                <w:rFonts w:ascii="Tahoma" w:hAnsi="Tahoma"/>
                <w:sz w:val="18"/>
                <w:szCs w:val="18"/>
              </w:rPr>
              <w:t>≥ 150</w:t>
            </w:r>
          </w:p>
        </w:tc>
      </w:tr>
      <w:tr w:rsidR="002501F0" w14:paraId="16173D6F"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7691653" w14:textId="77777777" w:rsidR="002501F0" w:rsidRDefault="00000000">
            <w:pPr>
              <w:spacing w:after="0" w:line="259" w:lineRule="auto"/>
              <w:ind w:left="0" w:firstLine="0"/>
              <w:jc w:val="left"/>
            </w:pPr>
            <w:r>
              <w:rPr>
                <w:rStyle w:val="a6"/>
                <w:rFonts w:ascii="Tahoma" w:hAnsi="Tahoma"/>
                <w:b/>
                <w:bCs/>
                <w:sz w:val="18"/>
                <w:szCs w:val="18"/>
              </w:rPr>
              <w:t>6</w:t>
            </w:r>
          </w:p>
        </w:tc>
        <w:tc>
          <w:tcPr>
            <w:tcW w:w="579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58A4ECF" w14:textId="77777777" w:rsidR="002501F0" w:rsidRDefault="00000000">
            <w:pPr>
              <w:spacing w:after="0" w:line="259" w:lineRule="auto"/>
              <w:ind w:left="0" w:firstLine="0"/>
              <w:jc w:val="left"/>
            </w:pPr>
            <w:proofErr w:type="spellStart"/>
            <w:r>
              <w:rPr>
                <w:rStyle w:val="a6"/>
                <w:rFonts w:ascii="Tahoma" w:hAnsi="Tahoma"/>
                <w:sz w:val="18"/>
                <w:szCs w:val="18"/>
              </w:rPr>
              <w:t>Ρυθµός</w:t>
            </w:r>
            <w:proofErr w:type="spellEnd"/>
            <w:r>
              <w:rPr>
                <w:rStyle w:val="a6"/>
                <w:rFonts w:ascii="Tahoma" w:hAnsi="Tahoma"/>
                <w:sz w:val="18"/>
                <w:szCs w:val="18"/>
              </w:rPr>
              <w:t xml:space="preserve"> </w:t>
            </w:r>
            <w:proofErr w:type="spellStart"/>
            <w:r>
              <w:rPr>
                <w:rStyle w:val="a6"/>
                <w:rFonts w:ascii="Tahoma" w:hAnsi="Tahoma"/>
                <w:sz w:val="18"/>
                <w:szCs w:val="18"/>
              </w:rPr>
              <w:t>σφαλµάτων</w:t>
            </w:r>
            <w:proofErr w:type="spellEnd"/>
            <w:r>
              <w:rPr>
                <w:rStyle w:val="a6"/>
                <w:rFonts w:ascii="Tahoma" w:hAnsi="Tahoma"/>
                <w:sz w:val="18"/>
                <w:szCs w:val="18"/>
              </w:rPr>
              <w:t xml:space="preserve"> </w:t>
            </w:r>
            <w:r w:rsidRPr="00730D46">
              <w:rPr>
                <w:rStyle w:val="a6"/>
                <w:rFonts w:ascii="Tahoma" w:hAnsi="Tahoma"/>
                <w:sz w:val="18"/>
                <w:szCs w:val="18"/>
              </w:rPr>
              <w:t>(</w:t>
            </w:r>
            <w:r>
              <w:rPr>
                <w:rStyle w:val="a6"/>
                <w:rFonts w:ascii="Tahoma" w:hAnsi="Tahoma"/>
                <w:sz w:val="18"/>
                <w:szCs w:val="18"/>
                <w:lang w:val="en-US"/>
              </w:rPr>
              <w:t>error</w:t>
            </w:r>
            <w:r w:rsidRPr="00730D46">
              <w:rPr>
                <w:rStyle w:val="a6"/>
                <w:rFonts w:ascii="Tahoma" w:hAnsi="Tahoma"/>
                <w:sz w:val="18"/>
                <w:szCs w:val="18"/>
              </w:rPr>
              <w:t xml:space="preserve"> </w:t>
            </w:r>
            <w:r>
              <w:rPr>
                <w:rStyle w:val="a6"/>
                <w:rFonts w:ascii="Tahoma" w:hAnsi="Tahoma"/>
                <w:sz w:val="18"/>
                <w:szCs w:val="18"/>
                <w:lang w:val="en-US"/>
              </w:rPr>
              <w:t>rate</w:t>
            </w:r>
            <w:r w:rsidRPr="00730D46">
              <w:rPr>
                <w:rStyle w:val="a6"/>
                <w:rFonts w:ascii="Tahoma" w:hAnsi="Tahoma"/>
                <w:sz w:val="18"/>
                <w:szCs w:val="18"/>
              </w:rPr>
              <w:t xml:space="preserve">) </w:t>
            </w:r>
            <w:r>
              <w:rPr>
                <w:rStyle w:val="a6"/>
                <w:rFonts w:ascii="Tahoma" w:hAnsi="Tahoma"/>
                <w:sz w:val="18"/>
                <w:szCs w:val="18"/>
              </w:rPr>
              <w:t>υπό πλήρες φορτίο</w:t>
            </w:r>
          </w:p>
        </w:tc>
        <w:tc>
          <w:tcPr>
            <w:tcW w:w="28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5FE412D" w14:textId="77777777" w:rsidR="002501F0" w:rsidRDefault="00000000" w:rsidP="00F42C03">
            <w:pPr>
              <w:spacing w:after="0" w:line="259" w:lineRule="auto"/>
              <w:ind w:left="0" w:firstLine="0"/>
              <w:jc w:val="center"/>
            </w:pPr>
            <w:r>
              <w:rPr>
                <w:rStyle w:val="a6"/>
                <w:rFonts w:ascii="Tahoma" w:hAnsi="Tahoma"/>
                <w:sz w:val="18"/>
                <w:szCs w:val="18"/>
              </w:rPr>
              <w:t>&lt; 0,5%</w:t>
            </w:r>
          </w:p>
        </w:tc>
      </w:tr>
      <w:tr w:rsidR="002501F0" w14:paraId="16C9957A" w14:textId="77777777" w:rsidTr="00F42C03">
        <w:trPr>
          <w:trHeight w:val="240"/>
        </w:trPr>
        <w:tc>
          <w:tcPr>
            <w:tcW w:w="74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49C75E3" w14:textId="77777777" w:rsidR="002501F0" w:rsidRDefault="00000000">
            <w:pPr>
              <w:spacing w:after="0" w:line="259" w:lineRule="auto"/>
              <w:ind w:left="0" w:firstLine="0"/>
              <w:jc w:val="left"/>
            </w:pPr>
            <w:r>
              <w:rPr>
                <w:rStyle w:val="a6"/>
                <w:rFonts w:ascii="Tahoma" w:hAnsi="Tahoma"/>
                <w:b/>
                <w:bCs/>
                <w:sz w:val="18"/>
                <w:szCs w:val="18"/>
              </w:rPr>
              <w:t>7</w:t>
            </w:r>
          </w:p>
        </w:tc>
        <w:tc>
          <w:tcPr>
            <w:tcW w:w="579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1633F89" w14:textId="77777777" w:rsidR="002501F0" w:rsidRDefault="00000000">
            <w:pPr>
              <w:spacing w:after="0" w:line="259" w:lineRule="auto"/>
              <w:ind w:left="0" w:firstLine="0"/>
              <w:jc w:val="left"/>
            </w:pPr>
            <w:r>
              <w:rPr>
                <w:rStyle w:val="a6"/>
                <w:rFonts w:ascii="Tahoma" w:hAnsi="Tahoma"/>
                <w:sz w:val="18"/>
                <w:szCs w:val="18"/>
              </w:rPr>
              <w:t xml:space="preserve">Χρόνος αρχικής φόρτωσης της </w:t>
            </w:r>
            <w:r>
              <w:rPr>
                <w:rStyle w:val="a6"/>
                <w:rFonts w:ascii="Tahoma" w:hAnsi="Tahoma"/>
                <w:sz w:val="18"/>
                <w:szCs w:val="18"/>
                <w:lang w:val="en-US"/>
              </w:rPr>
              <w:t>SPA</w:t>
            </w:r>
            <w:r w:rsidRPr="00730D46">
              <w:rPr>
                <w:rStyle w:val="a6"/>
                <w:rFonts w:ascii="Tahoma" w:hAnsi="Tahoma"/>
                <w:sz w:val="18"/>
                <w:szCs w:val="18"/>
              </w:rPr>
              <w:t xml:space="preserve"> (</w:t>
            </w:r>
            <w:r>
              <w:rPr>
                <w:rStyle w:val="a6"/>
                <w:rFonts w:ascii="Tahoma" w:hAnsi="Tahoma"/>
                <w:sz w:val="18"/>
                <w:szCs w:val="18"/>
                <w:lang w:val="en-US"/>
              </w:rPr>
              <w:t>First</w:t>
            </w:r>
            <w:r w:rsidRPr="00730D46">
              <w:rPr>
                <w:rStyle w:val="a6"/>
                <w:rFonts w:ascii="Tahoma" w:hAnsi="Tahoma"/>
                <w:sz w:val="18"/>
                <w:szCs w:val="18"/>
              </w:rPr>
              <w:t xml:space="preserve"> </w:t>
            </w:r>
            <w:proofErr w:type="spellStart"/>
            <w:r>
              <w:rPr>
                <w:rStyle w:val="a6"/>
                <w:rFonts w:ascii="Tahoma" w:hAnsi="Tahoma"/>
                <w:sz w:val="18"/>
                <w:szCs w:val="18"/>
                <w:lang w:val="en-US"/>
              </w:rPr>
              <w:t>Contentful</w:t>
            </w:r>
            <w:proofErr w:type="spellEnd"/>
            <w:r w:rsidRPr="00730D46">
              <w:rPr>
                <w:rStyle w:val="a6"/>
                <w:rFonts w:ascii="Tahoma" w:hAnsi="Tahoma"/>
                <w:sz w:val="18"/>
                <w:szCs w:val="18"/>
              </w:rPr>
              <w:t xml:space="preserve"> </w:t>
            </w:r>
            <w:r>
              <w:rPr>
                <w:rStyle w:val="a6"/>
                <w:rFonts w:ascii="Tahoma" w:hAnsi="Tahoma"/>
                <w:sz w:val="18"/>
                <w:szCs w:val="18"/>
                <w:lang w:val="en-US"/>
              </w:rPr>
              <w:t>Paint</w:t>
            </w:r>
            <w:r w:rsidRPr="00730D46">
              <w:rPr>
                <w:rStyle w:val="a6"/>
                <w:rFonts w:ascii="Tahoma" w:hAnsi="Tahoma"/>
                <w:sz w:val="18"/>
                <w:szCs w:val="18"/>
              </w:rPr>
              <w:t>)</w:t>
            </w:r>
          </w:p>
        </w:tc>
        <w:tc>
          <w:tcPr>
            <w:tcW w:w="280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7893BD7" w14:textId="77777777" w:rsidR="002501F0" w:rsidRDefault="00000000" w:rsidP="00F42C03">
            <w:pPr>
              <w:spacing w:after="0" w:line="259" w:lineRule="auto"/>
              <w:ind w:left="0" w:firstLine="0"/>
              <w:jc w:val="center"/>
            </w:pPr>
            <w:r>
              <w:rPr>
                <w:rStyle w:val="a6"/>
                <w:rFonts w:ascii="Tahoma" w:hAnsi="Tahoma"/>
                <w:sz w:val="18"/>
                <w:szCs w:val="18"/>
              </w:rPr>
              <w:t>≤ 2 δευτερόλεπτα</w:t>
            </w:r>
          </w:p>
        </w:tc>
      </w:tr>
    </w:tbl>
    <w:p w14:paraId="4E783226" w14:textId="77777777" w:rsidR="002501F0" w:rsidRDefault="002501F0">
      <w:pPr>
        <w:widowControl w:val="0"/>
        <w:spacing w:after="91"/>
        <w:ind w:left="141" w:hanging="141"/>
      </w:pPr>
    </w:p>
    <w:p w14:paraId="7428CAEC" w14:textId="77777777" w:rsidR="002501F0" w:rsidRDefault="00000000">
      <w:pPr>
        <w:spacing w:after="163" w:line="259" w:lineRule="auto"/>
        <w:ind w:right="7"/>
        <w:jc w:val="center"/>
      </w:pPr>
      <w:r>
        <w:rPr>
          <w:rStyle w:val="a6"/>
          <w:i/>
          <w:iCs/>
          <w:sz w:val="18"/>
          <w:szCs w:val="18"/>
        </w:rPr>
        <w:t xml:space="preserve">Πίνακας </w:t>
      </w:r>
      <w:r>
        <w:rPr>
          <w:rStyle w:val="a6"/>
          <w:i/>
          <w:iCs/>
          <w:sz w:val="18"/>
          <w:szCs w:val="18"/>
          <w:lang w:val="de-DE"/>
        </w:rPr>
        <w:t xml:space="preserve">4: </w:t>
      </w:r>
      <w:r>
        <w:rPr>
          <w:rStyle w:val="a6"/>
          <w:i/>
          <w:iCs/>
          <w:sz w:val="18"/>
          <w:szCs w:val="18"/>
        </w:rPr>
        <w:t>Ελάχιστες απαιτήσεις απόδοσης</w:t>
      </w:r>
      <w:r>
        <w:rPr>
          <w:rStyle w:val="Hyperlink2"/>
        </w:rPr>
        <w:t xml:space="preserve"> </w:t>
      </w:r>
    </w:p>
    <w:p w14:paraId="5BFDA7E2" w14:textId="77777777" w:rsidR="002501F0" w:rsidRDefault="00000000">
      <w:pPr>
        <w:spacing w:after="332" w:line="250" w:lineRule="auto"/>
      </w:pPr>
      <w:r>
        <w:rPr>
          <w:rStyle w:val="a6"/>
          <w:sz w:val="21"/>
          <w:szCs w:val="21"/>
        </w:rPr>
        <w:t>Οι μετρήσεις διενεργούνται στο παραγωγικό περιβάλλον, με πραγματικό όγκο δεδομένων και με εργαλείο δοκιμών φόρτου που θα συμφωνηθεί στη Μελέτη Εφαρμογής. Τα αποτελέσματα των δοκιμών αποτελούν παραδοτέο και προϋπόθεση για την οριστική παραλαβή.</w:t>
      </w:r>
      <w:r>
        <w:rPr>
          <w:rStyle w:val="Hyperlink2"/>
        </w:rPr>
        <w:t xml:space="preserve"> </w:t>
      </w:r>
    </w:p>
    <w:p w14:paraId="2D1E7586" w14:textId="77777777" w:rsidR="002501F0" w:rsidRDefault="00000000">
      <w:pPr>
        <w:pStyle w:val="34"/>
        <w:spacing w:after="161"/>
        <w:ind w:left="0" w:firstLine="0"/>
      </w:pPr>
      <w:bookmarkStart w:id="210" w:name="_Toc240721140"/>
      <w:bookmarkStart w:id="211" w:name="_Toc240826808"/>
      <w:r>
        <w:rPr>
          <w:rStyle w:val="Hyperlink2"/>
        </w:rPr>
        <w:t xml:space="preserve">5.4 </w:t>
      </w:r>
      <w:proofErr w:type="spellStart"/>
      <w:r>
        <w:rPr>
          <w:rStyle w:val="Hyperlink2"/>
        </w:rPr>
        <w:t>Διαλειτουργικότητα</w:t>
      </w:r>
      <w:bookmarkEnd w:id="210"/>
      <w:bookmarkEnd w:id="211"/>
      <w:proofErr w:type="spellEnd"/>
      <w:r>
        <w:rPr>
          <w:rStyle w:val="Hyperlink2"/>
        </w:rPr>
        <w:t xml:space="preserve"> </w:t>
      </w:r>
    </w:p>
    <w:p w14:paraId="6B693D29" w14:textId="77777777" w:rsidR="008F7F02" w:rsidRPr="00A72C9B" w:rsidRDefault="008F7F02" w:rsidP="008F7F02">
      <w:pPr>
        <w:spacing w:after="328" w:line="250" w:lineRule="auto"/>
        <w:ind w:left="0" w:firstLine="0"/>
        <w:rPr>
          <w:b/>
          <w:bCs/>
        </w:rPr>
      </w:pPr>
      <w:r w:rsidRPr="00A72C9B">
        <w:rPr>
          <w:b/>
          <w:bCs/>
        </w:rPr>
        <w:t xml:space="preserve">1. Συμμόρφωση με Ελληνικό Πλαίσιο </w:t>
      </w:r>
      <w:proofErr w:type="spellStart"/>
      <w:r w:rsidRPr="00A72C9B">
        <w:rPr>
          <w:b/>
          <w:bCs/>
        </w:rPr>
        <w:t>Διαλειτουργικότητας</w:t>
      </w:r>
      <w:proofErr w:type="spellEnd"/>
      <w:r w:rsidRPr="00A72C9B">
        <w:rPr>
          <w:b/>
          <w:bCs/>
        </w:rPr>
        <w:t xml:space="preserve"> και Βίβλο Ψηφιακού Μετασχηματισμού</w:t>
      </w:r>
    </w:p>
    <w:p w14:paraId="4F3BF426" w14:textId="4E0A21F0" w:rsidR="008F7F02" w:rsidRPr="00A72C9B" w:rsidRDefault="008F7F02" w:rsidP="008F7F02">
      <w:pPr>
        <w:spacing w:after="328" w:line="250" w:lineRule="auto"/>
        <w:ind w:left="0" w:firstLine="0"/>
      </w:pPr>
      <w:r w:rsidRPr="00A72C9B">
        <w:t xml:space="preserve">Πλήρης συμμόρφωση με το </w:t>
      </w:r>
      <w:r w:rsidRPr="00A72C9B">
        <w:rPr>
          <w:b/>
          <w:bCs/>
        </w:rPr>
        <w:t xml:space="preserve">Ελληνικό Πλαίσιο </w:t>
      </w:r>
      <w:proofErr w:type="spellStart"/>
      <w:r w:rsidRPr="00A72C9B">
        <w:rPr>
          <w:b/>
          <w:bCs/>
        </w:rPr>
        <w:t>Διαλειτουργικότητας</w:t>
      </w:r>
      <w:proofErr w:type="spellEnd"/>
      <w:r w:rsidRPr="00A72C9B">
        <w:t xml:space="preserve"> και τη </w:t>
      </w:r>
      <w:r w:rsidRPr="00A72C9B">
        <w:rPr>
          <w:b/>
          <w:bCs/>
        </w:rPr>
        <w:t>Βίβλο Ψηφιακού Μετασχηματισμού</w:t>
      </w:r>
      <w:r w:rsidRPr="00A72C9B">
        <w:t>.</w:t>
      </w:r>
    </w:p>
    <w:p w14:paraId="34F752EB" w14:textId="409D2E50" w:rsidR="008F7F02" w:rsidRPr="00A72C9B" w:rsidRDefault="008F7F02" w:rsidP="008F7F02">
      <w:pPr>
        <w:spacing w:after="328" w:line="250" w:lineRule="auto"/>
        <w:ind w:left="0" w:firstLine="0"/>
      </w:pPr>
      <w:r w:rsidRPr="00A72C9B">
        <w:t>Αναλυτικά:</w:t>
      </w:r>
    </w:p>
    <w:p w14:paraId="78F2E1FC" w14:textId="77777777" w:rsidR="008F7F02" w:rsidRPr="00A72C9B" w:rsidRDefault="008F7F02">
      <w:pPr>
        <w:pStyle w:val="a7"/>
        <w:numPr>
          <w:ilvl w:val="0"/>
          <w:numId w:val="88"/>
        </w:numPr>
        <w:spacing w:after="328" w:line="250" w:lineRule="auto"/>
      </w:pPr>
      <w:r w:rsidRPr="00A72C9B">
        <w:t>Ευθυγράμμιση αρχιτεκτονικής και σχεδιασμού API με τις τεχνικές προδιαγραφές και τα πρότυπα δεδομένων/</w:t>
      </w:r>
      <w:proofErr w:type="spellStart"/>
      <w:r w:rsidRPr="00A72C9B">
        <w:t>μεταδεδομένων</w:t>
      </w:r>
      <w:proofErr w:type="spellEnd"/>
      <w:r w:rsidRPr="00A72C9B">
        <w:t xml:space="preserve"> του Ελληνικού Πλαισίου </w:t>
      </w:r>
      <w:proofErr w:type="spellStart"/>
      <w:r w:rsidRPr="00A72C9B">
        <w:t>Διαλειτουργικότητας</w:t>
      </w:r>
      <w:proofErr w:type="spellEnd"/>
      <w:r w:rsidRPr="00A72C9B">
        <w:t xml:space="preserve"> (ΕΠΔ), όπως αυτά εξειδικεύονται από το Υπουργείο Ψηφιακής Διακυβέρνησης.</w:t>
      </w:r>
    </w:p>
    <w:p w14:paraId="2B9E3499" w14:textId="77777777" w:rsidR="008F7F02" w:rsidRPr="00A72C9B" w:rsidRDefault="008F7F02">
      <w:pPr>
        <w:pStyle w:val="a7"/>
        <w:numPr>
          <w:ilvl w:val="0"/>
          <w:numId w:val="88"/>
        </w:numPr>
        <w:spacing w:after="328" w:line="250" w:lineRule="auto"/>
      </w:pPr>
      <w:r w:rsidRPr="00A72C9B">
        <w:t>Ευθυγράμμιση με τους άξονες ψηφιακού μετασχηματισμού της Βίβλου (</w:t>
      </w:r>
      <w:proofErr w:type="spellStart"/>
      <w:r w:rsidRPr="00A72C9B">
        <w:t>διαλειτουργικότητα</w:t>
      </w:r>
      <w:proofErr w:type="spellEnd"/>
      <w:r w:rsidRPr="00A72C9B">
        <w:t xml:space="preserve"> </w:t>
      </w:r>
      <w:proofErr w:type="spellStart"/>
      <w:r w:rsidRPr="00A72C9B">
        <w:t>by</w:t>
      </w:r>
      <w:proofErr w:type="spellEnd"/>
      <w:r w:rsidRPr="00A72C9B">
        <w:t xml:space="preserve"> </w:t>
      </w:r>
      <w:proofErr w:type="spellStart"/>
      <w:r w:rsidRPr="00A72C9B">
        <w:t>design</w:t>
      </w:r>
      <w:proofErr w:type="spellEnd"/>
      <w:r w:rsidRPr="00A72C9B">
        <w:t>, ανοικτά δεδομένα, ψηφιακό-πρώτα σχεδιασμό υπηρεσιών) ως κατευθυντήριες αρχές σχεδιασμού, όχι μόνο ως τυπική αναφορά.</w:t>
      </w:r>
    </w:p>
    <w:p w14:paraId="6F54A6D9" w14:textId="77777777" w:rsidR="008F7F02" w:rsidRPr="00A72C9B" w:rsidRDefault="008F7F02">
      <w:pPr>
        <w:pStyle w:val="a7"/>
        <w:numPr>
          <w:ilvl w:val="0"/>
          <w:numId w:val="88"/>
        </w:numPr>
        <w:spacing w:after="328" w:line="250" w:lineRule="auto"/>
      </w:pPr>
      <w:r w:rsidRPr="00A72C9B">
        <w:t>Παράδοση εγγράφου συμμόρφωσης (</w:t>
      </w:r>
      <w:proofErr w:type="spellStart"/>
      <w:r w:rsidRPr="00A72C9B">
        <w:t>compliance</w:t>
      </w:r>
      <w:proofErr w:type="spellEnd"/>
      <w:r w:rsidRPr="00A72C9B">
        <w:t xml:space="preserve"> </w:t>
      </w:r>
      <w:proofErr w:type="spellStart"/>
      <w:r w:rsidRPr="00A72C9B">
        <w:t>mapping</w:t>
      </w:r>
      <w:proofErr w:type="spellEnd"/>
      <w:r w:rsidRPr="00A72C9B">
        <w:t>) που να αντιστοιχίζει ρητά κάθε σχετική απαίτηση του ΕΠΔ με το πώς αυτή ικανοποιείται στην αρχιτεκτονική του νέου συστήματος.</w:t>
      </w:r>
    </w:p>
    <w:p w14:paraId="32DFCE41" w14:textId="77777777" w:rsidR="008F7F02" w:rsidRPr="00A72C9B" w:rsidRDefault="008F7F02" w:rsidP="008F7F02">
      <w:pPr>
        <w:spacing w:after="328" w:line="250" w:lineRule="auto"/>
        <w:ind w:left="0" w:firstLine="0"/>
        <w:rPr>
          <w:b/>
          <w:bCs/>
        </w:rPr>
      </w:pPr>
      <w:r w:rsidRPr="00A72C9B">
        <w:rPr>
          <w:b/>
          <w:bCs/>
        </w:rPr>
        <w:lastRenderedPageBreak/>
        <w:t xml:space="preserve">2. Έκθεση Υπηρεσιών ως REST/JSON με </w:t>
      </w:r>
      <w:proofErr w:type="spellStart"/>
      <w:r w:rsidRPr="00A72C9B">
        <w:rPr>
          <w:b/>
          <w:bCs/>
        </w:rPr>
        <w:t>Versioning</w:t>
      </w:r>
      <w:proofErr w:type="spellEnd"/>
      <w:r w:rsidRPr="00A72C9B">
        <w:rPr>
          <w:b/>
          <w:bCs/>
        </w:rPr>
        <w:t xml:space="preserve"> και Πολιτική Συμβατότητας</w:t>
      </w:r>
    </w:p>
    <w:p w14:paraId="282A93BE" w14:textId="707A5095" w:rsidR="008F7F02" w:rsidRPr="00A72C9B" w:rsidRDefault="008F7F02" w:rsidP="008F7F02">
      <w:pPr>
        <w:spacing w:after="328" w:line="250" w:lineRule="auto"/>
        <w:ind w:left="0" w:firstLine="0"/>
      </w:pPr>
      <w:r w:rsidRPr="00A72C9B">
        <w:t xml:space="preserve">Έκθεση όλων των υπηρεσιών ως REST/JSON, με </w:t>
      </w:r>
      <w:proofErr w:type="spellStart"/>
      <w:r w:rsidRPr="00A72C9B">
        <w:t>εκδοσιολόγηση</w:t>
      </w:r>
      <w:proofErr w:type="spellEnd"/>
      <w:r w:rsidRPr="00A72C9B">
        <w:t xml:space="preserve"> (</w:t>
      </w:r>
      <w:proofErr w:type="spellStart"/>
      <w:r w:rsidRPr="00A72C9B">
        <w:t>versioning</w:t>
      </w:r>
      <w:proofErr w:type="spellEnd"/>
      <w:r w:rsidRPr="00A72C9B">
        <w:t>) και πολιτική συμβατότητας προς τα πίσω.</w:t>
      </w:r>
    </w:p>
    <w:p w14:paraId="3C6BB1D5" w14:textId="0F8603C2" w:rsidR="008F7F02" w:rsidRPr="00A72C9B" w:rsidRDefault="008F7F02" w:rsidP="008F7F02">
      <w:pPr>
        <w:spacing w:after="328" w:line="250" w:lineRule="auto"/>
        <w:ind w:left="0" w:firstLine="0"/>
      </w:pPr>
      <w:r w:rsidRPr="00A72C9B">
        <w:t>Αναλυτικά:</w:t>
      </w:r>
    </w:p>
    <w:p w14:paraId="2255CE8F" w14:textId="77777777" w:rsidR="008F7F02" w:rsidRPr="00A72C9B" w:rsidRDefault="008F7F02">
      <w:pPr>
        <w:pStyle w:val="a7"/>
        <w:numPr>
          <w:ilvl w:val="0"/>
          <w:numId w:val="89"/>
        </w:numPr>
        <w:spacing w:after="328" w:line="250" w:lineRule="auto"/>
      </w:pPr>
      <w:r w:rsidRPr="00A72C9B">
        <w:t xml:space="preserve">Ενιαία σύμβαση REST/JSON για το σύνολο των εκτεθειμένων υπηρεσιών (όχι μόνο του κύριου </w:t>
      </w:r>
      <w:proofErr w:type="spellStart"/>
      <w:r w:rsidRPr="00A72C9B">
        <w:t>backend</w:t>
      </w:r>
      <w:proofErr w:type="spellEnd"/>
      <w:r w:rsidRPr="00A72C9B">
        <w:t xml:space="preserve">, αλλά και τυχόν βοηθητικών υποσυστημάτων), με συνεπή ονοματολογία πόρων και </w:t>
      </w:r>
      <w:proofErr w:type="spellStart"/>
      <w:r w:rsidRPr="00A72C9B">
        <w:t>verbs</w:t>
      </w:r>
      <w:proofErr w:type="spellEnd"/>
      <w:r w:rsidRPr="00A72C9B">
        <w:t xml:space="preserve"> (GET/POST/PUT/PATCH/DELETE).</w:t>
      </w:r>
    </w:p>
    <w:p w14:paraId="50E20A15" w14:textId="77777777" w:rsidR="008F7F02" w:rsidRPr="00A72C9B" w:rsidRDefault="008F7F02">
      <w:pPr>
        <w:pStyle w:val="a7"/>
        <w:numPr>
          <w:ilvl w:val="0"/>
          <w:numId w:val="89"/>
        </w:numPr>
        <w:spacing w:after="328" w:line="250" w:lineRule="auto"/>
      </w:pPr>
      <w:r w:rsidRPr="00A72C9B">
        <w:t xml:space="preserve">Ρητή στρατηγική </w:t>
      </w:r>
      <w:proofErr w:type="spellStart"/>
      <w:r w:rsidRPr="00A72C9B">
        <w:t>versioning</w:t>
      </w:r>
      <w:proofErr w:type="spellEnd"/>
      <w:r w:rsidRPr="00A72C9B">
        <w:t xml:space="preserve"> (π.χ. μέσω URI </w:t>
      </w:r>
      <w:proofErr w:type="spellStart"/>
      <w:r w:rsidRPr="00A72C9B">
        <w:t>path</w:t>
      </w:r>
      <w:proofErr w:type="spellEnd"/>
      <w:r w:rsidRPr="00A72C9B">
        <w:t xml:space="preserve"> /</w:t>
      </w:r>
      <w:proofErr w:type="spellStart"/>
      <w:r w:rsidRPr="00A72C9B">
        <w:t>api</w:t>
      </w:r>
      <w:proofErr w:type="spellEnd"/>
      <w:r w:rsidRPr="00A72C9B">
        <w:t xml:space="preserve">/v1/, </w:t>
      </w:r>
      <w:proofErr w:type="spellStart"/>
      <w:r w:rsidRPr="00A72C9B">
        <w:t>header</w:t>
      </w:r>
      <w:proofErr w:type="spellEnd"/>
      <w:r w:rsidRPr="00A72C9B">
        <w:t xml:space="preserve"> ή </w:t>
      </w:r>
      <w:proofErr w:type="spellStart"/>
      <w:r w:rsidRPr="00A72C9B">
        <w:t>content</w:t>
      </w:r>
      <w:proofErr w:type="spellEnd"/>
      <w:r w:rsidRPr="00A72C9B">
        <w:t xml:space="preserve"> </w:t>
      </w:r>
      <w:proofErr w:type="spellStart"/>
      <w:r w:rsidRPr="00A72C9B">
        <w:t>negotiation</w:t>
      </w:r>
      <w:proofErr w:type="spellEnd"/>
      <w:r w:rsidRPr="00A72C9B">
        <w:t xml:space="preserve">), με τεκμηριωμένη πολιτική για το πότε δημιουργείται νέα έκδοση έναντι </w:t>
      </w:r>
      <w:proofErr w:type="spellStart"/>
      <w:r w:rsidRPr="00A72C9B">
        <w:t>backward-compatible</w:t>
      </w:r>
      <w:proofErr w:type="spellEnd"/>
      <w:r w:rsidRPr="00A72C9B">
        <w:t xml:space="preserve"> τροποποίησης της υπάρχουσας.</w:t>
      </w:r>
    </w:p>
    <w:p w14:paraId="0AA9A212" w14:textId="77777777" w:rsidR="008F7F02" w:rsidRPr="00A72C9B" w:rsidRDefault="008F7F02">
      <w:pPr>
        <w:pStyle w:val="a7"/>
        <w:numPr>
          <w:ilvl w:val="0"/>
          <w:numId w:val="89"/>
        </w:numPr>
        <w:spacing w:after="328" w:line="250" w:lineRule="auto"/>
      </w:pPr>
      <w:r w:rsidRPr="00A72C9B">
        <w:t>Πολιτική συμβατότητας προς τα πίσω (</w:t>
      </w:r>
      <w:proofErr w:type="spellStart"/>
      <w:r w:rsidRPr="00A72C9B">
        <w:t>backward</w:t>
      </w:r>
      <w:proofErr w:type="spellEnd"/>
      <w:r w:rsidRPr="00A72C9B">
        <w:t xml:space="preserve"> </w:t>
      </w:r>
      <w:proofErr w:type="spellStart"/>
      <w:r w:rsidRPr="00A72C9B">
        <w:t>compatibility</w:t>
      </w:r>
      <w:proofErr w:type="spellEnd"/>
      <w:r w:rsidRPr="00A72C9B">
        <w:t>) που να ορίζει ελάχιστο χρόνο υποστήριξης παλαιότερων εκδόσεων (</w:t>
      </w:r>
      <w:proofErr w:type="spellStart"/>
      <w:r w:rsidRPr="00A72C9B">
        <w:t>deprecation</w:t>
      </w:r>
      <w:proofErr w:type="spellEnd"/>
      <w:r w:rsidRPr="00A72C9B">
        <w:t xml:space="preserve"> </w:t>
      </w:r>
      <w:proofErr w:type="spellStart"/>
      <w:r w:rsidRPr="00A72C9B">
        <w:t>window</w:t>
      </w:r>
      <w:proofErr w:type="spellEnd"/>
      <w:r w:rsidRPr="00A72C9B">
        <w:t>) πριν την απόσυρσή τους, με προειδοποίηση στους καταναλωτές του API.</w:t>
      </w:r>
    </w:p>
    <w:p w14:paraId="28BB493C" w14:textId="77777777" w:rsidR="008F7F02" w:rsidRPr="00A72C9B" w:rsidRDefault="008F7F02">
      <w:pPr>
        <w:pStyle w:val="a7"/>
        <w:numPr>
          <w:ilvl w:val="0"/>
          <w:numId w:val="89"/>
        </w:numPr>
        <w:spacing w:after="328" w:line="250" w:lineRule="auto"/>
      </w:pPr>
      <w:proofErr w:type="spellStart"/>
      <w:r w:rsidRPr="00A72C9B">
        <w:t>Changelog</w:t>
      </w:r>
      <w:proofErr w:type="spellEnd"/>
      <w:r w:rsidRPr="00A72C9B">
        <w:t>/</w:t>
      </w:r>
      <w:proofErr w:type="spellStart"/>
      <w:r w:rsidRPr="00A72C9B">
        <w:t>release</w:t>
      </w:r>
      <w:proofErr w:type="spellEnd"/>
      <w:r w:rsidRPr="00A72C9B">
        <w:t xml:space="preserve"> </w:t>
      </w:r>
      <w:proofErr w:type="spellStart"/>
      <w:r w:rsidRPr="00A72C9B">
        <w:t>notes</w:t>
      </w:r>
      <w:proofErr w:type="spellEnd"/>
      <w:r w:rsidRPr="00A72C9B">
        <w:t xml:space="preserve"> ανά έκδοση API, ώστε οι καταναλωτές (εσωτερικοί και τρίτοι φορείς) να μπορούν να προσαρμόζονται προγραμματισμένα.</w:t>
      </w:r>
    </w:p>
    <w:p w14:paraId="49BCA85A" w14:textId="77777777" w:rsidR="008F7F02" w:rsidRPr="00A72C9B" w:rsidRDefault="008F7F02" w:rsidP="008F7F02">
      <w:pPr>
        <w:spacing w:after="328" w:line="250" w:lineRule="auto"/>
        <w:ind w:left="0" w:firstLine="0"/>
        <w:rPr>
          <w:b/>
          <w:bCs/>
        </w:rPr>
      </w:pPr>
      <w:r w:rsidRPr="00A72C9B">
        <w:rPr>
          <w:b/>
          <w:bCs/>
        </w:rPr>
        <w:t>3. Τεκμηρίωση και Υλοποίηση Διασυνδέσεων με Επιμέρους Υποσυστήματα</w:t>
      </w:r>
    </w:p>
    <w:p w14:paraId="5F319B60" w14:textId="7C9A279C" w:rsidR="008F7F02" w:rsidRPr="00A72C9B" w:rsidRDefault="008F7F02" w:rsidP="008F7F02">
      <w:pPr>
        <w:spacing w:after="328" w:line="250" w:lineRule="auto"/>
        <w:ind w:left="0" w:firstLine="0"/>
      </w:pPr>
      <w:r w:rsidRPr="00A72C9B">
        <w:t>Τεκμηρίωση και υλοποίηση των διασυνδέσεων με τη μηχανή αναζήτησης, την υπηρεσία καταλόγου LDAP/AD, το υποσύστημα αναφορών και στατιστικής ανάλυσης, την υπηρεσία φωνητικής απόδοσης, την υποδομή RFID και τα εξωτερικά ΟΠΣ.</w:t>
      </w:r>
    </w:p>
    <w:p w14:paraId="2E97E3D8" w14:textId="169E8C14" w:rsidR="008F7F02" w:rsidRPr="00A72C9B" w:rsidRDefault="008F7F02" w:rsidP="008F7F02">
      <w:pPr>
        <w:spacing w:after="328" w:line="250" w:lineRule="auto"/>
        <w:ind w:left="0" w:firstLine="0"/>
      </w:pPr>
      <w:r w:rsidRPr="00A72C9B">
        <w:t>Αναλυτικά:</w:t>
      </w:r>
    </w:p>
    <w:p w14:paraId="140CA20D" w14:textId="77777777" w:rsidR="008F7F02" w:rsidRPr="00A72C9B" w:rsidRDefault="008F7F02">
      <w:pPr>
        <w:pStyle w:val="a7"/>
        <w:numPr>
          <w:ilvl w:val="0"/>
          <w:numId w:val="90"/>
        </w:numPr>
        <w:spacing w:after="328" w:line="250" w:lineRule="auto"/>
      </w:pPr>
      <w:r w:rsidRPr="00A72C9B">
        <w:t>Για κάθε μία από τις παραπάνω διασυνδέσεις, παράδοση ξεχωριστού τεχνικού εγγράφου διασύνδεσης (</w:t>
      </w:r>
      <w:proofErr w:type="spellStart"/>
      <w:r w:rsidRPr="00A72C9B">
        <w:t>interface</w:t>
      </w:r>
      <w:proofErr w:type="spellEnd"/>
      <w:r w:rsidRPr="00A72C9B">
        <w:t xml:space="preserve"> </w:t>
      </w:r>
      <w:proofErr w:type="spellStart"/>
      <w:r w:rsidRPr="00A72C9B">
        <w:t>control</w:t>
      </w:r>
      <w:proofErr w:type="spellEnd"/>
      <w:r w:rsidRPr="00A72C9B">
        <w:t xml:space="preserve"> </w:t>
      </w:r>
      <w:proofErr w:type="spellStart"/>
      <w:r w:rsidRPr="00A72C9B">
        <w:t>document</w:t>
      </w:r>
      <w:proofErr w:type="spellEnd"/>
      <w:r w:rsidRPr="00A72C9B">
        <w:t xml:space="preserve"> / ICD) που να περιγράφει πρωτόκολλο επικοινωνίας, μορφή δεδομένων, συχνότητα/τρόπο ανταλλαγής (</w:t>
      </w:r>
      <w:proofErr w:type="spellStart"/>
      <w:r w:rsidRPr="00A72C9B">
        <w:t>real-time</w:t>
      </w:r>
      <w:proofErr w:type="spellEnd"/>
      <w:r w:rsidRPr="00A72C9B">
        <w:t xml:space="preserve"> API κλήση, </w:t>
      </w:r>
      <w:proofErr w:type="spellStart"/>
      <w:r w:rsidRPr="00A72C9B">
        <w:t>batch</w:t>
      </w:r>
      <w:proofErr w:type="spellEnd"/>
      <w:r w:rsidRPr="00A72C9B">
        <w:t xml:space="preserve">, </w:t>
      </w:r>
      <w:proofErr w:type="spellStart"/>
      <w:r w:rsidRPr="00A72C9B">
        <w:t>event-driven</w:t>
      </w:r>
      <w:proofErr w:type="spellEnd"/>
      <w:r w:rsidRPr="00A72C9B">
        <w:t>) και χειρισμό σφαλμάτων/αστοχιών διασύνδεσης.</w:t>
      </w:r>
    </w:p>
    <w:p w14:paraId="43B18944" w14:textId="77777777" w:rsidR="008F7F02" w:rsidRPr="00A72C9B" w:rsidRDefault="008F7F02">
      <w:pPr>
        <w:pStyle w:val="a7"/>
        <w:numPr>
          <w:ilvl w:val="0"/>
          <w:numId w:val="90"/>
        </w:numPr>
        <w:spacing w:after="328" w:line="250" w:lineRule="auto"/>
      </w:pPr>
      <w:r w:rsidRPr="00A72C9B">
        <w:t xml:space="preserve">Μηχανή αναζήτησης: σύγχρονη/ασύγχρονη τροφοδότηση </w:t>
      </w:r>
      <w:proofErr w:type="spellStart"/>
      <w:r w:rsidRPr="00A72C9B">
        <w:t>indices</w:t>
      </w:r>
      <w:proofErr w:type="spellEnd"/>
      <w:r w:rsidRPr="00A72C9B">
        <w:t xml:space="preserve"> (βλ. και σημείο 5 του γενικού φυσικού αντικειμένου) με μηχανισμό ανάκτησης σε περίπτωση προσωρινής μη διαθεσιμότητας.</w:t>
      </w:r>
    </w:p>
    <w:p w14:paraId="0CEBC68E" w14:textId="77777777" w:rsidR="008F7F02" w:rsidRPr="00A72C9B" w:rsidRDefault="008F7F02">
      <w:pPr>
        <w:pStyle w:val="a7"/>
        <w:numPr>
          <w:ilvl w:val="0"/>
          <w:numId w:val="90"/>
        </w:numPr>
        <w:spacing w:after="328" w:line="250" w:lineRule="auto"/>
      </w:pPr>
      <w:r w:rsidRPr="00A72C9B">
        <w:t xml:space="preserve">LDAP/AD: ασφαλής διασύνδεση (LDAPS) για </w:t>
      </w:r>
      <w:proofErr w:type="spellStart"/>
      <w:r w:rsidRPr="00A72C9B">
        <w:t>αυθεντικοποίηση</w:t>
      </w:r>
      <w:proofErr w:type="spellEnd"/>
      <w:r w:rsidRPr="00A72C9B">
        <w:t>/άντληση ρόλων, με πολιτική επανάληψης (</w:t>
      </w:r>
      <w:proofErr w:type="spellStart"/>
      <w:r w:rsidRPr="00A72C9B">
        <w:t>retry</w:t>
      </w:r>
      <w:proofErr w:type="spellEnd"/>
      <w:r w:rsidRPr="00A72C9B">
        <w:t xml:space="preserve">) σε περίπτωση προσωρινής αδυναμίας απόκρισης του </w:t>
      </w:r>
      <w:proofErr w:type="spellStart"/>
      <w:r w:rsidRPr="00A72C9B">
        <w:t>directory</w:t>
      </w:r>
      <w:proofErr w:type="spellEnd"/>
      <w:r w:rsidRPr="00A72C9B">
        <w:t>.</w:t>
      </w:r>
    </w:p>
    <w:p w14:paraId="4C2CE8B0" w14:textId="37949FF5" w:rsidR="008F7F02" w:rsidRPr="00A72C9B" w:rsidRDefault="008F7F02">
      <w:pPr>
        <w:pStyle w:val="a7"/>
        <w:numPr>
          <w:ilvl w:val="0"/>
          <w:numId w:val="90"/>
        </w:numPr>
        <w:spacing w:after="328" w:line="250" w:lineRule="auto"/>
      </w:pPr>
      <w:r w:rsidRPr="00A72C9B">
        <w:t xml:space="preserve">Υποσύστημα αναφορών/στατιστικής ανάλυσης: τροφοδότηση δεδομένων προς το </w:t>
      </w:r>
      <w:proofErr w:type="spellStart"/>
      <w:r w:rsidRPr="00A72C9B">
        <w:t>reporting</w:t>
      </w:r>
      <w:proofErr w:type="spellEnd"/>
      <w:r w:rsidRPr="00A72C9B">
        <w:t xml:space="preserve"> </w:t>
      </w:r>
      <w:proofErr w:type="spellStart"/>
      <w:r w:rsidRPr="00A72C9B">
        <w:t>layer</w:t>
      </w:r>
      <w:proofErr w:type="spellEnd"/>
      <w:r w:rsidRPr="00A72C9B">
        <w:t xml:space="preserve"> (βλ.</w:t>
      </w:r>
      <w:r w:rsidR="00A07893">
        <w:t xml:space="preserve"> παραπάνω</w:t>
      </w:r>
      <w:r w:rsidRPr="00A72C9B">
        <w:t>) χωρίς επιβάρυνση της επιχειρησιακής βάσης σε ώρες αιχμής.</w:t>
      </w:r>
    </w:p>
    <w:p w14:paraId="71E77D21" w14:textId="77777777" w:rsidR="008F7F02" w:rsidRPr="00A72C9B" w:rsidRDefault="008F7F02">
      <w:pPr>
        <w:pStyle w:val="a7"/>
        <w:numPr>
          <w:ilvl w:val="0"/>
          <w:numId w:val="90"/>
        </w:numPr>
        <w:spacing w:after="328" w:line="250" w:lineRule="auto"/>
      </w:pPr>
      <w:r w:rsidRPr="00A72C9B">
        <w:t>Υπηρεσία φωνητικής απόδοσης (</w:t>
      </w:r>
      <w:proofErr w:type="spellStart"/>
      <w:r w:rsidRPr="00A72C9B">
        <w:t>text-to-speech</w:t>
      </w:r>
      <w:proofErr w:type="spellEnd"/>
      <w:r w:rsidRPr="00A72C9B">
        <w:t>): ενσωμάτωση μέσω τυποποιημένου API, με προσδιορισμό υποστηριζόμενων γλωσσών/φωνών και ορίων μεγέθους/ρυθμού κειμένου προς εκφώνηση, σχετικό με προσβασιμότητα (WCAG) και ενδεχόμενη χρήση από το ευρύ κοινό.</w:t>
      </w:r>
    </w:p>
    <w:p w14:paraId="58B848FB" w14:textId="77777777" w:rsidR="008F7F02" w:rsidRPr="00A72C9B" w:rsidRDefault="008F7F02">
      <w:pPr>
        <w:pStyle w:val="a7"/>
        <w:numPr>
          <w:ilvl w:val="0"/>
          <w:numId w:val="90"/>
        </w:numPr>
        <w:spacing w:after="328" w:line="250" w:lineRule="auto"/>
      </w:pPr>
      <w:r w:rsidRPr="00A72C9B">
        <w:lastRenderedPageBreak/>
        <w:t xml:space="preserve">Υποδομή RFID: διασύνδεση με το υποσύστημα ταυτοποίησης/εντοπισμού φυσικών αντικειμένων (κινητά μνημεία) μέσω RFID, με ορισμό πρωτοκόλλου ανάγνωσης/εγγραφής </w:t>
      </w:r>
      <w:proofErr w:type="spellStart"/>
      <w:r w:rsidRPr="00A72C9B">
        <w:t>tag</w:t>
      </w:r>
      <w:proofErr w:type="spellEnd"/>
      <w:r w:rsidRPr="00A72C9B">
        <w:t xml:space="preserve">, χειρισμό </w:t>
      </w:r>
      <w:proofErr w:type="spellStart"/>
      <w:r w:rsidRPr="00A72C9B">
        <w:t>διπλοεγγραφών</w:t>
      </w:r>
      <w:proofErr w:type="spellEnd"/>
      <w:r w:rsidRPr="00A72C9B">
        <w:t xml:space="preserve"> (</w:t>
      </w:r>
      <w:proofErr w:type="spellStart"/>
      <w:r w:rsidRPr="00A72C9B">
        <w:t>duplicate</w:t>
      </w:r>
      <w:proofErr w:type="spellEnd"/>
      <w:r w:rsidRPr="00A72C9B">
        <w:t xml:space="preserve"> </w:t>
      </w:r>
      <w:proofErr w:type="spellStart"/>
      <w:r w:rsidRPr="00A72C9B">
        <w:t>reads</w:t>
      </w:r>
      <w:proofErr w:type="spellEnd"/>
      <w:r w:rsidRPr="00A72C9B">
        <w:t xml:space="preserve">) και ενσωμάτωση με το </w:t>
      </w:r>
      <w:proofErr w:type="spellStart"/>
      <w:r w:rsidRPr="00A72C9B">
        <w:t>data</w:t>
      </w:r>
      <w:proofErr w:type="spellEnd"/>
      <w:r w:rsidRPr="00A72C9B">
        <w:t xml:space="preserve"> </w:t>
      </w:r>
      <w:proofErr w:type="spellStart"/>
      <w:r w:rsidRPr="00A72C9B">
        <w:t>model</w:t>
      </w:r>
      <w:proofErr w:type="spellEnd"/>
      <w:r w:rsidRPr="00A72C9B">
        <w:t xml:space="preserve"> των κινητών μνημείων.</w:t>
      </w:r>
    </w:p>
    <w:p w14:paraId="30D4B7E6" w14:textId="77777777" w:rsidR="008F7F02" w:rsidRPr="00A72C9B" w:rsidRDefault="008F7F02">
      <w:pPr>
        <w:pStyle w:val="a7"/>
        <w:numPr>
          <w:ilvl w:val="0"/>
          <w:numId w:val="90"/>
        </w:numPr>
        <w:spacing w:after="328" w:line="250" w:lineRule="auto"/>
      </w:pPr>
      <w:r w:rsidRPr="00A72C9B">
        <w:t xml:space="preserve">Εξωτερικά ΟΠΣ: διασυνδέσεις με άλλα πληροφοριακά συστήματα (εντός ή εκτός Υπουργείου) μέσω του τυποποιημένου API </w:t>
      </w:r>
      <w:proofErr w:type="spellStart"/>
      <w:r w:rsidRPr="00A72C9B">
        <w:t>διαλειτουργικότητας</w:t>
      </w:r>
      <w:proofErr w:type="spellEnd"/>
      <w:r w:rsidRPr="00A72C9B">
        <w:t xml:space="preserve"> (βλ. σημείο 10 του γενικού φυσικού αντικειμένου), με σαφή προσδιορισμό κατεύθυνσης ροής δεδομένων (</w:t>
      </w:r>
      <w:proofErr w:type="spellStart"/>
      <w:r w:rsidRPr="00A72C9B">
        <w:t>μονόδρομη</w:t>
      </w:r>
      <w:proofErr w:type="spellEnd"/>
      <w:r w:rsidRPr="00A72C9B">
        <w:t>/αμφίδρομη) ανά περίπτωση.</w:t>
      </w:r>
    </w:p>
    <w:p w14:paraId="0AFB0B5A" w14:textId="77777777" w:rsidR="008F7F02" w:rsidRPr="00A72C9B" w:rsidRDefault="008F7F02" w:rsidP="008F7F02">
      <w:pPr>
        <w:spacing w:after="328" w:line="250" w:lineRule="auto"/>
        <w:ind w:left="0" w:firstLine="0"/>
        <w:rPr>
          <w:b/>
          <w:bCs/>
        </w:rPr>
      </w:pPr>
    </w:p>
    <w:p w14:paraId="163FBB0D" w14:textId="5B70A1C6" w:rsidR="008F7F02" w:rsidRPr="00A72C9B" w:rsidRDefault="008F7F02" w:rsidP="008F7F02">
      <w:pPr>
        <w:spacing w:after="328" w:line="250" w:lineRule="auto"/>
        <w:ind w:left="0" w:firstLine="0"/>
        <w:rPr>
          <w:b/>
          <w:bCs/>
        </w:rPr>
      </w:pPr>
      <w:r w:rsidRPr="00A72C9B">
        <w:rPr>
          <w:b/>
          <w:bCs/>
        </w:rPr>
        <w:t xml:space="preserve">4. Ασφαλής </w:t>
      </w:r>
      <w:proofErr w:type="spellStart"/>
      <w:r w:rsidRPr="00A72C9B">
        <w:rPr>
          <w:b/>
          <w:bCs/>
        </w:rPr>
        <w:t>Διαπιστευτηρίωση</w:t>
      </w:r>
      <w:proofErr w:type="spellEnd"/>
      <w:r w:rsidRPr="00A72C9B">
        <w:rPr>
          <w:b/>
          <w:bCs/>
        </w:rPr>
        <w:t xml:space="preserve"> Μηχανή-προς-Μηχανή</w:t>
      </w:r>
    </w:p>
    <w:p w14:paraId="28655D35" w14:textId="5BEF3264" w:rsidR="008F7F02" w:rsidRPr="00A72C9B" w:rsidRDefault="008F7F02" w:rsidP="008F7F02">
      <w:pPr>
        <w:spacing w:after="328" w:line="250" w:lineRule="auto"/>
        <w:ind w:left="0" w:firstLine="0"/>
      </w:pPr>
      <w:r w:rsidRPr="00A72C9B">
        <w:t xml:space="preserve">Υποστήριξη ασφαλούς </w:t>
      </w:r>
      <w:proofErr w:type="spellStart"/>
      <w:r w:rsidRPr="00A72C9B">
        <w:t>διαπιστευτηρίωσης</w:t>
      </w:r>
      <w:proofErr w:type="spellEnd"/>
      <w:r w:rsidRPr="00A72C9B">
        <w:t xml:space="preserve"> μηχανή-προς-μηχανή (</w:t>
      </w:r>
      <w:proofErr w:type="spellStart"/>
      <w:r w:rsidRPr="00A72C9B">
        <w:t>OAuth</w:t>
      </w:r>
      <w:proofErr w:type="spellEnd"/>
      <w:r w:rsidRPr="00A72C9B">
        <w:t xml:space="preserve"> 2.0 </w:t>
      </w:r>
      <w:proofErr w:type="spellStart"/>
      <w:r w:rsidRPr="00A72C9B">
        <w:t>client</w:t>
      </w:r>
      <w:proofErr w:type="spellEnd"/>
      <w:r w:rsidRPr="00A72C9B">
        <w:t xml:space="preserve"> </w:t>
      </w:r>
      <w:proofErr w:type="spellStart"/>
      <w:r w:rsidRPr="00A72C9B">
        <w:t>credentials</w:t>
      </w:r>
      <w:proofErr w:type="spellEnd"/>
      <w:r w:rsidRPr="00A72C9B">
        <w:t xml:space="preserve"> ή ισοδύναμος μηχανισμός) για τις διασυνδέσεις τρίτων συστημάτων.</w:t>
      </w:r>
    </w:p>
    <w:p w14:paraId="78A5BB80" w14:textId="792E28FF" w:rsidR="008F7F02" w:rsidRPr="00A72C9B" w:rsidRDefault="008F7F02" w:rsidP="008F7F02">
      <w:pPr>
        <w:spacing w:after="328" w:line="250" w:lineRule="auto"/>
        <w:ind w:left="0" w:firstLine="0"/>
      </w:pPr>
      <w:r w:rsidRPr="00A72C9B">
        <w:t>Αναλυτικά:</w:t>
      </w:r>
    </w:p>
    <w:p w14:paraId="0917116B" w14:textId="77777777" w:rsidR="008F7F02" w:rsidRPr="00A72C9B" w:rsidRDefault="008F7F02">
      <w:pPr>
        <w:pStyle w:val="a7"/>
        <w:numPr>
          <w:ilvl w:val="0"/>
          <w:numId w:val="91"/>
        </w:numPr>
        <w:spacing w:after="328" w:line="250" w:lineRule="auto"/>
      </w:pPr>
      <w:r w:rsidRPr="00A72C9B">
        <w:t xml:space="preserve">Υλοποίηση ροής </w:t>
      </w:r>
      <w:proofErr w:type="spellStart"/>
      <w:r w:rsidRPr="00A72C9B">
        <w:t>OAuth</w:t>
      </w:r>
      <w:proofErr w:type="spellEnd"/>
      <w:r w:rsidRPr="00A72C9B">
        <w:t xml:space="preserve"> 2.0 </w:t>
      </w:r>
      <w:proofErr w:type="spellStart"/>
      <w:r w:rsidRPr="00A72C9B">
        <w:t>Client</w:t>
      </w:r>
      <w:proofErr w:type="spellEnd"/>
      <w:r w:rsidRPr="00A72C9B">
        <w:t xml:space="preserve"> </w:t>
      </w:r>
      <w:proofErr w:type="spellStart"/>
      <w:r w:rsidRPr="00A72C9B">
        <w:t>Credentials</w:t>
      </w:r>
      <w:proofErr w:type="spellEnd"/>
      <w:r w:rsidRPr="00A72C9B">
        <w:t xml:space="preserve"> </w:t>
      </w:r>
      <w:proofErr w:type="spellStart"/>
      <w:r w:rsidRPr="00A72C9B">
        <w:t>Grant</w:t>
      </w:r>
      <w:proofErr w:type="spellEnd"/>
      <w:r w:rsidRPr="00A72C9B">
        <w:t xml:space="preserve"> (ή ισοδύναμου προτύπου, π.χ. </w:t>
      </w:r>
      <w:proofErr w:type="spellStart"/>
      <w:r w:rsidRPr="00A72C9B">
        <w:t>mutual</w:t>
      </w:r>
      <w:proofErr w:type="spellEnd"/>
      <w:r w:rsidRPr="00A72C9B">
        <w:t xml:space="preserve"> TLS με </w:t>
      </w:r>
      <w:proofErr w:type="spellStart"/>
      <w:r w:rsidRPr="00A72C9B">
        <w:t>client</w:t>
      </w:r>
      <w:proofErr w:type="spellEnd"/>
      <w:r w:rsidRPr="00A72C9B">
        <w:t xml:space="preserve"> </w:t>
      </w:r>
      <w:proofErr w:type="spellStart"/>
      <w:r w:rsidRPr="00A72C9B">
        <w:t>certificates</w:t>
      </w:r>
      <w:proofErr w:type="spellEnd"/>
      <w:r w:rsidRPr="00A72C9B">
        <w:t xml:space="preserve">) για </w:t>
      </w:r>
      <w:proofErr w:type="spellStart"/>
      <w:r w:rsidRPr="00A72C9B">
        <w:t>αυθεντικοποίηση</w:t>
      </w:r>
      <w:proofErr w:type="spellEnd"/>
      <w:r w:rsidRPr="00A72C9B">
        <w:t xml:space="preserve"> συστήματος-προς-σύστημα, χωρίς εμπλοκή ανθρώπινου χρήστη.</w:t>
      </w:r>
    </w:p>
    <w:p w14:paraId="5503E959" w14:textId="77777777" w:rsidR="008F7F02" w:rsidRPr="00A72C9B" w:rsidRDefault="008F7F02">
      <w:pPr>
        <w:pStyle w:val="a7"/>
        <w:numPr>
          <w:ilvl w:val="0"/>
          <w:numId w:val="91"/>
        </w:numPr>
        <w:spacing w:after="328" w:line="250" w:lineRule="auto"/>
      </w:pPr>
      <w:r w:rsidRPr="00A72C9B">
        <w:t>Διαχείριση διαπιστευτηρίων πελατών (</w:t>
      </w:r>
      <w:proofErr w:type="spellStart"/>
      <w:r w:rsidRPr="00A72C9B">
        <w:t>client</w:t>
      </w:r>
      <w:proofErr w:type="spellEnd"/>
      <w:r w:rsidRPr="00A72C9B">
        <w:t xml:space="preserve"> </w:t>
      </w:r>
      <w:proofErr w:type="spellStart"/>
      <w:r w:rsidRPr="00A72C9B">
        <w:t>id</w:t>
      </w:r>
      <w:proofErr w:type="spellEnd"/>
      <w:r w:rsidRPr="00A72C9B">
        <w:t>/</w:t>
      </w:r>
      <w:proofErr w:type="spellStart"/>
      <w:r w:rsidRPr="00A72C9B">
        <w:t>secret</w:t>
      </w:r>
      <w:proofErr w:type="spellEnd"/>
      <w:r w:rsidRPr="00A72C9B">
        <w:t>) μέσω ασφαλούς αποθήκευσης (</w:t>
      </w:r>
      <w:proofErr w:type="spellStart"/>
      <w:r w:rsidRPr="00A72C9B">
        <w:t>secrets</w:t>
      </w:r>
      <w:proofErr w:type="spellEnd"/>
      <w:r w:rsidRPr="00A72C9B">
        <w:t xml:space="preserve"> </w:t>
      </w:r>
      <w:proofErr w:type="spellStart"/>
      <w:r w:rsidRPr="00A72C9B">
        <w:t>management</w:t>
      </w:r>
      <w:proofErr w:type="spellEnd"/>
      <w:r w:rsidRPr="00A72C9B">
        <w:t>/</w:t>
      </w:r>
      <w:proofErr w:type="spellStart"/>
      <w:r w:rsidRPr="00A72C9B">
        <w:t>Vault</w:t>
      </w:r>
      <w:proofErr w:type="spellEnd"/>
      <w:r w:rsidRPr="00A72C9B">
        <w:t>), με δυνατότητα ανάκλησης (</w:t>
      </w:r>
      <w:proofErr w:type="spellStart"/>
      <w:r w:rsidRPr="00A72C9B">
        <w:t>revocation</w:t>
      </w:r>
      <w:proofErr w:type="spellEnd"/>
      <w:r w:rsidRPr="00A72C9B">
        <w:t>) ανά τρίτο σύστημα χωρίς επίπτωση στα υπόλοιπα.</w:t>
      </w:r>
    </w:p>
    <w:p w14:paraId="121BCD02" w14:textId="77777777" w:rsidR="008F7F02" w:rsidRPr="00A72C9B" w:rsidRDefault="008F7F02">
      <w:pPr>
        <w:pStyle w:val="a7"/>
        <w:numPr>
          <w:ilvl w:val="0"/>
          <w:numId w:val="91"/>
        </w:numPr>
        <w:spacing w:after="328" w:line="250" w:lineRule="auto"/>
      </w:pPr>
      <w:proofErr w:type="spellStart"/>
      <w:r w:rsidRPr="00A72C9B">
        <w:t>Scoped</w:t>
      </w:r>
      <w:proofErr w:type="spellEnd"/>
      <w:r w:rsidRPr="00A72C9B">
        <w:t xml:space="preserve"> </w:t>
      </w:r>
      <w:proofErr w:type="spellStart"/>
      <w:r w:rsidRPr="00A72C9B">
        <w:t>access</w:t>
      </w:r>
      <w:proofErr w:type="spellEnd"/>
      <w:r w:rsidRPr="00A72C9B">
        <w:t xml:space="preserve"> </w:t>
      </w:r>
      <w:proofErr w:type="spellStart"/>
      <w:r w:rsidRPr="00A72C9B">
        <w:t>tokens</w:t>
      </w:r>
      <w:proofErr w:type="spellEnd"/>
      <w:r w:rsidRPr="00A72C9B">
        <w:t xml:space="preserve">: κάθε τρίτο σύστημα λαμβάνει πρόσβαση μόνο στο υποσύνολο </w:t>
      </w:r>
      <w:proofErr w:type="spellStart"/>
      <w:r w:rsidRPr="00A72C9B">
        <w:t>endpoints</w:t>
      </w:r>
      <w:proofErr w:type="spellEnd"/>
      <w:r w:rsidRPr="00A72C9B">
        <w:t>/ενεργειών που πραγματικά χρειάζεται (</w:t>
      </w:r>
      <w:proofErr w:type="spellStart"/>
      <w:r w:rsidRPr="00A72C9B">
        <w:t>principle</w:t>
      </w:r>
      <w:proofErr w:type="spellEnd"/>
      <w:r w:rsidRPr="00A72C9B">
        <w:t xml:space="preserve"> of </w:t>
      </w:r>
      <w:proofErr w:type="spellStart"/>
      <w:r w:rsidRPr="00A72C9B">
        <w:t>least</w:t>
      </w:r>
      <w:proofErr w:type="spellEnd"/>
      <w:r w:rsidRPr="00A72C9B">
        <w:t xml:space="preserve"> </w:t>
      </w:r>
      <w:proofErr w:type="spellStart"/>
      <w:r w:rsidRPr="00A72C9B">
        <w:t>privilege</w:t>
      </w:r>
      <w:proofErr w:type="spellEnd"/>
      <w:r w:rsidRPr="00A72C9B">
        <w:t>), όχι γενικευμένη πρόσβαση.</w:t>
      </w:r>
    </w:p>
    <w:p w14:paraId="4F9478C1" w14:textId="77777777" w:rsidR="008F7F02" w:rsidRPr="00A72C9B" w:rsidRDefault="008F7F02">
      <w:pPr>
        <w:pStyle w:val="a7"/>
        <w:numPr>
          <w:ilvl w:val="0"/>
          <w:numId w:val="91"/>
        </w:numPr>
        <w:spacing w:after="328" w:line="250" w:lineRule="auto"/>
      </w:pPr>
      <w:r w:rsidRPr="00A72C9B">
        <w:t>Καταγραφή (</w:t>
      </w:r>
      <w:proofErr w:type="spellStart"/>
      <w:r w:rsidRPr="00A72C9B">
        <w:t>audit</w:t>
      </w:r>
      <w:proofErr w:type="spellEnd"/>
      <w:r w:rsidRPr="00A72C9B">
        <w:t xml:space="preserve"> </w:t>
      </w:r>
      <w:proofErr w:type="spellStart"/>
      <w:r w:rsidRPr="00A72C9B">
        <w:t>log</w:t>
      </w:r>
      <w:proofErr w:type="spellEnd"/>
      <w:r w:rsidRPr="00A72C9B">
        <w:t xml:space="preserve">) κάθε κλήσης </w:t>
      </w:r>
      <w:proofErr w:type="spellStart"/>
      <w:r w:rsidRPr="00A72C9B">
        <w:t>machine-to-machine</w:t>
      </w:r>
      <w:proofErr w:type="spellEnd"/>
      <w:r w:rsidRPr="00A72C9B">
        <w:t>, με δυνατότητα συσχέτισης ανά καλούν σύστημα για σκοπούς ασφάλειας και παρακολούθησης χρήσης.</w:t>
      </w:r>
    </w:p>
    <w:p w14:paraId="2862E657" w14:textId="52748BE3" w:rsidR="008F7F02" w:rsidRDefault="008F7F02">
      <w:pPr>
        <w:pStyle w:val="a7"/>
        <w:numPr>
          <w:ilvl w:val="0"/>
          <w:numId w:val="91"/>
        </w:numPr>
        <w:spacing w:after="328" w:line="250" w:lineRule="auto"/>
        <w:rPr>
          <w:rStyle w:val="Hyperlink2"/>
        </w:rPr>
      </w:pPr>
      <w:r w:rsidRPr="00A72C9B">
        <w:t>Ρυθμοί περιορισμού κλήσεων (</w:t>
      </w:r>
      <w:proofErr w:type="spellStart"/>
      <w:r w:rsidRPr="00A72C9B">
        <w:t>rate</w:t>
      </w:r>
      <w:proofErr w:type="spellEnd"/>
      <w:r w:rsidRPr="00A72C9B">
        <w:t xml:space="preserve"> </w:t>
      </w:r>
      <w:proofErr w:type="spellStart"/>
      <w:r w:rsidRPr="00A72C9B">
        <w:t>limiting</w:t>
      </w:r>
      <w:proofErr w:type="spellEnd"/>
      <w:r w:rsidRPr="00A72C9B">
        <w:t>) ανά τρίτο σύστημα, ώστε μία διασύνδεση να μην μπορεί να υποβαθμίσει τη διαθεσιμότητα του συστήματος για τους υπόλοιπους καταναλωτές.</w:t>
      </w:r>
    </w:p>
    <w:p w14:paraId="07055AFE" w14:textId="7AE7C44E" w:rsidR="002501F0" w:rsidRPr="00A72C9B" w:rsidRDefault="00000000">
      <w:pPr>
        <w:pStyle w:val="34"/>
        <w:spacing w:after="158"/>
        <w:ind w:left="0" w:firstLine="0"/>
      </w:pPr>
      <w:bookmarkStart w:id="212" w:name="_Toc240721141"/>
      <w:bookmarkStart w:id="213" w:name="_Toc240826809"/>
      <w:r w:rsidRPr="00A72C9B">
        <w:rPr>
          <w:rStyle w:val="Hyperlink2"/>
        </w:rPr>
        <w:t>5.5 Προσβασιμότητα</w:t>
      </w:r>
      <w:bookmarkEnd w:id="212"/>
      <w:bookmarkEnd w:id="213"/>
      <w:r w:rsidRPr="00A72C9B">
        <w:rPr>
          <w:rStyle w:val="Hyperlink2"/>
        </w:rPr>
        <w:t xml:space="preserve"> </w:t>
      </w:r>
    </w:p>
    <w:p w14:paraId="60CFA26A" w14:textId="77777777" w:rsidR="008F7F02" w:rsidRPr="00A72C9B" w:rsidRDefault="008F7F02" w:rsidP="008F7F02">
      <w:pPr>
        <w:spacing w:after="341" w:line="250" w:lineRule="auto"/>
        <w:ind w:left="0" w:firstLine="0"/>
        <w:rPr>
          <w:b/>
          <w:bCs/>
        </w:rPr>
      </w:pPr>
      <w:r w:rsidRPr="00A72C9B">
        <w:rPr>
          <w:b/>
          <w:bCs/>
        </w:rPr>
        <w:t>1. Συμμόρφωση με WCAG 2.1 Επίπεδο ΑΑ, ν. 4727/2020 και EN 301 549</w:t>
      </w:r>
    </w:p>
    <w:p w14:paraId="64ED1C2C" w14:textId="38A5717A" w:rsidR="008F7F02" w:rsidRPr="00A72C9B" w:rsidRDefault="008F7F02" w:rsidP="008F7F02">
      <w:pPr>
        <w:spacing w:after="341" w:line="250" w:lineRule="auto"/>
        <w:ind w:left="0" w:firstLine="0"/>
      </w:pPr>
      <w:r w:rsidRPr="00A72C9B">
        <w:t xml:space="preserve">Συμμόρφωση με τις </w:t>
      </w:r>
      <w:r w:rsidRPr="00A72C9B">
        <w:rPr>
          <w:b/>
          <w:bCs/>
        </w:rPr>
        <w:t>Οδηγίες για την Προσβασιμότητα του Περιεχομένου του Ιστού (WCAG) 2.1, επίπεδο ΑΑ</w:t>
      </w:r>
      <w:r w:rsidRPr="00A72C9B">
        <w:t>, σύμφωνα με τον ν. 4727/2020 και το πρότυπο ΕΝ 301 549.</w:t>
      </w:r>
    </w:p>
    <w:p w14:paraId="089682C1" w14:textId="6EFBB975" w:rsidR="008F7F02" w:rsidRPr="00A72C9B" w:rsidRDefault="008F7F02" w:rsidP="008F7F02">
      <w:pPr>
        <w:spacing w:after="341" w:line="250" w:lineRule="auto"/>
        <w:ind w:left="0" w:firstLine="0"/>
      </w:pPr>
      <w:r w:rsidRPr="00A72C9B">
        <w:t>Αναλυτικά:</w:t>
      </w:r>
    </w:p>
    <w:p w14:paraId="1122CC68" w14:textId="77777777" w:rsidR="008F7F02" w:rsidRPr="00A72C9B" w:rsidRDefault="008F7F02" w:rsidP="008F7F02">
      <w:pPr>
        <w:spacing w:after="341" w:line="250" w:lineRule="auto"/>
        <w:ind w:left="0" w:firstLine="0"/>
      </w:pPr>
    </w:p>
    <w:p w14:paraId="7F085E49" w14:textId="77777777" w:rsidR="008F7F02" w:rsidRPr="00A72C9B" w:rsidRDefault="008F7F02">
      <w:pPr>
        <w:pStyle w:val="a7"/>
        <w:numPr>
          <w:ilvl w:val="0"/>
          <w:numId w:val="92"/>
        </w:numPr>
        <w:spacing w:after="341" w:line="250" w:lineRule="auto"/>
      </w:pPr>
      <w:r w:rsidRPr="00A72C9B">
        <w:t>Συμμόρφωση με το σύνολο των κριτηρίων επιτυχίας (</w:t>
      </w:r>
      <w:proofErr w:type="spellStart"/>
      <w:r w:rsidRPr="00A72C9B">
        <w:t>success</w:t>
      </w:r>
      <w:proofErr w:type="spellEnd"/>
      <w:r w:rsidRPr="00A72C9B">
        <w:t xml:space="preserve"> </w:t>
      </w:r>
      <w:proofErr w:type="spellStart"/>
      <w:r w:rsidRPr="00A72C9B">
        <w:t>criteria</w:t>
      </w:r>
      <w:proofErr w:type="spellEnd"/>
      <w:r w:rsidRPr="00A72C9B">
        <w:t>) WCAG 2.1 επιπέδου Α και ΑΑ, στις τέσσερις βασικές αρχές: αντιληπτό (</w:t>
      </w:r>
      <w:proofErr w:type="spellStart"/>
      <w:r w:rsidRPr="00A72C9B">
        <w:t>perceivable</w:t>
      </w:r>
      <w:proofErr w:type="spellEnd"/>
      <w:r w:rsidRPr="00A72C9B">
        <w:t>), λειτουργικό (</w:t>
      </w:r>
      <w:proofErr w:type="spellStart"/>
      <w:r w:rsidRPr="00A72C9B">
        <w:t>operable</w:t>
      </w:r>
      <w:proofErr w:type="spellEnd"/>
      <w:r w:rsidRPr="00A72C9B">
        <w:t>), κατανοητό (</w:t>
      </w:r>
      <w:proofErr w:type="spellStart"/>
      <w:r w:rsidRPr="00A72C9B">
        <w:t>understandable</w:t>
      </w:r>
      <w:proofErr w:type="spellEnd"/>
      <w:r w:rsidRPr="00A72C9B">
        <w:t>) και εύρωστο (</w:t>
      </w:r>
      <w:proofErr w:type="spellStart"/>
      <w:r w:rsidRPr="00A72C9B">
        <w:t>robust</w:t>
      </w:r>
      <w:proofErr w:type="spellEnd"/>
      <w:r w:rsidRPr="00A72C9B">
        <w:t>).</w:t>
      </w:r>
    </w:p>
    <w:p w14:paraId="7F1612AC" w14:textId="77777777" w:rsidR="008F7F02" w:rsidRPr="00A72C9B" w:rsidRDefault="008F7F02">
      <w:pPr>
        <w:pStyle w:val="a7"/>
        <w:numPr>
          <w:ilvl w:val="0"/>
          <w:numId w:val="92"/>
        </w:numPr>
        <w:spacing w:after="341" w:line="250" w:lineRule="auto"/>
      </w:pPr>
      <w:r w:rsidRPr="00A72C9B">
        <w:lastRenderedPageBreak/>
        <w:t xml:space="preserve">Ρητή διαδικασία ελέγχου προσβασιμότητας σε δύο επίπεδα: (α) αυτοματοποιημένα εργαλεία ελέγχου (π.χ. </w:t>
      </w:r>
      <w:proofErr w:type="spellStart"/>
      <w:r w:rsidRPr="00A72C9B">
        <w:t>axe-core</w:t>
      </w:r>
      <w:proofErr w:type="spellEnd"/>
      <w:r w:rsidRPr="00A72C9B">
        <w:t xml:space="preserve">, WAVE) ενταγμένα στο CI/CD </w:t>
      </w:r>
      <w:proofErr w:type="spellStart"/>
      <w:r w:rsidRPr="00A72C9B">
        <w:t>pipeline</w:t>
      </w:r>
      <w:proofErr w:type="spellEnd"/>
      <w:r w:rsidRPr="00A72C9B">
        <w:t xml:space="preserve"> ως </w:t>
      </w:r>
      <w:proofErr w:type="spellStart"/>
      <w:r w:rsidRPr="00A72C9B">
        <w:t>gate</w:t>
      </w:r>
      <w:proofErr w:type="spellEnd"/>
      <w:r w:rsidRPr="00A72C9B">
        <w:t xml:space="preserve"> πριν το </w:t>
      </w:r>
      <w:proofErr w:type="spellStart"/>
      <w:r w:rsidRPr="00A72C9B">
        <w:t>deployment</w:t>
      </w:r>
      <w:proofErr w:type="spellEnd"/>
      <w:r w:rsidRPr="00A72C9B">
        <w:t>, και (β) χειροκίνητος έλεγχος από ειδικό ή χρήστες με αναπηρία, καθώς τα αυτοματοποιημένα εργαλεία καλύπτουν μόνο μέρος των κριτηρίων WCAG.</w:t>
      </w:r>
    </w:p>
    <w:p w14:paraId="0CD74FF1" w14:textId="77777777" w:rsidR="008F7F02" w:rsidRPr="00A72C9B" w:rsidRDefault="008F7F02">
      <w:pPr>
        <w:pStyle w:val="a7"/>
        <w:numPr>
          <w:ilvl w:val="0"/>
          <w:numId w:val="92"/>
        </w:numPr>
        <w:spacing w:after="341" w:line="250" w:lineRule="auto"/>
      </w:pPr>
      <w:r w:rsidRPr="00A72C9B">
        <w:t>Παράδοση Δήλωσης Προσβασιμότητας (</w:t>
      </w:r>
      <w:proofErr w:type="spellStart"/>
      <w:r w:rsidRPr="00A72C9B">
        <w:t>Accessibility</w:t>
      </w:r>
      <w:proofErr w:type="spellEnd"/>
      <w:r w:rsidRPr="00A72C9B">
        <w:t xml:space="preserve"> </w:t>
      </w:r>
      <w:proofErr w:type="spellStart"/>
      <w:r w:rsidRPr="00A72C9B">
        <w:t>Statement</w:t>
      </w:r>
      <w:proofErr w:type="spellEnd"/>
      <w:r w:rsidRPr="00A72C9B">
        <w:t>) και σχετικού τεχνικού φακέλου συμμόρφωσης, όπως προβλέπεται από το πρότυπο ΕΝ 301 549, με ρητή αναφορά σε τυχόν εξαιρέσεις/δυσανάλογη επιβάρυνση, εφόσον υπάρχουν.</w:t>
      </w:r>
    </w:p>
    <w:p w14:paraId="3B2282FA" w14:textId="77777777" w:rsidR="008F7F02" w:rsidRPr="00A72C9B" w:rsidRDefault="008F7F02">
      <w:pPr>
        <w:pStyle w:val="a7"/>
        <w:numPr>
          <w:ilvl w:val="0"/>
          <w:numId w:val="92"/>
        </w:numPr>
        <w:spacing w:after="341" w:line="250" w:lineRule="auto"/>
      </w:pPr>
      <w:r w:rsidRPr="00A72C9B">
        <w:t>Ενσωμάτωση προσβασιμότητας ήδη από το στάδιο σχεδιασμού (</w:t>
      </w:r>
      <w:proofErr w:type="spellStart"/>
      <w:r w:rsidRPr="00A72C9B">
        <w:t>design</w:t>
      </w:r>
      <w:proofErr w:type="spellEnd"/>
      <w:r w:rsidRPr="00A72C9B">
        <w:t xml:space="preserve"> </w:t>
      </w:r>
      <w:proofErr w:type="spellStart"/>
      <w:r w:rsidRPr="00A72C9B">
        <w:t>system</w:t>
      </w:r>
      <w:proofErr w:type="spellEnd"/>
      <w:r w:rsidRPr="00A72C9B">
        <w:t>, βλ. σημείο 3 της ενότητας "Λειτουργικές Ενότητες") και όχι ως μεταγενέστερη διόρθωση (</w:t>
      </w:r>
      <w:proofErr w:type="spellStart"/>
      <w:r w:rsidRPr="00A72C9B">
        <w:t>accessibility</w:t>
      </w:r>
      <w:proofErr w:type="spellEnd"/>
      <w:r w:rsidRPr="00A72C9B">
        <w:t xml:space="preserve"> </w:t>
      </w:r>
      <w:proofErr w:type="spellStart"/>
      <w:r w:rsidRPr="00A72C9B">
        <w:t>by</w:t>
      </w:r>
      <w:proofErr w:type="spellEnd"/>
      <w:r w:rsidRPr="00A72C9B">
        <w:t xml:space="preserve"> </w:t>
      </w:r>
      <w:proofErr w:type="spellStart"/>
      <w:r w:rsidRPr="00A72C9B">
        <w:t>design</w:t>
      </w:r>
      <w:proofErr w:type="spellEnd"/>
      <w:r w:rsidRPr="00A72C9B">
        <w:t xml:space="preserve">), ώστε να αποφεύγεται εκτεταμένο </w:t>
      </w:r>
      <w:proofErr w:type="spellStart"/>
      <w:r w:rsidRPr="00A72C9B">
        <w:t>rework</w:t>
      </w:r>
      <w:proofErr w:type="spellEnd"/>
      <w:r w:rsidRPr="00A72C9B">
        <w:t>.</w:t>
      </w:r>
    </w:p>
    <w:p w14:paraId="36079407" w14:textId="77777777" w:rsidR="008F7F02" w:rsidRPr="00A72C9B" w:rsidRDefault="008F7F02">
      <w:pPr>
        <w:pStyle w:val="a7"/>
        <w:numPr>
          <w:ilvl w:val="0"/>
          <w:numId w:val="92"/>
        </w:numPr>
        <w:spacing w:after="341" w:line="250" w:lineRule="auto"/>
      </w:pPr>
      <w:r w:rsidRPr="00A72C9B">
        <w:t>Σενάρια ελέγχου προσβασιμότητας ενταγμένα στο UAT (βλ. σημείο γ' της ενότητας "Λειτουργικές Ενότητες"), με ρητά κριτήρια αποδοχής ανά τύπο αναπηρίας/βοηθητικής τεχνολογίας.</w:t>
      </w:r>
    </w:p>
    <w:p w14:paraId="036FAAE0" w14:textId="77777777" w:rsidR="008F7F02" w:rsidRPr="00A72C9B" w:rsidRDefault="008F7F02" w:rsidP="008F7F02">
      <w:pPr>
        <w:spacing w:after="341" w:line="250" w:lineRule="auto"/>
        <w:ind w:left="0" w:firstLine="0"/>
        <w:rPr>
          <w:b/>
          <w:bCs/>
        </w:rPr>
      </w:pPr>
      <w:r w:rsidRPr="00A72C9B">
        <w:rPr>
          <w:b/>
          <w:bCs/>
        </w:rPr>
        <w:t>2. Πλήρης Λειτουργία μέσω Πληκτρολογίου και Συμβατότητα με Αναγνώστες Οθόνης</w:t>
      </w:r>
    </w:p>
    <w:p w14:paraId="506E1FF2" w14:textId="0B4C8E77" w:rsidR="008F7F02" w:rsidRPr="00A72C9B" w:rsidRDefault="008F7F02" w:rsidP="008F7F02">
      <w:pPr>
        <w:spacing w:after="341" w:line="250" w:lineRule="auto"/>
        <w:ind w:left="0" w:firstLine="0"/>
      </w:pPr>
      <w:r w:rsidRPr="00A72C9B">
        <w:t>Πλήρης λειτουργία μέσω πληκτρολογίου και συμβατότητα με αναγνώστες οθόνης.</w:t>
      </w:r>
    </w:p>
    <w:p w14:paraId="5823E56B" w14:textId="1CF61EB0" w:rsidR="008F7F02" w:rsidRPr="00A72C9B" w:rsidRDefault="008F7F02" w:rsidP="008F7F02">
      <w:pPr>
        <w:spacing w:after="341" w:line="250" w:lineRule="auto"/>
        <w:ind w:left="0" w:firstLine="0"/>
      </w:pPr>
      <w:r w:rsidRPr="00A72C9B">
        <w:t>Αναλυτικά:</w:t>
      </w:r>
    </w:p>
    <w:p w14:paraId="74251B46" w14:textId="77777777" w:rsidR="008F7F02" w:rsidRPr="00A72C9B" w:rsidRDefault="008F7F02">
      <w:pPr>
        <w:pStyle w:val="a7"/>
        <w:numPr>
          <w:ilvl w:val="0"/>
          <w:numId w:val="93"/>
        </w:numPr>
        <w:spacing w:after="341" w:line="250" w:lineRule="auto"/>
      </w:pPr>
      <w:r w:rsidRPr="00A72C9B">
        <w:t>Πλήρης προσβασιμότητα μέσω πληκτρολογίου (</w:t>
      </w:r>
      <w:proofErr w:type="spellStart"/>
      <w:r w:rsidRPr="00A72C9B">
        <w:t>keyboard-only</w:t>
      </w:r>
      <w:proofErr w:type="spellEnd"/>
      <w:r w:rsidRPr="00A72C9B">
        <w:t xml:space="preserve"> </w:t>
      </w:r>
      <w:proofErr w:type="spellStart"/>
      <w:r w:rsidRPr="00A72C9B">
        <w:t>navigation</w:t>
      </w:r>
      <w:proofErr w:type="spellEnd"/>
      <w:r w:rsidRPr="00A72C9B">
        <w:t xml:space="preserve">): όλες οι λειτουργίες (πλοήγηση, φόρμες, </w:t>
      </w:r>
      <w:proofErr w:type="spellStart"/>
      <w:r w:rsidRPr="00A72C9B">
        <w:t>wizards</w:t>
      </w:r>
      <w:proofErr w:type="spellEnd"/>
      <w:r w:rsidRPr="00A72C9B">
        <w:t>, πίνακες, αναζητήσεις) εκτελέσιμες χωρίς χρήση ποντικιού, με λογική και προβλέψιμη σειρά εστίασης (</w:t>
      </w:r>
      <w:proofErr w:type="spellStart"/>
      <w:r w:rsidRPr="00A72C9B">
        <w:t>tab</w:t>
      </w:r>
      <w:proofErr w:type="spellEnd"/>
      <w:r w:rsidRPr="00A72C9B">
        <w:t xml:space="preserve"> </w:t>
      </w:r>
      <w:proofErr w:type="spellStart"/>
      <w:r w:rsidRPr="00A72C9B">
        <w:t>order</w:t>
      </w:r>
      <w:proofErr w:type="spellEnd"/>
      <w:r w:rsidRPr="00A72C9B">
        <w:t>) και ορατό οπτικό δείκτη εστίασης (</w:t>
      </w:r>
      <w:proofErr w:type="spellStart"/>
      <w:r w:rsidRPr="00A72C9B">
        <w:t>focus</w:t>
      </w:r>
      <w:proofErr w:type="spellEnd"/>
      <w:r w:rsidRPr="00A72C9B">
        <w:t xml:space="preserve"> </w:t>
      </w:r>
      <w:proofErr w:type="spellStart"/>
      <w:r w:rsidRPr="00A72C9B">
        <w:t>indicator</w:t>
      </w:r>
      <w:proofErr w:type="spellEnd"/>
      <w:r w:rsidRPr="00A72C9B">
        <w:t>) σε κάθε στοιχείο.</w:t>
      </w:r>
    </w:p>
    <w:p w14:paraId="4E9451BA" w14:textId="77777777" w:rsidR="008F7F02" w:rsidRPr="00A72C9B" w:rsidRDefault="008F7F02">
      <w:pPr>
        <w:pStyle w:val="a7"/>
        <w:numPr>
          <w:ilvl w:val="0"/>
          <w:numId w:val="93"/>
        </w:numPr>
        <w:spacing w:after="341" w:line="250" w:lineRule="auto"/>
      </w:pPr>
      <w:r w:rsidRPr="00A72C9B">
        <w:t>Αποφυγή "παγίδων εστίασης" (</w:t>
      </w:r>
      <w:proofErr w:type="spellStart"/>
      <w:r w:rsidRPr="00A72C9B">
        <w:t>keyboard</w:t>
      </w:r>
      <w:proofErr w:type="spellEnd"/>
      <w:r w:rsidRPr="00A72C9B">
        <w:t xml:space="preserve"> </w:t>
      </w:r>
      <w:proofErr w:type="spellStart"/>
      <w:r w:rsidRPr="00A72C9B">
        <w:t>traps</w:t>
      </w:r>
      <w:proofErr w:type="spellEnd"/>
      <w:r w:rsidRPr="00A72C9B">
        <w:t xml:space="preserve">), ιδίως σε σύνθετα στοιχεία όπως </w:t>
      </w:r>
      <w:proofErr w:type="spellStart"/>
      <w:r w:rsidRPr="00A72C9B">
        <w:t>modals</w:t>
      </w:r>
      <w:proofErr w:type="spellEnd"/>
      <w:r w:rsidRPr="00A72C9B">
        <w:t xml:space="preserve">, </w:t>
      </w:r>
      <w:proofErr w:type="spellStart"/>
      <w:r w:rsidRPr="00A72C9B">
        <w:t>date</w:t>
      </w:r>
      <w:proofErr w:type="spellEnd"/>
      <w:r w:rsidRPr="00A72C9B">
        <w:t xml:space="preserve"> </w:t>
      </w:r>
      <w:proofErr w:type="spellStart"/>
      <w:r w:rsidRPr="00A72C9B">
        <w:t>pickers</w:t>
      </w:r>
      <w:proofErr w:type="spellEnd"/>
      <w:r w:rsidRPr="00A72C9B">
        <w:t xml:space="preserve"> και </w:t>
      </w:r>
      <w:proofErr w:type="spellStart"/>
      <w:r w:rsidRPr="00A72C9B">
        <w:t>dropdown</w:t>
      </w:r>
      <w:proofErr w:type="spellEnd"/>
      <w:r w:rsidRPr="00A72C9B">
        <w:t xml:space="preserve"> </w:t>
      </w:r>
      <w:proofErr w:type="spellStart"/>
      <w:r w:rsidRPr="00A72C9B">
        <w:t>menus</w:t>
      </w:r>
      <w:proofErr w:type="spellEnd"/>
      <w:r w:rsidRPr="00A72C9B">
        <w:t>.</w:t>
      </w:r>
    </w:p>
    <w:p w14:paraId="2B102BCE" w14:textId="77777777" w:rsidR="008F7F02" w:rsidRPr="00A72C9B" w:rsidRDefault="008F7F02">
      <w:pPr>
        <w:pStyle w:val="a7"/>
        <w:numPr>
          <w:ilvl w:val="0"/>
          <w:numId w:val="93"/>
        </w:numPr>
        <w:spacing w:after="341" w:line="250" w:lineRule="auto"/>
      </w:pPr>
      <w:r w:rsidRPr="00A72C9B">
        <w:t>Σωστή χρήση σημασιολογικού HTML και προτύπου WAI-ARIA (</w:t>
      </w:r>
      <w:proofErr w:type="spellStart"/>
      <w:r w:rsidRPr="00A72C9B">
        <w:t>roles</w:t>
      </w:r>
      <w:proofErr w:type="spellEnd"/>
      <w:r w:rsidRPr="00A72C9B">
        <w:t xml:space="preserve">, </w:t>
      </w:r>
      <w:proofErr w:type="spellStart"/>
      <w:r w:rsidRPr="00A72C9B">
        <w:t>states</w:t>
      </w:r>
      <w:proofErr w:type="spellEnd"/>
      <w:r w:rsidRPr="00A72C9B">
        <w:t xml:space="preserve">, </w:t>
      </w:r>
      <w:proofErr w:type="spellStart"/>
      <w:r w:rsidRPr="00A72C9B">
        <w:t>properties</w:t>
      </w:r>
      <w:proofErr w:type="spellEnd"/>
      <w:r w:rsidRPr="00A72C9B">
        <w:t xml:space="preserve">) σε </w:t>
      </w:r>
      <w:proofErr w:type="spellStart"/>
      <w:r w:rsidRPr="00A72C9B">
        <w:t>custom</w:t>
      </w:r>
      <w:proofErr w:type="spellEnd"/>
      <w:r w:rsidRPr="00A72C9B">
        <w:t xml:space="preserve"> </w:t>
      </w:r>
      <w:proofErr w:type="spellStart"/>
      <w:r w:rsidRPr="00A72C9B">
        <w:t>components</w:t>
      </w:r>
      <w:proofErr w:type="spellEnd"/>
      <w:r w:rsidRPr="00A72C9B">
        <w:t xml:space="preserve"> (π.χ. προσαρμοσμένα </w:t>
      </w:r>
      <w:proofErr w:type="spellStart"/>
      <w:r w:rsidRPr="00A72C9B">
        <w:t>dropdowns</w:t>
      </w:r>
      <w:proofErr w:type="spellEnd"/>
      <w:r w:rsidRPr="00A72C9B">
        <w:t xml:space="preserve">, </w:t>
      </w:r>
      <w:proofErr w:type="spellStart"/>
      <w:r w:rsidRPr="00A72C9B">
        <w:t>tabs</w:t>
      </w:r>
      <w:proofErr w:type="spellEnd"/>
      <w:r w:rsidRPr="00A72C9B">
        <w:t xml:space="preserve">, </w:t>
      </w:r>
      <w:proofErr w:type="spellStart"/>
      <w:r w:rsidRPr="00A72C9B">
        <w:t>accordions</w:t>
      </w:r>
      <w:proofErr w:type="spellEnd"/>
      <w:r w:rsidRPr="00A72C9B">
        <w:t>) που δεν καλύπτονται από τα φυσικά HTML στοιχεία.</w:t>
      </w:r>
    </w:p>
    <w:p w14:paraId="266D5282" w14:textId="513FDB9A" w:rsidR="008F7F02" w:rsidRPr="00A72C9B" w:rsidRDefault="008F7F02">
      <w:pPr>
        <w:pStyle w:val="a7"/>
        <w:numPr>
          <w:ilvl w:val="0"/>
          <w:numId w:val="93"/>
        </w:numPr>
        <w:spacing w:after="341" w:line="250" w:lineRule="auto"/>
      </w:pPr>
      <w:r w:rsidRPr="00A72C9B">
        <w:t xml:space="preserve">Δοκιμές συμβατότητας με τους πλέον διαδεδομένους αναγνώστες οθόνης (π.χ. NVDA/JAWS σε Windows, </w:t>
      </w:r>
      <w:proofErr w:type="spellStart"/>
      <w:r w:rsidRPr="00A72C9B">
        <w:t>VoiceOver</w:t>
      </w:r>
      <w:proofErr w:type="spellEnd"/>
      <w:r w:rsidRPr="00A72C9B">
        <w:t xml:space="preserve"> σε </w:t>
      </w:r>
      <w:proofErr w:type="spellStart"/>
      <w:r w:rsidRPr="00A72C9B">
        <w:t>macOS</w:t>
      </w:r>
      <w:proofErr w:type="spellEnd"/>
      <w:r w:rsidRPr="00A72C9B">
        <w:t>/</w:t>
      </w:r>
      <w:proofErr w:type="spellStart"/>
      <w:r w:rsidRPr="00A72C9B">
        <w:t>iOS</w:t>
      </w:r>
      <w:proofErr w:type="spellEnd"/>
      <w:r w:rsidRPr="00A72C9B">
        <w:t xml:space="preserve">), σε συνδυασμό με τους αντίστοιχους </w:t>
      </w:r>
      <w:proofErr w:type="spellStart"/>
      <w:r w:rsidRPr="00A72C9B">
        <w:t>browsers</w:t>
      </w:r>
      <w:proofErr w:type="spellEnd"/>
      <w:r w:rsidRPr="00A72C9B">
        <w:t>, ώστε να επαληθεύεται πραγματική</w:t>
      </w:r>
      <w:r w:rsidR="00416AE7" w:rsidRPr="00A72C9B">
        <w:t xml:space="preserve">, </w:t>
      </w:r>
      <w:r w:rsidRPr="00A72C9B">
        <w:t>και όχι μόνο τεχνική</w:t>
      </w:r>
      <w:r w:rsidR="00416AE7" w:rsidRPr="00A72C9B">
        <w:t>,</w:t>
      </w:r>
      <w:r w:rsidRPr="00A72C9B">
        <w:t xml:space="preserve"> προσβασιμότητα.</w:t>
      </w:r>
    </w:p>
    <w:p w14:paraId="4B030271" w14:textId="77777777" w:rsidR="008F7F02" w:rsidRPr="00A72C9B" w:rsidRDefault="008F7F02">
      <w:pPr>
        <w:pStyle w:val="a7"/>
        <w:numPr>
          <w:ilvl w:val="0"/>
          <w:numId w:val="93"/>
        </w:numPr>
        <w:spacing w:after="341" w:line="250" w:lineRule="auto"/>
      </w:pPr>
      <w:r w:rsidRPr="00A72C9B">
        <w:t>Περιγραφικά εναλλακτικά κείμενα (</w:t>
      </w:r>
      <w:proofErr w:type="spellStart"/>
      <w:r w:rsidRPr="00A72C9B">
        <w:t>alt</w:t>
      </w:r>
      <w:proofErr w:type="spellEnd"/>
      <w:r w:rsidRPr="00A72C9B">
        <w:t xml:space="preserve"> </w:t>
      </w:r>
      <w:proofErr w:type="spellStart"/>
      <w:r w:rsidRPr="00A72C9B">
        <w:t>text</w:t>
      </w:r>
      <w:proofErr w:type="spellEnd"/>
      <w:r w:rsidRPr="00A72C9B">
        <w:t>) σε εικόνες περιεχομένου (π.χ. φωτογραφίες κινητών μνημείων) και ετικέτες (</w:t>
      </w:r>
      <w:proofErr w:type="spellStart"/>
      <w:r w:rsidRPr="00A72C9B">
        <w:t>labels</w:t>
      </w:r>
      <w:proofErr w:type="spellEnd"/>
      <w:r w:rsidRPr="00A72C9B">
        <w:t>) σε όλα τα πεδία φορμών, συνδεδεμένα προγραμματιστικά (όχι μόνο οπτικά) με τα αντίστοιχα στοιχεία εισόδου.</w:t>
      </w:r>
    </w:p>
    <w:p w14:paraId="4D819240" w14:textId="77777777" w:rsidR="008F7F02" w:rsidRPr="00A72C9B" w:rsidRDefault="008F7F02" w:rsidP="008F7F02">
      <w:pPr>
        <w:spacing w:after="341" w:line="250" w:lineRule="auto"/>
        <w:ind w:left="0" w:firstLine="0"/>
      </w:pPr>
    </w:p>
    <w:p w14:paraId="23B64422" w14:textId="77777777" w:rsidR="002501F0" w:rsidRPr="00A72C9B" w:rsidRDefault="00000000">
      <w:pPr>
        <w:pStyle w:val="34"/>
        <w:spacing w:after="160"/>
        <w:ind w:left="0" w:firstLine="0"/>
      </w:pPr>
      <w:bookmarkStart w:id="214" w:name="_Toc240721142"/>
      <w:bookmarkStart w:id="215" w:name="_Toc240826810"/>
      <w:r w:rsidRPr="00A72C9B">
        <w:rPr>
          <w:rStyle w:val="Hyperlink2"/>
        </w:rPr>
        <w:t>5.6 Ασφάλεια</w:t>
      </w:r>
      <w:bookmarkEnd w:id="214"/>
      <w:bookmarkEnd w:id="215"/>
      <w:r w:rsidRPr="00A72C9B">
        <w:rPr>
          <w:rStyle w:val="Hyperlink2"/>
        </w:rPr>
        <w:t xml:space="preserve"> </w:t>
      </w:r>
    </w:p>
    <w:p w14:paraId="164FCB69" w14:textId="77777777" w:rsidR="00416AE7" w:rsidRPr="00A72C9B" w:rsidRDefault="00416AE7" w:rsidP="00416AE7">
      <w:pPr>
        <w:spacing w:after="91" w:line="250" w:lineRule="auto"/>
        <w:ind w:left="0" w:firstLine="0"/>
        <w:rPr>
          <w:rStyle w:val="Hyperlink2"/>
          <w:b/>
          <w:bCs/>
        </w:rPr>
      </w:pPr>
      <w:r w:rsidRPr="00A72C9B">
        <w:rPr>
          <w:rStyle w:val="Hyperlink2"/>
          <w:b/>
          <w:bCs/>
        </w:rPr>
        <w:t xml:space="preserve">1. Πλήρης Υιοθέτηση </w:t>
      </w:r>
      <w:proofErr w:type="spellStart"/>
      <w:r w:rsidRPr="00A72C9B">
        <w:rPr>
          <w:rStyle w:val="Hyperlink2"/>
          <w:b/>
          <w:bCs/>
        </w:rPr>
        <w:t>Secrets</w:t>
      </w:r>
      <w:proofErr w:type="spellEnd"/>
      <w:r w:rsidRPr="00A72C9B">
        <w:rPr>
          <w:rStyle w:val="Hyperlink2"/>
          <w:b/>
          <w:bCs/>
        </w:rPr>
        <w:t xml:space="preserve"> </w:t>
      </w:r>
      <w:proofErr w:type="spellStart"/>
      <w:r w:rsidRPr="00A72C9B">
        <w:rPr>
          <w:rStyle w:val="Hyperlink2"/>
          <w:b/>
          <w:bCs/>
        </w:rPr>
        <w:t>Manager</w:t>
      </w:r>
      <w:proofErr w:type="spellEnd"/>
    </w:p>
    <w:p w14:paraId="0F69FC15" w14:textId="743C7C99" w:rsidR="00416AE7" w:rsidRPr="00A72C9B" w:rsidRDefault="00416AE7" w:rsidP="00416AE7">
      <w:pPr>
        <w:spacing w:after="91" w:line="250" w:lineRule="auto"/>
        <w:ind w:left="0" w:firstLine="0"/>
        <w:rPr>
          <w:rStyle w:val="Hyperlink2"/>
        </w:rPr>
      </w:pPr>
      <w:r w:rsidRPr="00A72C9B">
        <w:rPr>
          <w:rStyle w:val="Hyperlink2"/>
        </w:rPr>
        <w:t xml:space="preserve">Πλήρης υιοθέτηση </w:t>
      </w:r>
      <w:proofErr w:type="spellStart"/>
      <w:r w:rsidRPr="00A72C9B">
        <w:rPr>
          <w:rStyle w:val="Hyperlink2"/>
        </w:rPr>
        <w:t>secrets</w:t>
      </w:r>
      <w:proofErr w:type="spellEnd"/>
      <w:r w:rsidRPr="00A72C9B">
        <w:rPr>
          <w:rStyle w:val="Hyperlink2"/>
        </w:rPr>
        <w:t xml:space="preserve"> </w:t>
      </w:r>
      <w:proofErr w:type="spellStart"/>
      <w:r w:rsidRPr="00A72C9B">
        <w:rPr>
          <w:rStyle w:val="Hyperlink2"/>
        </w:rPr>
        <w:t>manager</w:t>
      </w:r>
      <w:proofErr w:type="spellEnd"/>
      <w:r w:rsidRPr="00A72C9B">
        <w:rPr>
          <w:rStyle w:val="Hyperlink2"/>
        </w:rPr>
        <w:t>.</w:t>
      </w:r>
    </w:p>
    <w:p w14:paraId="6FF87942" w14:textId="77777777" w:rsidR="00416AE7" w:rsidRPr="00A72C9B" w:rsidRDefault="00416AE7" w:rsidP="00416AE7">
      <w:pPr>
        <w:spacing w:after="91" w:line="250" w:lineRule="auto"/>
        <w:ind w:left="0" w:firstLine="0"/>
        <w:rPr>
          <w:rStyle w:val="Hyperlink2"/>
        </w:rPr>
      </w:pPr>
    </w:p>
    <w:p w14:paraId="2A50CBB2" w14:textId="11974269" w:rsidR="00416AE7" w:rsidRPr="00A72C9B" w:rsidRDefault="00416AE7" w:rsidP="00416AE7">
      <w:pPr>
        <w:spacing w:after="91" w:line="250" w:lineRule="auto"/>
        <w:ind w:left="0" w:firstLine="0"/>
        <w:rPr>
          <w:rStyle w:val="Hyperlink2"/>
        </w:rPr>
      </w:pPr>
      <w:r w:rsidRPr="00A72C9B">
        <w:rPr>
          <w:rStyle w:val="Hyperlink2"/>
        </w:rPr>
        <w:t>Αναλυτικά:</w:t>
      </w:r>
    </w:p>
    <w:p w14:paraId="78A322BC" w14:textId="7EACE28D" w:rsidR="00416AE7" w:rsidRPr="00A72C9B" w:rsidRDefault="00416AE7">
      <w:pPr>
        <w:pStyle w:val="a7"/>
        <w:numPr>
          <w:ilvl w:val="0"/>
          <w:numId w:val="94"/>
        </w:numPr>
        <w:spacing w:after="91" w:line="250" w:lineRule="auto"/>
        <w:rPr>
          <w:rStyle w:val="Hyperlink2"/>
        </w:rPr>
      </w:pPr>
      <w:r w:rsidRPr="00A72C9B">
        <w:rPr>
          <w:rStyle w:val="Hyperlink2"/>
        </w:rPr>
        <w:t>Κεντρική διαχείριση όλων των μυστικών του συστήματος (</w:t>
      </w:r>
      <w:proofErr w:type="spellStart"/>
      <w:r w:rsidRPr="00A72C9B">
        <w:rPr>
          <w:rStyle w:val="Hyperlink2"/>
        </w:rPr>
        <w:t>credentials</w:t>
      </w:r>
      <w:proofErr w:type="spellEnd"/>
      <w:r w:rsidRPr="00A72C9B">
        <w:rPr>
          <w:rStyle w:val="Hyperlink2"/>
        </w:rPr>
        <w:t xml:space="preserve"> βάσης δεδομένων, κλειδιά API, </w:t>
      </w:r>
      <w:proofErr w:type="spellStart"/>
      <w:r w:rsidRPr="00A72C9B">
        <w:rPr>
          <w:rStyle w:val="Hyperlink2"/>
        </w:rPr>
        <w:t>client</w:t>
      </w:r>
      <w:proofErr w:type="spellEnd"/>
      <w:r w:rsidRPr="00A72C9B">
        <w:rPr>
          <w:rStyle w:val="Hyperlink2"/>
        </w:rPr>
        <w:t xml:space="preserve"> </w:t>
      </w:r>
      <w:proofErr w:type="spellStart"/>
      <w:r w:rsidRPr="00A72C9B">
        <w:rPr>
          <w:rStyle w:val="Hyperlink2"/>
        </w:rPr>
        <w:t>secrets</w:t>
      </w:r>
      <w:proofErr w:type="spellEnd"/>
      <w:r w:rsidRPr="00A72C9B">
        <w:rPr>
          <w:rStyle w:val="Hyperlink2"/>
        </w:rPr>
        <w:t xml:space="preserve"> OAuth2, πιστοποιητικά TLS) μέσω αποκλειστικής υπηρεσίας </w:t>
      </w:r>
      <w:proofErr w:type="spellStart"/>
      <w:r w:rsidRPr="00A72C9B">
        <w:rPr>
          <w:rStyle w:val="Hyperlink2"/>
        </w:rPr>
        <w:t>secrets</w:t>
      </w:r>
      <w:proofErr w:type="spellEnd"/>
      <w:r w:rsidRPr="00A72C9B">
        <w:rPr>
          <w:rStyle w:val="Hyperlink2"/>
        </w:rPr>
        <w:t xml:space="preserve"> </w:t>
      </w:r>
      <w:proofErr w:type="spellStart"/>
      <w:r w:rsidRPr="00A72C9B">
        <w:rPr>
          <w:rStyle w:val="Hyperlink2"/>
        </w:rPr>
        <w:t>management</w:t>
      </w:r>
      <w:proofErr w:type="spellEnd"/>
      <w:r w:rsidRPr="00A72C9B">
        <w:rPr>
          <w:rStyle w:val="Hyperlink2"/>
        </w:rPr>
        <w:t xml:space="preserve"> (π.χ. </w:t>
      </w:r>
      <w:proofErr w:type="spellStart"/>
      <w:r w:rsidRPr="00A72C9B">
        <w:rPr>
          <w:rStyle w:val="Hyperlink2"/>
        </w:rPr>
        <w:t>HashiCorp</w:t>
      </w:r>
      <w:proofErr w:type="spellEnd"/>
      <w:r w:rsidRPr="00A72C9B">
        <w:rPr>
          <w:rStyle w:val="Hyperlink2"/>
        </w:rPr>
        <w:t xml:space="preserve"> </w:t>
      </w:r>
      <w:proofErr w:type="spellStart"/>
      <w:r w:rsidRPr="00A72C9B">
        <w:rPr>
          <w:rStyle w:val="Hyperlink2"/>
        </w:rPr>
        <w:t>Vault</w:t>
      </w:r>
      <w:proofErr w:type="spellEnd"/>
      <w:r w:rsidRPr="00A72C9B">
        <w:rPr>
          <w:rStyle w:val="Hyperlink2"/>
        </w:rPr>
        <w:t>, ή αντίστοιχη υπηρεσία διαθέσιμη στο G-</w:t>
      </w:r>
      <w:proofErr w:type="spellStart"/>
      <w:r w:rsidRPr="00A72C9B">
        <w:rPr>
          <w:rStyle w:val="Hyperlink2"/>
        </w:rPr>
        <w:t>Cloud</w:t>
      </w:r>
      <w:proofErr w:type="spellEnd"/>
      <w:r w:rsidRPr="00A72C9B">
        <w:rPr>
          <w:rStyle w:val="Hyperlink2"/>
        </w:rPr>
        <w:t>), και όχι μέσω αρχείων παραμέτρων ή μεταβλητών περιβάλλοντος σε απλό κείμενο.</w:t>
      </w:r>
    </w:p>
    <w:p w14:paraId="2578738B" w14:textId="06569505" w:rsidR="00416AE7" w:rsidRPr="00A72C9B" w:rsidRDefault="00416AE7">
      <w:pPr>
        <w:pStyle w:val="a7"/>
        <w:numPr>
          <w:ilvl w:val="0"/>
          <w:numId w:val="94"/>
        </w:numPr>
        <w:spacing w:after="91" w:line="250" w:lineRule="auto"/>
        <w:rPr>
          <w:rStyle w:val="Hyperlink2"/>
        </w:rPr>
      </w:pPr>
      <w:r w:rsidRPr="00A72C9B">
        <w:rPr>
          <w:rStyle w:val="Hyperlink2"/>
        </w:rPr>
        <w:t>Καμία αποθήκευση μυστικών εντός του κώδικα ή στο σύστημα ελέγχου εκδόσεων (</w:t>
      </w:r>
      <w:proofErr w:type="spellStart"/>
      <w:r w:rsidRPr="00A72C9B">
        <w:rPr>
          <w:rStyle w:val="Hyperlink2"/>
        </w:rPr>
        <w:t>source</w:t>
      </w:r>
      <w:proofErr w:type="spellEnd"/>
      <w:r w:rsidRPr="00A72C9B">
        <w:rPr>
          <w:rStyle w:val="Hyperlink2"/>
        </w:rPr>
        <w:t xml:space="preserve"> </w:t>
      </w:r>
      <w:proofErr w:type="spellStart"/>
      <w:r w:rsidRPr="00A72C9B">
        <w:rPr>
          <w:rStyle w:val="Hyperlink2"/>
        </w:rPr>
        <w:t>control</w:t>
      </w:r>
      <w:proofErr w:type="spellEnd"/>
      <w:r w:rsidRPr="00A72C9B">
        <w:rPr>
          <w:rStyle w:val="Hyperlink2"/>
        </w:rPr>
        <w:t xml:space="preserve">) — ρητή τεχνική απαγόρευση, ελεγχόμενη μέσω </w:t>
      </w:r>
      <w:proofErr w:type="spellStart"/>
      <w:r w:rsidRPr="00A72C9B">
        <w:rPr>
          <w:rStyle w:val="Hyperlink2"/>
        </w:rPr>
        <w:t>automated</w:t>
      </w:r>
      <w:proofErr w:type="spellEnd"/>
      <w:r w:rsidRPr="00A72C9B">
        <w:rPr>
          <w:rStyle w:val="Hyperlink2"/>
        </w:rPr>
        <w:t xml:space="preserve"> </w:t>
      </w:r>
      <w:proofErr w:type="spellStart"/>
      <w:r w:rsidRPr="00A72C9B">
        <w:rPr>
          <w:rStyle w:val="Hyperlink2"/>
        </w:rPr>
        <w:t>secret-scanning</w:t>
      </w:r>
      <w:proofErr w:type="spellEnd"/>
      <w:r w:rsidRPr="00A72C9B">
        <w:rPr>
          <w:rStyle w:val="Hyperlink2"/>
        </w:rPr>
        <w:t xml:space="preserve"> εργαλείων ενταγμένων στο CI/CD </w:t>
      </w:r>
      <w:proofErr w:type="spellStart"/>
      <w:r w:rsidRPr="00A72C9B">
        <w:rPr>
          <w:rStyle w:val="Hyperlink2"/>
        </w:rPr>
        <w:t>pipeline</w:t>
      </w:r>
      <w:proofErr w:type="spellEnd"/>
      <w:r w:rsidRPr="00A72C9B">
        <w:rPr>
          <w:rStyle w:val="Hyperlink2"/>
        </w:rPr>
        <w:t>.</w:t>
      </w:r>
    </w:p>
    <w:p w14:paraId="18F56F0B" w14:textId="2928123D" w:rsidR="00416AE7" w:rsidRPr="00A72C9B" w:rsidRDefault="00416AE7">
      <w:pPr>
        <w:pStyle w:val="a7"/>
        <w:numPr>
          <w:ilvl w:val="0"/>
          <w:numId w:val="94"/>
        </w:numPr>
        <w:spacing w:after="91" w:line="250" w:lineRule="auto"/>
        <w:rPr>
          <w:rStyle w:val="Hyperlink2"/>
        </w:rPr>
      </w:pPr>
      <w:r w:rsidRPr="00A72C9B">
        <w:rPr>
          <w:rStyle w:val="Hyperlink2"/>
        </w:rPr>
        <w:t>Δυναμική έκδοση/ανανέωση διαπιστευτηρίων (</w:t>
      </w:r>
      <w:proofErr w:type="spellStart"/>
      <w:r w:rsidRPr="00A72C9B">
        <w:rPr>
          <w:rStyle w:val="Hyperlink2"/>
        </w:rPr>
        <w:t>secret</w:t>
      </w:r>
      <w:proofErr w:type="spellEnd"/>
      <w:r w:rsidRPr="00A72C9B">
        <w:rPr>
          <w:rStyle w:val="Hyperlink2"/>
        </w:rPr>
        <w:t xml:space="preserve"> </w:t>
      </w:r>
      <w:proofErr w:type="spellStart"/>
      <w:r w:rsidRPr="00A72C9B">
        <w:rPr>
          <w:rStyle w:val="Hyperlink2"/>
        </w:rPr>
        <w:t>rotation</w:t>
      </w:r>
      <w:proofErr w:type="spellEnd"/>
      <w:r w:rsidRPr="00A72C9B">
        <w:rPr>
          <w:rStyle w:val="Hyperlink2"/>
        </w:rPr>
        <w:t>) όπου είναι εφικτό, με ελάχιστο χρόνο ζωής ανά τύπο μυστικού.</w:t>
      </w:r>
    </w:p>
    <w:p w14:paraId="1AB1C0C8" w14:textId="27EC7EEE" w:rsidR="00416AE7" w:rsidRPr="00A72C9B" w:rsidRDefault="00416AE7">
      <w:pPr>
        <w:pStyle w:val="a7"/>
        <w:numPr>
          <w:ilvl w:val="0"/>
          <w:numId w:val="94"/>
        </w:numPr>
        <w:spacing w:after="91" w:line="250" w:lineRule="auto"/>
        <w:rPr>
          <w:rStyle w:val="Hyperlink2"/>
        </w:rPr>
      </w:pPr>
      <w:r w:rsidRPr="00A72C9B">
        <w:rPr>
          <w:rStyle w:val="Hyperlink2"/>
        </w:rPr>
        <w:t>Έλεγχος πρόσβασης στα μυστικά με βάση τον ρόλο της υπηρεσίας/χρήστη (</w:t>
      </w:r>
      <w:proofErr w:type="spellStart"/>
      <w:r w:rsidRPr="00A72C9B">
        <w:rPr>
          <w:rStyle w:val="Hyperlink2"/>
        </w:rPr>
        <w:t>least</w:t>
      </w:r>
      <w:proofErr w:type="spellEnd"/>
      <w:r w:rsidRPr="00A72C9B">
        <w:rPr>
          <w:rStyle w:val="Hyperlink2"/>
        </w:rPr>
        <w:t xml:space="preserve"> </w:t>
      </w:r>
      <w:proofErr w:type="spellStart"/>
      <w:r w:rsidRPr="00A72C9B">
        <w:rPr>
          <w:rStyle w:val="Hyperlink2"/>
        </w:rPr>
        <w:t>privilege</w:t>
      </w:r>
      <w:proofErr w:type="spellEnd"/>
      <w:r w:rsidRPr="00A72C9B">
        <w:rPr>
          <w:rStyle w:val="Hyperlink2"/>
        </w:rPr>
        <w:t xml:space="preserve">), με πλήρες </w:t>
      </w:r>
      <w:proofErr w:type="spellStart"/>
      <w:r w:rsidRPr="00A72C9B">
        <w:rPr>
          <w:rStyle w:val="Hyperlink2"/>
        </w:rPr>
        <w:t>audit</w:t>
      </w:r>
      <w:proofErr w:type="spellEnd"/>
      <w:r w:rsidRPr="00A72C9B">
        <w:rPr>
          <w:rStyle w:val="Hyperlink2"/>
        </w:rPr>
        <w:t xml:space="preserve"> </w:t>
      </w:r>
      <w:proofErr w:type="spellStart"/>
      <w:r w:rsidRPr="00A72C9B">
        <w:rPr>
          <w:rStyle w:val="Hyperlink2"/>
        </w:rPr>
        <w:t>log</w:t>
      </w:r>
      <w:proofErr w:type="spellEnd"/>
      <w:r w:rsidRPr="00A72C9B">
        <w:rPr>
          <w:rStyle w:val="Hyperlink2"/>
        </w:rPr>
        <w:t xml:space="preserve"> κάθε ανάγνωσης/τροποποίησης μυστικού.</w:t>
      </w:r>
    </w:p>
    <w:p w14:paraId="303D6C95" w14:textId="224C9F5C" w:rsidR="00416AE7" w:rsidRPr="00A72C9B" w:rsidRDefault="00416AE7">
      <w:pPr>
        <w:pStyle w:val="a7"/>
        <w:numPr>
          <w:ilvl w:val="0"/>
          <w:numId w:val="94"/>
        </w:numPr>
        <w:spacing w:after="91" w:line="250" w:lineRule="auto"/>
        <w:rPr>
          <w:rStyle w:val="Hyperlink2"/>
        </w:rPr>
      </w:pPr>
      <w:r w:rsidRPr="00A72C9B">
        <w:rPr>
          <w:rStyle w:val="Hyperlink2"/>
        </w:rPr>
        <w:t>Διαχωρισμός μυστικών ανά περιβάλλον (</w:t>
      </w:r>
      <w:proofErr w:type="spellStart"/>
      <w:r w:rsidRPr="00A72C9B">
        <w:rPr>
          <w:rStyle w:val="Hyperlink2"/>
        </w:rPr>
        <w:t>development</w:t>
      </w:r>
      <w:proofErr w:type="spellEnd"/>
      <w:r w:rsidRPr="00A72C9B">
        <w:rPr>
          <w:rStyle w:val="Hyperlink2"/>
        </w:rPr>
        <w:t>/</w:t>
      </w:r>
      <w:proofErr w:type="spellStart"/>
      <w:r w:rsidRPr="00A72C9B">
        <w:rPr>
          <w:rStyle w:val="Hyperlink2"/>
        </w:rPr>
        <w:t>staging</w:t>
      </w:r>
      <w:proofErr w:type="spellEnd"/>
      <w:r w:rsidRPr="00A72C9B">
        <w:rPr>
          <w:rStyle w:val="Hyperlink2"/>
        </w:rPr>
        <w:t>/</w:t>
      </w:r>
      <w:proofErr w:type="spellStart"/>
      <w:r w:rsidRPr="00A72C9B">
        <w:rPr>
          <w:rStyle w:val="Hyperlink2"/>
        </w:rPr>
        <w:t>production</w:t>
      </w:r>
      <w:proofErr w:type="spellEnd"/>
      <w:r w:rsidRPr="00A72C9B">
        <w:rPr>
          <w:rStyle w:val="Hyperlink2"/>
        </w:rPr>
        <w:t>), ώστε διαρροή σε μη παραγωγικό περιβάλλον να μην εκθέτει την παραγωγική λειτουργία.</w:t>
      </w:r>
    </w:p>
    <w:p w14:paraId="3F7B653F" w14:textId="77777777" w:rsidR="00416AE7" w:rsidRPr="00A72C9B" w:rsidRDefault="00416AE7" w:rsidP="00416AE7">
      <w:pPr>
        <w:spacing w:after="91" w:line="250" w:lineRule="auto"/>
        <w:ind w:left="0" w:firstLine="0"/>
        <w:rPr>
          <w:rStyle w:val="Hyperlink2"/>
        </w:rPr>
      </w:pPr>
    </w:p>
    <w:p w14:paraId="260050D2" w14:textId="089CDF57" w:rsidR="00416AE7" w:rsidRPr="00A72C9B" w:rsidRDefault="00416AE7" w:rsidP="00416AE7">
      <w:pPr>
        <w:spacing w:after="91" w:line="250" w:lineRule="auto"/>
        <w:ind w:left="0" w:firstLine="0"/>
        <w:rPr>
          <w:rStyle w:val="Hyperlink2"/>
          <w:b/>
          <w:bCs/>
        </w:rPr>
      </w:pPr>
      <w:r w:rsidRPr="00A72C9B">
        <w:rPr>
          <w:rStyle w:val="Hyperlink2"/>
          <w:b/>
          <w:bCs/>
        </w:rPr>
        <w:t>2. Κρυπτογράφηση Δεδομένων κατά τη Μεταφορά και κατά την Αποθήκευση</w:t>
      </w:r>
    </w:p>
    <w:p w14:paraId="4E618C46" w14:textId="0530D43E" w:rsidR="00416AE7" w:rsidRPr="00A72C9B" w:rsidRDefault="00416AE7" w:rsidP="00416AE7">
      <w:pPr>
        <w:spacing w:after="91" w:line="250" w:lineRule="auto"/>
        <w:ind w:left="0" w:firstLine="0"/>
        <w:rPr>
          <w:rStyle w:val="Hyperlink2"/>
        </w:rPr>
      </w:pPr>
      <w:r w:rsidRPr="00A72C9B">
        <w:rPr>
          <w:rStyle w:val="Hyperlink2"/>
        </w:rPr>
        <w:t>Κρυπτογράφηση των δεδομένων κατά τη μεταφορά (TLS 1.2 και άνω) και κατά την αποθήκευση για τα ευαίσθητα δεδομένα.</w:t>
      </w:r>
    </w:p>
    <w:p w14:paraId="0F4F3838" w14:textId="77777777" w:rsidR="00416AE7" w:rsidRPr="00A72C9B" w:rsidRDefault="00416AE7" w:rsidP="00416AE7">
      <w:pPr>
        <w:spacing w:after="91" w:line="250" w:lineRule="auto"/>
        <w:ind w:left="0" w:firstLine="0"/>
        <w:rPr>
          <w:rStyle w:val="Hyperlink2"/>
        </w:rPr>
      </w:pPr>
    </w:p>
    <w:p w14:paraId="7F9322F2" w14:textId="77777777" w:rsidR="00416AE7" w:rsidRPr="00A72C9B" w:rsidRDefault="00416AE7" w:rsidP="00416AE7">
      <w:pPr>
        <w:spacing w:after="91" w:line="250" w:lineRule="auto"/>
        <w:ind w:left="0" w:firstLine="0"/>
        <w:rPr>
          <w:rStyle w:val="Hyperlink2"/>
        </w:rPr>
      </w:pPr>
      <w:r w:rsidRPr="00A72C9B">
        <w:rPr>
          <w:rStyle w:val="Hyperlink2"/>
        </w:rPr>
        <w:t>Αναλυτικά:</w:t>
      </w:r>
    </w:p>
    <w:p w14:paraId="5B800BD5" w14:textId="6F19C094" w:rsidR="00416AE7" w:rsidRPr="00A72C9B" w:rsidRDefault="00416AE7">
      <w:pPr>
        <w:pStyle w:val="a7"/>
        <w:numPr>
          <w:ilvl w:val="0"/>
          <w:numId w:val="95"/>
        </w:numPr>
        <w:spacing w:after="91" w:line="250" w:lineRule="auto"/>
        <w:rPr>
          <w:rStyle w:val="Hyperlink2"/>
        </w:rPr>
      </w:pPr>
      <w:proofErr w:type="spellStart"/>
      <w:r w:rsidRPr="00A72C9B">
        <w:rPr>
          <w:rStyle w:val="Hyperlink2"/>
        </w:rPr>
        <w:t>Encryption</w:t>
      </w:r>
      <w:proofErr w:type="spellEnd"/>
      <w:r w:rsidRPr="00A72C9B">
        <w:rPr>
          <w:rStyle w:val="Hyperlink2"/>
        </w:rPr>
        <w:t xml:space="preserve"> in </w:t>
      </w:r>
      <w:proofErr w:type="spellStart"/>
      <w:r w:rsidRPr="00A72C9B">
        <w:rPr>
          <w:rStyle w:val="Hyperlink2"/>
        </w:rPr>
        <w:t>transit</w:t>
      </w:r>
      <w:proofErr w:type="spellEnd"/>
      <w:r w:rsidRPr="00A72C9B">
        <w:rPr>
          <w:rStyle w:val="Hyperlink2"/>
        </w:rPr>
        <w:t>: αποκλειστική χρήση TLS 1.2 ή νεότερης έκδοσης (με προτίμηση σε TLS 1.3 όπου είναι εφικτό) σε όλες τις συνδέσεις — μεταξύ χρήστη και εφαρμογής, μεταξύ εσωτερικών υπηρεσιών (</w:t>
      </w:r>
      <w:proofErr w:type="spellStart"/>
      <w:r w:rsidRPr="00A72C9B">
        <w:rPr>
          <w:rStyle w:val="Hyperlink2"/>
        </w:rPr>
        <w:t>service-to-service</w:t>
      </w:r>
      <w:proofErr w:type="spellEnd"/>
      <w:r w:rsidRPr="00A72C9B">
        <w:rPr>
          <w:rStyle w:val="Hyperlink2"/>
        </w:rPr>
        <w:t xml:space="preserve">), και στις διασυνδέσεις με εξωτερικά συστήματα· απενεργοποίηση παλαιότερων, μη ασφαλών εκδόσεων (TLS 1.0/1.1, SSL) και αδύναμων </w:t>
      </w:r>
      <w:proofErr w:type="spellStart"/>
      <w:r w:rsidRPr="00A72C9B">
        <w:rPr>
          <w:rStyle w:val="Hyperlink2"/>
        </w:rPr>
        <w:t>cipher</w:t>
      </w:r>
      <w:proofErr w:type="spellEnd"/>
      <w:r w:rsidRPr="00A72C9B">
        <w:rPr>
          <w:rStyle w:val="Hyperlink2"/>
        </w:rPr>
        <w:t xml:space="preserve"> </w:t>
      </w:r>
      <w:proofErr w:type="spellStart"/>
      <w:r w:rsidRPr="00A72C9B">
        <w:rPr>
          <w:rStyle w:val="Hyperlink2"/>
        </w:rPr>
        <w:t>suites</w:t>
      </w:r>
      <w:proofErr w:type="spellEnd"/>
      <w:r w:rsidRPr="00A72C9B">
        <w:rPr>
          <w:rStyle w:val="Hyperlink2"/>
        </w:rPr>
        <w:t>.</w:t>
      </w:r>
    </w:p>
    <w:p w14:paraId="5A52D167" w14:textId="1CED40EB" w:rsidR="00416AE7" w:rsidRPr="00A72C9B" w:rsidRDefault="00416AE7">
      <w:pPr>
        <w:pStyle w:val="a7"/>
        <w:numPr>
          <w:ilvl w:val="0"/>
          <w:numId w:val="95"/>
        </w:numPr>
        <w:spacing w:after="91" w:line="250" w:lineRule="auto"/>
        <w:rPr>
          <w:rStyle w:val="Hyperlink2"/>
        </w:rPr>
      </w:pPr>
      <w:proofErr w:type="spellStart"/>
      <w:r w:rsidRPr="00A72C9B">
        <w:rPr>
          <w:rStyle w:val="Hyperlink2"/>
        </w:rPr>
        <w:t>Encryption</w:t>
      </w:r>
      <w:proofErr w:type="spellEnd"/>
      <w:r w:rsidRPr="00A72C9B">
        <w:rPr>
          <w:rStyle w:val="Hyperlink2"/>
        </w:rPr>
        <w:t xml:space="preserve"> at </w:t>
      </w:r>
      <w:proofErr w:type="spellStart"/>
      <w:r w:rsidRPr="00A72C9B">
        <w:rPr>
          <w:rStyle w:val="Hyperlink2"/>
        </w:rPr>
        <w:t>rest</w:t>
      </w:r>
      <w:proofErr w:type="spellEnd"/>
      <w:r w:rsidRPr="00A72C9B">
        <w:rPr>
          <w:rStyle w:val="Hyperlink2"/>
        </w:rPr>
        <w:t xml:space="preserve">: κρυπτογράφηση σε επίπεδο βάσης δεδομένων ή δίσκου (π.χ. </w:t>
      </w:r>
      <w:proofErr w:type="spellStart"/>
      <w:r w:rsidRPr="00A72C9B">
        <w:rPr>
          <w:rStyle w:val="Hyperlink2"/>
        </w:rPr>
        <w:t>transparent</w:t>
      </w:r>
      <w:proofErr w:type="spellEnd"/>
      <w:r w:rsidRPr="00A72C9B">
        <w:rPr>
          <w:rStyle w:val="Hyperlink2"/>
        </w:rPr>
        <w:t xml:space="preserve"> </w:t>
      </w:r>
      <w:proofErr w:type="spellStart"/>
      <w:r w:rsidRPr="00A72C9B">
        <w:rPr>
          <w:rStyle w:val="Hyperlink2"/>
        </w:rPr>
        <w:t>data</w:t>
      </w:r>
      <w:proofErr w:type="spellEnd"/>
      <w:r w:rsidRPr="00A72C9B">
        <w:rPr>
          <w:rStyle w:val="Hyperlink2"/>
        </w:rPr>
        <w:t xml:space="preserve"> </w:t>
      </w:r>
      <w:proofErr w:type="spellStart"/>
      <w:r w:rsidRPr="00A72C9B">
        <w:rPr>
          <w:rStyle w:val="Hyperlink2"/>
        </w:rPr>
        <w:t>encryption</w:t>
      </w:r>
      <w:proofErr w:type="spellEnd"/>
      <w:r w:rsidRPr="00A72C9B">
        <w:rPr>
          <w:rStyle w:val="Hyperlink2"/>
        </w:rPr>
        <w:t>) για τα ευαίσθητα πεδία/δεδομένα, με ρητό ορισμό ποια δεδομένα χαρακτηρίζονται ως "ευαίσθητα" στο πλαίσιο του συστήματος (π.χ. προσωπικά δεδομένα κατόχων/ερευνητών, στοιχεία τοποθεσίας μνημείων όπου η δημοσιοποίηση θα μπορούσε να αποτελέσει κίνδυνο ασφαλείας των ίδιων των μνημείων).</w:t>
      </w:r>
    </w:p>
    <w:p w14:paraId="36385341" w14:textId="36D5B8A2" w:rsidR="00416AE7" w:rsidRPr="00A72C9B" w:rsidRDefault="00416AE7">
      <w:pPr>
        <w:pStyle w:val="a7"/>
        <w:numPr>
          <w:ilvl w:val="0"/>
          <w:numId w:val="95"/>
        </w:numPr>
        <w:spacing w:after="91" w:line="250" w:lineRule="auto"/>
        <w:rPr>
          <w:rStyle w:val="Hyperlink2"/>
        </w:rPr>
      </w:pPr>
      <w:r w:rsidRPr="00A72C9B">
        <w:rPr>
          <w:rStyle w:val="Hyperlink2"/>
        </w:rPr>
        <w:t xml:space="preserve">Διαχείριση κλειδιών κρυπτογράφησης μέσω του </w:t>
      </w:r>
      <w:proofErr w:type="spellStart"/>
      <w:r w:rsidRPr="00A72C9B">
        <w:rPr>
          <w:rStyle w:val="Hyperlink2"/>
        </w:rPr>
        <w:t>secrets</w:t>
      </w:r>
      <w:proofErr w:type="spellEnd"/>
      <w:r w:rsidRPr="00A72C9B">
        <w:rPr>
          <w:rStyle w:val="Hyperlink2"/>
        </w:rPr>
        <w:t xml:space="preserve"> </w:t>
      </w:r>
      <w:proofErr w:type="spellStart"/>
      <w:r w:rsidRPr="00A72C9B">
        <w:rPr>
          <w:rStyle w:val="Hyperlink2"/>
        </w:rPr>
        <w:t>manager</w:t>
      </w:r>
      <w:proofErr w:type="spellEnd"/>
      <w:r w:rsidRPr="00A72C9B">
        <w:rPr>
          <w:rStyle w:val="Hyperlink2"/>
        </w:rPr>
        <w:t xml:space="preserve"> του σημείου 1, με πολιτική ανανέωσης κλειδιών (</w:t>
      </w:r>
      <w:proofErr w:type="spellStart"/>
      <w:r w:rsidRPr="00A72C9B">
        <w:rPr>
          <w:rStyle w:val="Hyperlink2"/>
        </w:rPr>
        <w:t>key</w:t>
      </w:r>
      <w:proofErr w:type="spellEnd"/>
      <w:r w:rsidRPr="00A72C9B">
        <w:rPr>
          <w:rStyle w:val="Hyperlink2"/>
        </w:rPr>
        <w:t xml:space="preserve"> </w:t>
      </w:r>
      <w:proofErr w:type="spellStart"/>
      <w:r w:rsidRPr="00A72C9B">
        <w:rPr>
          <w:rStyle w:val="Hyperlink2"/>
        </w:rPr>
        <w:t>rotation</w:t>
      </w:r>
      <w:proofErr w:type="spellEnd"/>
      <w:r w:rsidRPr="00A72C9B">
        <w:rPr>
          <w:rStyle w:val="Hyperlink2"/>
        </w:rPr>
        <w:t>).</w:t>
      </w:r>
    </w:p>
    <w:p w14:paraId="29DEC19A" w14:textId="199649A3" w:rsidR="00416AE7" w:rsidRPr="00A72C9B" w:rsidRDefault="00416AE7">
      <w:pPr>
        <w:pStyle w:val="a7"/>
        <w:numPr>
          <w:ilvl w:val="0"/>
          <w:numId w:val="95"/>
        </w:numPr>
        <w:spacing w:after="91" w:line="250" w:lineRule="auto"/>
        <w:rPr>
          <w:rStyle w:val="Hyperlink2"/>
        </w:rPr>
      </w:pPr>
      <w:r w:rsidRPr="00A72C9B">
        <w:rPr>
          <w:rStyle w:val="Hyperlink2"/>
        </w:rPr>
        <w:t>Πιστοποιητικά TLS εκδιδόμενα από έγκυρη Αρχή Πιστοποίησης, με αυτοματοποιημένη διαδικασία ανανέωσης πριν τη λήξη τους.</w:t>
      </w:r>
    </w:p>
    <w:p w14:paraId="61B5F461" w14:textId="77777777" w:rsidR="00416AE7" w:rsidRPr="00A72C9B" w:rsidRDefault="00416AE7" w:rsidP="00416AE7">
      <w:pPr>
        <w:spacing w:after="91" w:line="250" w:lineRule="auto"/>
        <w:ind w:left="0" w:firstLine="0"/>
        <w:rPr>
          <w:rStyle w:val="Hyperlink2"/>
        </w:rPr>
      </w:pPr>
    </w:p>
    <w:p w14:paraId="6CB1CCE5" w14:textId="71C08B24" w:rsidR="00416AE7" w:rsidRPr="00A72C9B" w:rsidRDefault="00416AE7" w:rsidP="00416AE7">
      <w:pPr>
        <w:spacing w:after="91" w:line="250" w:lineRule="auto"/>
        <w:ind w:left="0" w:firstLine="0"/>
        <w:rPr>
          <w:rStyle w:val="Hyperlink2"/>
          <w:b/>
          <w:bCs/>
        </w:rPr>
      </w:pPr>
      <w:r w:rsidRPr="00A72C9B">
        <w:rPr>
          <w:rStyle w:val="Hyperlink2"/>
          <w:b/>
          <w:bCs/>
        </w:rPr>
        <w:t>3. Αντιμετώπιση OWASP Top 10 και Ασφαλείς Πρακτικές Ανάπτυξης</w:t>
      </w:r>
    </w:p>
    <w:p w14:paraId="50FD680F" w14:textId="02A6CE68" w:rsidR="00416AE7" w:rsidRPr="00A72C9B" w:rsidRDefault="00416AE7" w:rsidP="00416AE7">
      <w:pPr>
        <w:spacing w:after="91" w:line="250" w:lineRule="auto"/>
        <w:ind w:left="0" w:firstLine="0"/>
        <w:rPr>
          <w:rStyle w:val="Hyperlink2"/>
        </w:rPr>
      </w:pPr>
      <w:r w:rsidRPr="00A72C9B">
        <w:rPr>
          <w:rStyle w:val="Hyperlink2"/>
        </w:rPr>
        <w:t>Αντιμετώπιση του συνόλου των κινδύνων του OWASP Top 10 και εφαρμογή ασφαλών πρακτικών ανάπτυξης (</w:t>
      </w:r>
      <w:proofErr w:type="spellStart"/>
      <w:r w:rsidRPr="00A72C9B">
        <w:rPr>
          <w:rStyle w:val="Hyperlink2"/>
        </w:rPr>
        <w:t>secure</w:t>
      </w:r>
      <w:proofErr w:type="spellEnd"/>
      <w:r w:rsidRPr="00A72C9B">
        <w:rPr>
          <w:rStyle w:val="Hyperlink2"/>
        </w:rPr>
        <w:t xml:space="preserve"> </w:t>
      </w:r>
      <w:proofErr w:type="spellStart"/>
      <w:r w:rsidRPr="00A72C9B">
        <w:rPr>
          <w:rStyle w:val="Hyperlink2"/>
        </w:rPr>
        <w:t>coding</w:t>
      </w:r>
      <w:proofErr w:type="spellEnd"/>
      <w:r w:rsidRPr="00A72C9B">
        <w:rPr>
          <w:rStyle w:val="Hyperlink2"/>
        </w:rPr>
        <w:t>).</w:t>
      </w:r>
    </w:p>
    <w:p w14:paraId="248DF7C5" w14:textId="77777777" w:rsidR="00416AE7" w:rsidRPr="00A72C9B" w:rsidRDefault="00416AE7" w:rsidP="00416AE7">
      <w:pPr>
        <w:spacing w:after="91" w:line="250" w:lineRule="auto"/>
        <w:ind w:left="0" w:firstLine="0"/>
        <w:rPr>
          <w:rStyle w:val="Hyperlink2"/>
        </w:rPr>
      </w:pPr>
    </w:p>
    <w:p w14:paraId="7566FEC1" w14:textId="1FCB25BA" w:rsidR="00416AE7" w:rsidRPr="00A72C9B" w:rsidRDefault="00416AE7" w:rsidP="00416AE7">
      <w:pPr>
        <w:spacing w:after="91" w:line="250" w:lineRule="auto"/>
        <w:ind w:left="0" w:firstLine="0"/>
        <w:rPr>
          <w:rStyle w:val="Hyperlink2"/>
        </w:rPr>
      </w:pPr>
      <w:r w:rsidRPr="00A72C9B">
        <w:rPr>
          <w:rStyle w:val="Hyperlink2"/>
        </w:rPr>
        <w:t>Αναλυτικά:</w:t>
      </w:r>
    </w:p>
    <w:p w14:paraId="0B48292E" w14:textId="406FC202" w:rsidR="00416AE7" w:rsidRPr="00A72C9B" w:rsidRDefault="00416AE7">
      <w:pPr>
        <w:pStyle w:val="a7"/>
        <w:numPr>
          <w:ilvl w:val="0"/>
          <w:numId w:val="96"/>
        </w:numPr>
        <w:spacing w:after="91" w:line="250" w:lineRule="auto"/>
        <w:rPr>
          <w:rStyle w:val="Hyperlink2"/>
        </w:rPr>
      </w:pPr>
      <w:r w:rsidRPr="00A72C9B">
        <w:rPr>
          <w:rStyle w:val="Hyperlink2"/>
        </w:rPr>
        <w:t xml:space="preserve">Ρητή αντιστοίχιση, στη Μελέτη Εφαρμογής ή σε ξεχωριστό τεχνικό έγγραφο, κάθε κατηγορίας του OWASP Top 10 (π.χ. </w:t>
      </w:r>
      <w:proofErr w:type="spellStart"/>
      <w:r w:rsidRPr="00A72C9B">
        <w:rPr>
          <w:rStyle w:val="Hyperlink2"/>
        </w:rPr>
        <w:t>broken</w:t>
      </w:r>
      <w:proofErr w:type="spellEnd"/>
      <w:r w:rsidRPr="00A72C9B">
        <w:rPr>
          <w:rStyle w:val="Hyperlink2"/>
        </w:rPr>
        <w:t xml:space="preserve"> </w:t>
      </w:r>
      <w:proofErr w:type="spellStart"/>
      <w:r w:rsidRPr="00A72C9B">
        <w:rPr>
          <w:rStyle w:val="Hyperlink2"/>
        </w:rPr>
        <w:t>access</w:t>
      </w:r>
      <w:proofErr w:type="spellEnd"/>
      <w:r w:rsidRPr="00A72C9B">
        <w:rPr>
          <w:rStyle w:val="Hyperlink2"/>
        </w:rPr>
        <w:t xml:space="preserve"> </w:t>
      </w:r>
      <w:proofErr w:type="spellStart"/>
      <w:r w:rsidRPr="00A72C9B">
        <w:rPr>
          <w:rStyle w:val="Hyperlink2"/>
        </w:rPr>
        <w:t>control</w:t>
      </w:r>
      <w:proofErr w:type="spellEnd"/>
      <w:r w:rsidRPr="00A72C9B">
        <w:rPr>
          <w:rStyle w:val="Hyperlink2"/>
        </w:rPr>
        <w:t xml:space="preserve">, </w:t>
      </w:r>
      <w:proofErr w:type="spellStart"/>
      <w:r w:rsidRPr="00A72C9B">
        <w:rPr>
          <w:rStyle w:val="Hyperlink2"/>
        </w:rPr>
        <w:t>cryptographic</w:t>
      </w:r>
      <w:proofErr w:type="spellEnd"/>
      <w:r w:rsidRPr="00A72C9B">
        <w:rPr>
          <w:rStyle w:val="Hyperlink2"/>
        </w:rPr>
        <w:t xml:space="preserve"> </w:t>
      </w:r>
      <w:proofErr w:type="spellStart"/>
      <w:r w:rsidRPr="00A72C9B">
        <w:rPr>
          <w:rStyle w:val="Hyperlink2"/>
        </w:rPr>
        <w:t>failures</w:t>
      </w:r>
      <w:proofErr w:type="spellEnd"/>
      <w:r w:rsidRPr="00A72C9B">
        <w:rPr>
          <w:rStyle w:val="Hyperlink2"/>
        </w:rPr>
        <w:t xml:space="preserve">, </w:t>
      </w:r>
      <w:proofErr w:type="spellStart"/>
      <w:r w:rsidRPr="00A72C9B">
        <w:rPr>
          <w:rStyle w:val="Hyperlink2"/>
        </w:rPr>
        <w:t>injection</w:t>
      </w:r>
      <w:proofErr w:type="spellEnd"/>
      <w:r w:rsidRPr="00A72C9B">
        <w:rPr>
          <w:rStyle w:val="Hyperlink2"/>
        </w:rPr>
        <w:t xml:space="preserve">, </w:t>
      </w:r>
      <w:proofErr w:type="spellStart"/>
      <w:r w:rsidRPr="00A72C9B">
        <w:rPr>
          <w:rStyle w:val="Hyperlink2"/>
        </w:rPr>
        <w:t>insecure</w:t>
      </w:r>
      <w:proofErr w:type="spellEnd"/>
      <w:r w:rsidRPr="00A72C9B">
        <w:rPr>
          <w:rStyle w:val="Hyperlink2"/>
        </w:rPr>
        <w:t xml:space="preserve"> </w:t>
      </w:r>
      <w:proofErr w:type="spellStart"/>
      <w:r w:rsidRPr="00A72C9B">
        <w:rPr>
          <w:rStyle w:val="Hyperlink2"/>
        </w:rPr>
        <w:t>design</w:t>
      </w:r>
      <w:proofErr w:type="spellEnd"/>
      <w:r w:rsidRPr="00A72C9B">
        <w:rPr>
          <w:rStyle w:val="Hyperlink2"/>
        </w:rPr>
        <w:t xml:space="preserve">, </w:t>
      </w:r>
      <w:proofErr w:type="spellStart"/>
      <w:r w:rsidRPr="00A72C9B">
        <w:rPr>
          <w:rStyle w:val="Hyperlink2"/>
        </w:rPr>
        <w:t>security</w:t>
      </w:r>
      <w:proofErr w:type="spellEnd"/>
      <w:r w:rsidRPr="00A72C9B">
        <w:rPr>
          <w:rStyle w:val="Hyperlink2"/>
        </w:rPr>
        <w:t xml:space="preserve"> </w:t>
      </w:r>
      <w:proofErr w:type="spellStart"/>
      <w:r w:rsidRPr="00A72C9B">
        <w:rPr>
          <w:rStyle w:val="Hyperlink2"/>
        </w:rPr>
        <w:t>misconfiguration</w:t>
      </w:r>
      <w:proofErr w:type="spellEnd"/>
      <w:r w:rsidRPr="00A72C9B">
        <w:rPr>
          <w:rStyle w:val="Hyperlink2"/>
        </w:rPr>
        <w:t>) προς τα συγκεκριμένα τεχνικά μέτρα που τη διευθετούν στο νέο σύστημα.</w:t>
      </w:r>
    </w:p>
    <w:p w14:paraId="6A606EF3" w14:textId="327A8724" w:rsidR="00416AE7" w:rsidRPr="00A72C9B" w:rsidRDefault="00416AE7">
      <w:pPr>
        <w:pStyle w:val="a7"/>
        <w:numPr>
          <w:ilvl w:val="0"/>
          <w:numId w:val="96"/>
        </w:numPr>
        <w:spacing w:after="91" w:line="250" w:lineRule="auto"/>
        <w:rPr>
          <w:rStyle w:val="Hyperlink2"/>
        </w:rPr>
      </w:pPr>
      <w:r w:rsidRPr="00A72C9B">
        <w:rPr>
          <w:rStyle w:val="Hyperlink2"/>
        </w:rPr>
        <w:lastRenderedPageBreak/>
        <w:t xml:space="preserve">Ενσωμάτωση </w:t>
      </w:r>
      <w:proofErr w:type="spellStart"/>
      <w:r w:rsidRPr="00A72C9B">
        <w:rPr>
          <w:rStyle w:val="Hyperlink2"/>
        </w:rPr>
        <w:t>static</w:t>
      </w:r>
      <w:proofErr w:type="spellEnd"/>
      <w:r w:rsidRPr="00A72C9B">
        <w:rPr>
          <w:rStyle w:val="Hyperlink2"/>
        </w:rPr>
        <w:t xml:space="preserve"> </w:t>
      </w:r>
      <w:proofErr w:type="spellStart"/>
      <w:r w:rsidRPr="00A72C9B">
        <w:rPr>
          <w:rStyle w:val="Hyperlink2"/>
        </w:rPr>
        <w:t>application</w:t>
      </w:r>
      <w:proofErr w:type="spellEnd"/>
      <w:r w:rsidRPr="00A72C9B">
        <w:rPr>
          <w:rStyle w:val="Hyperlink2"/>
        </w:rPr>
        <w:t xml:space="preserve"> </w:t>
      </w:r>
      <w:proofErr w:type="spellStart"/>
      <w:r w:rsidRPr="00A72C9B">
        <w:rPr>
          <w:rStyle w:val="Hyperlink2"/>
        </w:rPr>
        <w:t>security</w:t>
      </w:r>
      <w:proofErr w:type="spellEnd"/>
      <w:r w:rsidRPr="00A72C9B">
        <w:rPr>
          <w:rStyle w:val="Hyperlink2"/>
        </w:rPr>
        <w:t xml:space="preserve"> </w:t>
      </w:r>
      <w:proofErr w:type="spellStart"/>
      <w:r w:rsidRPr="00A72C9B">
        <w:rPr>
          <w:rStyle w:val="Hyperlink2"/>
        </w:rPr>
        <w:t>testing</w:t>
      </w:r>
      <w:proofErr w:type="spellEnd"/>
      <w:r w:rsidRPr="00A72C9B">
        <w:rPr>
          <w:rStyle w:val="Hyperlink2"/>
        </w:rPr>
        <w:t xml:space="preserve"> (SAST) και </w:t>
      </w:r>
      <w:proofErr w:type="spellStart"/>
      <w:r w:rsidRPr="00A72C9B">
        <w:rPr>
          <w:rStyle w:val="Hyperlink2"/>
        </w:rPr>
        <w:t>dependency</w:t>
      </w:r>
      <w:proofErr w:type="spellEnd"/>
      <w:r w:rsidRPr="00A72C9B">
        <w:rPr>
          <w:rStyle w:val="Hyperlink2"/>
        </w:rPr>
        <w:t>/</w:t>
      </w:r>
      <w:proofErr w:type="spellStart"/>
      <w:r w:rsidRPr="00A72C9B">
        <w:rPr>
          <w:rStyle w:val="Hyperlink2"/>
        </w:rPr>
        <w:t>software</w:t>
      </w:r>
      <w:proofErr w:type="spellEnd"/>
      <w:r w:rsidRPr="00A72C9B">
        <w:rPr>
          <w:rStyle w:val="Hyperlink2"/>
        </w:rPr>
        <w:t xml:space="preserve"> </w:t>
      </w:r>
      <w:proofErr w:type="spellStart"/>
      <w:r w:rsidRPr="00A72C9B">
        <w:rPr>
          <w:rStyle w:val="Hyperlink2"/>
        </w:rPr>
        <w:t>composition</w:t>
      </w:r>
      <w:proofErr w:type="spellEnd"/>
      <w:r w:rsidRPr="00A72C9B">
        <w:rPr>
          <w:rStyle w:val="Hyperlink2"/>
        </w:rPr>
        <w:t xml:space="preserve"> </w:t>
      </w:r>
      <w:proofErr w:type="spellStart"/>
      <w:r w:rsidRPr="00A72C9B">
        <w:rPr>
          <w:rStyle w:val="Hyperlink2"/>
        </w:rPr>
        <w:t>analysis</w:t>
      </w:r>
      <w:proofErr w:type="spellEnd"/>
      <w:r w:rsidRPr="00A72C9B">
        <w:rPr>
          <w:rStyle w:val="Hyperlink2"/>
        </w:rPr>
        <w:t xml:space="preserve"> (SCA) στο CI/CD </w:t>
      </w:r>
      <w:proofErr w:type="spellStart"/>
      <w:r w:rsidRPr="00A72C9B">
        <w:rPr>
          <w:rStyle w:val="Hyperlink2"/>
        </w:rPr>
        <w:t>pipeline</w:t>
      </w:r>
      <w:proofErr w:type="spellEnd"/>
      <w:r w:rsidRPr="00A72C9B">
        <w:rPr>
          <w:rStyle w:val="Hyperlink2"/>
        </w:rPr>
        <w:t>, για τον εντοπισμό ευπαθειών στον ίδιο τον κώδικα και σε βιβλιοθήκες τρίτων με γνωστές ευπάθειες (</w:t>
      </w:r>
      <w:proofErr w:type="spellStart"/>
      <w:r w:rsidRPr="00A72C9B">
        <w:rPr>
          <w:rStyle w:val="Hyperlink2"/>
        </w:rPr>
        <w:t>CVEs</w:t>
      </w:r>
      <w:proofErr w:type="spellEnd"/>
      <w:r w:rsidRPr="00A72C9B">
        <w:rPr>
          <w:rStyle w:val="Hyperlink2"/>
        </w:rPr>
        <w:t>).</w:t>
      </w:r>
    </w:p>
    <w:p w14:paraId="108D44AF" w14:textId="7501664E" w:rsidR="00416AE7" w:rsidRPr="00A72C9B" w:rsidRDefault="00416AE7">
      <w:pPr>
        <w:pStyle w:val="a7"/>
        <w:numPr>
          <w:ilvl w:val="0"/>
          <w:numId w:val="96"/>
        </w:numPr>
        <w:spacing w:after="91" w:line="250" w:lineRule="auto"/>
        <w:rPr>
          <w:rStyle w:val="Hyperlink2"/>
        </w:rPr>
      </w:pPr>
      <w:r w:rsidRPr="00A72C9B">
        <w:rPr>
          <w:rStyle w:val="Hyperlink2"/>
        </w:rPr>
        <w:t xml:space="preserve">Πρότυπα </w:t>
      </w:r>
      <w:proofErr w:type="spellStart"/>
      <w:r w:rsidRPr="00A72C9B">
        <w:rPr>
          <w:rStyle w:val="Hyperlink2"/>
        </w:rPr>
        <w:t>secure</w:t>
      </w:r>
      <w:proofErr w:type="spellEnd"/>
      <w:r w:rsidRPr="00A72C9B">
        <w:rPr>
          <w:rStyle w:val="Hyperlink2"/>
        </w:rPr>
        <w:t xml:space="preserve"> </w:t>
      </w:r>
      <w:proofErr w:type="spellStart"/>
      <w:r w:rsidRPr="00A72C9B">
        <w:rPr>
          <w:rStyle w:val="Hyperlink2"/>
        </w:rPr>
        <w:t>coding</w:t>
      </w:r>
      <w:proofErr w:type="spellEnd"/>
      <w:r w:rsidRPr="00A72C9B">
        <w:rPr>
          <w:rStyle w:val="Hyperlink2"/>
        </w:rPr>
        <w:t xml:space="preserve"> (π.χ. αποφυγή SQL </w:t>
      </w:r>
      <w:proofErr w:type="spellStart"/>
      <w:r w:rsidRPr="00A72C9B">
        <w:rPr>
          <w:rStyle w:val="Hyperlink2"/>
        </w:rPr>
        <w:t>injection</w:t>
      </w:r>
      <w:proofErr w:type="spellEnd"/>
      <w:r w:rsidRPr="00A72C9B">
        <w:rPr>
          <w:rStyle w:val="Hyperlink2"/>
        </w:rPr>
        <w:t xml:space="preserve"> μέσω </w:t>
      </w:r>
      <w:proofErr w:type="spellStart"/>
      <w:r w:rsidRPr="00A72C9B">
        <w:rPr>
          <w:rStyle w:val="Hyperlink2"/>
        </w:rPr>
        <w:t>parameterized</w:t>
      </w:r>
      <w:proofErr w:type="spellEnd"/>
      <w:r w:rsidRPr="00A72C9B">
        <w:rPr>
          <w:rStyle w:val="Hyperlink2"/>
        </w:rPr>
        <w:t xml:space="preserve"> </w:t>
      </w:r>
      <w:proofErr w:type="spellStart"/>
      <w:r w:rsidRPr="00A72C9B">
        <w:rPr>
          <w:rStyle w:val="Hyperlink2"/>
        </w:rPr>
        <w:t>queries</w:t>
      </w:r>
      <w:proofErr w:type="spellEnd"/>
      <w:r w:rsidRPr="00A72C9B">
        <w:rPr>
          <w:rStyle w:val="Hyperlink2"/>
        </w:rPr>
        <w:t xml:space="preserve">/ORM, </w:t>
      </w:r>
      <w:proofErr w:type="spellStart"/>
      <w:r w:rsidRPr="00A72C9B">
        <w:rPr>
          <w:rStyle w:val="Hyperlink2"/>
        </w:rPr>
        <w:t>output</w:t>
      </w:r>
      <w:proofErr w:type="spellEnd"/>
      <w:r w:rsidRPr="00A72C9B">
        <w:rPr>
          <w:rStyle w:val="Hyperlink2"/>
        </w:rPr>
        <w:t xml:space="preserve"> </w:t>
      </w:r>
      <w:proofErr w:type="spellStart"/>
      <w:r w:rsidRPr="00A72C9B">
        <w:rPr>
          <w:rStyle w:val="Hyperlink2"/>
        </w:rPr>
        <w:t>encoding</w:t>
      </w:r>
      <w:proofErr w:type="spellEnd"/>
      <w:r w:rsidRPr="00A72C9B">
        <w:rPr>
          <w:rStyle w:val="Hyperlink2"/>
        </w:rPr>
        <w:t xml:space="preserve"> για αποφυγή XSS, προστασία από CSRF σε ενέργειες μεταβολής κατάστασης) ενσωματωμένα σε οδηγό ανάπτυξης (</w:t>
      </w:r>
      <w:proofErr w:type="spellStart"/>
      <w:r w:rsidRPr="00A72C9B">
        <w:rPr>
          <w:rStyle w:val="Hyperlink2"/>
        </w:rPr>
        <w:t>coding</w:t>
      </w:r>
      <w:proofErr w:type="spellEnd"/>
      <w:r w:rsidRPr="00A72C9B">
        <w:rPr>
          <w:rStyle w:val="Hyperlink2"/>
        </w:rPr>
        <w:t xml:space="preserve"> </w:t>
      </w:r>
      <w:proofErr w:type="spellStart"/>
      <w:r w:rsidRPr="00A72C9B">
        <w:rPr>
          <w:rStyle w:val="Hyperlink2"/>
        </w:rPr>
        <w:t>guidelines</w:t>
      </w:r>
      <w:proofErr w:type="spellEnd"/>
      <w:r w:rsidRPr="00A72C9B">
        <w:rPr>
          <w:rStyle w:val="Hyperlink2"/>
        </w:rPr>
        <w:t>) δεσμευτικό για την ομάδα του Αναδόχου.</w:t>
      </w:r>
    </w:p>
    <w:p w14:paraId="1690B057" w14:textId="1D24EB5E" w:rsidR="00416AE7" w:rsidRPr="00A72C9B" w:rsidRDefault="00416AE7">
      <w:pPr>
        <w:pStyle w:val="a7"/>
        <w:numPr>
          <w:ilvl w:val="0"/>
          <w:numId w:val="96"/>
        </w:numPr>
        <w:spacing w:after="91" w:line="250" w:lineRule="auto"/>
        <w:rPr>
          <w:rStyle w:val="Hyperlink2"/>
        </w:rPr>
      </w:pPr>
      <w:proofErr w:type="spellStart"/>
      <w:r w:rsidRPr="00A72C9B">
        <w:rPr>
          <w:rStyle w:val="Hyperlink2"/>
        </w:rPr>
        <w:t>Code</w:t>
      </w:r>
      <w:proofErr w:type="spellEnd"/>
      <w:r w:rsidRPr="00A72C9B">
        <w:rPr>
          <w:rStyle w:val="Hyperlink2"/>
        </w:rPr>
        <w:t xml:space="preserve"> </w:t>
      </w:r>
      <w:proofErr w:type="spellStart"/>
      <w:r w:rsidRPr="00A72C9B">
        <w:rPr>
          <w:rStyle w:val="Hyperlink2"/>
        </w:rPr>
        <w:t>review</w:t>
      </w:r>
      <w:proofErr w:type="spellEnd"/>
      <w:r w:rsidRPr="00A72C9B">
        <w:rPr>
          <w:rStyle w:val="Hyperlink2"/>
        </w:rPr>
        <w:t xml:space="preserve"> </w:t>
      </w:r>
      <w:proofErr w:type="spellStart"/>
      <w:r w:rsidRPr="00A72C9B">
        <w:rPr>
          <w:rStyle w:val="Hyperlink2"/>
        </w:rPr>
        <w:t>process</w:t>
      </w:r>
      <w:proofErr w:type="spellEnd"/>
      <w:r w:rsidRPr="00A72C9B">
        <w:rPr>
          <w:rStyle w:val="Hyperlink2"/>
        </w:rPr>
        <w:t xml:space="preserve"> με ρητό έλεγχο ασφάλειας (</w:t>
      </w:r>
      <w:proofErr w:type="spellStart"/>
      <w:r w:rsidRPr="00A72C9B">
        <w:rPr>
          <w:rStyle w:val="Hyperlink2"/>
        </w:rPr>
        <w:t>security-focused</w:t>
      </w:r>
      <w:proofErr w:type="spellEnd"/>
      <w:r w:rsidRPr="00A72C9B">
        <w:rPr>
          <w:rStyle w:val="Hyperlink2"/>
        </w:rPr>
        <w:t xml:space="preserve"> </w:t>
      </w:r>
      <w:proofErr w:type="spellStart"/>
      <w:r w:rsidRPr="00A72C9B">
        <w:rPr>
          <w:rStyle w:val="Hyperlink2"/>
        </w:rPr>
        <w:t>review</w:t>
      </w:r>
      <w:proofErr w:type="spellEnd"/>
      <w:r w:rsidRPr="00A72C9B">
        <w:rPr>
          <w:rStyle w:val="Hyperlink2"/>
        </w:rPr>
        <w:t xml:space="preserve">) πριν το </w:t>
      </w:r>
      <w:proofErr w:type="spellStart"/>
      <w:r w:rsidRPr="00A72C9B">
        <w:rPr>
          <w:rStyle w:val="Hyperlink2"/>
        </w:rPr>
        <w:t>merge</w:t>
      </w:r>
      <w:proofErr w:type="spellEnd"/>
      <w:r w:rsidRPr="00A72C9B">
        <w:rPr>
          <w:rStyle w:val="Hyperlink2"/>
        </w:rPr>
        <w:t xml:space="preserve"> κρίσιμου κώδικα.</w:t>
      </w:r>
    </w:p>
    <w:p w14:paraId="3F597238" w14:textId="77777777" w:rsidR="00416AE7" w:rsidRPr="00A72C9B" w:rsidRDefault="00416AE7" w:rsidP="00416AE7">
      <w:pPr>
        <w:spacing w:after="91" w:line="250" w:lineRule="auto"/>
        <w:ind w:left="0" w:firstLine="0"/>
        <w:rPr>
          <w:rStyle w:val="Hyperlink2"/>
        </w:rPr>
      </w:pPr>
    </w:p>
    <w:p w14:paraId="657FA496" w14:textId="2C6075F7" w:rsidR="00416AE7" w:rsidRPr="00A72C9B" w:rsidRDefault="00416AE7" w:rsidP="00416AE7">
      <w:pPr>
        <w:spacing w:after="91" w:line="250" w:lineRule="auto"/>
        <w:ind w:left="0" w:firstLine="0"/>
        <w:rPr>
          <w:rStyle w:val="Hyperlink2"/>
          <w:b/>
          <w:bCs/>
        </w:rPr>
      </w:pPr>
      <w:r w:rsidRPr="00A72C9B">
        <w:rPr>
          <w:rStyle w:val="Hyperlink2"/>
          <w:b/>
          <w:bCs/>
        </w:rPr>
        <w:t>4. Δοκιμές Διείσδυσης και Σάρωση Ευπαθειών πριν την Παραγωγική Λειτουργία</w:t>
      </w:r>
    </w:p>
    <w:p w14:paraId="7F177205" w14:textId="0B9A57FB" w:rsidR="00416AE7" w:rsidRPr="00A72C9B" w:rsidRDefault="00416AE7" w:rsidP="00416AE7">
      <w:pPr>
        <w:spacing w:after="91" w:line="250" w:lineRule="auto"/>
        <w:ind w:left="0" w:firstLine="0"/>
        <w:rPr>
          <w:rStyle w:val="Hyperlink2"/>
        </w:rPr>
      </w:pPr>
      <w:r w:rsidRPr="00A72C9B">
        <w:rPr>
          <w:rStyle w:val="Hyperlink2"/>
        </w:rPr>
        <w:t>Διενέργεια δοκιμών διείσδυσης (</w:t>
      </w:r>
      <w:proofErr w:type="spellStart"/>
      <w:r w:rsidRPr="00A72C9B">
        <w:rPr>
          <w:rStyle w:val="Hyperlink2"/>
        </w:rPr>
        <w:t>penetration</w:t>
      </w:r>
      <w:proofErr w:type="spellEnd"/>
      <w:r w:rsidRPr="00A72C9B">
        <w:rPr>
          <w:rStyle w:val="Hyperlink2"/>
        </w:rPr>
        <w:t xml:space="preserve"> </w:t>
      </w:r>
      <w:proofErr w:type="spellStart"/>
      <w:r w:rsidRPr="00A72C9B">
        <w:rPr>
          <w:rStyle w:val="Hyperlink2"/>
        </w:rPr>
        <w:t>testing</w:t>
      </w:r>
      <w:proofErr w:type="spellEnd"/>
      <w:r w:rsidRPr="00A72C9B">
        <w:rPr>
          <w:rStyle w:val="Hyperlink2"/>
        </w:rPr>
        <w:t>) και σάρωσης ευπαθειών από τον Ανάδοχο πριν τη μετάβαση σε παραγωγική λειτουργία, με υποβολή έκθεσης και αποκατάσταση όλων των ευρημάτων υψηλής και κρίσιμης σοβαρότητας.</w:t>
      </w:r>
    </w:p>
    <w:p w14:paraId="417E32DC" w14:textId="77777777" w:rsidR="00416AE7" w:rsidRPr="00A72C9B" w:rsidRDefault="00416AE7" w:rsidP="00416AE7">
      <w:pPr>
        <w:spacing w:after="91" w:line="250" w:lineRule="auto"/>
        <w:ind w:left="0" w:firstLine="0"/>
        <w:rPr>
          <w:rStyle w:val="Hyperlink2"/>
        </w:rPr>
      </w:pPr>
    </w:p>
    <w:p w14:paraId="2172044E" w14:textId="6D5ECBA3" w:rsidR="00416AE7" w:rsidRPr="00A72C9B" w:rsidRDefault="00416AE7" w:rsidP="00416AE7">
      <w:pPr>
        <w:spacing w:after="91" w:line="250" w:lineRule="auto"/>
        <w:ind w:left="0" w:firstLine="0"/>
        <w:rPr>
          <w:rStyle w:val="Hyperlink2"/>
        </w:rPr>
      </w:pPr>
      <w:r w:rsidRPr="00A72C9B">
        <w:rPr>
          <w:rStyle w:val="Hyperlink2"/>
        </w:rPr>
        <w:t>Αναλυτικά:</w:t>
      </w:r>
    </w:p>
    <w:p w14:paraId="2E1BEAC5" w14:textId="22460600" w:rsidR="00416AE7" w:rsidRPr="00A72C9B" w:rsidRDefault="00416AE7">
      <w:pPr>
        <w:pStyle w:val="a7"/>
        <w:numPr>
          <w:ilvl w:val="0"/>
          <w:numId w:val="97"/>
        </w:numPr>
        <w:spacing w:after="91" w:line="250" w:lineRule="auto"/>
        <w:rPr>
          <w:rStyle w:val="Hyperlink2"/>
        </w:rPr>
      </w:pPr>
      <w:proofErr w:type="spellStart"/>
      <w:r w:rsidRPr="00A72C9B">
        <w:rPr>
          <w:rStyle w:val="Hyperlink2"/>
        </w:rPr>
        <w:t>Penetration</w:t>
      </w:r>
      <w:proofErr w:type="spellEnd"/>
      <w:r w:rsidRPr="00A72C9B">
        <w:rPr>
          <w:rStyle w:val="Hyperlink2"/>
        </w:rPr>
        <w:t xml:space="preserve"> </w:t>
      </w:r>
      <w:proofErr w:type="spellStart"/>
      <w:r w:rsidRPr="00A72C9B">
        <w:rPr>
          <w:rStyle w:val="Hyperlink2"/>
        </w:rPr>
        <w:t>testing</w:t>
      </w:r>
      <w:proofErr w:type="spellEnd"/>
      <w:r w:rsidRPr="00A72C9B">
        <w:rPr>
          <w:rStyle w:val="Hyperlink2"/>
        </w:rPr>
        <w:t xml:space="preserve"> (</w:t>
      </w:r>
      <w:proofErr w:type="spellStart"/>
      <w:r w:rsidRPr="00A72C9B">
        <w:rPr>
          <w:rStyle w:val="Hyperlink2"/>
        </w:rPr>
        <w:t>dynamic</w:t>
      </w:r>
      <w:proofErr w:type="spellEnd"/>
      <w:r w:rsidRPr="00A72C9B">
        <w:rPr>
          <w:rStyle w:val="Hyperlink2"/>
        </w:rPr>
        <w:t xml:space="preserve"> </w:t>
      </w:r>
      <w:proofErr w:type="spellStart"/>
      <w:r w:rsidRPr="00A72C9B">
        <w:rPr>
          <w:rStyle w:val="Hyperlink2"/>
        </w:rPr>
        <w:t>application</w:t>
      </w:r>
      <w:proofErr w:type="spellEnd"/>
      <w:r w:rsidRPr="00A72C9B">
        <w:rPr>
          <w:rStyle w:val="Hyperlink2"/>
        </w:rPr>
        <w:t xml:space="preserve"> </w:t>
      </w:r>
      <w:proofErr w:type="spellStart"/>
      <w:r w:rsidRPr="00A72C9B">
        <w:rPr>
          <w:rStyle w:val="Hyperlink2"/>
        </w:rPr>
        <w:t>security</w:t>
      </w:r>
      <w:proofErr w:type="spellEnd"/>
      <w:r w:rsidRPr="00A72C9B">
        <w:rPr>
          <w:rStyle w:val="Hyperlink2"/>
        </w:rPr>
        <w:t xml:space="preserve"> </w:t>
      </w:r>
      <w:proofErr w:type="spellStart"/>
      <w:r w:rsidRPr="00A72C9B">
        <w:rPr>
          <w:rStyle w:val="Hyperlink2"/>
        </w:rPr>
        <w:t>testing</w:t>
      </w:r>
      <w:proofErr w:type="spellEnd"/>
      <w:r w:rsidRPr="00A72C9B">
        <w:rPr>
          <w:rStyle w:val="Hyperlink2"/>
        </w:rPr>
        <w:t>/DAST σε συνδυασμό με χειροκίνητο έλεγχο από ειδικευμένο προσωπικό ασφαλείας) σε πλήρες, παραγωγικού τύπου περιβάλλον (</w:t>
      </w:r>
      <w:proofErr w:type="spellStart"/>
      <w:r w:rsidRPr="00A72C9B">
        <w:rPr>
          <w:rStyle w:val="Hyperlink2"/>
        </w:rPr>
        <w:t>staging</w:t>
      </w:r>
      <w:proofErr w:type="spellEnd"/>
      <w:r w:rsidRPr="00A72C9B">
        <w:rPr>
          <w:rStyle w:val="Hyperlink2"/>
        </w:rPr>
        <w:t>/</w:t>
      </w:r>
      <w:proofErr w:type="spellStart"/>
      <w:r w:rsidRPr="00A72C9B">
        <w:rPr>
          <w:rStyle w:val="Hyperlink2"/>
        </w:rPr>
        <w:t>pre-production</w:t>
      </w:r>
      <w:proofErr w:type="spellEnd"/>
      <w:r w:rsidRPr="00A72C9B">
        <w:rPr>
          <w:rStyle w:val="Hyperlink2"/>
        </w:rPr>
        <w:t>), όχι μόνο σε τμήμα της εφαρμογής.</w:t>
      </w:r>
    </w:p>
    <w:p w14:paraId="000A5785" w14:textId="7360EAEA" w:rsidR="00416AE7" w:rsidRPr="00A72C9B" w:rsidRDefault="00416AE7">
      <w:pPr>
        <w:pStyle w:val="a7"/>
        <w:numPr>
          <w:ilvl w:val="0"/>
          <w:numId w:val="97"/>
        </w:numPr>
        <w:spacing w:after="91" w:line="250" w:lineRule="auto"/>
        <w:rPr>
          <w:rStyle w:val="Hyperlink2"/>
        </w:rPr>
      </w:pPr>
      <w:r w:rsidRPr="00A72C9B">
        <w:rPr>
          <w:rStyle w:val="Hyperlink2"/>
        </w:rPr>
        <w:t>Σάρωση ευπαθειών υποδομής (</w:t>
      </w:r>
      <w:proofErr w:type="spellStart"/>
      <w:r w:rsidRPr="00A72C9B">
        <w:rPr>
          <w:rStyle w:val="Hyperlink2"/>
        </w:rPr>
        <w:t>infrastructure</w:t>
      </w:r>
      <w:proofErr w:type="spellEnd"/>
      <w:r w:rsidRPr="00A72C9B">
        <w:rPr>
          <w:rStyle w:val="Hyperlink2"/>
        </w:rPr>
        <w:t xml:space="preserve"> </w:t>
      </w:r>
      <w:proofErr w:type="spellStart"/>
      <w:r w:rsidRPr="00A72C9B">
        <w:rPr>
          <w:rStyle w:val="Hyperlink2"/>
        </w:rPr>
        <w:t>vulnerability</w:t>
      </w:r>
      <w:proofErr w:type="spellEnd"/>
      <w:r w:rsidRPr="00A72C9B">
        <w:rPr>
          <w:rStyle w:val="Hyperlink2"/>
        </w:rPr>
        <w:t xml:space="preserve"> </w:t>
      </w:r>
      <w:proofErr w:type="spellStart"/>
      <w:r w:rsidRPr="00A72C9B">
        <w:rPr>
          <w:rStyle w:val="Hyperlink2"/>
        </w:rPr>
        <w:t>scanning</w:t>
      </w:r>
      <w:proofErr w:type="spellEnd"/>
      <w:r w:rsidRPr="00A72C9B">
        <w:rPr>
          <w:rStyle w:val="Hyperlink2"/>
        </w:rPr>
        <w:t xml:space="preserve">) στα </w:t>
      </w:r>
      <w:proofErr w:type="spellStart"/>
      <w:r w:rsidRPr="00A72C9B">
        <w:rPr>
          <w:rStyle w:val="Hyperlink2"/>
        </w:rPr>
        <w:t>container</w:t>
      </w:r>
      <w:proofErr w:type="spellEnd"/>
      <w:r w:rsidRPr="00A72C9B">
        <w:rPr>
          <w:rStyle w:val="Hyperlink2"/>
        </w:rPr>
        <w:t xml:space="preserve"> </w:t>
      </w:r>
      <w:proofErr w:type="spellStart"/>
      <w:r w:rsidRPr="00A72C9B">
        <w:rPr>
          <w:rStyle w:val="Hyperlink2"/>
        </w:rPr>
        <w:t>images</w:t>
      </w:r>
      <w:proofErr w:type="spellEnd"/>
      <w:r w:rsidRPr="00A72C9B">
        <w:rPr>
          <w:rStyle w:val="Hyperlink2"/>
        </w:rPr>
        <w:t xml:space="preserve"> και στο περιβάλλον G-</w:t>
      </w:r>
      <w:proofErr w:type="spellStart"/>
      <w:r w:rsidRPr="00A72C9B">
        <w:rPr>
          <w:rStyle w:val="Hyperlink2"/>
        </w:rPr>
        <w:t>Cloud</w:t>
      </w:r>
      <w:proofErr w:type="spellEnd"/>
      <w:r w:rsidRPr="00A72C9B">
        <w:rPr>
          <w:rStyle w:val="Hyperlink2"/>
        </w:rPr>
        <w:t>, πέραν του ελέγχου της ίδιας της εφαρμογής.</w:t>
      </w:r>
    </w:p>
    <w:p w14:paraId="27CC3587" w14:textId="30E3393D" w:rsidR="00416AE7" w:rsidRPr="00A72C9B" w:rsidRDefault="00416AE7">
      <w:pPr>
        <w:pStyle w:val="a7"/>
        <w:numPr>
          <w:ilvl w:val="0"/>
          <w:numId w:val="97"/>
        </w:numPr>
        <w:spacing w:after="91" w:line="250" w:lineRule="auto"/>
        <w:rPr>
          <w:rStyle w:val="Hyperlink2"/>
        </w:rPr>
      </w:pPr>
      <w:r w:rsidRPr="00A72C9B">
        <w:rPr>
          <w:rStyle w:val="Hyperlink2"/>
        </w:rPr>
        <w:t xml:space="preserve">Παράδοση αναλυτικής έκθεσης ευρημάτων, ταξινομημένων κατά σοβαρότητα (π.χ. κατά CVSS </w:t>
      </w:r>
      <w:proofErr w:type="spellStart"/>
      <w:r w:rsidRPr="00A72C9B">
        <w:rPr>
          <w:rStyle w:val="Hyperlink2"/>
        </w:rPr>
        <w:t>score</w:t>
      </w:r>
      <w:proofErr w:type="spellEnd"/>
      <w:r w:rsidRPr="00A72C9B">
        <w:rPr>
          <w:rStyle w:val="Hyperlink2"/>
        </w:rPr>
        <w:t xml:space="preserve">: </w:t>
      </w:r>
      <w:proofErr w:type="spellStart"/>
      <w:r w:rsidRPr="00A72C9B">
        <w:rPr>
          <w:rStyle w:val="Hyperlink2"/>
        </w:rPr>
        <w:t>critical</w:t>
      </w:r>
      <w:proofErr w:type="spellEnd"/>
      <w:r w:rsidRPr="00A72C9B">
        <w:rPr>
          <w:rStyle w:val="Hyperlink2"/>
        </w:rPr>
        <w:t>/</w:t>
      </w:r>
      <w:proofErr w:type="spellStart"/>
      <w:r w:rsidRPr="00A72C9B">
        <w:rPr>
          <w:rStyle w:val="Hyperlink2"/>
        </w:rPr>
        <w:t>high</w:t>
      </w:r>
      <w:proofErr w:type="spellEnd"/>
      <w:r w:rsidRPr="00A72C9B">
        <w:rPr>
          <w:rStyle w:val="Hyperlink2"/>
        </w:rPr>
        <w:t>/</w:t>
      </w:r>
      <w:proofErr w:type="spellStart"/>
      <w:r w:rsidRPr="00A72C9B">
        <w:rPr>
          <w:rStyle w:val="Hyperlink2"/>
        </w:rPr>
        <w:t>medium</w:t>
      </w:r>
      <w:proofErr w:type="spellEnd"/>
      <w:r w:rsidRPr="00A72C9B">
        <w:rPr>
          <w:rStyle w:val="Hyperlink2"/>
        </w:rPr>
        <w:t>/</w:t>
      </w:r>
      <w:proofErr w:type="spellStart"/>
      <w:r w:rsidRPr="00A72C9B">
        <w:rPr>
          <w:rStyle w:val="Hyperlink2"/>
        </w:rPr>
        <w:t>low</w:t>
      </w:r>
      <w:proofErr w:type="spellEnd"/>
      <w:r w:rsidRPr="00A72C9B">
        <w:rPr>
          <w:rStyle w:val="Hyperlink2"/>
        </w:rPr>
        <w:t>), με περιγραφή του ευρήματος, της επίπτωσης και της προτεινόμενης αποκατάστασης.</w:t>
      </w:r>
    </w:p>
    <w:p w14:paraId="602E35F6" w14:textId="2A7C6106" w:rsidR="00416AE7" w:rsidRPr="00A72C9B" w:rsidRDefault="00416AE7">
      <w:pPr>
        <w:pStyle w:val="a7"/>
        <w:numPr>
          <w:ilvl w:val="0"/>
          <w:numId w:val="97"/>
        </w:numPr>
        <w:spacing w:after="91" w:line="250" w:lineRule="auto"/>
        <w:rPr>
          <w:rStyle w:val="Hyperlink2"/>
        </w:rPr>
      </w:pPr>
      <w:r w:rsidRPr="00A72C9B">
        <w:rPr>
          <w:rStyle w:val="Hyperlink2"/>
        </w:rPr>
        <w:t>Ρητή δέσμευση αποκατάστασης όλων των ευρημάτων υψηλής και κρίσιμης σοβαρότητας πριν την παραγωγική λειτουργία, με νέο κύκλο επαλήθευσης (</w:t>
      </w:r>
      <w:proofErr w:type="spellStart"/>
      <w:r w:rsidRPr="00A72C9B">
        <w:rPr>
          <w:rStyle w:val="Hyperlink2"/>
        </w:rPr>
        <w:t>retest</w:t>
      </w:r>
      <w:proofErr w:type="spellEnd"/>
      <w:r w:rsidRPr="00A72C9B">
        <w:rPr>
          <w:rStyle w:val="Hyperlink2"/>
        </w:rPr>
        <w:t>) που να επιβεβαιώνει την ουσιαστική διόρθωση (όχι μόνο δήλωση αποκατάστασης).</w:t>
      </w:r>
    </w:p>
    <w:p w14:paraId="67D91580" w14:textId="030EB154" w:rsidR="00416AE7" w:rsidRPr="00A72C9B" w:rsidRDefault="00416AE7">
      <w:pPr>
        <w:pStyle w:val="a7"/>
        <w:numPr>
          <w:ilvl w:val="0"/>
          <w:numId w:val="97"/>
        </w:numPr>
        <w:spacing w:after="91" w:line="250" w:lineRule="auto"/>
        <w:rPr>
          <w:rStyle w:val="Hyperlink2"/>
        </w:rPr>
      </w:pPr>
      <w:r w:rsidRPr="00A72C9B">
        <w:rPr>
          <w:rStyle w:val="Hyperlink2"/>
        </w:rPr>
        <w:t xml:space="preserve">Χρονικός προσδιορισμός: η δοκιμή διείσδυσης να διενεργείται σε επαρκές χρονικό διάστημα πριν το προγραμματισμένο </w:t>
      </w:r>
      <w:proofErr w:type="spellStart"/>
      <w:r w:rsidRPr="00A72C9B">
        <w:rPr>
          <w:rStyle w:val="Hyperlink2"/>
        </w:rPr>
        <w:t>go-live</w:t>
      </w:r>
      <w:proofErr w:type="spellEnd"/>
      <w:r w:rsidRPr="00A72C9B">
        <w:rPr>
          <w:rStyle w:val="Hyperlink2"/>
        </w:rPr>
        <w:t xml:space="preserve">, ώστε να υπάρχει πραγματικός χρόνος αποκατάστασης και </w:t>
      </w:r>
      <w:proofErr w:type="spellStart"/>
      <w:r w:rsidRPr="00A72C9B">
        <w:rPr>
          <w:rStyle w:val="Hyperlink2"/>
        </w:rPr>
        <w:t>retest</w:t>
      </w:r>
      <w:proofErr w:type="spellEnd"/>
      <w:r w:rsidRPr="00A72C9B">
        <w:rPr>
          <w:rStyle w:val="Hyperlink2"/>
        </w:rPr>
        <w:t>.</w:t>
      </w:r>
    </w:p>
    <w:p w14:paraId="0E1AC85D" w14:textId="77777777" w:rsidR="00416AE7" w:rsidRPr="00A72C9B" w:rsidRDefault="00416AE7" w:rsidP="00416AE7">
      <w:pPr>
        <w:spacing w:after="91" w:line="250" w:lineRule="auto"/>
        <w:ind w:left="0" w:firstLine="0"/>
        <w:rPr>
          <w:rStyle w:val="Hyperlink2"/>
        </w:rPr>
      </w:pPr>
    </w:p>
    <w:p w14:paraId="7890FBEA" w14:textId="77777777" w:rsidR="00416AE7" w:rsidRPr="00A72C9B" w:rsidRDefault="00416AE7" w:rsidP="00416AE7">
      <w:pPr>
        <w:spacing w:after="91" w:line="250" w:lineRule="auto"/>
        <w:ind w:left="0" w:firstLine="0"/>
        <w:rPr>
          <w:rStyle w:val="Hyperlink2"/>
        </w:rPr>
      </w:pPr>
    </w:p>
    <w:p w14:paraId="6D1D363E" w14:textId="23B318D1" w:rsidR="00416AE7" w:rsidRPr="00A72C9B" w:rsidRDefault="00416AE7" w:rsidP="00416AE7">
      <w:pPr>
        <w:spacing w:after="91" w:line="250" w:lineRule="auto"/>
        <w:ind w:left="0" w:firstLine="0"/>
        <w:rPr>
          <w:rStyle w:val="Hyperlink2"/>
          <w:b/>
          <w:bCs/>
        </w:rPr>
      </w:pPr>
      <w:r w:rsidRPr="00A72C9B">
        <w:rPr>
          <w:rStyle w:val="Hyperlink2"/>
          <w:b/>
          <w:bCs/>
        </w:rPr>
        <w:t>5. Πλήρης Ιχνηλασιμότητα Ενεργειών Χρηστών με Προστασία Αρχείων Καταγραφής</w:t>
      </w:r>
    </w:p>
    <w:p w14:paraId="45EE91A1" w14:textId="28CBCDF6" w:rsidR="00416AE7" w:rsidRPr="00A72C9B" w:rsidRDefault="00416AE7" w:rsidP="00416AE7">
      <w:pPr>
        <w:spacing w:after="91" w:line="250" w:lineRule="auto"/>
        <w:ind w:left="0" w:firstLine="0"/>
        <w:rPr>
          <w:rStyle w:val="Hyperlink2"/>
        </w:rPr>
      </w:pPr>
      <w:r w:rsidRPr="00A72C9B">
        <w:rPr>
          <w:rStyle w:val="Hyperlink2"/>
        </w:rPr>
        <w:t>Τήρηση πλήρους ιχνηλασιμότητας (</w:t>
      </w:r>
      <w:proofErr w:type="spellStart"/>
      <w:r w:rsidRPr="00A72C9B">
        <w:rPr>
          <w:rStyle w:val="Hyperlink2"/>
        </w:rPr>
        <w:t>audit</w:t>
      </w:r>
      <w:proofErr w:type="spellEnd"/>
      <w:r w:rsidRPr="00A72C9B">
        <w:rPr>
          <w:rStyle w:val="Hyperlink2"/>
        </w:rPr>
        <w:t xml:space="preserve"> </w:t>
      </w:r>
      <w:proofErr w:type="spellStart"/>
      <w:r w:rsidRPr="00A72C9B">
        <w:rPr>
          <w:rStyle w:val="Hyperlink2"/>
        </w:rPr>
        <w:t>trail</w:t>
      </w:r>
      <w:proofErr w:type="spellEnd"/>
      <w:r w:rsidRPr="00A72C9B">
        <w:rPr>
          <w:rStyle w:val="Hyperlink2"/>
        </w:rPr>
        <w:t>) των ενεργειών χρηστών, με προστασία των αρχείων καταγραφής από τροποποίηση.</w:t>
      </w:r>
    </w:p>
    <w:p w14:paraId="6C55B556" w14:textId="77777777" w:rsidR="00416AE7" w:rsidRPr="00A72C9B" w:rsidRDefault="00416AE7" w:rsidP="00416AE7">
      <w:pPr>
        <w:spacing w:after="91" w:line="250" w:lineRule="auto"/>
        <w:ind w:left="0" w:firstLine="0"/>
        <w:rPr>
          <w:rStyle w:val="Hyperlink2"/>
        </w:rPr>
      </w:pPr>
    </w:p>
    <w:p w14:paraId="2F1A9B01" w14:textId="2ED1D1F6" w:rsidR="00416AE7" w:rsidRPr="00A72C9B" w:rsidRDefault="00416AE7" w:rsidP="00416AE7">
      <w:pPr>
        <w:spacing w:after="91" w:line="250" w:lineRule="auto"/>
        <w:ind w:left="0" w:firstLine="0"/>
        <w:rPr>
          <w:rStyle w:val="Hyperlink2"/>
        </w:rPr>
      </w:pPr>
      <w:r w:rsidRPr="00A72C9B">
        <w:rPr>
          <w:rStyle w:val="Hyperlink2"/>
        </w:rPr>
        <w:t>Αναλυτικά:</w:t>
      </w:r>
    </w:p>
    <w:p w14:paraId="2AB94B75" w14:textId="42708902" w:rsidR="00416AE7" w:rsidRPr="00A72C9B" w:rsidRDefault="00416AE7">
      <w:pPr>
        <w:pStyle w:val="a7"/>
        <w:numPr>
          <w:ilvl w:val="0"/>
          <w:numId w:val="98"/>
        </w:numPr>
        <w:spacing w:after="91" w:line="250" w:lineRule="auto"/>
        <w:rPr>
          <w:rStyle w:val="Hyperlink2"/>
        </w:rPr>
      </w:pPr>
      <w:r w:rsidRPr="00A72C9B">
        <w:rPr>
          <w:rStyle w:val="Hyperlink2"/>
        </w:rPr>
        <w:t>Καταγραφή (</w:t>
      </w:r>
      <w:proofErr w:type="spellStart"/>
      <w:r w:rsidRPr="00A72C9B">
        <w:rPr>
          <w:rStyle w:val="Hyperlink2"/>
        </w:rPr>
        <w:t>audit</w:t>
      </w:r>
      <w:proofErr w:type="spellEnd"/>
      <w:r w:rsidRPr="00A72C9B">
        <w:rPr>
          <w:rStyle w:val="Hyperlink2"/>
        </w:rPr>
        <w:t xml:space="preserve"> </w:t>
      </w:r>
      <w:proofErr w:type="spellStart"/>
      <w:r w:rsidRPr="00A72C9B">
        <w:rPr>
          <w:rStyle w:val="Hyperlink2"/>
        </w:rPr>
        <w:t>log</w:t>
      </w:r>
      <w:proofErr w:type="spellEnd"/>
      <w:r w:rsidRPr="00A72C9B">
        <w:rPr>
          <w:rStyle w:val="Hyperlink2"/>
        </w:rPr>
        <w:t xml:space="preserve">) κάθε ενέργειας που μεταβάλλει δεδομένα ή δικαιώματα (δημιουργία/τροποποίηση/διαγραφή εγγραφών, αλλαγές ρόλων, ενέργειες διαχειριστών), με ελάχιστο περιεχόμενο ανά εγγραφή: ταυτότητα χρήστη, </w:t>
      </w:r>
      <w:proofErr w:type="spellStart"/>
      <w:r w:rsidRPr="00A72C9B">
        <w:rPr>
          <w:rStyle w:val="Hyperlink2"/>
        </w:rPr>
        <w:t>χρονοσήμανση</w:t>
      </w:r>
      <w:proofErr w:type="spellEnd"/>
      <w:r w:rsidRPr="00A72C9B">
        <w:rPr>
          <w:rStyle w:val="Hyperlink2"/>
        </w:rPr>
        <w:t>, τύπος ενέργειας, επηρεαζόμενος πόρος, τιμή πριν/μετά όπου έχει νόημα.</w:t>
      </w:r>
    </w:p>
    <w:p w14:paraId="21909608" w14:textId="3E1E9817" w:rsidR="00416AE7" w:rsidRPr="00A72C9B" w:rsidRDefault="00416AE7">
      <w:pPr>
        <w:pStyle w:val="a7"/>
        <w:numPr>
          <w:ilvl w:val="0"/>
          <w:numId w:val="98"/>
        </w:numPr>
        <w:spacing w:after="91" w:line="250" w:lineRule="auto"/>
        <w:rPr>
          <w:rStyle w:val="Hyperlink2"/>
        </w:rPr>
      </w:pPr>
      <w:r w:rsidRPr="00A72C9B">
        <w:rPr>
          <w:rStyle w:val="Hyperlink2"/>
        </w:rPr>
        <w:t>Προστασία από τροποποίηση (</w:t>
      </w:r>
      <w:proofErr w:type="spellStart"/>
      <w:r w:rsidRPr="00A72C9B">
        <w:rPr>
          <w:rStyle w:val="Hyperlink2"/>
        </w:rPr>
        <w:t>tamper-evidence</w:t>
      </w:r>
      <w:proofErr w:type="spellEnd"/>
      <w:r w:rsidRPr="00A72C9B">
        <w:rPr>
          <w:rStyle w:val="Hyperlink2"/>
        </w:rPr>
        <w:t>/</w:t>
      </w:r>
      <w:proofErr w:type="spellStart"/>
      <w:r w:rsidRPr="00A72C9B">
        <w:rPr>
          <w:rStyle w:val="Hyperlink2"/>
        </w:rPr>
        <w:t>immutability</w:t>
      </w:r>
      <w:proofErr w:type="spellEnd"/>
      <w:r w:rsidRPr="00A72C9B">
        <w:rPr>
          <w:rStyle w:val="Hyperlink2"/>
        </w:rPr>
        <w:t xml:space="preserve">): αποθήκευση των </w:t>
      </w:r>
      <w:proofErr w:type="spellStart"/>
      <w:r w:rsidRPr="00A72C9B">
        <w:rPr>
          <w:rStyle w:val="Hyperlink2"/>
        </w:rPr>
        <w:t>logs</w:t>
      </w:r>
      <w:proofErr w:type="spellEnd"/>
      <w:r w:rsidRPr="00A72C9B">
        <w:rPr>
          <w:rStyle w:val="Hyperlink2"/>
        </w:rPr>
        <w:t xml:space="preserve"> σε </w:t>
      </w:r>
      <w:proofErr w:type="spellStart"/>
      <w:r w:rsidRPr="00A72C9B">
        <w:rPr>
          <w:rStyle w:val="Hyperlink2"/>
        </w:rPr>
        <w:t>write-once</w:t>
      </w:r>
      <w:proofErr w:type="spellEnd"/>
      <w:r w:rsidRPr="00A72C9B">
        <w:rPr>
          <w:rStyle w:val="Hyperlink2"/>
        </w:rPr>
        <w:t xml:space="preserve"> ή </w:t>
      </w:r>
      <w:proofErr w:type="spellStart"/>
      <w:r w:rsidRPr="00A72C9B">
        <w:rPr>
          <w:rStyle w:val="Hyperlink2"/>
        </w:rPr>
        <w:t>append-only</w:t>
      </w:r>
      <w:proofErr w:type="spellEnd"/>
      <w:r w:rsidRPr="00A72C9B">
        <w:rPr>
          <w:rStyle w:val="Hyperlink2"/>
        </w:rPr>
        <w:t xml:space="preserve"> μηχανισμό, ξεχωριστό από τη βάση δεδομένων εφαρμογής, ώστε ούτε διαχειριστής με πρόσβαση στη βάση να μπορεί να τροποποιήσει ή να διαγράψει καταχωρίσεις χωρίς ίχνος.</w:t>
      </w:r>
    </w:p>
    <w:p w14:paraId="42D8722B" w14:textId="39F349C2" w:rsidR="00416AE7" w:rsidRPr="00A72C9B" w:rsidRDefault="00416AE7">
      <w:pPr>
        <w:pStyle w:val="a7"/>
        <w:numPr>
          <w:ilvl w:val="0"/>
          <w:numId w:val="98"/>
        </w:numPr>
        <w:spacing w:after="91" w:line="250" w:lineRule="auto"/>
        <w:rPr>
          <w:rStyle w:val="Hyperlink2"/>
        </w:rPr>
      </w:pPr>
      <w:r w:rsidRPr="00A72C9B">
        <w:rPr>
          <w:rStyle w:val="Hyperlink2"/>
        </w:rPr>
        <w:t>Πολιτική διατήρησης (</w:t>
      </w:r>
      <w:proofErr w:type="spellStart"/>
      <w:r w:rsidRPr="00A72C9B">
        <w:rPr>
          <w:rStyle w:val="Hyperlink2"/>
        </w:rPr>
        <w:t>retention</w:t>
      </w:r>
      <w:proofErr w:type="spellEnd"/>
      <w:r w:rsidRPr="00A72C9B">
        <w:rPr>
          <w:rStyle w:val="Hyperlink2"/>
        </w:rPr>
        <w:t xml:space="preserve"> </w:t>
      </w:r>
      <w:proofErr w:type="spellStart"/>
      <w:r w:rsidRPr="00A72C9B">
        <w:rPr>
          <w:rStyle w:val="Hyperlink2"/>
        </w:rPr>
        <w:t>policy</w:t>
      </w:r>
      <w:proofErr w:type="spellEnd"/>
      <w:r w:rsidRPr="00A72C9B">
        <w:rPr>
          <w:rStyle w:val="Hyperlink2"/>
        </w:rPr>
        <w:t xml:space="preserve">) των </w:t>
      </w:r>
      <w:proofErr w:type="spellStart"/>
      <w:r w:rsidRPr="00A72C9B">
        <w:rPr>
          <w:rStyle w:val="Hyperlink2"/>
        </w:rPr>
        <w:t>logs</w:t>
      </w:r>
      <w:proofErr w:type="spellEnd"/>
      <w:r w:rsidRPr="00A72C9B">
        <w:rPr>
          <w:rStyle w:val="Hyperlink2"/>
        </w:rPr>
        <w:t xml:space="preserve">, συμβατή με τυχόν κανονιστικές απαιτήσεις (π.χ. NIS2) και με τις ανάγκες ελέγχου/έρευνας </w:t>
      </w:r>
      <w:proofErr w:type="spellStart"/>
      <w:r w:rsidRPr="00A72C9B">
        <w:rPr>
          <w:rStyle w:val="Hyperlink2"/>
        </w:rPr>
        <w:t>incidents</w:t>
      </w:r>
      <w:proofErr w:type="spellEnd"/>
      <w:r w:rsidRPr="00A72C9B">
        <w:rPr>
          <w:rStyle w:val="Hyperlink2"/>
        </w:rPr>
        <w:t>.</w:t>
      </w:r>
    </w:p>
    <w:p w14:paraId="04A0BD7B" w14:textId="47EE6EF5" w:rsidR="00416AE7" w:rsidRPr="00A72C9B" w:rsidRDefault="00416AE7">
      <w:pPr>
        <w:pStyle w:val="a7"/>
        <w:numPr>
          <w:ilvl w:val="0"/>
          <w:numId w:val="98"/>
        </w:numPr>
        <w:spacing w:after="91" w:line="250" w:lineRule="auto"/>
        <w:rPr>
          <w:rStyle w:val="Hyperlink2"/>
        </w:rPr>
      </w:pPr>
      <w:r w:rsidRPr="00A72C9B">
        <w:rPr>
          <w:rStyle w:val="Hyperlink2"/>
        </w:rPr>
        <w:lastRenderedPageBreak/>
        <w:t xml:space="preserve">Δυνατότητα αναζήτησης/εξαγωγής </w:t>
      </w:r>
      <w:proofErr w:type="spellStart"/>
      <w:r w:rsidRPr="00A72C9B">
        <w:rPr>
          <w:rStyle w:val="Hyperlink2"/>
        </w:rPr>
        <w:t>logs</w:t>
      </w:r>
      <w:proofErr w:type="spellEnd"/>
      <w:r w:rsidRPr="00A72C9B">
        <w:rPr>
          <w:rStyle w:val="Hyperlink2"/>
        </w:rPr>
        <w:t xml:space="preserve"> ανά χρήστη, χρονικό διάστημα ή τύπο ενέργειας, για σκοπούς ελέγχου και διερεύνησης περιστατικών ασφαλείας.</w:t>
      </w:r>
    </w:p>
    <w:p w14:paraId="2D921D6C" w14:textId="77777777" w:rsidR="00416AE7" w:rsidRDefault="00416AE7">
      <w:pPr>
        <w:spacing w:after="91" w:line="250" w:lineRule="auto"/>
        <w:ind w:left="0" w:firstLine="0"/>
        <w:rPr>
          <w:rStyle w:val="Hyperlink2"/>
        </w:rPr>
      </w:pPr>
    </w:p>
    <w:p w14:paraId="1CBE86FC" w14:textId="77777777" w:rsidR="002501F0" w:rsidRDefault="00000000">
      <w:pPr>
        <w:pStyle w:val="34"/>
        <w:spacing w:after="159"/>
        <w:ind w:left="0" w:firstLine="0"/>
      </w:pPr>
      <w:bookmarkStart w:id="216" w:name="_Toc240721143"/>
      <w:bookmarkStart w:id="217" w:name="_Toc240826811"/>
      <w:r>
        <w:rPr>
          <w:rStyle w:val="Hyperlink2"/>
        </w:rPr>
        <w:t>5.7 Ευχρηστία</w:t>
      </w:r>
      <w:bookmarkEnd w:id="216"/>
      <w:bookmarkEnd w:id="217"/>
      <w:r>
        <w:rPr>
          <w:rStyle w:val="Hyperlink2"/>
        </w:rPr>
        <w:t xml:space="preserve"> </w:t>
      </w:r>
    </w:p>
    <w:p w14:paraId="5EDC36E6" w14:textId="4DAC564D" w:rsidR="00F13FFB" w:rsidRPr="00356360" w:rsidRDefault="00F13FFB" w:rsidP="00F13FFB">
      <w:pPr>
        <w:spacing w:after="91" w:line="250" w:lineRule="auto"/>
        <w:ind w:left="0" w:firstLine="0"/>
        <w:rPr>
          <w:rStyle w:val="Hyperlink2"/>
          <w:b/>
          <w:bCs/>
        </w:rPr>
      </w:pPr>
      <w:r w:rsidRPr="00356360">
        <w:rPr>
          <w:rStyle w:val="Hyperlink2"/>
          <w:b/>
          <w:bCs/>
        </w:rPr>
        <w:t>1. Ενιαία Σχεδιαστική Γλώσσα (</w:t>
      </w:r>
      <w:r w:rsidRPr="00356360">
        <w:rPr>
          <w:rStyle w:val="Hyperlink2"/>
          <w:b/>
          <w:bCs/>
          <w:lang w:val="en-US"/>
        </w:rPr>
        <w:t>Design</w:t>
      </w:r>
      <w:r w:rsidRPr="00356360">
        <w:rPr>
          <w:rStyle w:val="Hyperlink2"/>
          <w:b/>
          <w:bCs/>
        </w:rPr>
        <w:t xml:space="preserve"> </w:t>
      </w:r>
      <w:r w:rsidRPr="00356360">
        <w:rPr>
          <w:rStyle w:val="Hyperlink2"/>
          <w:b/>
          <w:bCs/>
          <w:lang w:val="en-US"/>
        </w:rPr>
        <w:t>System</w:t>
      </w:r>
      <w:r w:rsidRPr="00356360">
        <w:rPr>
          <w:rStyle w:val="Hyperlink2"/>
          <w:b/>
          <w:bCs/>
        </w:rPr>
        <w:t>) για Αμφότερες τις Εφαρμογές</w:t>
      </w:r>
    </w:p>
    <w:p w14:paraId="5A02A844" w14:textId="6777A0B0" w:rsidR="00F13FFB" w:rsidRPr="00356360" w:rsidRDefault="00F13FFB" w:rsidP="00F13FFB">
      <w:pPr>
        <w:spacing w:after="91" w:line="250" w:lineRule="auto"/>
        <w:ind w:left="0" w:firstLine="0"/>
        <w:rPr>
          <w:rStyle w:val="Hyperlink2"/>
        </w:rPr>
      </w:pPr>
      <w:r w:rsidRPr="00356360">
        <w:rPr>
          <w:rStyle w:val="Hyperlink2"/>
        </w:rPr>
        <w:t>Ενιαία σχεδιαστική γλώσσα (</w:t>
      </w:r>
      <w:r w:rsidRPr="00356360">
        <w:rPr>
          <w:rStyle w:val="Hyperlink2"/>
          <w:lang w:val="en-US"/>
        </w:rPr>
        <w:t>design</w:t>
      </w:r>
      <w:r w:rsidRPr="00356360">
        <w:rPr>
          <w:rStyle w:val="Hyperlink2"/>
        </w:rPr>
        <w:t xml:space="preserve"> </w:t>
      </w:r>
      <w:r w:rsidRPr="00356360">
        <w:rPr>
          <w:rStyle w:val="Hyperlink2"/>
          <w:lang w:val="en-US"/>
        </w:rPr>
        <w:t>system</w:t>
      </w:r>
      <w:r w:rsidRPr="00356360">
        <w:rPr>
          <w:rStyle w:val="Hyperlink2"/>
        </w:rPr>
        <w:t xml:space="preserve">) για αμφότερες τις εφαρμογές, με τεκμηριωμένη βιβλιοθήκη επαναχρησιμοποιήσιμων </w:t>
      </w:r>
      <w:r w:rsidRPr="00356360">
        <w:rPr>
          <w:rStyle w:val="Hyperlink2"/>
          <w:lang w:val="en-US"/>
        </w:rPr>
        <w:t>components</w:t>
      </w:r>
      <w:r w:rsidRPr="00356360">
        <w:rPr>
          <w:rStyle w:val="Hyperlink2"/>
        </w:rPr>
        <w:t>.</w:t>
      </w:r>
    </w:p>
    <w:p w14:paraId="32FE2EF1" w14:textId="77777777" w:rsidR="00F13FFB" w:rsidRPr="00356360" w:rsidRDefault="00F13FFB" w:rsidP="00F13FFB">
      <w:pPr>
        <w:spacing w:after="91" w:line="250" w:lineRule="auto"/>
        <w:ind w:left="0" w:firstLine="0"/>
        <w:rPr>
          <w:rStyle w:val="Hyperlink2"/>
        </w:rPr>
      </w:pPr>
    </w:p>
    <w:p w14:paraId="5C5B9F27" w14:textId="0C6A5252" w:rsidR="00F13FFB" w:rsidRPr="00356360" w:rsidRDefault="00F13FFB" w:rsidP="00F13FFB">
      <w:pPr>
        <w:spacing w:after="91" w:line="250" w:lineRule="auto"/>
        <w:ind w:left="0" w:firstLine="0"/>
        <w:rPr>
          <w:rStyle w:val="Hyperlink2"/>
        </w:rPr>
      </w:pPr>
      <w:r w:rsidRPr="00356360">
        <w:rPr>
          <w:rStyle w:val="Hyperlink2"/>
        </w:rPr>
        <w:t>Αναλυτικά:</w:t>
      </w:r>
    </w:p>
    <w:p w14:paraId="41F57F92" w14:textId="2B7455F3" w:rsidR="00F13FFB" w:rsidRPr="00356360" w:rsidRDefault="00F13FFB">
      <w:pPr>
        <w:pStyle w:val="a7"/>
        <w:numPr>
          <w:ilvl w:val="0"/>
          <w:numId w:val="99"/>
        </w:numPr>
        <w:spacing w:after="91" w:line="250" w:lineRule="auto"/>
        <w:rPr>
          <w:rStyle w:val="Hyperlink2"/>
        </w:rPr>
      </w:pPr>
      <w:r w:rsidRPr="00356360">
        <w:rPr>
          <w:rStyle w:val="Hyperlink2"/>
        </w:rPr>
        <w:t xml:space="preserve">Ανάπτυξη ενιαίου </w:t>
      </w:r>
      <w:r w:rsidRPr="00356360">
        <w:rPr>
          <w:rStyle w:val="Hyperlink2"/>
          <w:lang w:val="en-US"/>
        </w:rPr>
        <w:t>design</w:t>
      </w:r>
      <w:r w:rsidRPr="00356360">
        <w:rPr>
          <w:rStyle w:val="Hyperlink2"/>
        </w:rPr>
        <w:t xml:space="preserve"> </w:t>
      </w:r>
      <w:r w:rsidRPr="00356360">
        <w:rPr>
          <w:rStyle w:val="Hyperlink2"/>
          <w:lang w:val="en-US"/>
        </w:rPr>
        <w:t>system</w:t>
      </w:r>
      <w:r w:rsidRPr="00356360">
        <w:rPr>
          <w:rStyle w:val="Hyperlink2"/>
        </w:rPr>
        <w:t xml:space="preserve"> που να καλύπτει και τις δύο εφαρμογές (κύριο ΟΠΣ και Εφαρμογή Δημοσιοποίησης), με κοινά </w:t>
      </w:r>
      <w:r w:rsidRPr="00356360">
        <w:rPr>
          <w:rStyle w:val="Hyperlink2"/>
          <w:lang w:val="en-US"/>
        </w:rPr>
        <w:t>design</w:t>
      </w:r>
      <w:r w:rsidRPr="00356360">
        <w:rPr>
          <w:rStyle w:val="Hyperlink2"/>
        </w:rPr>
        <w:t xml:space="preserve"> </w:t>
      </w:r>
      <w:r w:rsidRPr="00356360">
        <w:rPr>
          <w:rStyle w:val="Hyperlink2"/>
          <w:lang w:val="en-US"/>
        </w:rPr>
        <w:t>tokens</w:t>
      </w:r>
      <w:r w:rsidRPr="00356360">
        <w:rPr>
          <w:rStyle w:val="Hyperlink2"/>
        </w:rPr>
        <w:t xml:space="preserve">: χρωματική παλέτα, τυπογραφία, </w:t>
      </w:r>
      <w:r w:rsidRPr="00356360">
        <w:rPr>
          <w:rStyle w:val="Hyperlink2"/>
          <w:lang w:val="en-US"/>
        </w:rPr>
        <w:t>spacing</w:t>
      </w:r>
      <w:r w:rsidRPr="00356360">
        <w:rPr>
          <w:rStyle w:val="Hyperlink2"/>
        </w:rPr>
        <w:t>/</w:t>
      </w:r>
      <w:r w:rsidRPr="00356360">
        <w:rPr>
          <w:rStyle w:val="Hyperlink2"/>
          <w:lang w:val="en-US"/>
        </w:rPr>
        <w:t>grid</w:t>
      </w:r>
      <w:r w:rsidRPr="00356360">
        <w:rPr>
          <w:rStyle w:val="Hyperlink2"/>
        </w:rPr>
        <w:t xml:space="preserve"> </w:t>
      </w:r>
      <w:r w:rsidRPr="00356360">
        <w:rPr>
          <w:rStyle w:val="Hyperlink2"/>
          <w:lang w:val="en-US"/>
        </w:rPr>
        <w:t>system</w:t>
      </w:r>
      <w:r w:rsidRPr="00356360">
        <w:rPr>
          <w:rStyle w:val="Hyperlink2"/>
        </w:rPr>
        <w:t>, εικονίδια.</w:t>
      </w:r>
    </w:p>
    <w:p w14:paraId="022BED2B" w14:textId="3C85828F" w:rsidR="00F13FFB" w:rsidRPr="00356360" w:rsidRDefault="00F13FFB">
      <w:pPr>
        <w:pStyle w:val="a7"/>
        <w:numPr>
          <w:ilvl w:val="0"/>
          <w:numId w:val="99"/>
        </w:numPr>
        <w:spacing w:after="91" w:line="250" w:lineRule="auto"/>
        <w:rPr>
          <w:rStyle w:val="Hyperlink2"/>
        </w:rPr>
      </w:pPr>
      <w:r w:rsidRPr="00356360">
        <w:rPr>
          <w:rStyle w:val="Hyperlink2"/>
        </w:rPr>
        <w:t xml:space="preserve">Τεκμηριωμένη βιβλιοθήκη </w:t>
      </w:r>
      <w:r w:rsidRPr="00356360">
        <w:rPr>
          <w:rStyle w:val="Hyperlink2"/>
          <w:lang w:val="en-US"/>
        </w:rPr>
        <w:t>components</w:t>
      </w:r>
      <w:r w:rsidRPr="00356360">
        <w:rPr>
          <w:rStyle w:val="Hyperlink2"/>
        </w:rPr>
        <w:t xml:space="preserve"> (π.χ. μέσω εργαλείου τύπου </w:t>
      </w:r>
      <w:r w:rsidRPr="00356360">
        <w:rPr>
          <w:rStyle w:val="Hyperlink2"/>
          <w:lang w:val="en-US"/>
        </w:rPr>
        <w:t>Storybook</w:t>
      </w:r>
      <w:r w:rsidRPr="00356360">
        <w:rPr>
          <w:rStyle w:val="Hyperlink2"/>
        </w:rPr>
        <w:t xml:space="preserve"> ή αντίστοιχου), με κάθε </w:t>
      </w:r>
      <w:r w:rsidRPr="00356360">
        <w:rPr>
          <w:rStyle w:val="Hyperlink2"/>
          <w:lang w:val="en-US"/>
        </w:rPr>
        <w:t>component</w:t>
      </w:r>
      <w:r w:rsidRPr="00356360">
        <w:rPr>
          <w:rStyle w:val="Hyperlink2"/>
        </w:rPr>
        <w:t xml:space="preserve"> να συνοδεύεται από: οπτικά παραδείγματα, αποδεκτές παραλλαγές (</w:t>
      </w:r>
      <w:r w:rsidRPr="00356360">
        <w:rPr>
          <w:rStyle w:val="Hyperlink2"/>
          <w:lang w:val="en-US"/>
        </w:rPr>
        <w:t>variants</w:t>
      </w:r>
      <w:r w:rsidRPr="00356360">
        <w:rPr>
          <w:rStyle w:val="Hyperlink2"/>
        </w:rPr>
        <w:t>), επιτρεπτές τιμές παραμέτρων (</w:t>
      </w:r>
      <w:r w:rsidRPr="00356360">
        <w:rPr>
          <w:rStyle w:val="Hyperlink2"/>
          <w:lang w:val="en-US"/>
        </w:rPr>
        <w:t>props</w:t>
      </w:r>
      <w:r w:rsidRPr="00356360">
        <w:rPr>
          <w:rStyle w:val="Hyperlink2"/>
        </w:rPr>
        <w:t xml:space="preserve">) και οδηγίες προσβασιμότητας ανά </w:t>
      </w:r>
      <w:r w:rsidRPr="00356360">
        <w:rPr>
          <w:rStyle w:val="Hyperlink2"/>
          <w:lang w:val="en-US"/>
        </w:rPr>
        <w:t>component</w:t>
      </w:r>
      <w:r w:rsidRPr="00356360">
        <w:rPr>
          <w:rStyle w:val="Hyperlink2"/>
        </w:rPr>
        <w:t>.</w:t>
      </w:r>
    </w:p>
    <w:p w14:paraId="6A363807" w14:textId="1F74C563" w:rsidR="00F13FFB" w:rsidRPr="00356360" w:rsidRDefault="00F13FFB">
      <w:pPr>
        <w:pStyle w:val="a7"/>
        <w:numPr>
          <w:ilvl w:val="0"/>
          <w:numId w:val="99"/>
        </w:numPr>
        <w:spacing w:after="91" w:line="250" w:lineRule="auto"/>
        <w:rPr>
          <w:rStyle w:val="Hyperlink2"/>
        </w:rPr>
      </w:pPr>
      <w:r w:rsidRPr="00356360">
        <w:rPr>
          <w:rStyle w:val="Hyperlink2"/>
        </w:rPr>
        <w:t xml:space="preserve">Έκδοση/διανομή του </w:t>
      </w:r>
      <w:r w:rsidRPr="00356360">
        <w:rPr>
          <w:rStyle w:val="Hyperlink2"/>
          <w:lang w:val="en-US"/>
        </w:rPr>
        <w:t>design</w:t>
      </w:r>
      <w:r w:rsidRPr="00356360">
        <w:rPr>
          <w:rStyle w:val="Hyperlink2"/>
        </w:rPr>
        <w:t xml:space="preserve"> </w:t>
      </w:r>
      <w:r w:rsidRPr="00356360">
        <w:rPr>
          <w:rStyle w:val="Hyperlink2"/>
          <w:lang w:val="en-US"/>
        </w:rPr>
        <w:t>system</w:t>
      </w:r>
      <w:r w:rsidRPr="00356360">
        <w:rPr>
          <w:rStyle w:val="Hyperlink2"/>
        </w:rPr>
        <w:t xml:space="preserve"> ως ανεξάρτητο, </w:t>
      </w:r>
      <w:proofErr w:type="spellStart"/>
      <w:r w:rsidRPr="00356360">
        <w:rPr>
          <w:rStyle w:val="Hyperlink2"/>
        </w:rPr>
        <w:t>εκδοσιοποιημένο</w:t>
      </w:r>
      <w:proofErr w:type="spellEnd"/>
      <w:r w:rsidRPr="00356360">
        <w:rPr>
          <w:rStyle w:val="Hyperlink2"/>
        </w:rPr>
        <w:t xml:space="preserve"> πακέτο (π.χ. </w:t>
      </w:r>
      <w:proofErr w:type="spellStart"/>
      <w:r w:rsidRPr="00356360">
        <w:rPr>
          <w:rStyle w:val="Hyperlink2"/>
          <w:lang w:val="en-US"/>
        </w:rPr>
        <w:t>npm</w:t>
      </w:r>
      <w:proofErr w:type="spellEnd"/>
      <w:r w:rsidRPr="00356360">
        <w:rPr>
          <w:rStyle w:val="Hyperlink2"/>
        </w:rPr>
        <w:t xml:space="preserve"> </w:t>
      </w:r>
      <w:r w:rsidRPr="00356360">
        <w:rPr>
          <w:rStyle w:val="Hyperlink2"/>
          <w:lang w:val="en-US"/>
        </w:rPr>
        <w:t>package</w:t>
      </w:r>
      <w:r w:rsidRPr="00356360">
        <w:rPr>
          <w:rStyle w:val="Hyperlink2"/>
        </w:rPr>
        <w:t>) ώστε να είναι επαναχρησιμοποιήσιμο και συντηρήσιμο ανεξάρτητα από τις δύο εφαρμογές που το καταναλώνουν.</w:t>
      </w:r>
    </w:p>
    <w:p w14:paraId="3D10413B" w14:textId="5DC52920" w:rsidR="00F13FFB" w:rsidRPr="00356360" w:rsidRDefault="00F13FFB">
      <w:pPr>
        <w:pStyle w:val="a7"/>
        <w:numPr>
          <w:ilvl w:val="0"/>
          <w:numId w:val="99"/>
        </w:numPr>
        <w:spacing w:after="91" w:line="250" w:lineRule="auto"/>
        <w:rPr>
          <w:rStyle w:val="Hyperlink2"/>
        </w:rPr>
      </w:pPr>
      <w:r w:rsidRPr="00356360">
        <w:rPr>
          <w:rStyle w:val="Hyperlink2"/>
        </w:rPr>
        <w:t>Διαδικασία διακυβέρνησης (</w:t>
      </w:r>
      <w:r w:rsidRPr="00356360">
        <w:rPr>
          <w:rStyle w:val="Hyperlink2"/>
          <w:lang w:val="en-US"/>
        </w:rPr>
        <w:t>governance</w:t>
      </w:r>
      <w:r w:rsidRPr="00356360">
        <w:rPr>
          <w:rStyle w:val="Hyperlink2"/>
        </w:rPr>
        <w:t xml:space="preserve">) του </w:t>
      </w:r>
      <w:r w:rsidRPr="00356360">
        <w:rPr>
          <w:rStyle w:val="Hyperlink2"/>
          <w:lang w:val="en-US"/>
        </w:rPr>
        <w:t>design</w:t>
      </w:r>
      <w:r w:rsidRPr="00356360">
        <w:rPr>
          <w:rStyle w:val="Hyperlink2"/>
        </w:rPr>
        <w:t xml:space="preserve"> </w:t>
      </w:r>
      <w:r w:rsidRPr="00356360">
        <w:rPr>
          <w:rStyle w:val="Hyperlink2"/>
          <w:lang w:val="en-US"/>
        </w:rPr>
        <w:t>system</w:t>
      </w:r>
      <w:r w:rsidRPr="00356360">
        <w:rPr>
          <w:rStyle w:val="Hyperlink2"/>
        </w:rPr>
        <w:t xml:space="preserve">: ποιος εγκρίνει νέα </w:t>
      </w:r>
      <w:r w:rsidRPr="00356360">
        <w:rPr>
          <w:rStyle w:val="Hyperlink2"/>
          <w:lang w:val="en-US"/>
        </w:rPr>
        <w:t>components</w:t>
      </w:r>
      <w:r w:rsidRPr="00356360">
        <w:rPr>
          <w:rStyle w:val="Hyperlink2"/>
        </w:rPr>
        <w:t>/τροποποιήσεις, ώστε να μην αποκλίνει σταδιακά η συνέπεια μεταξύ των δύο εφαρμογών.</w:t>
      </w:r>
    </w:p>
    <w:p w14:paraId="33A3595D" w14:textId="77777777" w:rsidR="00F13FFB" w:rsidRPr="00356360" w:rsidRDefault="00F13FFB" w:rsidP="00F13FFB">
      <w:pPr>
        <w:spacing w:after="91" w:line="250" w:lineRule="auto"/>
        <w:ind w:left="0" w:firstLine="0"/>
        <w:rPr>
          <w:rStyle w:val="Hyperlink2"/>
        </w:rPr>
      </w:pPr>
    </w:p>
    <w:p w14:paraId="76C5E7A6" w14:textId="77777777" w:rsidR="00F13FFB" w:rsidRPr="00356360" w:rsidRDefault="00F13FFB" w:rsidP="00F13FFB">
      <w:pPr>
        <w:spacing w:after="91" w:line="250" w:lineRule="auto"/>
        <w:ind w:left="0" w:firstLine="0"/>
        <w:rPr>
          <w:rStyle w:val="Hyperlink2"/>
        </w:rPr>
      </w:pPr>
    </w:p>
    <w:p w14:paraId="2154D0FB" w14:textId="19F1AE27" w:rsidR="00F13FFB" w:rsidRPr="00356360" w:rsidRDefault="00F13FFB" w:rsidP="00F13FFB">
      <w:pPr>
        <w:spacing w:after="91" w:line="250" w:lineRule="auto"/>
        <w:ind w:left="0" w:firstLine="0"/>
        <w:rPr>
          <w:rStyle w:val="Hyperlink2"/>
          <w:b/>
          <w:bCs/>
        </w:rPr>
      </w:pPr>
      <w:r w:rsidRPr="00356360">
        <w:rPr>
          <w:rStyle w:val="Hyperlink2"/>
          <w:b/>
          <w:bCs/>
        </w:rPr>
        <w:t>2. Διατήρηση Οικειότητας Υφιστάμενων Χρηστών</w:t>
      </w:r>
    </w:p>
    <w:p w14:paraId="6DB981F6" w14:textId="67B2C4DD" w:rsidR="00F13FFB" w:rsidRPr="00356360" w:rsidRDefault="00F13FFB" w:rsidP="00F13FFB">
      <w:pPr>
        <w:spacing w:after="91" w:line="250" w:lineRule="auto"/>
        <w:ind w:left="0" w:firstLine="0"/>
        <w:rPr>
          <w:rStyle w:val="Hyperlink2"/>
        </w:rPr>
      </w:pPr>
      <w:r w:rsidRPr="00356360">
        <w:rPr>
          <w:rStyle w:val="Hyperlink2"/>
        </w:rPr>
        <w:t>Διατήρηση της οικειότητας των υφιστάμενων χρηστών: οι βασικές ροές εργασίας δεν ανασχεδιάζονται ριζικά, ώστε να ελαχιστοποιηθεί το κόστος επανεκπαίδευσης.</w:t>
      </w:r>
    </w:p>
    <w:p w14:paraId="00BBA3F2" w14:textId="77777777" w:rsidR="00F13FFB" w:rsidRPr="00356360" w:rsidRDefault="00F13FFB" w:rsidP="00F13FFB">
      <w:pPr>
        <w:spacing w:after="91" w:line="250" w:lineRule="auto"/>
        <w:ind w:left="0" w:firstLine="0"/>
        <w:rPr>
          <w:rStyle w:val="Hyperlink2"/>
        </w:rPr>
      </w:pPr>
    </w:p>
    <w:p w14:paraId="398D2BD8" w14:textId="1C8EB00D" w:rsidR="00F13FFB" w:rsidRPr="00356360" w:rsidRDefault="00F13FFB" w:rsidP="00F13FFB">
      <w:pPr>
        <w:spacing w:after="91" w:line="250" w:lineRule="auto"/>
        <w:ind w:left="0" w:firstLine="0"/>
        <w:rPr>
          <w:rStyle w:val="Hyperlink2"/>
        </w:rPr>
      </w:pPr>
      <w:r w:rsidRPr="00356360">
        <w:rPr>
          <w:rStyle w:val="Hyperlink2"/>
        </w:rPr>
        <w:t>Αναλυτικά:</w:t>
      </w:r>
    </w:p>
    <w:p w14:paraId="77D7C865" w14:textId="37CBE0F9" w:rsidR="00F13FFB" w:rsidRPr="00356360" w:rsidRDefault="00F13FFB">
      <w:pPr>
        <w:pStyle w:val="a7"/>
        <w:numPr>
          <w:ilvl w:val="0"/>
          <w:numId w:val="100"/>
        </w:numPr>
        <w:spacing w:after="91" w:line="250" w:lineRule="auto"/>
        <w:rPr>
          <w:rStyle w:val="Hyperlink2"/>
        </w:rPr>
      </w:pPr>
      <w:r w:rsidRPr="00356360">
        <w:rPr>
          <w:rStyle w:val="Hyperlink2"/>
        </w:rPr>
        <w:t>Ρητή καταγραφή, στη Μελέτη Εφαρμογής, των βασικών ροών εργασίας (</w:t>
      </w:r>
      <w:r w:rsidRPr="00356360">
        <w:rPr>
          <w:rStyle w:val="Hyperlink2"/>
          <w:lang w:val="en-US"/>
        </w:rPr>
        <w:t>core</w:t>
      </w:r>
      <w:r w:rsidRPr="00356360">
        <w:rPr>
          <w:rStyle w:val="Hyperlink2"/>
        </w:rPr>
        <w:t xml:space="preserve"> </w:t>
      </w:r>
      <w:r w:rsidRPr="00356360">
        <w:rPr>
          <w:rStyle w:val="Hyperlink2"/>
          <w:lang w:val="en-US"/>
        </w:rPr>
        <w:t>workflows</w:t>
      </w:r>
      <w:r w:rsidRPr="00356360">
        <w:rPr>
          <w:rStyle w:val="Hyperlink2"/>
        </w:rPr>
        <w:t>) του υφιστάμενου συστήματος (π.χ. καταχώριση/έγκριση κινητού μνημείου, αναζήτηση, παραγωγή αναφοράς), με προσδιορισμό του αριθμού και της σειράς βημάτων.</w:t>
      </w:r>
    </w:p>
    <w:p w14:paraId="2C2FC893" w14:textId="4BC6F2BC" w:rsidR="00F13FFB" w:rsidRPr="00356360" w:rsidRDefault="00F13FFB">
      <w:pPr>
        <w:pStyle w:val="a7"/>
        <w:numPr>
          <w:ilvl w:val="0"/>
          <w:numId w:val="100"/>
        </w:numPr>
        <w:spacing w:after="91" w:line="250" w:lineRule="auto"/>
        <w:rPr>
          <w:rStyle w:val="Hyperlink2"/>
        </w:rPr>
      </w:pPr>
      <w:r w:rsidRPr="00356360">
        <w:rPr>
          <w:rStyle w:val="Hyperlink2"/>
        </w:rPr>
        <w:t>Απαίτηση οι αντίστοιχες νέες ροές να διατηρούν τον ίδιο ή μικρότερο αριθμό βημάτων και την ίδια λογική σειρά ενεργειών, εκτός εάν τεκμηριωμένα η αλλαγή μειώνει τον χρόνο εκτέλεσης χωρίς να αλλάζει τη νοητική διαδικασία (</w:t>
      </w:r>
      <w:r w:rsidRPr="00356360">
        <w:rPr>
          <w:rStyle w:val="Hyperlink2"/>
          <w:lang w:val="en-US"/>
        </w:rPr>
        <w:t>mental</w:t>
      </w:r>
      <w:r w:rsidRPr="00356360">
        <w:rPr>
          <w:rStyle w:val="Hyperlink2"/>
        </w:rPr>
        <w:t xml:space="preserve"> </w:t>
      </w:r>
      <w:r w:rsidRPr="00356360">
        <w:rPr>
          <w:rStyle w:val="Hyperlink2"/>
          <w:lang w:val="en-US"/>
        </w:rPr>
        <w:t>model</w:t>
      </w:r>
      <w:r w:rsidRPr="00356360">
        <w:rPr>
          <w:rStyle w:val="Hyperlink2"/>
        </w:rPr>
        <w:t>) του χρήστη.</w:t>
      </w:r>
    </w:p>
    <w:p w14:paraId="402E68DF" w14:textId="48880A34" w:rsidR="00F13FFB" w:rsidRPr="00356360" w:rsidRDefault="00F13FFB">
      <w:pPr>
        <w:pStyle w:val="a7"/>
        <w:numPr>
          <w:ilvl w:val="0"/>
          <w:numId w:val="100"/>
        </w:numPr>
        <w:spacing w:after="91" w:line="250" w:lineRule="auto"/>
        <w:rPr>
          <w:rStyle w:val="Hyperlink2"/>
        </w:rPr>
      </w:pPr>
      <w:r w:rsidRPr="00356360">
        <w:rPr>
          <w:rStyle w:val="Hyperlink2"/>
        </w:rPr>
        <w:t xml:space="preserve">Διάκριση, στη Μελέτη Εφαρμογής, μεταξύ «οπτικού εκσυγχρονισμού» (αποδεκτός, π.χ. αναβαθμισμένη αισθητική, </w:t>
      </w:r>
      <w:r w:rsidRPr="00356360">
        <w:rPr>
          <w:rStyle w:val="Hyperlink2"/>
          <w:lang w:val="en-US"/>
        </w:rPr>
        <w:t>responsive</w:t>
      </w:r>
      <w:r w:rsidRPr="00356360">
        <w:rPr>
          <w:rStyle w:val="Hyperlink2"/>
        </w:rPr>
        <w:t xml:space="preserve"> </w:t>
      </w:r>
      <w:r w:rsidRPr="00356360">
        <w:rPr>
          <w:rStyle w:val="Hyperlink2"/>
          <w:lang w:val="en-US"/>
        </w:rPr>
        <w:t>design</w:t>
      </w:r>
      <w:r w:rsidRPr="00356360">
        <w:rPr>
          <w:rStyle w:val="Hyperlink2"/>
        </w:rPr>
        <w:t>) και «ανασχεδιασμού ροής» (μη αποδεκτού χωρίς ρητή τεκμηρίωση/έγκριση), ώστε η δέσμευση να μην είναι ερμηνεύσιμη υποκειμενικά.</w:t>
      </w:r>
    </w:p>
    <w:p w14:paraId="4F7A1910" w14:textId="2F9829AB" w:rsidR="00F13FFB" w:rsidRPr="00356360" w:rsidRDefault="00F13FFB">
      <w:pPr>
        <w:pStyle w:val="a7"/>
        <w:numPr>
          <w:ilvl w:val="0"/>
          <w:numId w:val="100"/>
        </w:numPr>
        <w:spacing w:after="91" w:line="250" w:lineRule="auto"/>
        <w:rPr>
          <w:rStyle w:val="Hyperlink2"/>
        </w:rPr>
      </w:pPr>
      <w:r w:rsidRPr="00356360">
        <w:rPr>
          <w:rStyle w:val="Hyperlink2"/>
        </w:rPr>
        <w:t>Έλεγχος τήρησης της απαίτησης μέσω των δοκιμών ευχρηστίας του σημείου 5 κατωτέρω, με μέτρηση χρόνου/βημάτων ολοκλήρωσης βασικών εργασιών σε σύγκριση με το υφιστάμενο σύστημα.</w:t>
      </w:r>
    </w:p>
    <w:p w14:paraId="1A2063CA" w14:textId="77777777" w:rsidR="00F13FFB" w:rsidRPr="00356360" w:rsidRDefault="00F13FFB" w:rsidP="00F13FFB">
      <w:pPr>
        <w:spacing w:after="91" w:line="250" w:lineRule="auto"/>
        <w:ind w:left="0" w:firstLine="0"/>
        <w:rPr>
          <w:rStyle w:val="Hyperlink2"/>
        </w:rPr>
      </w:pPr>
    </w:p>
    <w:p w14:paraId="26DEDCE9" w14:textId="77777777" w:rsidR="00F13FFB" w:rsidRPr="00356360" w:rsidRDefault="00F13FFB" w:rsidP="00F13FFB">
      <w:pPr>
        <w:spacing w:after="91" w:line="250" w:lineRule="auto"/>
        <w:ind w:left="0" w:firstLine="0"/>
        <w:rPr>
          <w:rStyle w:val="Hyperlink2"/>
        </w:rPr>
      </w:pPr>
    </w:p>
    <w:p w14:paraId="4ECDA3D2" w14:textId="25FC3DAA" w:rsidR="00F13FFB" w:rsidRPr="00356360" w:rsidRDefault="00F13FFB" w:rsidP="00F13FFB">
      <w:pPr>
        <w:spacing w:after="91" w:line="250" w:lineRule="auto"/>
        <w:ind w:left="0" w:firstLine="0"/>
        <w:rPr>
          <w:rStyle w:val="Hyperlink2"/>
          <w:b/>
          <w:bCs/>
        </w:rPr>
      </w:pPr>
      <w:r w:rsidRPr="00356360">
        <w:rPr>
          <w:rStyle w:val="Hyperlink2"/>
          <w:b/>
          <w:bCs/>
        </w:rPr>
        <w:t>3. Ενσωματωμένη Βοήθεια και Μηνύματα Επικύρωσης στα Ελληνικά</w:t>
      </w:r>
    </w:p>
    <w:p w14:paraId="5CA7C2B6" w14:textId="58D67541" w:rsidR="00F13FFB" w:rsidRPr="00356360" w:rsidRDefault="00F13FFB" w:rsidP="00F13FFB">
      <w:pPr>
        <w:spacing w:after="91" w:line="250" w:lineRule="auto"/>
        <w:ind w:left="0" w:firstLine="0"/>
        <w:rPr>
          <w:rStyle w:val="Hyperlink2"/>
        </w:rPr>
      </w:pPr>
      <w:r w:rsidRPr="00356360">
        <w:rPr>
          <w:rStyle w:val="Hyperlink2"/>
        </w:rPr>
        <w:lastRenderedPageBreak/>
        <w:t>Ενσωματωμένη βοήθεια (</w:t>
      </w:r>
      <w:r w:rsidRPr="00356360">
        <w:rPr>
          <w:rStyle w:val="Hyperlink2"/>
          <w:lang w:val="en-US"/>
        </w:rPr>
        <w:t>contextual</w:t>
      </w:r>
      <w:r w:rsidRPr="00356360">
        <w:rPr>
          <w:rStyle w:val="Hyperlink2"/>
        </w:rPr>
        <w:t xml:space="preserve"> </w:t>
      </w:r>
      <w:r w:rsidRPr="00356360">
        <w:rPr>
          <w:rStyle w:val="Hyperlink2"/>
          <w:lang w:val="en-US"/>
        </w:rPr>
        <w:t>help</w:t>
      </w:r>
      <w:r w:rsidRPr="00356360">
        <w:rPr>
          <w:rStyle w:val="Hyperlink2"/>
        </w:rPr>
        <w:t>) και σαφή μηνύματα επικύρωσης στην ελληνική γλώσσα.</w:t>
      </w:r>
    </w:p>
    <w:p w14:paraId="2AE59BC2" w14:textId="77777777" w:rsidR="00F13FFB" w:rsidRPr="00356360" w:rsidRDefault="00F13FFB" w:rsidP="00F13FFB">
      <w:pPr>
        <w:spacing w:after="91" w:line="250" w:lineRule="auto"/>
        <w:ind w:left="0" w:firstLine="0"/>
        <w:rPr>
          <w:rStyle w:val="Hyperlink2"/>
        </w:rPr>
      </w:pPr>
    </w:p>
    <w:p w14:paraId="45951A92" w14:textId="693801CD" w:rsidR="00F13FFB" w:rsidRPr="00356360" w:rsidRDefault="00F13FFB" w:rsidP="00F13FFB">
      <w:pPr>
        <w:spacing w:after="91" w:line="250" w:lineRule="auto"/>
        <w:ind w:left="0" w:firstLine="0"/>
        <w:rPr>
          <w:rStyle w:val="Hyperlink2"/>
        </w:rPr>
      </w:pPr>
      <w:r w:rsidRPr="00356360">
        <w:rPr>
          <w:rStyle w:val="Hyperlink2"/>
        </w:rPr>
        <w:t>Αναλυτικά:</w:t>
      </w:r>
    </w:p>
    <w:p w14:paraId="04293C9E" w14:textId="4C52E498" w:rsidR="00F13FFB" w:rsidRPr="00356360" w:rsidRDefault="00F13FFB">
      <w:pPr>
        <w:pStyle w:val="a7"/>
        <w:numPr>
          <w:ilvl w:val="0"/>
          <w:numId w:val="101"/>
        </w:numPr>
        <w:spacing w:after="91" w:line="250" w:lineRule="auto"/>
        <w:rPr>
          <w:rStyle w:val="Hyperlink2"/>
        </w:rPr>
      </w:pPr>
      <w:r w:rsidRPr="00356360">
        <w:rPr>
          <w:rStyle w:val="Hyperlink2"/>
          <w:lang w:val="en-US"/>
        </w:rPr>
        <w:t>Contextual</w:t>
      </w:r>
      <w:r w:rsidRPr="00356360">
        <w:rPr>
          <w:rStyle w:val="Hyperlink2"/>
        </w:rPr>
        <w:t xml:space="preserve"> </w:t>
      </w:r>
      <w:r w:rsidRPr="00356360">
        <w:rPr>
          <w:rStyle w:val="Hyperlink2"/>
          <w:lang w:val="en-US"/>
        </w:rPr>
        <w:t>help</w:t>
      </w:r>
      <w:r w:rsidRPr="00356360">
        <w:rPr>
          <w:rStyle w:val="Hyperlink2"/>
        </w:rPr>
        <w:t xml:space="preserve"> σε επίπεδο πεδίου/οθόνης (π.χ. </w:t>
      </w:r>
      <w:r w:rsidRPr="00356360">
        <w:rPr>
          <w:rStyle w:val="Hyperlink2"/>
          <w:lang w:val="en-US"/>
        </w:rPr>
        <w:t>tooltips</w:t>
      </w:r>
      <w:r w:rsidRPr="00356360">
        <w:rPr>
          <w:rStyle w:val="Hyperlink2"/>
        </w:rPr>
        <w:t xml:space="preserve">, </w:t>
      </w:r>
      <w:r w:rsidRPr="00356360">
        <w:rPr>
          <w:rStyle w:val="Hyperlink2"/>
          <w:lang w:val="en-US"/>
        </w:rPr>
        <w:t>inline</w:t>
      </w:r>
      <w:r w:rsidRPr="00356360">
        <w:rPr>
          <w:rStyle w:val="Hyperlink2"/>
        </w:rPr>
        <w:t xml:space="preserve"> </w:t>
      </w:r>
      <w:r w:rsidRPr="00356360">
        <w:rPr>
          <w:rStyle w:val="Hyperlink2"/>
          <w:lang w:val="en-US"/>
        </w:rPr>
        <w:t>hints</w:t>
      </w:r>
      <w:r w:rsidRPr="00356360">
        <w:rPr>
          <w:rStyle w:val="Hyperlink2"/>
        </w:rPr>
        <w:t>, σύντομες επεξηγήσεις δίπλα σε σύνθετα πεδία), ώστε ο χρήστης να μην χρειάζεται να ανατρέξει σε εξωτερικό εγχειρίδιο για βασικές λειτουργίες.</w:t>
      </w:r>
    </w:p>
    <w:p w14:paraId="3D072A41" w14:textId="1699528F" w:rsidR="00F13FFB" w:rsidRPr="00356360" w:rsidRDefault="00F13FFB">
      <w:pPr>
        <w:pStyle w:val="a7"/>
        <w:numPr>
          <w:ilvl w:val="0"/>
          <w:numId w:val="101"/>
        </w:numPr>
        <w:spacing w:after="91" w:line="250" w:lineRule="auto"/>
        <w:rPr>
          <w:rStyle w:val="Hyperlink2"/>
        </w:rPr>
      </w:pPr>
      <w:r w:rsidRPr="00356360">
        <w:rPr>
          <w:rStyle w:val="Hyperlink2"/>
        </w:rPr>
        <w:t>Μηνύματα επικύρωσης (</w:t>
      </w:r>
      <w:r w:rsidRPr="00356360">
        <w:rPr>
          <w:rStyle w:val="Hyperlink2"/>
          <w:lang w:val="en-US"/>
        </w:rPr>
        <w:t>validation</w:t>
      </w:r>
      <w:r w:rsidRPr="00356360">
        <w:rPr>
          <w:rStyle w:val="Hyperlink2"/>
        </w:rPr>
        <w:t xml:space="preserve"> </w:t>
      </w:r>
      <w:r w:rsidRPr="00356360">
        <w:rPr>
          <w:rStyle w:val="Hyperlink2"/>
          <w:lang w:val="en-US"/>
        </w:rPr>
        <w:t>messages</w:t>
      </w:r>
      <w:r w:rsidRPr="00356360">
        <w:rPr>
          <w:rStyle w:val="Hyperlink2"/>
        </w:rPr>
        <w:t xml:space="preserve">) διατυπωμένα σε σαφή, μη τεχνική ελληνική γλώσσα, που να περιγράφουν όχι μόνο ότι υπάρχει σφάλμα αλλά και πώς διορθώνεται (π.χ. "Το πεδίο 'Κωδικός Μνημείου' πρέπει να έχει τη μορφή </w:t>
      </w:r>
      <w:r w:rsidRPr="00356360">
        <w:rPr>
          <w:rStyle w:val="Hyperlink2"/>
          <w:lang w:val="en-US"/>
        </w:rPr>
        <w:t>XXX</w:t>
      </w:r>
      <w:r w:rsidRPr="00356360">
        <w:rPr>
          <w:rStyle w:val="Hyperlink2"/>
        </w:rPr>
        <w:t>-000" και όχι γενικόλογο "Μη έγκυρη τιμή").</w:t>
      </w:r>
    </w:p>
    <w:p w14:paraId="56ECC392" w14:textId="6D10A33A" w:rsidR="00F13FFB" w:rsidRPr="00356360" w:rsidRDefault="00F13FFB">
      <w:pPr>
        <w:pStyle w:val="a7"/>
        <w:numPr>
          <w:ilvl w:val="0"/>
          <w:numId w:val="101"/>
        </w:numPr>
        <w:spacing w:after="91" w:line="250" w:lineRule="auto"/>
        <w:rPr>
          <w:rStyle w:val="Hyperlink2"/>
        </w:rPr>
      </w:pPr>
      <w:r w:rsidRPr="00356360">
        <w:rPr>
          <w:rStyle w:val="Hyperlink2"/>
        </w:rPr>
        <w:t xml:space="preserve">Συνέπεια ορολογίας σε όλη την εφαρμογή (χρήση ενιαίου γλωσσαρίου όρων του </w:t>
      </w:r>
      <w:r w:rsidRPr="00356360">
        <w:rPr>
          <w:rStyle w:val="Hyperlink2"/>
          <w:lang w:val="en-US"/>
        </w:rPr>
        <w:t>domain</w:t>
      </w:r>
      <w:r w:rsidRPr="00356360">
        <w:rPr>
          <w:rStyle w:val="Hyperlink2"/>
        </w:rPr>
        <w:t>, π.χ. σταθεροί όροι για "κινητό μνημείο", "κατάθεση", "έγκριση"), ώστε να αποφεύγεται σύγχυση από διαφορετική ορολογία σε διαφορετικές οθόνες.</w:t>
      </w:r>
    </w:p>
    <w:p w14:paraId="5417AE93" w14:textId="73CA968D" w:rsidR="00F13FFB" w:rsidRPr="00356360" w:rsidRDefault="00F13FFB">
      <w:pPr>
        <w:pStyle w:val="a7"/>
        <w:numPr>
          <w:ilvl w:val="0"/>
          <w:numId w:val="101"/>
        </w:numPr>
        <w:spacing w:after="91" w:line="250" w:lineRule="auto"/>
        <w:rPr>
          <w:rStyle w:val="Hyperlink2"/>
        </w:rPr>
      </w:pPr>
      <w:r w:rsidRPr="00356360">
        <w:rPr>
          <w:rStyle w:val="Hyperlink2"/>
        </w:rPr>
        <w:t>Κεντρική διαχείριση κειμένων μέσω μηχανισμού διεθνοποίησης (</w:t>
      </w:r>
      <w:r w:rsidRPr="00356360">
        <w:rPr>
          <w:rStyle w:val="Hyperlink2"/>
          <w:lang w:val="en-US"/>
        </w:rPr>
        <w:t>i</w:t>
      </w:r>
      <w:r w:rsidRPr="00356360">
        <w:rPr>
          <w:rStyle w:val="Hyperlink2"/>
        </w:rPr>
        <w:t>18</w:t>
      </w:r>
      <w:r w:rsidRPr="00356360">
        <w:rPr>
          <w:rStyle w:val="Hyperlink2"/>
          <w:lang w:val="en-US"/>
        </w:rPr>
        <w:t>n</w:t>
      </w:r>
      <w:r w:rsidRPr="00356360">
        <w:rPr>
          <w:rStyle w:val="Hyperlink2"/>
        </w:rPr>
        <w:t xml:space="preserve">), ακόμη κι αν η εφαρμογή προς το παρόν προσφέρεται μόνο στα ελληνικά, ώστε τα μηνύματα να μην είναι </w:t>
      </w:r>
      <w:r w:rsidRPr="00356360">
        <w:rPr>
          <w:rStyle w:val="Hyperlink2"/>
          <w:lang w:val="en-US"/>
        </w:rPr>
        <w:t>hardcoded</w:t>
      </w:r>
      <w:r w:rsidRPr="00356360">
        <w:rPr>
          <w:rStyle w:val="Hyperlink2"/>
        </w:rPr>
        <w:t xml:space="preserve"> στον κώδικα (διευκολύνει και μελλοντικές διορθώσεις διατύπωσης χωρίς ανάπτυξη από την αρχή).</w:t>
      </w:r>
    </w:p>
    <w:p w14:paraId="1C39DAA8" w14:textId="77777777" w:rsidR="00F13FFB" w:rsidRPr="00356360" w:rsidRDefault="00F13FFB" w:rsidP="00F13FFB">
      <w:pPr>
        <w:spacing w:after="91" w:line="250" w:lineRule="auto"/>
        <w:ind w:left="0" w:firstLine="0"/>
        <w:rPr>
          <w:rStyle w:val="Hyperlink2"/>
        </w:rPr>
      </w:pPr>
    </w:p>
    <w:p w14:paraId="728624C9" w14:textId="3252CBE0" w:rsidR="00F13FFB" w:rsidRPr="00356360" w:rsidRDefault="00F13FFB" w:rsidP="00F13FFB">
      <w:pPr>
        <w:spacing w:after="91" w:line="250" w:lineRule="auto"/>
        <w:ind w:left="0" w:firstLine="0"/>
        <w:rPr>
          <w:rStyle w:val="Hyperlink2"/>
          <w:b/>
          <w:bCs/>
        </w:rPr>
      </w:pPr>
      <w:r w:rsidRPr="00356360">
        <w:rPr>
          <w:rStyle w:val="Hyperlink2"/>
          <w:b/>
          <w:bCs/>
        </w:rPr>
        <w:t xml:space="preserve">4. Υποστήριξη Τελευταίων Σταθερών Εκδόσεων Κυριότερων </w:t>
      </w:r>
      <w:proofErr w:type="spellStart"/>
      <w:r w:rsidRPr="00356360">
        <w:rPr>
          <w:rStyle w:val="Hyperlink2"/>
          <w:b/>
          <w:bCs/>
        </w:rPr>
        <w:t>Φυλλομετρητών</w:t>
      </w:r>
      <w:proofErr w:type="spellEnd"/>
    </w:p>
    <w:p w14:paraId="30DDFC6B" w14:textId="3DFE91F0" w:rsidR="00F13FFB" w:rsidRPr="00356360" w:rsidRDefault="00F13FFB" w:rsidP="00F13FFB">
      <w:pPr>
        <w:spacing w:after="91" w:line="250" w:lineRule="auto"/>
        <w:ind w:left="0" w:firstLine="0"/>
        <w:rPr>
          <w:rStyle w:val="Hyperlink2"/>
        </w:rPr>
      </w:pPr>
      <w:r w:rsidRPr="00356360">
        <w:rPr>
          <w:rStyle w:val="Hyperlink2"/>
        </w:rPr>
        <w:t xml:space="preserve">Υποστήριξη των τελευταίων σταθερών εκδόσεων των κυριότερων </w:t>
      </w:r>
      <w:proofErr w:type="spellStart"/>
      <w:r w:rsidRPr="00356360">
        <w:rPr>
          <w:rStyle w:val="Hyperlink2"/>
        </w:rPr>
        <w:t>φυλλομετρητών</w:t>
      </w:r>
      <w:proofErr w:type="spellEnd"/>
      <w:r w:rsidRPr="00356360">
        <w:rPr>
          <w:rStyle w:val="Hyperlink2"/>
        </w:rPr>
        <w:t>.</w:t>
      </w:r>
    </w:p>
    <w:p w14:paraId="4F29595B" w14:textId="77777777" w:rsidR="00F13FFB" w:rsidRPr="00356360" w:rsidRDefault="00F13FFB" w:rsidP="00F13FFB">
      <w:pPr>
        <w:spacing w:after="91" w:line="250" w:lineRule="auto"/>
        <w:ind w:left="0" w:firstLine="0"/>
        <w:rPr>
          <w:rStyle w:val="Hyperlink2"/>
        </w:rPr>
      </w:pPr>
    </w:p>
    <w:p w14:paraId="0055D2A7" w14:textId="612E5532" w:rsidR="00F13FFB" w:rsidRPr="00356360" w:rsidRDefault="00F13FFB" w:rsidP="00F13FFB">
      <w:pPr>
        <w:spacing w:after="91" w:line="250" w:lineRule="auto"/>
        <w:ind w:left="0" w:firstLine="0"/>
        <w:rPr>
          <w:rStyle w:val="Hyperlink2"/>
        </w:rPr>
      </w:pPr>
      <w:r w:rsidRPr="00356360">
        <w:rPr>
          <w:rStyle w:val="Hyperlink2"/>
        </w:rPr>
        <w:t>Αναλυτικά:</w:t>
      </w:r>
    </w:p>
    <w:p w14:paraId="777EF4EE" w14:textId="65CA9434" w:rsidR="00F13FFB" w:rsidRPr="00356360" w:rsidRDefault="00F13FFB">
      <w:pPr>
        <w:pStyle w:val="a7"/>
        <w:numPr>
          <w:ilvl w:val="0"/>
          <w:numId w:val="102"/>
        </w:numPr>
        <w:spacing w:after="91" w:line="250" w:lineRule="auto"/>
        <w:rPr>
          <w:rStyle w:val="Hyperlink2"/>
        </w:rPr>
      </w:pPr>
      <w:r w:rsidRPr="00356360">
        <w:rPr>
          <w:rStyle w:val="Hyperlink2"/>
        </w:rPr>
        <w:t xml:space="preserve">Ρητή απαρίθμηση των υποστηριζόμενων </w:t>
      </w:r>
      <w:r w:rsidRPr="00356360">
        <w:rPr>
          <w:rStyle w:val="Hyperlink2"/>
          <w:lang w:val="en-US"/>
        </w:rPr>
        <w:t>browsers</w:t>
      </w:r>
      <w:r w:rsidRPr="00356360">
        <w:rPr>
          <w:rStyle w:val="Hyperlink2"/>
        </w:rPr>
        <w:t xml:space="preserve"> (π.χ. </w:t>
      </w:r>
      <w:r w:rsidRPr="00356360">
        <w:rPr>
          <w:rStyle w:val="Hyperlink2"/>
          <w:lang w:val="en-US"/>
        </w:rPr>
        <w:t>Chrome</w:t>
      </w:r>
      <w:r w:rsidRPr="00356360">
        <w:rPr>
          <w:rStyle w:val="Hyperlink2"/>
        </w:rPr>
        <w:t xml:space="preserve">, </w:t>
      </w:r>
      <w:r w:rsidRPr="00356360">
        <w:rPr>
          <w:rStyle w:val="Hyperlink2"/>
          <w:lang w:val="en-US"/>
        </w:rPr>
        <w:t>Firefox</w:t>
      </w:r>
      <w:r w:rsidRPr="00356360">
        <w:rPr>
          <w:rStyle w:val="Hyperlink2"/>
        </w:rPr>
        <w:t xml:space="preserve">, </w:t>
      </w:r>
      <w:r w:rsidRPr="00356360">
        <w:rPr>
          <w:rStyle w:val="Hyperlink2"/>
          <w:lang w:val="en-US"/>
        </w:rPr>
        <w:t>Edge</w:t>
      </w:r>
      <w:r w:rsidRPr="00356360">
        <w:rPr>
          <w:rStyle w:val="Hyperlink2"/>
        </w:rPr>
        <w:t xml:space="preserve">, </w:t>
      </w:r>
      <w:r w:rsidRPr="00356360">
        <w:rPr>
          <w:rStyle w:val="Hyperlink2"/>
          <w:lang w:val="en-US"/>
        </w:rPr>
        <w:t>Safari</w:t>
      </w:r>
      <w:r w:rsidRPr="00356360">
        <w:rPr>
          <w:rStyle w:val="Hyperlink2"/>
        </w:rPr>
        <w:t xml:space="preserve">) και ορισμός πολιτικής "τελευταίες Ν σταθερές εκδόσεις" (π.χ. τρέχουσα και δύο προηγούμενες </w:t>
      </w:r>
      <w:r w:rsidRPr="00356360">
        <w:rPr>
          <w:rStyle w:val="Hyperlink2"/>
          <w:lang w:val="en-US"/>
        </w:rPr>
        <w:t>major</w:t>
      </w:r>
      <w:r w:rsidRPr="00356360">
        <w:rPr>
          <w:rStyle w:val="Hyperlink2"/>
        </w:rPr>
        <w:t xml:space="preserve"> εκδόσεις), ώστε η απαίτηση να μην είναι στατική αλλά να ακολουθεί τον κύκλο ζωής των </w:t>
      </w:r>
      <w:r w:rsidRPr="00356360">
        <w:rPr>
          <w:rStyle w:val="Hyperlink2"/>
          <w:lang w:val="en-US"/>
        </w:rPr>
        <w:t>browsers</w:t>
      </w:r>
      <w:r w:rsidRPr="00356360">
        <w:rPr>
          <w:rStyle w:val="Hyperlink2"/>
        </w:rPr>
        <w:t>.</w:t>
      </w:r>
    </w:p>
    <w:p w14:paraId="5C874B5E" w14:textId="6B69478C" w:rsidR="00F13FFB" w:rsidRPr="00356360" w:rsidRDefault="00F13FFB">
      <w:pPr>
        <w:pStyle w:val="a7"/>
        <w:numPr>
          <w:ilvl w:val="0"/>
          <w:numId w:val="102"/>
        </w:numPr>
        <w:spacing w:after="91" w:line="250" w:lineRule="auto"/>
        <w:rPr>
          <w:rStyle w:val="Hyperlink2"/>
        </w:rPr>
      </w:pPr>
      <w:r w:rsidRPr="00356360">
        <w:rPr>
          <w:rStyle w:val="Hyperlink2"/>
          <w:lang w:val="en-US"/>
        </w:rPr>
        <w:t>Automated</w:t>
      </w:r>
      <w:r w:rsidRPr="00356360">
        <w:rPr>
          <w:rStyle w:val="Hyperlink2"/>
        </w:rPr>
        <w:t xml:space="preserve"> </w:t>
      </w:r>
      <w:r w:rsidRPr="00356360">
        <w:rPr>
          <w:rStyle w:val="Hyperlink2"/>
          <w:lang w:val="en-US"/>
        </w:rPr>
        <w:t>cross</w:t>
      </w:r>
      <w:r w:rsidRPr="00356360">
        <w:rPr>
          <w:rStyle w:val="Hyperlink2"/>
        </w:rPr>
        <w:t>-</w:t>
      </w:r>
      <w:r w:rsidRPr="00356360">
        <w:rPr>
          <w:rStyle w:val="Hyperlink2"/>
          <w:lang w:val="en-US"/>
        </w:rPr>
        <w:t>browser</w:t>
      </w:r>
      <w:r w:rsidRPr="00356360">
        <w:rPr>
          <w:rStyle w:val="Hyperlink2"/>
        </w:rPr>
        <w:t xml:space="preserve"> </w:t>
      </w:r>
      <w:r w:rsidRPr="00356360">
        <w:rPr>
          <w:rStyle w:val="Hyperlink2"/>
          <w:lang w:val="en-US"/>
        </w:rPr>
        <w:t>testing</w:t>
      </w:r>
      <w:r w:rsidRPr="00356360">
        <w:rPr>
          <w:rStyle w:val="Hyperlink2"/>
        </w:rPr>
        <w:t xml:space="preserve"> ενταγμένο στο </w:t>
      </w:r>
      <w:r w:rsidRPr="00356360">
        <w:rPr>
          <w:rStyle w:val="Hyperlink2"/>
          <w:lang w:val="en-US"/>
        </w:rPr>
        <w:t>CI</w:t>
      </w:r>
      <w:r w:rsidRPr="00356360">
        <w:rPr>
          <w:rStyle w:val="Hyperlink2"/>
        </w:rPr>
        <w:t>/</w:t>
      </w:r>
      <w:r w:rsidRPr="00356360">
        <w:rPr>
          <w:rStyle w:val="Hyperlink2"/>
          <w:lang w:val="en-US"/>
        </w:rPr>
        <w:t>CD</w:t>
      </w:r>
      <w:r w:rsidRPr="00356360">
        <w:rPr>
          <w:rStyle w:val="Hyperlink2"/>
        </w:rPr>
        <w:t xml:space="preserve"> </w:t>
      </w:r>
      <w:r w:rsidRPr="00356360">
        <w:rPr>
          <w:rStyle w:val="Hyperlink2"/>
          <w:lang w:val="en-US"/>
        </w:rPr>
        <w:t>pipeline</w:t>
      </w:r>
      <w:r w:rsidRPr="00356360">
        <w:rPr>
          <w:rStyle w:val="Hyperlink2"/>
        </w:rPr>
        <w:t xml:space="preserve"> (π.χ. μέσω </w:t>
      </w:r>
      <w:proofErr w:type="spellStart"/>
      <w:r w:rsidRPr="00356360">
        <w:rPr>
          <w:rStyle w:val="Hyperlink2"/>
          <w:lang w:val="en-US"/>
        </w:rPr>
        <w:t>BrowserStack</w:t>
      </w:r>
      <w:proofErr w:type="spellEnd"/>
      <w:r w:rsidRPr="00356360">
        <w:rPr>
          <w:rStyle w:val="Hyperlink2"/>
        </w:rPr>
        <w:t>/</w:t>
      </w:r>
      <w:r w:rsidRPr="00356360">
        <w:rPr>
          <w:rStyle w:val="Hyperlink2"/>
          <w:lang w:val="en-US"/>
        </w:rPr>
        <w:t>Playwright</w:t>
      </w:r>
      <w:r w:rsidRPr="00356360">
        <w:rPr>
          <w:rStyle w:val="Hyperlink2"/>
        </w:rPr>
        <w:t xml:space="preserve"> σε πολλαπλά </w:t>
      </w:r>
      <w:r w:rsidRPr="00356360">
        <w:rPr>
          <w:rStyle w:val="Hyperlink2"/>
          <w:lang w:val="en-US"/>
        </w:rPr>
        <w:t>browsers</w:t>
      </w:r>
      <w:r w:rsidRPr="00356360">
        <w:rPr>
          <w:rStyle w:val="Hyperlink2"/>
        </w:rPr>
        <w:t>), όχι μόνο χειροκίνητος δειγματοληπτικός έλεγχος.</w:t>
      </w:r>
    </w:p>
    <w:p w14:paraId="4D633595" w14:textId="09C8A50C" w:rsidR="00F13FFB" w:rsidRPr="00356360" w:rsidRDefault="00F13FFB">
      <w:pPr>
        <w:pStyle w:val="a7"/>
        <w:numPr>
          <w:ilvl w:val="0"/>
          <w:numId w:val="102"/>
        </w:numPr>
        <w:spacing w:after="91" w:line="250" w:lineRule="auto"/>
        <w:rPr>
          <w:rStyle w:val="Hyperlink2"/>
        </w:rPr>
      </w:pPr>
      <w:r w:rsidRPr="00356360">
        <w:rPr>
          <w:rStyle w:val="Hyperlink2"/>
        </w:rPr>
        <w:t>Ρητή δήλωση για τη στάση απέναντι σε παλαιότερους/</w:t>
      </w:r>
      <w:r w:rsidRPr="00356360">
        <w:rPr>
          <w:rStyle w:val="Hyperlink2"/>
          <w:lang w:val="en-US"/>
        </w:rPr>
        <w:t>legacy</w:t>
      </w:r>
      <w:r w:rsidRPr="00356360">
        <w:rPr>
          <w:rStyle w:val="Hyperlink2"/>
        </w:rPr>
        <w:t xml:space="preserve"> </w:t>
      </w:r>
      <w:r w:rsidRPr="00356360">
        <w:rPr>
          <w:rStyle w:val="Hyperlink2"/>
          <w:lang w:val="en-US"/>
        </w:rPr>
        <w:t>browsers</w:t>
      </w:r>
      <w:r w:rsidRPr="00356360">
        <w:rPr>
          <w:rStyle w:val="Hyperlink2"/>
        </w:rPr>
        <w:t xml:space="preserve"> (π.χ. </w:t>
      </w:r>
      <w:r w:rsidRPr="00356360">
        <w:rPr>
          <w:rStyle w:val="Hyperlink2"/>
          <w:lang w:val="en-US"/>
        </w:rPr>
        <w:t>Internet</w:t>
      </w:r>
      <w:r w:rsidRPr="00356360">
        <w:rPr>
          <w:rStyle w:val="Hyperlink2"/>
        </w:rPr>
        <w:t xml:space="preserve"> </w:t>
      </w:r>
      <w:r w:rsidRPr="00356360">
        <w:rPr>
          <w:rStyle w:val="Hyperlink2"/>
          <w:lang w:val="en-US"/>
        </w:rPr>
        <w:t>Explorer</w:t>
      </w:r>
      <w:r w:rsidRPr="00356360">
        <w:rPr>
          <w:rStyle w:val="Hyperlink2"/>
        </w:rPr>
        <w:t>) — αν αποκλείονται ρητά, ώστε να μην υπάρχει σιωπηρή προσδοκία υποστήριξής τους.</w:t>
      </w:r>
    </w:p>
    <w:p w14:paraId="720B6633" w14:textId="0027449E" w:rsidR="00F13FFB" w:rsidRPr="00356360" w:rsidRDefault="00F13FFB">
      <w:pPr>
        <w:pStyle w:val="a7"/>
        <w:numPr>
          <w:ilvl w:val="0"/>
          <w:numId w:val="102"/>
        </w:numPr>
        <w:spacing w:after="91" w:line="250" w:lineRule="auto"/>
        <w:rPr>
          <w:rStyle w:val="Hyperlink2"/>
        </w:rPr>
      </w:pPr>
      <w:r w:rsidRPr="00356360">
        <w:rPr>
          <w:rStyle w:val="Hyperlink2"/>
        </w:rPr>
        <w:t xml:space="preserve">Έλεγχος συμπεριφοράς σε </w:t>
      </w:r>
      <w:r w:rsidRPr="00356360">
        <w:rPr>
          <w:rStyle w:val="Hyperlink2"/>
          <w:lang w:val="en-US"/>
        </w:rPr>
        <w:t>responsive</w:t>
      </w:r>
      <w:r w:rsidRPr="00356360">
        <w:rPr>
          <w:rStyle w:val="Hyperlink2"/>
        </w:rPr>
        <w:t xml:space="preserve"> </w:t>
      </w:r>
      <w:r w:rsidRPr="00356360">
        <w:rPr>
          <w:rStyle w:val="Hyperlink2"/>
          <w:lang w:val="en-US"/>
        </w:rPr>
        <w:t>breakpoints</w:t>
      </w:r>
      <w:r w:rsidRPr="00356360">
        <w:rPr>
          <w:rStyle w:val="Hyperlink2"/>
        </w:rPr>
        <w:t xml:space="preserve"> (</w:t>
      </w:r>
      <w:r w:rsidRPr="00356360">
        <w:rPr>
          <w:rStyle w:val="Hyperlink2"/>
          <w:lang w:val="en-US"/>
        </w:rPr>
        <w:t>desktop</w:t>
      </w:r>
      <w:r w:rsidRPr="00356360">
        <w:rPr>
          <w:rStyle w:val="Hyperlink2"/>
        </w:rPr>
        <w:t>/</w:t>
      </w:r>
      <w:r w:rsidRPr="00356360">
        <w:rPr>
          <w:rStyle w:val="Hyperlink2"/>
          <w:lang w:val="en-US"/>
        </w:rPr>
        <w:t>tablet</w:t>
      </w:r>
      <w:r w:rsidRPr="00356360">
        <w:rPr>
          <w:rStyle w:val="Hyperlink2"/>
        </w:rPr>
        <w:t>/</w:t>
      </w:r>
      <w:r w:rsidRPr="00356360">
        <w:rPr>
          <w:rStyle w:val="Hyperlink2"/>
          <w:lang w:val="en-US"/>
        </w:rPr>
        <w:t>mobile</w:t>
      </w:r>
      <w:r w:rsidRPr="00356360">
        <w:rPr>
          <w:rStyle w:val="Hyperlink2"/>
        </w:rPr>
        <w:t>) ως τμήμα του ίδιου ελέγχου συμβατότητας, εφόσον η εφαρμογή προορίζεται για χρήση και σε φορητές συσκευές.</w:t>
      </w:r>
    </w:p>
    <w:p w14:paraId="13A25E98" w14:textId="77777777" w:rsidR="00F13FFB" w:rsidRPr="00356360" w:rsidRDefault="00F13FFB" w:rsidP="00F13FFB">
      <w:pPr>
        <w:spacing w:after="91" w:line="250" w:lineRule="auto"/>
        <w:ind w:left="0" w:firstLine="0"/>
        <w:rPr>
          <w:rStyle w:val="Hyperlink2"/>
        </w:rPr>
      </w:pPr>
    </w:p>
    <w:p w14:paraId="5713AAE2" w14:textId="10BB2DE2" w:rsidR="00F13FFB" w:rsidRPr="00356360" w:rsidRDefault="00F13FFB" w:rsidP="00F13FFB">
      <w:pPr>
        <w:spacing w:after="91" w:line="250" w:lineRule="auto"/>
        <w:ind w:left="0" w:firstLine="0"/>
        <w:rPr>
          <w:rStyle w:val="Hyperlink2"/>
          <w:b/>
          <w:bCs/>
        </w:rPr>
      </w:pPr>
      <w:r w:rsidRPr="00356360">
        <w:rPr>
          <w:rStyle w:val="Hyperlink2"/>
          <w:b/>
          <w:bCs/>
        </w:rPr>
        <w:t>5. Δοκιμές Ευχρηστίας με Πραγματικούς Χρήστες της ΔΔΕΑΜ κατά τη Φάση 5</w:t>
      </w:r>
    </w:p>
    <w:p w14:paraId="261763C4" w14:textId="77DBFA9C" w:rsidR="00F13FFB" w:rsidRPr="00356360" w:rsidRDefault="00F13FFB" w:rsidP="00F13FFB">
      <w:pPr>
        <w:spacing w:after="91" w:line="250" w:lineRule="auto"/>
        <w:ind w:left="0" w:firstLine="0"/>
        <w:rPr>
          <w:rStyle w:val="Hyperlink2"/>
        </w:rPr>
      </w:pPr>
      <w:r w:rsidRPr="00356360">
        <w:rPr>
          <w:rStyle w:val="Hyperlink2"/>
        </w:rPr>
        <w:t>Διενέργεια δοκιμών ευχρηστίας με πραγματικούς χρήστες της ΔΔΕΑΜ κατά τη Φάση 5.</w:t>
      </w:r>
    </w:p>
    <w:p w14:paraId="6A5B0AA7" w14:textId="77777777" w:rsidR="00F13FFB" w:rsidRPr="00356360" w:rsidRDefault="00F13FFB" w:rsidP="00F13FFB">
      <w:pPr>
        <w:spacing w:after="91" w:line="250" w:lineRule="auto"/>
        <w:ind w:left="0" w:firstLine="0"/>
        <w:rPr>
          <w:rStyle w:val="Hyperlink2"/>
        </w:rPr>
      </w:pPr>
    </w:p>
    <w:p w14:paraId="41B48834" w14:textId="09F3D205" w:rsidR="00F13FFB" w:rsidRPr="00356360" w:rsidRDefault="00F13FFB" w:rsidP="00F13FFB">
      <w:pPr>
        <w:spacing w:after="91" w:line="250" w:lineRule="auto"/>
        <w:ind w:left="0" w:firstLine="0"/>
        <w:rPr>
          <w:rStyle w:val="Hyperlink2"/>
        </w:rPr>
      </w:pPr>
      <w:r w:rsidRPr="00356360">
        <w:rPr>
          <w:rStyle w:val="Hyperlink2"/>
        </w:rPr>
        <w:t>Αναλυτικά:</w:t>
      </w:r>
    </w:p>
    <w:p w14:paraId="45D9FD12" w14:textId="6E1C5CB3" w:rsidR="00F13FFB" w:rsidRPr="00356360" w:rsidRDefault="00F13FFB">
      <w:pPr>
        <w:pStyle w:val="a7"/>
        <w:numPr>
          <w:ilvl w:val="0"/>
          <w:numId w:val="103"/>
        </w:numPr>
        <w:spacing w:after="91" w:line="250" w:lineRule="auto"/>
        <w:rPr>
          <w:rStyle w:val="Hyperlink2"/>
        </w:rPr>
      </w:pPr>
      <w:r w:rsidRPr="00356360">
        <w:rPr>
          <w:rStyle w:val="Hyperlink2"/>
        </w:rPr>
        <w:t>Σχεδιασμός δοκιμών ευχρηστίας (</w:t>
      </w:r>
      <w:r w:rsidRPr="00356360">
        <w:rPr>
          <w:rStyle w:val="Hyperlink2"/>
          <w:lang w:val="en-US"/>
        </w:rPr>
        <w:t>usability</w:t>
      </w:r>
      <w:r w:rsidRPr="00356360">
        <w:rPr>
          <w:rStyle w:val="Hyperlink2"/>
        </w:rPr>
        <w:t xml:space="preserve"> </w:t>
      </w:r>
      <w:r w:rsidRPr="00356360">
        <w:rPr>
          <w:rStyle w:val="Hyperlink2"/>
          <w:lang w:val="en-US"/>
        </w:rPr>
        <w:t>testing</w:t>
      </w:r>
      <w:r w:rsidRPr="00356360">
        <w:rPr>
          <w:rStyle w:val="Hyperlink2"/>
        </w:rPr>
        <w:t>) με αντιπροσωπευτικό δείγμα πραγματικών χρηστών της ΔΔΕΑΜ, καλύπτοντας διαφορετικούς ρόλους (διαχειριστές, χρήστες καταχώρισης, χρήστες αναζήτησης/αναφορών).</w:t>
      </w:r>
    </w:p>
    <w:p w14:paraId="56CE6EA2" w14:textId="667FDB26" w:rsidR="00F13FFB" w:rsidRPr="00356360" w:rsidRDefault="00F13FFB">
      <w:pPr>
        <w:pStyle w:val="a7"/>
        <w:numPr>
          <w:ilvl w:val="0"/>
          <w:numId w:val="103"/>
        </w:numPr>
        <w:spacing w:after="91" w:line="250" w:lineRule="auto"/>
        <w:rPr>
          <w:rStyle w:val="Hyperlink2"/>
        </w:rPr>
      </w:pPr>
      <w:r w:rsidRPr="00356360">
        <w:rPr>
          <w:rStyle w:val="Hyperlink2"/>
        </w:rPr>
        <w:t xml:space="preserve">Χρήση καθιερωμένης μεθοδολογίας (π.χ. </w:t>
      </w:r>
      <w:r w:rsidRPr="00356360">
        <w:rPr>
          <w:rStyle w:val="Hyperlink2"/>
          <w:lang w:val="en-US"/>
        </w:rPr>
        <w:t>task</w:t>
      </w:r>
      <w:r w:rsidRPr="00356360">
        <w:rPr>
          <w:rStyle w:val="Hyperlink2"/>
        </w:rPr>
        <w:t>-</w:t>
      </w:r>
      <w:r w:rsidRPr="00356360">
        <w:rPr>
          <w:rStyle w:val="Hyperlink2"/>
          <w:lang w:val="en-US"/>
        </w:rPr>
        <w:t>based</w:t>
      </w:r>
      <w:r w:rsidRPr="00356360">
        <w:rPr>
          <w:rStyle w:val="Hyperlink2"/>
        </w:rPr>
        <w:t xml:space="preserve"> </w:t>
      </w:r>
      <w:r w:rsidRPr="00356360">
        <w:rPr>
          <w:rStyle w:val="Hyperlink2"/>
          <w:lang w:val="en-US"/>
        </w:rPr>
        <w:t>usability</w:t>
      </w:r>
      <w:r w:rsidRPr="00356360">
        <w:rPr>
          <w:rStyle w:val="Hyperlink2"/>
        </w:rPr>
        <w:t xml:space="preserve"> </w:t>
      </w:r>
      <w:r w:rsidRPr="00356360">
        <w:rPr>
          <w:rStyle w:val="Hyperlink2"/>
          <w:lang w:val="en-US"/>
        </w:rPr>
        <w:t>testing</w:t>
      </w:r>
      <w:r w:rsidRPr="00356360">
        <w:rPr>
          <w:rStyle w:val="Hyperlink2"/>
        </w:rPr>
        <w:t xml:space="preserve"> με μέτρηση χρόνου ολοκλήρωσης, ποσοστού επιτυχίας, αριθμού σφαλμάτων ανά εργασία, και ερωτηματολόγιο τύπου </w:t>
      </w:r>
      <w:r w:rsidRPr="00356360">
        <w:rPr>
          <w:rStyle w:val="Hyperlink2"/>
          <w:lang w:val="en-US"/>
        </w:rPr>
        <w:t>System</w:t>
      </w:r>
      <w:r w:rsidRPr="00356360">
        <w:rPr>
          <w:rStyle w:val="Hyperlink2"/>
        </w:rPr>
        <w:t xml:space="preserve"> </w:t>
      </w:r>
      <w:r w:rsidRPr="00356360">
        <w:rPr>
          <w:rStyle w:val="Hyperlink2"/>
          <w:lang w:val="en-US"/>
        </w:rPr>
        <w:t>Usability</w:t>
      </w:r>
      <w:r w:rsidRPr="00356360">
        <w:rPr>
          <w:rStyle w:val="Hyperlink2"/>
        </w:rPr>
        <w:t xml:space="preserve"> </w:t>
      </w:r>
      <w:r w:rsidRPr="00356360">
        <w:rPr>
          <w:rStyle w:val="Hyperlink2"/>
          <w:lang w:val="en-US"/>
        </w:rPr>
        <w:t>Scale</w:t>
      </w:r>
      <w:r w:rsidRPr="00356360">
        <w:rPr>
          <w:rStyle w:val="Hyperlink2"/>
        </w:rPr>
        <w:t xml:space="preserve"> (</w:t>
      </w:r>
      <w:r w:rsidRPr="00356360">
        <w:rPr>
          <w:rStyle w:val="Hyperlink2"/>
          <w:lang w:val="en-US"/>
        </w:rPr>
        <w:t>SUS</w:t>
      </w:r>
      <w:r w:rsidRPr="00356360">
        <w:rPr>
          <w:rStyle w:val="Hyperlink2"/>
        </w:rPr>
        <w:t>) για ποσοτική βαθμολόγηση).</w:t>
      </w:r>
    </w:p>
    <w:p w14:paraId="4877278D" w14:textId="681C9BE6" w:rsidR="00F13FFB" w:rsidRPr="00356360" w:rsidRDefault="00F13FFB">
      <w:pPr>
        <w:pStyle w:val="a7"/>
        <w:numPr>
          <w:ilvl w:val="0"/>
          <w:numId w:val="103"/>
        </w:numPr>
        <w:spacing w:after="91" w:line="250" w:lineRule="auto"/>
        <w:rPr>
          <w:rStyle w:val="Hyperlink2"/>
        </w:rPr>
      </w:pPr>
      <w:r w:rsidRPr="00356360">
        <w:rPr>
          <w:rStyle w:val="Hyperlink2"/>
        </w:rPr>
        <w:t>Σύγκριση αποτελεσμάτων με τις βασικές ροές εργασίας του σημείου 2 ανωτέρω, ώστε να επαληθεύεται εμπράκτως η διατήρηση οικειότητας/απόδοσης έναντι του υφιστάμενου συστήματος.</w:t>
      </w:r>
    </w:p>
    <w:p w14:paraId="1E3518E0" w14:textId="0561DB68" w:rsidR="00F13FFB" w:rsidRDefault="00F13FFB">
      <w:pPr>
        <w:pStyle w:val="a7"/>
        <w:numPr>
          <w:ilvl w:val="0"/>
          <w:numId w:val="103"/>
        </w:numPr>
        <w:spacing w:after="91" w:line="250" w:lineRule="auto"/>
        <w:rPr>
          <w:rStyle w:val="Hyperlink2"/>
        </w:rPr>
      </w:pPr>
      <w:r w:rsidRPr="00356360">
        <w:rPr>
          <w:rStyle w:val="Hyperlink2"/>
        </w:rPr>
        <w:lastRenderedPageBreak/>
        <w:t>Καταγραφή ευρημάτων με ρητό πλάνο ενσωμάτωσης διορθώσεων πριν την οριστική παράδοση της Φάσης 5, όχι απλή καταγραφή χωρίς δέσμευση αποκατάστασης.</w:t>
      </w:r>
    </w:p>
    <w:p w14:paraId="0C6566D1" w14:textId="77777777" w:rsidR="00356360" w:rsidRPr="00356360" w:rsidRDefault="00356360" w:rsidP="00356360">
      <w:pPr>
        <w:pStyle w:val="a7"/>
        <w:spacing w:after="91" w:line="250" w:lineRule="auto"/>
        <w:ind w:firstLine="0"/>
        <w:rPr>
          <w:rStyle w:val="Hyperlink2"/>
        </w:rPr>
      </w:pPr>
    </w:p>
    <w:p w14:paraId="6EB7AE62" w14:textId="77777777" w:rsidR="002501F0" w:rsidRDefault="00000000">
      <w:pPr>
        <w:spacing w:after="0" w:line="365" w:lineRule="auto"/>
        <w:ind w:left="171" w:hanging="171"/>
        <w:rPr>
          <w:rStyle w:val="a6"/>
          <w:color w:val="0F4761"/>
          <w:sz w:val="28"/>
          <w:szCs w:val="28"/>
          <w:u w:color="0F4761"/>
        </w:rPr>
      </w:pPr>
      <w:r>
        <w:rPr>
          <w:rStyle w:val="a6"/>
          <w:color w:val="0F4761"/>
          <w:sz w:val="28"/>
          <w:szCs w:val="28"/>
          <w:u w:color="0F4761"/>
        </w:rPr>
        <w:t xml:space="preserve">5.8 Άδειες Λογισμικού </w:t>
      </w:r>
    </w:p>
    <w:p w14:paraId="17A9D76C" w14:textId="77777777" w:rsidR="002501F0" w:rsidRDefault="00000000">
      <w:pPr>
        <w:spacing w:after="0" w:line="365" w:lineRule="auto"/>
        <w:ind w:left="0" w:firstLine="0"/>
      </w:pPr>
      <w:r>
        <w:rPr>
          <w:rStyle w:val="Hyperlink2"/>
        </w:rPr>
        <w:t xml:space="preserve">▪ </w:t>
      </w:r>
      <w:r>
        <w:rPr>
          <w:rStyle w:val="a6"/>
          <w:sz w:val="21"/>
          <w:szCs w:val="21"/>
        </w:rPr>
        <w:t>Ο Ανάδοχος υποχρεούται να προμηθεύσει το σύνολο των αδειών χρήσης που απαιτούνται για τη λειτουργία του συστήματος και δεν διατίθενται από τη Γ.Γ.Π.Σ.Ψ.Δ.</w:t>
      </w:r>
      <w:r>
        <w:rPr>
          <w:rStyle w:val="Hyperlink2"/>
        </w:rPr>
        <w:t xml:space="preserve"> </w:t>
      </w:r>
    </w:p>
    <w:p w14:paraId="69B9FA69" w14:textId="77777777" w:rsidR="002501F0" w:rsidRDefault="00000000">
      <w:pPr>
        <w:spacing w:after="91" w:line="250" w:lineRule="auto"/>
        <w:ind w:left="0" w:firstLine="0"/>
      </w:pPr>
      <w:r>
        <w:rPr>
          <w:rStyle w:val="Hyperlink2"/>
        </w:rPr>
        <w:t xml:space="preserve">▪ </w:t>
      </w:r>
      <w:r>
        <w:rPr>
          <w:rStyle w:val="a6"/>
          <w:sz w:val="21"/>
          <w:szCs w:val="21"/>
        </w:rPr>
        <w:t xml:space="preserve">Όλες οι άδειες εκδίδονται στο όνομα του Κυρίου του Έργου, είναι αόριστης διάρκειας </w:t>
      </w:r>
      <w:r w:rsidRPr="00730D46">
        <w:rPr>
          <w:rStyle w:val="a6"/>
          <w:sz w:val="21"/>
          <w:szCs w:val="21"/>
        </w:rPr>
        <w:t>(</w:t>
      </w:r>
      <w:r>
        <w:rPr>
          <w:rStyle w:val="a6"/>
          <w:sz w:val="21"/>
          <w:szCs w:val="21"/>
          <w:lang w:val="it-IT"/>
        </w:rPr>
        <w:t>perpetual</w:t>
      </w:r>
      <w:r w:rsidRPr="00730D46">
        <w:rPr>
          <w:rStyle w:val="a6"/>
          <w:sz w:val="21"/>
          <w:szCs w:val="21"/>
        </w:rPr>
        <w:t xml:space="preserve">) </w:t>
      </w:r>
      <w:r>
        <w:rPr>
          <w:rStyle w:val="a6"/>
          <w:sz w:val="21"/>
          <w:szCs w:val="21"/>
        </w:rPr>
        <w:t>όπου αυτό είναι εφικτό και καλύπτουν το σύνολο των περιβαλλόντων.</w:t>
      </w:r>
      <w:r>
        <w:rPr>
          <w:rStyle w:val="Hyperlink2"/>
        </w:rPr>
        <w:t xml:space="preserve"> </w:t>
      </w:r>
    </w:p>
    <w:p w14:paraId="1EC8867B" w14:textId="63B20946" w:rsidR="002501F0" w:rsidRDefault="00000000">
      <w:pPr>
        <w:spacing w:after="91" w:line="250" w:lineRule="auto"/>
        <w:ind w:left="0" w:firstLine="0"/>
        <w:rPr>
          <w:rStyle w:val="Hyperlink2"/>
          <w:rFonts w:ascii="Arial Unicode MS" w:hAnsi="Arial Unicode MS"/>
        </w:rPr>
      </w:pPr>
      <w:r>
        <w:rPr>
          <w:rStyle w:val="Hyperlink2"/>
        </w:rPr>
        <w:t xml:space="preserve">▪ </w:t>
      </w:r>
      <w:r>
        <w:rPr>
          <w:rStyle w:val="a6"/>
          <w:sz w:val="21"/>
          <w:szCs w:val="21"/>
        </w:rPr>
        <w:t>Ο Ανάδοχος δηλώνει αναλυτικά, στην τεχνική του προσφορά, το σύνολο των βιβλιοθηκών ανοικτού κώδικα που ενσωματώνονται και τις αντίστοιχες άδειες χρήσης, βεβαιώνοντας ότι καμία εξ αυτών δεν επιβάλλει περιορισμούς ασυμβίβαστους με τη χρήση από τον Δημόσιο Τομέα.</w:t>
      </w:r>
      <w:r>
        <w:rPr>
          <w:rStyle w:val="Hyperlink2"/>
        </w:rPr>
        <w:t xml:space="preserve"> </w:t>
      </w:r>
    </w:p>
    <w:p w14:paraId="5A4E1931" w14:textId="77777777" w:rsidR="007A4B7D" w:rsidRDefault="007A4B7D">
      <w:pPr>
        <w:spacing w:after="91" w:line="250" w:lineRule="auto"/>
        <w:ind w:left="0" w:firstLine="0"/>
      </w:pPr>
    </w:p>
    <w:p w14:paraId="0DDBEB96" w14:textId="77777777" w:rsidR="002501F0" w:rsidRDefault="00000000">
      <w:pPr>
        <w:pStyle w:val="2a"/>
        <w:spacing w:after="237"/>
        <w:ind w:left="0" w:firstLine="0"/>
      </w:pPr>
      <w:bookmarkStart w:id="218" w:name="_Toc240721144"/>
      <w:bookmarkStart w:id="219" w:name="_Toc240826812"/>
      <w:r>
        <w:rPr>
          <w:rStyle w:val="a6"/>
          <w:b w:val="0"/>
          <w:bCs w:val="0"/>
          <w:color w:val="0F4761"/>
          <w:sz w:val="32"/>
          <w:szCs w:val="32"/>
          <w:u w:color="0F4761"/>
        </w:rPr>
        <w:t>6. Υπηρεσίες</w:t>
      </w:r>
      <w:bookmarkEnd w:id="218"/>
      <w:bookmarkEnd w:id="219"/>
      <w:r>
        <w:rPr>
          <w:rStyle w:val="a6"/>
          <w:b w:val="0"/>
          <w:bCs w:val="0"/>
          <w:color w:val="0F4761"/>
          <w:sz w:val="32"/>
          <w:szCs w:val="32"/>
          <w:u w:color="0F4761"/>
        </w:rPr>
        <w:t xml:space="preserve"> </w:t>
      </w:r>
    </w:p>
    <w:p w14:paraId="48E9973C" w14:textId="77777777" w:rsidR="002501F0" w:rsidRDefault="00000000">
      <w:pPr>
        <w:pStyle w:val="34"/>
        <w:ind w:left="0" w:firstLine="0"/>
      </w:pPr>
      <w:bookmarkStart w:id="220" w:name="_Toc240721145"/>
      <w:bookmarkStart w:id="221" w:name="_Toc240826813"/>
      <w:r>
        <w:rPr>
          <w:rStyle w:val="Hyperlink2"/>
        </w:rPr>
        <w:t>6.1 Μελέτη Εφαρμογής – Ανάλυση Απαιτήσεων</w:t>
      </w:r>
      <w:bookmarkEnd w:id="220"/>
      <w:bookmarkEnd w:id="221"/>
      <w:r>
        <w:rPr>
          <w:rStyle w:val="Hyperlink2"/>
        </w:rPr>
        <w:t xml:space="preserve"> </w:t>
      </w:r>
    </w:p>
    <w:p w14:paraId="445BA60C" w14:textId="5A357A56" w:rsidR="002501F0" w:rsidRDefault="00000000">
      <w:pPr>
        <w:spacing w:after="143" w:line="250" w:lineRule="auto"/>
      </w:pPr>
      <w:r>
        <w:rPr>
          <w:rStyle w:val="a6"/>
          <w:sz w:val="21"/>
          <w:szCs w:val="21"/>
        </w:rPr>
        <w:t xml:space="preserve">Η Μελέτη Εφαρμογής αποτελεί τον βασικό οδηγό υλοποίησης του Έργου στο σύνολό του. Περιλαμβάνει </w:t>
      </w:r>
      <w:proofErr w:type="spellStart"/>
      <w:r>
        <w:rPr>
          <w:rStyle w:val="a6"/>
          <w:sz w:val="21"/>
          <w:szCs w:val="21"/>
        </w:rPr>
        <w:t>κατ</w:t>
      </w:r>
      <w:proofErr w:type="spellEnd"/>
      <w:r>
        <w:rPr>
          <w:rStyle w:val="a6"/>
          <w:sz w:val="21"/>
          <w:szCs w:val="21"/>
          <w:lang w:val="ru-RU"/>
        </w:rPr>
        <w:t xml:space="preserve">' </w:t>
      </w:r>
      <w:r>
        <w:rPr>
          <w:rStyle w:val="a6"/>
          <w:sz w:val="21"/>
          <w:szCs w:val="21"/>
        </w:rPr>
        <w:t>ελάχιστον:</w:t>
      </w:r>
      <w:r>
        <w:rPr>
          <w:rStyle w:val="Hyperlink2"/>
        </w:rPr>
        <w:t xml:space="preserve"> </w:t>
      </w:r>
    </w:p>
    <w:p w14:paraId="0AFDFE9E" w14:textId="77777777" w:rsidR="002501F0" w:rsidRDefault="00000000">
      <w:pPr>
        <w:spacing w:after="91" w:line="250" w:lineRule="auto"/>
        <w:ind w:left="0" w:firstLine="0"/>
      </w:pPr>
      <w:r>
        <w:rPr>
          <w:rStyle w:val="Hyperlink2"/>
        </w:rPr>
        <w:t xml:space="preserve">▪ </w:t>
      </w:r>
      <w:r>
        <w:rPr>
          <w:rStyle w:val="a6"/>
          <w:b/>
          <w:bCs/>
          <w:sz w:val="21"/>
          <w:szCs w:val="21"/>
        </w:rPr>
        <w:t>Σχέδιο Διαχείρισης και Ποιότητας Έργου (ΣΔΠΕ)</w:t>
      </w:r>
      <w:r>
        <w:rPr>
          <w:rStyle w:val="a6"/>
          <w:sz w:val="21"/>
          <w:szCs w:val="21"/>
        </w:rPr>
        <w:t>: οργάνωση, ρόλοι, διαδικασίες, χρονοδιάγραμμα, διαχείριση κινδύνων και αλλαγών.</w:t>
      </w:r>
      <w:r>
        <w:rPr>
          <w:rStyle w:val="Hyperlink2"/>
        </w:rPr>
        <w:t xml:space="preserve"> </w:t>
      </w:r>
    </w:p>
    <w:p w14:paraId="4D1DA839" w14:textId="77777777" w:rsidR="002501F0" w:rsidRDefault="00000000">
      <w:pPr>
        <w:spacing w:after="91" w:line="250" w:lineRule="auto"/>
        <w:ind w:left="0" w:firstLine="0"/>
      </w:pPr>
      <w:r>
        <w:rPr>
          <w:rStyle w:val="Hyperlink2"/>
        </w:rPr>
        <w:t xml:space="preserve">▪ </w:t>
      </w:r>
      <w:r>
        <w:rPr>
          <w:rStyle w:val="a6"/>
          <w:b/>
          <w:bCs/>
          <w:sz w:val="21"/>
          <w:szCs w:val="21"/>
        </w:rPr>
        <w:t>Τεύχος Ανάλυσης Λειτουργικών &amp; Τεχνικών Απαιτήσεων</w:t>
      </w:r>
      <w:r>
        <w:rPr>
          <w:rStyle w:val="a6"/>
          <w:sz w:val="21"/>
          <w:szCs w:val="21"/>
        </w:rPr>
        <w:t>, με οριστικοποίηση του συνόλου των απαιτήσεων της Ενότητας 4.</w:t>
      </w:r>
      <w:r>
        <w:rPr>
          <w:rStyle w:val="Hyperlink2"/>
        </w:rPr>
        <w:t xml:space="preserve"> </w:t>
      </w:r>
    </w:p>
    <w:p w14:paraId="05CB6EB9" w14:textId="77777777" w:rsidR="002501F0" w:rsidRDefault="00000000">
      <w:pPr>
        <w:spacing w:after="91" w:line="250" w:lineRule="auto"/>
        <w:ind w:left="0" w:firstLine="0"/>
      </w:pPr>
      <w:r>
        <w:rPr>
          <w:rStyle w:val="Hyperlink2"/>
        </w:rPr>
        <w:t xml:space="preserve">▪ </w:t>
      </w:r>
      <w:r>
        <w:rPr>
          <w:rStyle w:val="a6"/>
          <w:b/>
          <w:bCs/>
          <w:sz w:val="21"/>
          <w:szCs w:val="21"/>
        </w:rPr>
        <w:t xml:space="preserve">Αναλυτικό Πίνακα Λειτουργικής  Αντιστοίχισης </w:t>
      </w:r>
      <w:r w:rsidRPr="00730D46">
        <w:rPr>
          <w:rStyle w:val="a6"/>
          <w:b/>
          <w:bCs/>
          <w:sz w:val="21"/>
          <w:szCs w:val="21"/>
        </w:rPr>
        <w:t>(</w:t>
      </w:r>
      <w:r>
        <w:rPr>
          <w:rStyle w:val="a6"/>
          <w:b/>
          <w:bCs/>
          <w:sz w:val="21"/>
          <w:szCs w:val="21"/>
          <w:lang w:val="en-US"/>
        </w:rPr>
        <w:t>Mapping</w:t>
      </w:r>
      <w:r w:rsidRPr="00730D46">
        <w:rPr>
          <w:rStyle w:val="a6"/>
          <w:b/>
          <w:bCs/>
          <w:sz w:val="21"/>
          <w:szCs w:val="21"/>
        </w:rPr>
        <w:t xml:space="preserve">) </w:t>
      </w:r>
      <w:r>
        <w:rPr>
          <w:rStyle w:val="a6"/>
          <w:b/>
          <w:bCs/>
          <w:sz w:val="21"/>
          <w:szCs w:val="21"/>
        </w:rPr>
        <w:t>Αναβάθμισης</w:t>
      </w:r>
      <w:r>
        <w:rPr>
          <w:rStyle w:val="a6"/>
          <w:sz w:val="21"/>
          <w:szCs w:val="21"/>
        </w:rPr>
        <w:t xml:space="preserve">, ο οποίος καταγράφει: (α) κάθε μία από τις </w:t>
      </w:r>
      <w:r>
        <w:rPr>
          <w:rStyle w:val="a6"/>
          <w:b/>
          <w:bCs/>
          <w:sz w:val="21"/>
          <w:szCs w:val="21"/>
        </w:rPr>
        <w:t xml:space="preserve">108 οντότητες </w:t>
      </w:r>
      <w:r>
        <w:rPr>
          <w:rStyle w:val="a6"/>
          <w:b/>
          <w:bCs/>
          <w:sz w:val="21"/>
          <w:szCs w:val="21"/>
          <w:lang w:val="de-DE"/>
        </w:rPr>
        <w:t>JPA</w:t>
      </w:r>
      <w:r>
        <w:rPr>
          <w:rStyle w:val="a6"/>
          <w:sz w:val="21"/>
          <w:szCs w:val="21"/>
        </w:rPr>
        <w:t xml:space="preserve"> και την αντιστοίχισή της σε </w:t>
      </w:r>
      <w:r>
        <w:rPr>
          <w:rStyle w:val="a6"/>
          <w:sz w:val="21"/>
          <w:szCs w:val="21"/>
          <w:lang w:val="pt-PT"/>
        </w:rPr>
        <w:t xml:space="preserve">DTOs </w:t>
      </w:r>
      <w:r>
        <w:rPr>
          <w:rStyle w:val="a6"/>
          <w:sz w:val="21"/>
          <w:szCs w:val="21"/>
        </w:rPr>
        <w:t xml:space="preserve">και </w:t>
      </w:r>
      <w:r>
        <w:rPr>
          <w:rStyle w:val="a6"/>
          <w:sz w:val="21"/>
          <w:szCs w:val="21"/>
          <w:lang w:val="en-US"/>
        </w:rPr>
        <w:t>REST</w:t>
      </w:r>
      <w:r w:rsidRPr="00730D46">
        <w:rPr>
          <w:rStyle w:val="a6"/>
          <w:sz w:val="21"/>
          <w:szCs w:val="21"/>
        </w:rPr>
        <w:t xml:space="preserve"> </w:t>
      </w:r>
      <w:r>
        <w:rPr>
          <w:rStyle w:val="a6"/>
          <w:sz w:val="21"/>
          <w:szCs w:val="21"/>
          <w:lang w:val="en-US"/>
        </w:rPr>
        <w:t>endpoints</w:t>
      </w:r>
      <w:r w:rsidRPr="00730D46">
        <w:rPr>
          <w:rStyle w:val="a6"/>
          <w:sz w:val="21"/>
          <w:szCs w:val="21"/>
        </w:rPr>
        <w:t xml:space="preserve"> (</w:t>
      </w:r>
      <w:r>
        <w:rPr>
          <w:rStyle w:val="a6"/>
          <w:sz w:val="21"/>
          <w:szCs w:val="21"/>
        </w:rPr>
        <w:t xml:space="preserve">β) κάθε μία από τις </w:t>
      </w:r>
      <w:r>
        <w:rPr>
          <w:rStyle w:val="a6"/>
          <w:b/>
          <w:bCs/>
          <w:sz w:val="21"/>
          <w:szCs w:val="21"/>
        </w:rPr>
        <w:t>207 σελίδες XHTML</w:t>
      </w:r>
      <w:r>
        <w:rPr>
          <w:rStyle w:val="a6"/>
          <w:sz w:val="21"/>
          <w:szCs w:val="21"/>
        </w:rPr>
        <w:t xml:space="preserve"> και την αντιστοίχισή της σε διαδρομές </w:t>
      </w:r>
      <w:r w:rsidRPr="00667E17">
        <w:rPr>
          <w:rStyle w:val="a6"/>
          <w:sz w:val="21"/>
          <w:szCs w:val="21"/>
        </w:rPr>
        <w:t>(</w:t>
      </w:r>
      <w:r>
        <w:rPr>
          <w:rStyle w:val="a6"/>
          <w:sz w:val="21"/>
          <w:szCs w:val="21"/>
          <w:lang w:val="fr-FR"/>
        </w:rPr>
        <w:t>routes</w:t>
      </w:r>
      <w:r w:rsidRPr="00667E17">
        <w:rPr>
          <w:rStyle w:val="a6"/>
          <w:sz w:val="21"/>
          <w:szCs w:val="21"/>
        </w:rPr>
        <w:t xml:space="preserve">) </w:t>
      </w:r>
      <w:r>
        <w:rPr>
          <w:rStyle w:val="a6"/>
          <w:sz w:val="21"/>
          <w:szCs w:val="21"/>
        </w:rPr>
        <w:t xml:space="preserve">και </w:t>
      </w:r>
      <w:r>
        <w:rPr>
          <w:rStyle w:val="a6"/>
          <w:sz w:val="21"/>
          <w:szCs w:val="21"/>
          <w:lang w:val="en-US"/>
        </w:rPr>
        <w:t>components</w:t>
      </w:r>
      <w:r w:rsidRPr="00730D46">
        <w:rPr>
          <w:rStyle w:val="a6"/>
          <w:sz w:val="21"/>
          <w:szCs w:val="21"/>
        </w:rPr>
        <w:t xml:space="preserve"> (</w:t>
      </w:r>
      <w:r>
        <w:rPr>
          <w:rStyle w:val="a6"/>
          <w:sz w:val="21"/>
          <w:szCs w:val="21"/>
        </w:rPr>
        <w:t xml:space="preserve">γ) κάθε ένα από τα </w:t>
      </w:r>
      <w:r w:rsidRPr="00730D46">
        <w:rPr>
          <w:rStyle w:val="a6"/>
          <w:b/>
          <w:bCs/>
          <w:sz w:val="21"/>
          <w:szCs w:val="21"/>
        </w:rPr>
        <w:t xml:space="preserve">~140 </w:t>
      </w:r>
      <w:r>
        <w:rPr>
          <w:rStyle w:val="a6"/>
          <w:b/>
          <w:bCs/>
          <w:sz w:val="21"/>
          <w:szCs w:val="21"/>
          <w:lang w:val="en-US"/>
        </w:rPr>
        <w:t>managed</w:t>
      </w:r>
      <w:r w:rsidRPr="00730D46">
        <w:rPr>
          <w:rStyle w:val="a6"/>
          <w:b/>
          <w:bCs/>
          <w:sz w:val="21"/>
          <w:szCs w:val="21"/>
        </w:rPr>
        <w:t xml:space="preserve"> </w:t>
      </w:r>
      <w:r>
        <w:rPr>
          <w:rStyle w:val="a6"/>
          <w:b/>
          <w:bCs/>
          <w:sz w:val="21"/>
          <w:szCs w:val="21"/>
          <w:lang w:val="en-US"/>
        </w:rPr>
        <w:t>beans</w:t>
      </w:r>
      <w:r>
        <w:rPr>
          <w:rStyle w:val="a6"/>
          <w:sz w:val="21"/>
          <w:szCs w:val="21"/>
        </w:rPr>
        <w:t xml:space="preserve"> και τον προορισμό της λογικής του.</w:t>
      </w:r>
      <w:r>
        <w:rPr>
          <w:rStyle w:val="Hyperlink2"/>
        </w:rPr>
        <w:t xml:space="preserve"> </w:t>
      </w:r>
    </w:p>
    <w:p w14:paraId="686364C7" w14:textId="77777777" w:rsidR="002501F0" w:rsidRDefault="00000000">
      <w:pPr>
        <w:spacing w:after="91" w:line="250" w:lineRule="auto"/>
        <w:ind w:left="0" w:firstLine="0"/>
      </w:pPr>
      <w:r>
        <w:rPr>
          <w:rStyle w:val="Hyperlink2"/>
        </w:rPr>
        <w:t xml:space="preserve">▪ </w:t>
      </w:r>
      <w:r>
        <w:rPr>
          <w:rStyle w:val="a6"/>
          <w:b/>
          <w:bCs/>
          <w:sz w:val="21"/>
          <w:szCs w:val="21"/>
        </w:rPr>
        <w:t>Σχέδιο Ελέγχων και Σεναρίων</w:t>
      </w:r>
      <w:r>
        <w:rPr>
          <w:rStyle w:val="a6"/>
          <w:sz w:val="21"/>
          <w:szCs w:val="21"/>
        </w:rPr>
        <w:t xml:space="preserve"> για τη διενέργεια δοκιμών και ελέγχων.</w:t>
      </w:r>
      <w:r>
        <w:rPr>
          <w:rStyle w:val="Hyperlink2"/>
        </w:rPr>
        <w:t xml:space="preserve"> </w:t>
      </w:r>
    </w:p>
    <w:p w14:paraId="481E21A0" w14:textId="77777777" w:rsidR="002501F0" w:rsidRDefault="00000000">
      <w:pPr>
        <w:spacing w:after="336" w:line="249" w:lineRule="auto"/>
        <w:ind w:left="0" w:firstLine="0"/>
        <w:jc w:val="left"/>
      </w:pPr>
      <w:r>
        <w:rPr>
          <w:rStyle w:val="Hyperlink2"/>
        </w:rPr>
        <w:t xml:space="preserve">▪ </w:t>
      </w:r>
      <w:r>
        <w:rPr>
          <w:rStyle w:val="a6"/>
          <w:b/>
          <w:bCs/>
          <w:sz w:val="21"/>
          <w:szCs w:val="21"/>
        </w:rPr>
        <w:t xml:space="preserve">Σχέδιο Μετάπτωσης Δεδομένων, Μετάβασης σε Παραγωγική Λειτουργία και Επαναφοράς </w:t>
      </w:r>
      <w:r w:rsidRPr="00730D46">
        <w:rPr>
          <w:rStyle w:val="a6"/>
          <w:b/>
          <w:bCs/>
          <w:sz w:val="21"/>
          <w:szCs w:val="21"/>
        </w:rPr>
        <w:t>(</w:t>
      </w:r>
      <w:r>
        <w:rPr>
          <w:rStyle w:val="a6"/>
          <w:b/>
          <w:bCs/>
          <w:sz w:val="21"/>
          <w:szCs w:val="21"/>
          <w:lang w:val="en-US"/>
        </w:rPr>
        <w:t>rollback</w:t>
      </w:r>
      <w:r w:rsidRPr="00730D46">
        <w:rPr>
          <w:rStyle w:val="a6"/>
          <w:b/>
          <w:bCs/>
          <w:sz w:val="21"/>
          <w:szCs w:val="21"/>
        </w:rPr>
        <w:t xml:space="preserve"> </w:t>
      </w:r>
      <w:r>
        <w:rPr>
          <w:rStyle w:val="a6"/>
          <w:b/>
          <w:bCs/>
          <w:sz w:val="21"/>
          <w:szCs w:val="21"/>
          <w:lang w:val="en-US"/>
        </w:rPr>
        <w:t>plan</w:t>
      </w:r>
      <w:r w:rsidRPr="00730D46">
        <w:rPr>
          <w:rStyle w:val="a6"/>
          <w:b/>
          <w:bCs/>
          <w:sz w:val="21"/>
          <w:szCs w:val="21"/>
        </w:rPr>
        <w:t>)</w:t>
      </w:r>
      <w:r>
        <w:rPr>
          <w:rStyle w:val="a6"/>
          <w:sz w:val="21"/>
          <w:szCs w:val="21"/>
        </w:rPr>
        <w:t>, σύμφωνα με την παρ. 6.6.</w:t>
      </w:r>
      <w:r>
        <w:rPr>
          <w:rStyle w:val="Hyperlink2"/>
        </w:rPr>
        <w:t xml:space="preserve"> </w:t>
      </w:r>
    </w:p>
    <w:p w14:paraId="46FCD037" w14:textId="77777777" w:rsidR="002501F0" w:rsidRDefault="00000000">
      <w:pPr>
        <w:spacing w:after="336" w:line="249" w:lineRule="auto"/>
        <w:ind w:left="0" w:firstLine="0"/>
        <w:jc w:val="left"/>
      </w:pPr>
      <w:r>
        <w:rPr>
          <w:rStyle w:val="Hyperlink2"/>
        </w:rPr>
        <w:t xml:space="preserve">▪ </w:t>
      </w:r>
      <w:r>
        <w:rPr>
          <w:rStyle w:val="a6"/>
          <w:b/>
          <w:bCs/>
          <w:sz w:val="21"/>
          <w:szCs w:val="21"/>
        </w:rPr>
        <w:t>Σχέδιο Εκπαίδευσης</w:t>
      </w:r>
      <w:r>
        <w:rPr>
          <w:rStyle w:val="a6"/>
          <w:sz w:val="21"/>
          <w:szCs w:val="21"/>
        </w:rPr>
        <w:t>.</w:t>
      </w:r>
      <w:r>
        <w:rPr>
          <w:rStyle w:val="Hyperlink2"/>
        </w:rPr>
        <w:t xml:space="preserve"> </w:t>
      </w:r>
    </w:p>
    <w:p w14:paraId="6BCCA6B1" w14:textId="77777777" w:rsidR="002501F0" w:rsidRPr="000E2581" w:rsidRDefault="00000000">
      <w:pPr>
        <w:pStyle w:val="34"/>
        <w:spacing w:after="156"/>
        <w:ind w:left="0" w:firstLine="0"/>
        <w:rPr>
          <w:rStyle w:val="Hyperlink2"/>
        </w:rPr>
      </w:pPr>
      <w:bookmarkStart w:id="222" w:name="_Toc240721146"/>
      <w:bookmarkStart w:id="223" w:name="_Toc240826814"/>
      <w:r>
        <w:rPr>
          <w:rStyle w:val="Hyperlink2"/>
        </w:rPr>
        <w:t>6.2 Υπηρεσίες Ανάπτυξης, Μετάπτωσης, Εγκατάστασης και Παραμετροποίησης</w:t>
      </w:r>
      <w:bookmarkEnd w:id="222"/>
      <w:bookmarkEnd w:id="223"/>
      <w:r>
        <w:rPr>
          <w:rStyle w:val="Hyperlink2"/>
        </w:rPr>
        <w:t xml:space="preserve"> </w:t>
      </w:r>
    </w:p>
    <w:p w14:paraId="2523D6E7" w14:textId="77777777" w:rsidR="002501F0" w:rsidRDefault="00000000">
      <w:pPr>
        <w:spacing w:after="91" w:line="250" w:lineRule="auto"/>
        <w:ind w:left="0" w:firstLine="0"/>
      </w:pPr>
      <w:r>
        <w:rPr>
          <w:rStyle w:val="Hyperlink2"/>
        </w:rPr>
        <w:t xml:space="preserve">▪ </w:t>
      </w:r>
      <w:r>
        <w:rPr>
          <w:rStyle w:val="a6"/>
          <w:sz w:val="21"/>
          <w:szCs w:val="21"/>
        </w:rPr>
        <w:t xml:space="preserve">Ανάπτυξη του </w:t>
      </w:r>
      <w:r>
        <w:rPr>
          <w:rStyle w:val="a6"/>
          <w:sz w:val="21"/>
          <w:szCs w:val="21"/>
          <w:lang w:val="de-DE"/>
        </w:rPr>
        <w:t xml:space="preserve">backend </w:t>
      </w:r>
      <w:r>
        <w:rPr>
          <w:rStyle w:val="a6"/>
          <w:sz w:val="21"/>
          <w:szCs w:val="21"/>
        </w:rPr>
        <w:t xml:space="preserve">και του </w:t>
      </w:r>
      <w:r>
        <w:rPr>
          <w:rStyle w:val="a6"/>
          <w:sz w:val="21"/>
          <w:szCs w:val="21"/>
          <w:lang w:val="fr-FR"/>
        </w:rPr>
        <w:t>frontend</w:t>
      </w:r>
      <w:r w:rsidRPr="00667E17">
        <w:rPr>
          <w:rStyle w:val="a6"/>
          <w:sz w:val="21"/>
          <w:szCs w:val="21"/>
        </w:rPr>
        <w:t xml:space="preserve">, </w:t>
      </w:r>
      <w:r>
        <w:rPr>
          <w:rStyle w:val="a6"/>
          <w:sz w:val="21"/>
          <w:szCs w:val="21"/>
        </w:rPr>
        <w:t xml:space="preserve">σύμφωνα με την Ενότητα 4, σε </w:t>
      </w:r>
      <w:r>
        <w:rPr>
          <w:rStyle w:val="a6"/>
          <w:b/>
          <w:bCs/>
          <w:sz w:val="21"/>
          <w:szCs w:val="21"/>
        </w:rPr>
        <w:t xml:space="preserve">διαδοχικούς κύκλους παράδοσης </w:t>
      </w:r>
      <w:r w:rsidRPr="00730D46">
        <w:rPr>
          <w:rStyle w:val="a6"/>
          <w:b/>
          <w:bCs/>
          <w:sz w:val="21"/>
          <w:szCs w:val="21"/>
        </w:rPr>
        <w:t>(</w:t>
      </w:r>
      <w:r>
        <w:rPr>
          <w:rStyle w:val="a6"/>
          <w:b/>
          <w:bCs/>
          <w:sz w:val="21"/>
          <w:szCs w:val="21"/>
          <w:lang w:val="en-US"/>
        </w:rPr>
        <w:t>releases</w:t>
      </w:r>
      <w:r w:rsidRPr="00730D46">
        <w:rPr>
          <w:rStyle w:val="a6"/>
          <w:b/>
          <w:bCs/>
          <w:sz w:val="21"/>
          <w:szCs w:val="21"/>
        </w:rPr>
        <w:t>)</w:t>
      </w:r>
      <w:r>
        <w:rPr>
          <w:rStyle w:val="a6"/>
          <w:sz w:val="21"/>
          <w:szCs w:val="21"/>
        </w:rPr>
        <w:t xml:space="preserve"> ανά ομάδα λειτουργικών ενοτήτων.</w:t>
      </w:r>
      <w:r>
        <w:rPr>
          <w:rStyle w:val="Hyperlink2"/>
        </w:rPr>
        <w:t xml:space="preserve"> </w:t>
      </w:r>
    </w:p>
    <w:p w14:paraId="6AF82678" w14:textId="77777777" w:rsidR="002501F0" w:rsidRDefault="00000000">
      <w:pPr>
        <w:spacing w:after="91" w:line="250" w:lineRule="auto"/>
        <w:ind w:left="0" w:firstLine="0"/>
      </w:pPr>
      <w:r>
        <w:rPr>
          <w:rStyle w:val="Hyperlink2"/>
        </w:rPr>
        <w:t xml:space="preserve">▪ </w:t>
      </w:r>
      <w:r>
        <w:rPr>
          <w:rStyle w:val="a6"/>
          <w:sz w:val="21"/>
          <w:szCs w:val="21"/>
        </w:rPr>
        <w:t>Εγκατάσταση, παραμετροποίηση και διασύνδεση όλων των συστατικών σε αμφότερα τα περιβάλλοντα (δοκιμών και παραγωγής) στο G-</w:t>
      </w:r>
      <w:proofErr w:type="spellStart"/>
      <w:r>
        <w:rPr>
          <w:rStyle w:val="a6"/>
          <w:sz w:val="21"/>
          <w:szCs w:val="21"/>
        </w:rPr>
        <w:t>Cloud</w:t>
      </w:r>
      <w:proofErr w:type="spellEnd"/>
      <w:r>
        <w:rPr>
          <w:rStyle w:val="a6"/>
          <w:sz w:val="21"/>
          <w:szCs w:val="21"/>
        </w:rPr>
        <w:t>.</w:t>
      </w:r>
      <w:r>
        <w:rPr>
          <w:rStyle w:val="Hyperlink2"/>
        </w:rPr>
        <w:t xml:space="preserve"> </w:t>
      </w:r>
    </w:p>
    <w:p w14:paraId="4CE8BF88" w14:textId="77777777" w:rsidR="002501F0" w:rsidRDefault="00000000">
      <w:pPr>
        <w:spacing w:after="91" w:line="250" w:lineRule="auto"/>
        <w:ind w:left="0" w:firstLine="0"/>
      </w:pPr>
      <w:r>
        <w:rPr>
          <w:rStyle w:val="Hyperlink2"/>
        </w:rPr>
        <w:t xml:space="preserve">▪ </w:t>
      </w:r>
      <w:r>
        <w:rPr>
          <w:rStyle w:val="a6"/>
          <w:sz w:val="21"/>
          <w:szCs w:val="21"/>
        </w:rPr>
        <w:t xml:space="preserve">Μετάπτωση/προσαρμογή δεδομένων και </w:t>
      </w:r>
      <w:proofErr w:type="spellStart"/>
      <w:r>
        <w:rPr>
          <w:rStyle w:val="a6"/>
          <w:sz w:val="21"/>
          <w:szCs w:val="21"/>
        </w:rPr>
        <w:t>επανα</w:t>
      </w:r>
      <w:proofErr w:type="spellEnd"/>
      <w:r>
        <w:rPr>
          <w:rStyle w:val="a6"/>
          <w:sz w:val="21"/>
          <w:szCs w:val="21"/>
        </w:rPr>
        <w:t xml:space="preserve">-ευρετηρίαση του συνόλου των εγγραφών στη μηχανή αναζήτησης, με </w:t>
      </w:r>
      <w:r>
        <w:rPr>
          <w:rStyle w:val="a6"/>
          <w:b/>
          <w:bCs/>
          <w:sz w:val="21"/>
          <w:szCs w:val="21"/>
        </w:rPr>
        <w:t>επαλήθευση μηδενικής απώλειας δεδομένων</w:t>
      </w:r>
      <w:r>
        <w:rPr>
          <w:rStyle w:val="a6"/>
          <w:sz w:val="21"/>
          <w:szCs w:val="21"/>
        </w:rPr>
        <w:t xml:space="preserve"> μέσω ελέγχων πληρότητας και συμφωνίας πλήθους εγγραφών ανά οντότητα.</w:t>
      </w:r>
      <w:r>
        <w:rPr>
          <w:rStyle w:val="Hyperlink2"/>
        </w:rPr>
        <w:t xml:space="preserve"> </w:t>
      </w:r>
    </w:p>
    <w:p w14:paraId="18089AA7" w14:textId="77777777" w:rsidR="002501F0" w:rsidRDefault="00000000">
      <w:pPr>
        <w:spacing w:after="329" w:line="250" w:lineRule="auto"/>
        <w:ind w:left="0" w:firstLine="0"/>
      </w:pPr>
      <w:r>
        <w:rPr>
          <w:rStyle w:val="Hyperlink2"/>
        </w:rPr>
        <w:t xml:space="preserve">▪ </w:t>
      </w:r>
      <w:r>
        <w:rPr>
          <w:rStyle w:val="a6"/>
          <w:sz w:val="21"/>
          <w:szCs w:val="21"/>
        </w:rPr>
        <w:t>Παράδοση πλήρους τεκμηρίωσης (τεχνικά εγχειρίδια, εγχειρίδια λειτουργίας και χρήσης) στην ελληνική γλώσσα.</w:t>
      </w:r>
      <w:r>
        <w:rPr>
          <w:rStyle w:val="Hyperlink2"/>
        </w:rPr>
        <w:t xml:space="preserve"> </w:t>
      </w:r>
    </w:p>
    <w:p w14:paraId="1D21AEC5" w14:textId="77777777" w:rsidR="002501F0" w:rsidRPr="000E2581" w:rsidRDefault="00000000" w:rsidP="000E2581">
      <w:pPr>
        <w:pStyle w:val="34"/>
        <w:spacing w:after="156"/>
        <w:ind w:left="0" w:firstLine="0"/>
        <w:rPr>
          <w:rStyle w:val="Hyperlink2"/>
        </w:rPr>
      </w:pPr>
      <w:bookmarkStart w:id="224" w:name="_Toc240826815"/>
      <w:r w:rsidRPr="000E2581">
        <w:rPr>
          <w:rStyle w:val="Hyperlink2"/>
        </w:rPr>
        <w:lastRenderedPageBreak/>
        <w:t>6.3 Υπηρεσίες Ελέγχου και Διασφάλισης Ποιότητας</w:t>
      </w:r>
      <w:bookmarkEnd w:id="224"/>
      <w:r w:rsidRPr="000E2581">
        <w:rPr>
          <w:rStyle w:val="Hyperlink2"/>
        </w:rPr>
        <w:t xml:space="preserve"> </w:t>
      </w:r>
    </w:p>
    <w:p w14:paraId="303A7497" w14:textId="77777777" w:rsidR="002501F0" w:rsidRDefault="00000000">
      <w:pPr>
        <w:spacing w:after="0" w:line="364" w:lineRule="auto"/>
        <w:ind w:left="0" w:firstLine="0"/>
      </w:pPr>
      <w:r>
        <w:rPr>
          <w:rStyle w:val="Hyperlink2"/>
        </w:rPr>
        <w:t xml:space="preserve">▪ </w:t>
      </w:r>
      <w:r>
        <w:rPr>
          <w:rStyle w:val="a6"/>
          <w:sz w:val="21"/>
          <w:szCs w:val="21"/>
        </w:rPr>
        <w:t>Εκτέλεση των συμφωνημένων σεναρίων ελέγχου και τεκμηρίωση των αποτελεσμάτων ανά κύκλο παράδοσης.</w:t>
      </w:r>
      <w:r>
        <w:rPr>
          <w:rStyle w:val="Hyperlink2"/>
        </w:rPr>
        <w:t xml:space="preserve"> </w:t>
      </w:r>
    </w:p>
    <w:p w14:paraId="4D978119" w14:textId="77777777" w:rsidR="002501F0" w:rsidRDefault="00000000">
      <w:pPr>
        <w:spacing w:after="91" w:line="250" w:lineRule="auto"/>
        <w:ind w:left="0" w:firstLine="0"/>
      </w:pPr>
      <w:r>
        <w:rPr>
          <w:rStyle w:val="Hyperlink2"/>
        </w:rPr>
        <w:t xml:space="preserve">▪ </w:t>
      </w:r>
      <w:r>
        <w:rPr>
          <w:rStyle w:val="a6"/>
          <w:sz w:val="21"/>
          <w:szCs w:val="21"/>
        </w:rPr>
        <w:t xml:space="preserve">Διενέργεια </w:t>
      </w:r>
      <w:r>
        <w:rPr>
          <w:rStyle w:val="a6"/>
          <w:b/>
          <w:bCs/>
          <w:sz w:val="21"/>
          <w:szCs w:val="21"/>
        </w:rPr>
        <w:t xml:space="preserve">δοκιμών αποδοχής από τους χρήστες </w:t>
      </w:r>
      <w:r>
        <w:rPr>
          <w:rStyle w:val="a6"/>
          <w:b/>
          <w:bCs/>
          <w:sz w:val="21"/>
          <w:szCs w:val="21"/>
          <w:lang w:val="pt-PT"/>
        </w:rPr>
        <w:t>(UAT)</w:t>
      </w:r>
      <w:r>
        <w:rPr>
          <w:rStyle w:val="a6"/>
          <w:sz w:val="21"/>
          <w:szCs w:val="21"/>
        </w:rPr>
        <w:t xml:space="preserve"> με στελέχη της ΔΔΕΑΜ και των Φορέων Προστασίας.</w:t>
      </w:r>
      <w:r>
        <w:rPr>
          <w:rStyle w:val="Hyperlink2"/>
        </w:rPr>
        <w:t xml:space="preserve"> </w:t>
      </w:r>
    </w:p>
    <w:p w14:paraId="4840776B" w14:textId="77777777" w:rsidR="002501F0" w:rsidRDefault="00000000">
      <w:pPr>
        <w:spacing w:after="91" w:line="250" w:lineRule="auto"/>
        <w:ind w:left="0" w:firstLine="0"/>
      </w:pPr>
      <w:r>
        <w:rPr>
          <w:rStyle w:val="Hyperlink2"/>
        </w:rPr>
        <w:t xml:space="preserve">▪ </w:t>
      </w:r>
      <w:r>
        <w:rPr>
          <w:rStyle w:val="a6"/>
          <w:sz w:val="21"/>
          <w:szCs w:val="21"/>
        </w:rPr>
        <w:t>Διενέργεια δοκιμών φόρτου και επίδοσης, σύμφωνα με την παρ. 5.3.</w:t>
      </w:r>
      <w:r>
        <w:rPr>
          <w:rStyle w:val="Hyperlink2"/>
        </w:rPr>
        <w:t xml:space="preserve"> </w:t>
      </w:r>
    </w:p>
    <w:p w14:paraId="6C322DD1" w14:textId="77777777" w:rsidR="002501F0" w:rsidRDefault="00000000">
      <w:pPr>
        <w:spacing w:after="91" w:line="250" w:lineRule="auto"/>
        <w:ind w:left="0" w:firstLine="0"/>
      </w:pPr>
      <w:r>
        <w:rPr>
          <w:rStyle w:val="Hyperlink2"/>
        </w:rPr>
        <w:t xml:space="preserve">▪ </w:t>
      </w:r>
      <w:r>
        <w:rPr>
          <w:rStyle w:val="a6"/>
          <w:sz w:val="21"/>
          <w:szCs w:val="21"/>
        </w:rPr>
        <w:t>Διενέργεια δοκιμών ασφαλείας και προσβασιμότητας, σύμφωνα με τις παρ. 5.5 και 5.6.</w:t>
      </w:r>
      <w:r>
        <w:rPr>
          <w:rStyle w:val="Hyperlink2"/>
        </w:rPr>
        <w:t xml:space="preserve"> </w:t>
      </w:r>
    </w:p>
    <w:p w14:paraId="5C14A4FC" w14:textId="77777777" w:rsidR="002501F0" w:rsidRDefault="00000000">
      <w:pPr>
        <w:spacing w:after="328" w:line="250" w:lineRule="auto"/>
        <w:ind w:left="0" w:firstLine="0"/>
      </w:pPr>
      <w:r>
        <w:rPr>
          <w:rStyle w:val="Hyperlink2"/>
        </w:rPr>
        <w:t xml:space="preserve">▪ </w:t>
      </w:r>
      <w:r>
        <w:rPr>
          <w:rStyle w:val="a6"/>
          <w:sz w:val="21"/>
          <w:szCs w:val="21"/>
        </w:rPr>
        <w:t xml:space="preserve">Τήρηση μητρώου ευρημάτων </w:t>
      </w:r>
      <w:r w:rsidRPr="00730D46">
        <w:rPr>
          <w:rStyle w:val="a6"/>
          <w:sz w:val="21"/>
          <w:szCs w:val="21"/>
        </w:rPr>
        <w:t>(</w:t>
      </w:r>
      <w:r>
        <w:rPr>
          <w:rStyle w:val="a6"/>
          <w:sz w:val="21"/>
          <w:szCs w:val="21"/>
          <w:lang w:val="en-US"/>
        </w:rPr>
        <w:t>defect</w:t>
      </w:r>
      <w:r w:rsidRPr="00730D46">
        <w:rPr>
          <w:rStyle w:val="a6"/>
          <w:sz w:val="21"/>
          <w:szCs w:val="21"/>
        </w:rPr>
        <w:t xml:space="preserve"> </w:t>
      </w:r>
      <w:r>
        <w:rPr>
          <w:rStyle w:val="a6"/>
          <w:sz w:val="21"/>
          <w:szCs w:val="21"/>
          <w:lang w:val="en-US"/>
        </w:rPr>
        <w:t>log</w:t>
      </w:r>
      <w:r w:rsidRPr="00730D46">
        <w:rPr>
          <w:rStyle w:val="a6"/>
          <w:sz w:val="21"/>
          <w:szCs w:val="21"/>
        </w:rPr>
        <w:t xml:space="preserve">) </w:t>
      </w:r>
      <w:r>
        <w:rPr>
          <w:rStyle w:val="a6"/>
          <w:sz w:val="21"/>
          <w:szCs w:val="21"/>
        </w:rPr>
        <w:t>με κατηγοριοποίηση σοβαρότητας και τεκμηριωμένη αποκατάσταση.</w:t>
      </w:r>
      <w:r>
        <w:rPr>
          <w:rStyle w:val="Hyperlink2"/>
        </w:rPr>
        <w:t xml:space="preserve"> </w:t>
      </w:r>
    </w:p>
    <w:p w14:paraId="1F0A2D58" w14:textId="77777777" w:rsidR="002501F0" w:rsidRDefault="00000000">
      <w:pPr>
        <w:pStyle w:val="34"/>
        <w:ind w:left="0" w:firstLine="0"/>
      </w:pPr>
      <w:bookmarkStart w:id="225" w:name="_Toc240721147"/>
      <w:bookmarkStart w:id="226" w:name="_Toc240826816"/>
      <w:r>
        <w:rPr>
          <w:rStyle w:val="Hyperlink2"/>
        </w:rPr>
        <w:t>6.4 Υπηρεσίες Εκπαίδευσης</w:t>
      </w:r>
      <w:bookmarkEnd w:id="225"/>
      <w:bookmarkEnd w:id="226"/>
      <w:r>
        <w:rPr>
          <w:rStyle w:val="Hyperlink2"/>
        </w:rPr>
        <w:t xml:space="preserve"> </w:t>
      </w:r>
    </w:p>
    <w:p w14:paraId="647A3B9E" w14:textId="77777777" w:rsidR="002501F0" w:rsidRDefault="00000000">
      <w:pPr>
        <w:spacing w:after="8" w:line="250" w:lineRule="auto"/>
      </w:pPr>
      <w:r>
        <w:rPr>
          <w:rStyle w:val="a6"/>
          <w:sz w:val="21"/>
          <w:szCs w:val="21"/>
        </w:rPr>
        <w:t>Ο Ανάδοχος θα παρέχει υπηρεσίες εκπαίδευσης στις εξής κατηγορίες:</w:t>
      </w:r>
      <w:r>
        <w:rPr>
          <w:rStyle w:val="Hyperlink2"/>
        </w:rPr>
        <w:t xml:space="preserve">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770"/>
        <w:gridCol w:w="5002"/>
        <w:gridCol w:w="1925"/>
        <w:gridCol w:w="1925"/>
      </w:tblGrid>
      <w:tr w:rsidR="002501F0" w14:paraId="1200C293" w14:textId="77777777">
        <w:trPr>
          <w:trHeight w:val="240"/>
        </w:trPr>
        <w:tc>
          <w:tcPr>
            <w:tcW w:w="770" w:type="dxa"/>
            <w:tcBorders>
              <w:top w:val="single" w:sz="4" w:space="0" w:color="7F7F7F"/>
              <w:left w:val="single" w:sz="4" w:space="0" w:color="7F7F7F"/>
              <w:bottom w:val="single" w:sz="4" w:space="0" w:color="7F7F7F"/>
              <w:right w:val="single" w:sz="4" w:space="0" w:color="7F7F7F"/>
            </w:tcBorders>
            <w:shd w:val="clear" w:color="auto" w:fill="1E3764"/>
            <w:tcMar>
              <w:top w:w="80" w:type="dxa"/>
              <w:left w:w="205" w:type="dxa"/>
              <w:bottom w:w="80" w:type="dxa"/>
              <w:right w:w="80" w:type="dxa"/>
            </w:tcMar>
          </w:tcPr>
          <w:p w14:paraId="404E1482" w14:textId="77777777" w:rsidR="002501F0" w:rsidRDefault="00000000">
            <w:pPr>
              <w:spacing w:after="0" w:line="259" w:lineRule="auto"/>
              <w:ind w:left="125" w:firstLine="0"/>
              <w:jc w:val="left"/>
            </w:pPr>
            <w:r>
              <w:rPr>
                <w:rStyle w:val="a6"/>
                <w:rFonts w:ascii="Tahoma" w:hAnsi="Tahoma"/>
                <w:b/>
                <w:bCs/>
                <w:color w:val="FFFFFF"/>
                <w:sz w:val="18"/>
                <w:szCs w:val="18"/>
                <w:u w:color="FFFFFF"/>
              </w:rPr>
              <w:t>Α/Α</w:t>
            </w:r>
          </w:p>
        </w:tc>
        <w:tc>
          <w:tcPr>
            <w:tcW w:w="5002"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0E759F96" w14:textId="77777777" w:rsidR="002501F0" w:rsidRDefault="00000000">
            <w:pPr>
              <w:spacing w:after="0" w:line="259" w:lineRule="auto"/>
              <w:ind w:left="30" w:firstLine="0"/>
              <w:jc w:val="center"/>
            </w:pPr>
            <w:proofErr w:type="spellStart"/>
            <w:r>
              <w:rPr>
                <w:rStyle w:val="a6"/>
                <w:rFonts w:ascii="Tahoma" w:hAnsi="Tahoma"/>
                <w:b/>
                <w:bCs/>
                <w:color w:val="FFFFFF"/>
                <w:sz w:val="18"/>
                <w:szCs w:val="18"/>
                <w:u w:color="FFFFFF"/>
              </w:rPr>
              <w:t>Οµάδα</w:t>
            </w:r>
            <w:proofErr w:type="spellEnd"/>
            <w:r>
              <w:rPr>
                <w:rStyle w:val="a6"/>
                <w:rFonts w:ascii="Tahoma" w:hAnsi="Tahoma"/>
                <w:b/>
                <w:bCs/>
                <w:color w:val="FFFFFF"/>
                <w:sz w:val="18"/>
                <w:szCs w:val="18"/>
                <w:u w:color="FFFFFF"/>
              </w:rPr>
              <w:t xml:space="preserve"> </w:t>
            </w:r>
            <w:proofErr w:type="spellStart"/>
            <w:r>
              <w:rPr>
                <w:rStyle w:val="a6"/>
                <w:rFonts w:ascii="Tahoma" w:hAnsi="Tahoma"/>
                <w:b/>
                <w:bCs/>
                <w:color w:val="FFFFFF"/>
                <w:sz w:val="18"/>
                <w:szCs w:val="18"/>
                <w:u w:color="FFFFFF"/>
              </w:rPr>
              <w:t>εκπαιδευοµένων</w:t>
            </w:r>
            <w:proofErr w:type="spellEnd"/>
          </w:p>
        </w:tc>
        <w:tc>
          <w:tcPr>
            <w:tcW w:w="1925" w:type="dxa"/>
            <w:tcBorders>
              <w:top w:val="single" w:sz="4" w:space="0" w:color="7F7F7F"/>
              <w:left w:val="single" w:sz="4" w:space="0" w:color="7F7F7F"/>
              <w:bottom w:val="single" w:sz="4" w:space="0" w:color="7F7F7F"/>
              <w:right w:val="single" w:sz="4" w:space="0" w:color="7F7F7F"/>
            </w:tcBorders>
            <w:shd w:val="clear" w:color="auto" w:fill="1E3764"/>
            <w:tcMar>
              <w:top w:w="80" w:type="dxa"/>
              <w:left w:w="126" w:type="dxa"/>
              <w:bottom w:w="80" w:type="dxa"/>
              <w:right w:w="80" w:type="dxa"/>
            </w:tcMar>
          </w:tcPr>
          <w:p w14:paraId="51780798" w14:textId="77777777" w:rsidR="002501F0" w:rsidRDefault="00000000">
            <w:pPr>
              <w:spacing w:after="0" w:line="259" w:lineRule="auto"/>
              <w:ind w:left="46" w:firstLine="0"/>
              <w:jc w:val="left"/>
            </w:pPr>
            <w:r>
              <w:rPr>
                <w:rStyle w:val="a6"/>
                <w:rFonts w:ascii="Tahoma" w:hAnsi="Tahoma"/>
                <w:b/>
                <w:bCs/>
                <w:color w:val="FFFFFF"/>
                <w:sz w:val="18"/>
                <w:szCs w:val="18"/>
                <w:u w:color="FFFFFF"/>
              </w:rPr>
              <w:t xml:space="preserve">Ελάχιστος </w:t>
            </w:r>
            <w:proofErr w:type="spellStart"/>
            <w:r>
              <w:rPr>
                <w:rStyle w:val="a6"/>
                <w:rFonts w:ascii="Tahoma" w:hAnsi="Tahoma"/>
                <w:b/>
                <w:bCs/>
                <w:color w:val="FFFFFF"/>
                <w:sz w:val="18"/>
                <w:szCs w:val="18"/>
                <w:u w:color="FFFFFF"/>
              </w:rPr>
              <w:t>αριθµός</w:t>
            </w:r>
            <w:proofErr w:type="spellEnd"/>
          </w:p>
        </w:tc>
        <w:tc>
          <w:tcPr>
            <w:tcW w:w="1925"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04C844B7" w14:textId="77777777" w:rsidR="002501F0" w:rsidRDefault="00000000">
            <w:pPr>
              <w:spacing w:after="0" w:line="259" w:lineRule="auto"/>
              <w:ind w:left="30" w:firstLine="0"/>
              <w:jc w:val="center"/>
            </w:pPr>
            <w:r>
              <w:rPr>
                <w:rStyle w:val="a6"/>
                <w:rFonts w:ascii="Tahoma" w:hAnsi="Tahoma"/>
                <w:b/>
                <w:bCs/>
                <w:color w:val="FFFFFF"/>
                <w:sz w:val="18"/>
                <w:szCs w:val="18"/>
                <w:u w:color="FFFFFF"/>
              </w:rPr>
              <w:t>Ελάχιστες ώρες</w:t>
            </w:r>
          </w:p>
        </w:tc>
      </w:tr>
      <w:tr w:rsidR="002501F0" w14:paraId="4CA17887" w14:textId="77777777">
        <w:trPr>
          <w:trHeight w:val="240"/>
        </w:trPr>
        <w:tc>
          <w:tcPr>
            <w:tcW w:w="7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2354DAE" w14:textId="77777777" w:rsidR="002501F0" w:rsidRDefault="00000000">
            <w:pPr>
              <w:spacing w:after="0" w:line="259" w:lineRule="auto"/>
              <w:ind w:left="0" w:firstLine="0"/>
              <w:jc w:val="left"/>
            </w:pPr>
            <w:r>
              <w:rPr>
                <w:rStyle w:val="a6"/>
                <w:rFonts w:ascii="Tahoma" w:hAnsi="Tahoma"/>
                <w:b/>
                <w:bCs/>
                <w:sz w:val="18"/>
                <w:szCs w:val="18"/>
              </w:rPr>
              <w:t>1</w:t>
            </w:r>
          </w:p>
        </w:tc>
        <w:tc>
          <w:tcPr>
            <w:tcW w:w="5002"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1F1E29B" w14:textId="77777777" w:rsidR="002501F0" w:rsidRDefault="00000000">
            <w:pPr>
              <w:spacing w:after="0" w:line="259" w:lineRule="auto"/>
              <w:ind w:left="0" w:firstLine="0"/>
              <w:jc w:val="left"/>
            </w:pPr>
            <w:r>
              <w:rPr>
                <w:rStyle w:val="a6"/>
                <w:rFonts w:ascii="Tahoma" w:hAnsi="Tahoma"/>
                <w:sz w:val="18"/>
                <w:szCs w:val="18"/>
              </w:rPr>
              <w:t xml:space="preserve">Διαχειριστές </w:t>
            </w:r>
            <w:proofErr w:type="spellStart"/>
            <w:r>
              <w:rPr>
                <w:rStyle w:val="a6"/>
                <w:rFonts w:ascii="Tahoma" w:hAnsi="Tahoma"/>
                <w:sz w:val="18"/>
                <w:szCs w:val="18"/>
              </w:rPr>
              <w:t>συστήµατος</w:t>
            </w:r>
            <w:proofErr w:type="spellEnd"/>
            <w:r>
              <w:rPr>
                <w:rStyle w:val="a6"/>
                <w:rFonts w:ascii="Tahoma" w:hAnsi="Tahoma"/>
                <w:sz w:val="18"/>
                <w:szCs w:val="18"/>
              </w:rPr>
              <w:t xml:space="preserve"> / τεχνικό προσωπικό</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078F1859" w14:textId="77777777" w:rsidR="002501F0" w:rsidRDefault="00000000">
            <w:pPr>
              <w:spacing w:after="0" w:line="259" w:lineRule="auto"/>
              <w:ind w:left="30" w:firstLine="0"/>
              <w:jc w:val="center"/>
            </w:pPr>
            <w:r>
              <w:rPr>
                <w:rStyle w:val="a6"/>
                <w:rFonts w:ascii="Tahoma" w:hAnsi="Tahoma"/>
                <w:sz w:val="18"/>
                <w:szCs w:val="18"/>
              </w:rPr>
              <w:t>3</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17A5BF1D" w14:textId="77777777" w:rsidR="002501F0" w:rsidRDefault="00000000">
            <w:pPr>
              <w:spacing w:after="0" w:line="259" w:lineRule="auto"/>
              <w:ind w:left="30" w:firstLine="0"/>
              <w:jc w:val="center"/>
            </w:pPr>
            <w:r>
              <w:rPr>
                <w:rStyle w:val="a6"/>
                <w:rFonts w:ascii="Tahoma" w:hAnsi="Tahoma"/>
                <w:sz w:val="18"/>
                <w:szCs w:val="18"/>
              </w:rPr>
              <w:t>10</w:t>
            </w:r>
          </w:p>
        </w:tc>
      </w:tr>
      <w:tr w:rsidR="002501F0" w14:paraId="7E1B1FE6" w14:textId="77777777">
        <w:trPr>
          <w:trHeight w:val="240"/>
        </w:trPr>
        <w:tc>
          <w:tcPr>
            <w:tcW w:w="7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999A756" w14:textId="77777777" w:rsidR="002501F0" w:rsidRDefault="00000000">
            <w:pPr>
              <w:spacing w:after="0" w:line="259" w:lineRule="auto"/>
              <w:ind w:left="0" w:firstLine="0"/>
              <w:jc w:val="left"/>
            </w:pPr>
            <w:r>
              <w:rPr>
                <w:rStyle w:val="a6"/>
                <w:rFonts w:ascii="Tahoma" w:hAnsi="Tahoma"/>
                <w:b/>
                <w:bCs/>
                <w:sz w:val="18"/>
                <w:szCs w:val="18"/>
              </w:rPr>
              <w:t>2</w:t>
            </w:r>
          </w:p>
        </w:tc>
        <w:tc>
          <w:tcPr>
            <w:tcW w:w="5002"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6B57558" w14:textId="77777777" w:rsidR="002501F0" w:rsidRDefault="00000000">
            <w:pPr>
              <w:spacing w:after="0" w:line="259" w:lineRule="auto"/>
              <w:ind w:left="0" w:firstLine="0"/>
              <w:jc w:val="left"/>
            </w:pPr>
            <w:r>
              <w:rPr>
                <w:rStyle w:val="a6"/>
                <w:rFonts w:ascii="Tahoma" w:hAnsi="Tahoma"/>
                <w:sz w:val="18"/>
                <w:szCs w:val="18"/>
              </w:rPr>
              <w:t xml:space="preserve">Τελικοί χρήστες – καταγραφείς / </w:t>
            </w:r>
            <w:proofErr w:type="spellStart"/>
            <w:r>
              <w:rPr>
                <w:rStyle w:val="a6"/>
                <w:rFonts w:ascii="Tahoma" w:hAnsi="Tahoma"/>
                <w:sz w:val="18"/>
                <w:szCs w:val="18"/>
              </w:rPr>
              <w:t>τεκµηριωτές</w:t>
            </w:r>
            <w:proofErr w:type="spellEnd"/>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3A638869" w14:textId="77777777" w:rsidR="002501F0" w:rsidRDefault="00000000">
            <w:pPr>
              <w:spacing w:after="0" w:line="259" w:lineRule="auto"/>
              <w:ind w:left="30" w:firstLine="0"/>
              <w:jc w:val="center"/>
            </w:pPr>
            <w:r>
              <w:rPr>
                <w:rStyle w:val="a6"/>
                <w:rFonts w:ascii="Tahoma" w:hAnsi="Tahoma"/>
                <w:sz w:val="18"/>
                <w:szCs w:val="18"/>
              </w:rPr>
              <w:t>15</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1774FD03" w14:textId="77777777" w:rsidR="002501F0" w:rsidRDefault="00000000">
            <w:pPr>
              <w:spacing w:after="0" w:line="259" w:lineRule="auto"/>
              <w:ind w:left="30" w:firstLine="0"/>
              <w:jc w:val="center"/>
            </w:pPr>
            <w:r>
              <w:rPr>
                <w:rStyle w:val="a6"/>
                <w:rFonts w:ascii="Tahoma" w:hAnsi="Tahoma"/>
                <w:sz w:val="18"/>
                <w:szCs w:val="18"/>
              </w:rPr>
              <w:t>8</w:t>
            </w:r>
          </w:p>
        </w:tc>
      </w:tr>
      <w:tr w:rsidR="002501F0" w14:paraId="76C13DBC" w14:textId="77777777">
        <w:trPr>
          <w:trHeight w:val="240"/>
        </w:trPr>
        <w:tc>
          <w:tcPr>
            <w:tcW w:w="7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1A3A327" w14:textId="77777777" w:rsidR="002501F0" w:rsidRDefault="00000000">
            <w:pPr>
              <w:spacing w:after="0" w:line="259" w:lineRule="auto"/>
              <w:ind w:left="0" w:firstLine="0"/>
              <w:jc w:val="left"/>
            </w:pPr>
            <w:r>
              <w:rPr>
                <w:rStyle w:val="a6"/>
                <w:rFonts w:ascii="Tahoma" w:hAnsi="Tahoma"/>
                <w:b/>
                <w:bCs/>
                <w:sz w:val="18"/>
                <w:szCs w:val="18"/>
              </w:rPr>
              <w:t>3</w:t>
            </w:r>
          </w:p>
        </w:tc>
        <w:tc>
          <w:tcPr>
            <w:tcW w:w="5002"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DB6FEE3" w14:textId="77777777" w:rsidR="002501F0" w:rsidRDefault="00000000">
            <w:pPr>
              <w:spacing w:after="0" w:line="259" w:lineRule="auto"/>
              <w:ind w:left="0" w:firstLine="0"/>
              <w:jc w:val="left"/>
            </w:pPr>
            <w:r>
              <w:rPr>
                <w:rStyle w:val="a6"/>
                <w:rFonts w:ascii="Tahoma" w:hAnsi="Tahoma"/>
                <w:sz w:val="18"/>
                <w:szCs w:val="18"/>
              </w:rPr>
              <w:t>Τελικοί χρήστες – συντηρητές</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605D1DB5" w14:textId="77777777" w:rsidR="002501F0" w:rsidRDefault="00000000">
            <w:pPr>
              <w:spacing w:after="0" w:line="259" w:lineRule="auto"/>
              <w:ind w:left="30" w:firstLine="0"/>
              <w:jc w:val="center"/>
            </w:pPr>
            <w:r>
              <w:rPr>
                <w:rStyle w:val="a6"/>
                <w:rFonts w:ascii="Tahoma" w:hAnsi="Tahoma"/>
                <w:sz w:val="18"/>
                <w:szCs w:val="18"/>
              </w:rPr>
              <w:t>10</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6F49A163" w14:textId="77777777" w:rsidR="002501F0" w:rsidRDefault="00000000">
            <w:pPr>
              <w:spacing w:after="0" w:line="259" w:lineRule="auto"/>
              <w:ind w:left="30" w:firstLine="0"/>
              <w:jc w:val="center"/>
            </w:pPr>
            <w:r>
              <w:rPr>
                <w:rStyle w:val="a6"/>
                <w:rFonts w:ascii="Tahoma" w:hAnsi="Tahoma"/>
                <w:sz w:val="18"/>
                <w:szCs w:val="18"/>
              </w:rPr>
              <w:t>8</w:t>
            </w:r>
          </w:p>
        </w:tc>
      </w:tr>
      <w:tr w:rsidR="002501F0" w14:paraId="4F9B39E8" w14:textId="77777777">
        <w:trPr>
          <w:trHeight w:val="240"/>
        </w:trPr>
        <w:tc>
          <w:tcPr>
            <w:tcW w:w="7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E6A4F5A" w14:textId="77777777" w:rsidR="002501F0" w:rsidRDefault="00000000">
            <w:pPr>
              <w:spacing w:after="0" w:line="259" w:lineRule="auto"/>
              <w:ind w:left="0" w:firstLine="0"/>
              <w:jc w:val="left"/>
            </w:pPr>
            <w:r>
              <w:rPr>
                <w:rStyle w:val="a6"/>
                <w:rFonts w:ascii="Tahoma" w:hAnsi="Tahoma"/>
                <w:b/>
                <w:bCs/>
                <w:sz w:val="18"/>
                <w:szCs w:val="18"/>
              </w:rPr>
              <w:t>4</w:t>
            </w:r>
          </w:p>
        </w:tc>
        <w:tc>
          <w:tcPr>
            <w:tcW w:w="5002"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F732BD9" w14:textId="77777777" w:rsidR="002501F0" w:rsidRPr="000E37BE" w:rsidRDefault="00000000">
            <w:pPr>
              <w:spacing w:after="0" w:line="259" w:lineRule="auto"/>
              <w:ind w:left="0" w:firstLine="0"/>
              <w:jc w:val="left"/>
              <w:rPr>
                <w:lang w:val="en-US"/>
              </w:rPr>
            </w:pPr>
            <w:r>
              <w:rPr>
                <w:rStyle w:val="a6"/>
                <w:rFonts w:ascii="Tahoma" w:hAnsi="Tahoma"/>
                <w:sz w:val="18"/>
                <w:szCs w:val="18"/>
              </w:rPr>
              <w:t>Εκπαιδευτές</w:t>
            </w:r>
            <w:r w:rsidRPr="000E37BE">
              <w:rPr>
                <w:rStyle w:val="a6"/>
                <w:rFonts w:ascii="Tahoma" w:hAnsi="Tahoma"/>
                <w:sz w:val="18"/>
                <w:szCs w:val="18"/>
                <w:lang w:val="en-US"/>
              </w:rPr>
              <w:t xml:space="preserve"> </w:t>
            </w:r>
            <w:r>
              <w:rPr>
                <w:rStyle w:val="a6"/>
                <w:rFonts w:ascii="Tahoma" w:hAnsi="Tahoma"/>
                <w:sz w:val="18"/>
                <w:szCs w:val="18"/>
              </w:rPr>
              <w:t>χρηστών</w:t>
            </w:r>
            <w:r w:rsidRPr="000E37BE">
              <w:rPr>
                <w:rStyle w:val="a6"/>
                <w:rFonts w:ascii="Tahoma" w:hAnsi="Tahoma"/>
                <w:sz w:val="18"/>
                <w:szCs w:val="18"/>
                <w:lang w:val="en-US"/>
              </w:rPr>
              <w:t xml:space="preserve"> (</w:t>
            </w:r>
            <w:r>
              <w:rPr>
                <w:rStyle w:val="a6"/>
                <w:rFonts w:ascii="Tahoma" w:hAnsi="Tahoma"/>
                <w:sz w:val="18"/>
                <w:szCs w:val="18"/>
                <w:lang w:val="en-US"/>
              </w:rPr>
              <w:t>train</w:t>
            </w:r>
            <w:r w:rsidRPr="000E37BE">
              <w:rPr>
                <w:rStyle w:val="a6"/>
                <w:rFonts w:ascii="Tahoma" w:hAnsi="Tahoma"/>
                <w:sz w:val="18"/>
                <w:szCs w:val="18"/>
                <w:lang w:val="en-US"/>
              </w:rPr>
              <w:t>-</w:t>
            </w:r>
            <w:r>
              <w:rPr>
                <w:rStyle w:val="a6"/>
                <w:rFonts w:ascii="Tahoma" w:hAnsi="Tahoma"/>
                <w:sz w:val="18"/>
                <w:szCs w:val="18"/>
                <w:lang w:val="en-US"/>
              </w:rPr>
              <w:t>the</w:t>
            </w:r>
            <w:r w:rsidRPr="000E37BE">
              <w:rPr>
                <w:rStyle w:val="a6"/>
                <w:rFonts w:ascii="Tahoma" w:hAnsi="Tahoma"/>
                <w:sz w:val="18"/>
                <w:szCs w:val="18"/>
                <w:lang w:val="en-US"/>
              </w:rPr>
              <w:t>-</w:t>
            </w:r>
            <w:r>
              <w:rPr>
                <w:rStyle w:val="a6"/>
                <w:rFonts w:ascii="Tahoma" w:hAnsi="Tahoma"/>
                <w:sz w:val="18"/>
                <w:szCs w:val="18"/>
                <w:lang w:val="en-US"/>
              </w:rPr>
              <w:t>trainer</w:t>
            </w:r>
            <w:r w:rsidRPr="000E37BE">
              <w:rPr>
                <w:rStyle w:val="a6"/>
                <w:rFonts w:ascii="Tahoma" w:hAnsi="Tahoma"/>
                <w:sz w:val="18"/>
                <w:szCs w:val="18"/>
                <w:lang w:val="en-US"/>
              </w:rPr>
              <w:t>)</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0066234A" w14:textId="77777777" w:rsidR="002501F0" w:rsidRDefault="00000000">
            <w:pPr>
              <w:spacing w:after="0" w:line="259" w:lineRule="auto"/>
              <w:ind w:left="30" w:firstLine="0"/>
              <w:jc w:val="center"/>
            </w:pPr>
            <w:r>
              <w:rPr>
                <w:rStyle w:val="a6"/>
                <w:rFonts w:ascii="Tahoma" w:hAnsi="Tahoma"/>
                <w:sz w:val="18"/>
                <w:szCs w:val="18"/>
              </w:rPr>
              <w:t>5</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6964804F" w14:textId="77777777" w:rsidR="002501F0" w:rsidRDefault="00000000">
            <w:pPr>
              <w:spacing w:after="0" w:line="259" w:lineRule="auto"/>
              <w:ind w:left="30" w:firstLine="0"/>
              <w:jc w:val="center"/>
            </w:pPr>
            <w:r>
              <w:rPr>
                <w:rStyle w:val="a6"/>
                <w:rFonts w:ascii="Tahoma" w:hAnsi="Tahoma"/>
                <w:sz w:val="18"/>
                <w:szCs w:val="18"/>
              </w:rPr>
              <w:t>10</w:t>
            </w:r>
          </w:p>
        </w:tc>
      </w:tr>
    </w:tbl>
    <w:p w14:paraId="11094E07" w14:textId="77777777" w:rsidR="002501F0" w:rsidRDefault="002501F0">
      <w:pPr>
        <w:widowControl w:val="0"/>
        <w:spacing w:after="8"/>
        <w:ind w:left="5" w:hanging="5"/>
      </w:pPr>
    </w:p>
    <w:p w14:paraId="2D0326BB" w14:textId="77777777" w:rsidR="002501F0" w:rsidRDefault="00000000">
      <w:pPr>
        <w:spacing w:after="211" w:line="259" w:lineRule="auto"/>
        <w:ind w:right="7"/>
        <w:jc w:val="center"/>
      </w:pPr>
      <w:r>
        <w:rPr>
          <w:rStyle w:val="a6"/>
          <w:i/>
          <w:iCs/>
          <w:sz w:val="18"/>
          <w:szCs w:val="18"/>
        </w:rPr>
        <w:t>Πίνακας 5: Ελάχιστες απαιτήσεις εκπαίδευσης</w:t>
      </w:r>
      <w:r>
        <w:rPr>
          <w:rStyle w:val="Hyperlink2"/>
        </w:rPr>
        <w:t xml:space="preserve"> </w:t>
      </w:r>
    </w:p>
    <w:p w14:paraId="6CF192A5" w14:textId="77777777" w:rsidR="002501F0" w:rsidRDefault="00000000">
      <w:pPr>
        <w:spacing w:after="91" w:line="250" w:lineRule="auto"/>
        <w:ind w:left="0" w:firstLine="0"/>
      </w:pPr>
      <w:r>
        <w:rPr>
          <w:rStyle w:val="Hyperlink2"/>
        </w:rPr>
        <w:t xml:space="preserve">▪ </w:t>
      </w:r>
      <w:r>
        <w:rPr>
          <w:rStyle w:val="a6"/>
          <w:sz w:val="21"/>
          <w:szCs w:val="21"/>
        </w:rPr>
        <w:t>Η εκπαίδευση διεξάγεται στην ελληνική γλώσσα, στις εγκαταστάσεις του Φορέα Λειτουργίας ή εξ αποστάσεως, κατόπιν συνεννόησης.</w:t>
      </w:r>
      <w:r>
        <w:rPr>
          <w:rStyle w:val="Hyperlink2"/>
        </w:rPr>
        <w:t xml:space="preserve"> </w:t>
      </w:r>
    </w:p>
    <w:p w14:paraId="0A93C56C" w14:textId="77777777" w:rsidR="002501F0" w:rsidRDefault="00000000">
      <w:pPr>
        <w:spacing w:after="91" w:line="250" w:lineRule="auto"/>
        <w:ind w:left="0" w:firstLine="0"/>
      </w:pPr>
      <w:r>
        <w:rPr>
          <w:rStyle w:val="Hyperlink2"/>
        </w:rPr>
        <w:t xml:space="preserve">▪ </w:t>
      </w:r>
      <w:r>
        <w:rPr>
          <w:rStyle w:val="a6"/>
          <w:sz w:val="21"/>
          <w:szCs w:val="21"/>
        </w:rPr>
        <w:t>Παράδοση εκπαιδευτικού υλικού (εγχειρίδια, παρουσιάσεις, βιντεοσκοπημένα μαθήματα) σε επεξεργάσιμη μορφή, με δικαίωμα ελεύθερης αναπαραγωγής από τον Φορέα.</w:t>
      </w:r>
      <w:r>
        <w:rPr>
          <w:rStyle w:val="Hyperlink2"/>
        </w:rPr>
        <w:t xml:space="preserve"> </w:t>
      </w:r>
    </w:p>
    <w:p w14:paraId="62096EEA" w14:textId="77777777" w:rsidR="002501F0" w:rsidRDefault="00000000">
      <w:pPr>
        <w:spacing w:after="341" w:line="250" w:lineRule="auto"/>
        <w:ind w:left="0" w:firstLine="0"/>
      </w:pPr>
      <w:r>
        <w:rPr>
          <w:rStyle w:val="Hyperlink2"/>
        </w:rPr>
        <w:t xml:space="preserve">▪ </w:t>
      </w:r>
      <w:r>
        <w:rPr>
          <w:rStyle w:val="a6"/>
          <w:sz w:val="21"/>
          <w:szCs w:val="21"/>
        </w:rPr>
        <w:t>Αξιολόγηση της εκπαίδευσης με ερωτηματολόγια και υποβολή έκθεσης αποτελεσμάτων.</w:t>
      </w:r>
      <w:r>
        <w:rPr>
          <w:rStyle w:val="Hyperlink2"/>
        </w:rPr>
        <w:t xml:space="preserve"> </w:t>
      </w:r>
    </w:p>
    <w:p w14:paraId="1EF0E711" w14:textId="77777777" w:rsidR="002501F0" w:rsidRDefault="00000000">
      <w:pPr>
        <w:pStyle w:val="34"/>
        <w:spacing w:after="161"/>
        <w:ind w:left="0" w:firstLine="0"/>
      </w:pPr>
      <w:bookmarkStart w:id="227" w:name="_Toc240721148"/>
      <w:bookmarkStart w:id="228" w:name="_Toc240826817"/>
      <w:r>
        <w:rPr>
          <w:rStyle w:val="Hyperlink2"/>
        </w:rPr>
        <w:t>6.5 Υπηρεσίες Πιλοτικής Λειτουργίας</w:t>
      </w:r>
      <w:bookmarkEnd w:id="227"/>
      <w:bookmarkEnd w:id="228"/>
      <w:r>
        <w:rPr>
          <w:rStyle w:val="Hyperlink2"/>
        </w:rPr>
        <w:t xml:space="preserve"> </w:t>
      </w:r>
    </w:p>
    <w:p w14:paraId="1ADD4BC6" w14:textId="77777777" w:rsidR="002501F0" w:rsidRDefault="00000000">
      <w:pPr>
        <w:spacing w:after="91" w:line="250" w:lineRule="auto"/>
        <w:ind w:left="0" w:firstLine="0"/>
      </w:pPr>
      <w:r>
        <w:rPr>
          <w:rStyle w:val="Hyperlink2"/>
        </w:rPr>
        <w:t xml:space="preserve">▪ </w:t>
      </w:r>
      <w:r>
        <w:rPr>
          <w:rStyle w:val="a6"/>
          <w:sz w:val="21"/>
          <w:szCs w:val="21"/>
        </w:rPr>
        <w:t xml:space="preserve">Διάρκεια πιλοτικής λειτουργίας </w:t>
      </w:r>
      <w:r>
        <w:rPr>
          <w:rStyle w:val="a6"/>
          <w:b/>
          <w:bCs/>
          <w:sz w:val="21"/>
          <w:szCs w:val="21"/>
        </w:rPr>
        <w:t>δύο (2) μηνών</w:t>
      </w:r>
      <w:r>
        <w:rPr>
          <w:rStyle w:val="a6"/>
          <w:sz w:val="21"/>
          <w:szCs w:val="21"/>
        </w:rPr>
        <w:t>, με παράλληλη λειτουργία του νέου και του υφιστάμενου συστήματος.</w:t>
      </w:r>
      <w:r>
        <w:rPr>
          <w:rStyle w:val="Hyperlink2"/>
        </w:rPr>
        <w:t xml:space="preserve"> </w:t>
      </w:r>
    </w:p>
    <w:p w14:paraId="36B0A12E" w14:textId="77777777" w:rsidR="002501F0" w:rsidRDefault="00000000">
      <w:pPr>
        <w:spacing w:after="91" w:line="250" w:lineRule="auto"/>
        <w:ind w:left="0" w:firstLine="0"/>
      </w:pPr>
      <w:r>
        <w:rPr>
          <w:rStyle w:val="Hyperlink2"/>
        </w:rPr>
        <w:t xml:space="preserve">▪ </w:t>
      </w:r>
      <w:r>
        <w:rPr>
          <w:rStyle w:val="a6"/>
          <w:sz w:val="21"/>
          <w:szCs w:val="21"/>
        </w:rPr>
        <w:t>Παρουσία ομάδας του Αναδόχου με φυσική ή απομακρυσμένη υποστήριξη κατά τις εργάσιμες ημέρες και ώρες.</w:t>
      </w:r>
      <w:r>
        <w:rPr>
          <w:rStyle w:val="Hyperlink2"/>
        </w:rPr>
        <w:t xml:space="preserve"> </w:t>
      </w:r>
    </w:p>
    <w:p w14:paraId="312428AB" w14:textId="77777777" w:rsidR="002501F0" w:rsidRDefault="00000000">
      <w:pPr>
        <w:spacing w:after="91" w:line="250" w:lineRule="auto"/>
        <w:ind w:left="0" w:firstLine="0"/>
      </w:pPr>
      <w:r>
        <w:rPr>
          <w:rStyle w:val="Hyperlink2"/>
        </w:rPr>
        <w:t xml:space="preserve">▪ </w:t>
      </w:r>
      <w:r>
        <w:rPr>
          <w:rStyle w:val="a6"/>
          <w:sz w:val="21"/>
          <w:szCs w:val="21"/>
        </w:rPr>
        <w:t>Άμεση αποκατάσταση σφαλμάτων, βελτιστοποίηση παραμέτρων και υποστήριξη των χρηστών.</w:t>
      </w:r>
      <w:r>
        <w:rPr>
          <w:rStyle w:val="Hyperlink2"/>
        </w:rPr>
        <w:t xml:space="preserve"> </w:t>
      </w:r>
    </w:p>
    <w:p w14:paraId="5339027C" w14:textId="77777777" w:rsidR="002501F0" w:rsidRDefault="00000000">
      <w:pPr>
        <w:spacing w:after="91" w:line="250" w:lineRule="auto"/>
        <w:ind w:left="0" w:firstLine="0"/>
      </w:pPr>
      <w:r>
        <w:rPr>
          <w:rStyle w:val="Hyperlink2"/>
        </w:rPr>
        <w:t xml:space="preserve">▪ </w:t>
      </w:r>
      <w:proofErr w:type="spellStart"/>
      <w:r>
        <w:rPr>
          <w:rStyle w:val="a6"/>
          <w:sz w:val="21"/>
          <w:szCs w:val="21"/>
        </w:rPr>
        <w:t>Επικαιροποίηση</w:t>
      </w:r>
      <w:proofErr w:type="spellEnd"/>
      <w:r>
        <w:rPr>
          <w:rStyle w:val="a6"/>
          <w:sz w:val="21"/>
          <w:szCs w:val="21"/>
        </w:rPr>
        <w:t xml:space="preserve"> της τεκμηρίωσης και των σεναρίων ελέγχου βάσει των ευρημάτων.</w:t>
      </w:r>
      <w:r>
        <w:rPr>
          <w:rStyle w:val="Hyperlink2"/>
        </w:rPr>
        <w:t xml:space="preserve"> </w:t>
      </w:r>
    </w:p>
    <w:p w14:paraId="4D212B22" w14:textId="77777777" w:rsidR="002501F0" w:rsidRDefault="00000000">
      <w:pPr>
        <w:spacing w:after="331" w:line="250" w:lineRule="auto"/>
        <w:ind w:left="0" w:firstLine="0"/>
      </w:pPr>
      <w:r>
        <w:rPr>
          <w:rStyle w:val="Hyperlink2"/>
        </w:rPr>
        <w:t xml:space="preserve">▪ </w:t>
      </w:r>
      <w:r>
        <w:rPr>
          <w:rStyle w:val="a6"/>
          <w:sz w:val="21"/>
          <w:szCs w:val="21"/>
        </w:rPr>
        <w:t>Υποβολή Έκθεσης Αποτελεσμάτων Πιλοτικής Λειτουργίας, η οποία αποτελεί προϋπόθεση για την οριστική παραλαβή.</w:t>
      </w:r>
      <w:r>
        <w:rPr>
          <w:rStyle w:val="Hyperlink2"/>
        </w:rPr>
        <w:t xml:space="preserve"> </w:t>
      </w:r>
    </w:p>
    <w:p w14:paraId="0C809A43" w14:textId="77777777" w:rsidR="002501F0" w:rsidRDefault="00000000">
      <w:pPr>
        <w:pStyle w:val="34"/>
        <w:ind w:left="0" w:firstLine="0"/>
      </w:pPr>
      <w:bookmarkStart w:id="229" w:name="_Toc240721149"/>
      <w:bookmarkStart w:id="230" w:name="_Toc240826818"/>
      <w:r>
        <w:rPr>
          <w:rStyle w:val="Hyperlink2"/>
        </w:rPr>
        <w:t>6.6 Υπηρεσίες Μετάβασης σε Παραγωγική Λειτουργία (</w:t>
      </w:r>
      <w:proofErr w:type="spellStart"/>
      <w:r>
        <w:rPr>
          <w:rStyle w:val="Hyperlink2"/>
        </w:rPr>
        <w:t>Cutover</w:t>
      </w:r>
      <w:proofErr w:type="spellEnd"/>
      <w:r>
        <w:rPr>
          <w:rStyle w:val="Hyperlink2"/>
        </w:rPr>
        <w:t>)</w:t>
      </w:r>
      <w:bookmarkEnd w:id="229"/>
      <w:bookmarkEnd w:id="230"/>
      <w:r>
        <w:rPr>
          <w:rStyle w:val="Hyperlink2"/>
        </w:rPr>
        <w:t xml:space="preserve"> </w:t>
      </w:r>
    </w:p>
    <w:p w14:paraId="3CAAA6D3" w14:textId="77777777" w:rsidR="002501F0" w:rsidRDefault="00000000">
      <w:pPr>
        <w:spacing w:after="146" w:line="250" w:lineRule="auto"/>
      </w:pPr>
      <w:r>
        <w:rPr>
          <w:rStyle w:val="a6"/>
          <w:sz w:val="21"/>
          <w:szCs w:val="21"/>
        </w:rPr>
        <w:t>Το υφιστάμενο σύστημα βρίσκεται σε καθημερινή παραγωγική χρήση. Ο Ανάδοχος υποχρεούται να σχεδιάσει και να εκτελέσει τη μετάβαση με τους ακόλουθους όρους:</w:t>
      </w:r>
      <w:r>
        <w:rPr>
          <w:rStyle w:val="Hyperlink2"/>
        </w:rPr>
        <w:t xml:space="preserve"> </w:t>
      </w:r>
    </w:p>
    <w:p w14:paraId="79CEC61D" w14:textId="77777777" w:rsidR="002501F0" w:rsidRDefault="00000000">
      <w:pPr>
        <w:spacing w:after="91" w:line="250" w:lineRule="auto"/>
        <w:ind w:left="0" w:firstLine="0"/>
      </w:pPr>
      <w:r>
        <w:rPr>
          <w:rStyle w:val="Hyperlink2"/>
        </w:rPr>
        <w:t xml:space="preserve">▪ </w:t>
      </w:r>
      <w:r>
        <w:rPr>
          <w:rStyle w:val="a6"/>
          <w:b/>
          <w:bCs/>
          <w:sz w:val="21"/>
          <w:szCs w:val="21"/>
        </w:rPr>
        <w:t>Μέγιστο συνολικό παράθυρο διακοπής της υπηρεσίας: τέσσερις (4) ώρες</w:t>
      </w:r>
      <w:r>
        <w:rPr>
          <w:rStyle w:val="a6"/>
          <w:sz w:val="21"/>
          <w:szCs w:val="21"/>
        </w:rPr>
        <w:t>, εκτός εργασίμων ωρών, με προηγούμενη έγκριση του Φορέα Λειτουργίας.</w:t>
      </w:r>
      <w:r>
        <w:rPr>
          <w:rStyle w:val="Hyperlink2"/>
        </w:rPr>
        <w:t xml:space="preserve"> </w:t>
      </w:r>
    </w:p>
    <w:p w14:paraId="0C934218" w14:textId="77777777" w:rsidR="002501F0" w:rsidRDefault="00000000">
      <w:pPr>
        <w:spacing w:after="91" w:line="250" w:lineRule="auto"/>
        <w:ind w:left="0" w:firstLine="0"/>
      </w:pPr>
      <w:r>
        <w:rPr>
          <w:rStyle w:val="Hyperlink2"/>
        </w:rPr>
        <w:t xml:space="preserve">▪ </w:t>
      </w:r>
      <w:r>
        <w:rPr>
          <w:rStyle w:val="a6"/>
          <w:b/>
          <w:bCs/>
          <w:sz w:val="21"/>
          <w:szCs w:val="21"/>
        </w:rPr>
        <w:t>Καμία απώλεια δεδομένων</w:t>
      </w:r>
      <w:r>
        <w:rPr>
          <w:rStyle w:val="a6"/>
          <w:sz w:val="21"/>
          <w:szCs w:val="21"/>
        </w:rPr>
        <w:t xml:space="preserve"> κατά τη μετάβαση: οι εγγραφές που καταχωρούνται στο υφιστάμενο σύστημα έως τη στιγμή της μετάβασης μεταφέρονται πλήρως.</w:t>
      </w:r>
      <w:r>
        <w:rPr>
          <w:rStyle w:val="Hyperlink2"/>
        </w:rPr>
        <w:t xml:space="preserve"> </w:t>
      </w:r>
    </w:p>
    <w:p w14:paraId="085B5A6E" w14:textId="77777777" w:rsidR="002501F0" w:rsidRDefault="00000000">
      <w:pPr>
        <w:spacing w:after="91" w:line="250" w:lineRule="auto"/>
        <w:ind w:left="0" w:firstLine="0"/>
      </w:pPr>
      <w:r>
        <w:rPr>
          <w:rStyle w:val="Hyperlink2"/>
        </w:rPr>
        <w:t xml:space="preserve">▪ </w:t>
      </w:r>
      <w:r>
        <w:rPr>
          <w:rStyle w:val="a6"/>
          <w:b/>
          <w:bCs/>
          <w:sz w:val="21"/>
          <w:szCs w:val="21"/>
        </w:rPr>
        <w:t xml:space="preserve">Δυνατότητα επαναφοράς </w:t>
      </w:r>
      <w:r>
        <w:rPr>
          <w:rStyle w:val="a6"/>
          <w:b/>
          <w:bCs/>
          <w:sz w:val="21"/>
          <w:szCs w:val="21"/>
          <w:lang w:val="sv-SE"/>
        </w:rPr>
        <w:t xml:space="preserve">(rollback) </w:t>
      </w:r>
      <w:r>
        <w:rPr>
          <w:rStyle w:val="a6"/>
          <w:b/>
          <w:bCs/>
          <w:sz w:val="21"/>
          <w:szCs w:val="21"/>
        </w:rPr>
        <w:t>στο υφιστάμενο σύστημα εντός δύο (2) ωρών</w:t>
      </w:r>
      <w:r>
        <w:rPr>
          <w:rStyle w:val="a6"/>
          <w:sz w:val="21"/>
          <w:szCs w:val="21"/>
        </w:rPr>
        <w:t xml:space="preserve"> από τη λήψη της σχετικής απόφασης, με διατήρηση των δεδομένων που καταχωρήθηκαν στο νέο σύστημα.</w:t>
      </w:r>
      <w:r>
        <w:rPr>
          <w:rStyle w:val="Hyperlink2"/>
        </w:rPr>
        <w:t xml:space="preserve"> </w:t>
      </w:r>
    </w:p>
    <w:p w14:paraId="33A8DAEB" w14:textId="77777777" w:rsidR="002501F0" w:rsidRDefault="00000000">
      <w:pPr>
        <w:spacing w:after="91" w:line="250" w:lineRule="auto"/>
        <w:ind w:left="0" w:firstLine="0"/>
      </w:pPr>
      <w:r>
        <w:rPr>
          <w:rStyle w:val="Hyperlink2"/>
        </w:rPr>
        <w:lastRenderedPageBreak/>
        <w:t xml:space="preserve">▪ </w:t>
      </w:r>
      <w:r>
        <w:rPr>
          <w:rStyle w:val="a6"/>
          <w:b/>
          <w:bCs/>
          <w:sz w:val="21"/>
          <w:szCs w:val="21"/>
        </w:rPr>
        <w:t>Μηχανισμός συγχρονισμού δεδομένων</w:t>
      </w:r>
      <w:r>
        <w:rPr>
          <w:rStyle w:val="a6"/>
          <w:sz w:val="21"/>
          <w:szCs w:val="21"/>
        </w:rPr>
        <w:t xml:space="preserve"> κατά την περίοδο παράλληλης λειτουργίας, ώστε τα δύο συστήματα να διατηρούν συνεπή εικόνα, με ημερήσια αναφορά συμφωνίας εγγραφών ανά οντότητα.</w:t>
      </w:r>
      <w:r>
        <w:rPr>
          <w:rStyle w:val="Hyperlink2"/>
        </w:rPr>
        <w:t xml:space="preserve"> </w:t>
      </w:r>
    </w:p>
    <w:p w14:paraId="6FE3429C" w14:textId="77777777" w:rsidR="002501F0" w:rsidRDefault="00000000">
      <w:pPr>
        <w:spacing w:after="91" w:line="250" w:lineRule="auto"/>
        <w:ind w:left="0" w:firstLine="0"/>
      </w:pPr>
      <w:r>
        <w:rPr>
          <w:rStyle w:val="Hyperlink2"/>
        </w:rPr>
        <w:t xml:space="preserve">▪ </w:t>
      </w:r>
      <w:r>
        <w:rPr>
          <w:rStyle w:val="a6"/>
          <w:b/>
          <w:bCs/>
          <w:sz w:val="21"/>
          <w:szCs w:val="21"/>
        </w:rPr>
        <w:t xml:space="preserve">Δοκιμαστική εκτέλεση της μετάβασης </w:t>
      </w:r>
      <w:r w:rsidRPr="00730D46">
        <w:rPr>
          <w:rStyle w:val="a6"/>
          <w:b/>
          <w:bCs/>
          <w:sz w:val="21"/>
          <w:szCs w:val="21"/>
        </w:rPr>
        <w:t>(</w:t>
      </w:r>
      <w:r>
        <w:rPr>
          <w:rStyle w:val="a6"/>
          <w:b/>
          <w:bCs/>
          <w:sz w:val="21"/>
          <w:szCs w:val="21"/>
          <w:lang w:val="en-US"/>
        </w:rPr>
        <w:t>rehearsal</w:t>
      </w:r>
      <w:r w:rsidRPr="00730D46">
        <w:rPr>
          <w:rStyle w:val="a6"/>
          <w:b/>
          <w:bCs/>
          <w:sz w:val="21"/>
          <w:szCs w:val="21"/>
        </w:rPr>
        <w:t>)</w:t>
      </w:r>
      <w:r>
        <w:rPr>
          <w:rStyle w:val="a6"/>
          <w:sz w:val="21"/>
          <w:szCs w:val="21"/>
        </w:rPr>
        <w:t xml:space="preserve"> τουλάχιστον μία φορά στο περιβάλλον δοκιμών, με χρονομέτρηση κάθε βήματος και υποβολή έκθεσης πριν την πραγματική μετάβαση.</w:t>
      </w:r>
      <w:r>
        <w:rPr>
          <w:rStyle w:val="Hyperlink2"/>
        </w:rPr>
        <w:t xml:space="preserve"> </w:t>
      </w:r>
    </w:p>
    <w:p w14:paraId="7C7F4152" w14:textId="77777777" w:rsidR="002501F0" w:rsidRDefault="00000000">
      <w:pPr>
        <w:spacing w:after="648" w:line="250" w:lineRule="auto"/>
        <w:ind w:left="0" w:firstLine="0"/>
      </w:pPr>
      <w:r>
        <w:rPr>
          <w:rStyle w:val="Hyperlink2"/>
        </w:rPr>
        <w:t xml:space="preserve">▪ </w:t>
      </w:r>
      <w:r>
        <w:rPr>
          <w:rStyle w:val="a6"/>
          <w:sz w:val="21"/>
          <w:szCs w:val="21"/>
        </w:rPr>
        <w:t xml:space="preserve">Λεπτομερές </w:t>
      </w:r>
      <w:r>
        <w:rPr>
          <w:rStyle w:val="a6"/>
          <w:b/>
          <w:bCs/>
          <w:sz w:val="21"/>
          <w:szCs w:val="21"/>
        </w:rPr>
        <w:t>σενάριο μετάβασης</w:t>
      </w:r>
      <w:r>
        <w:rPr>
          <w:rStyle w:val="a6"/>
          <w:sz w:val="21"/>
          <w:szCs w:val="21"/>
        </w:rPr>
        <w:t xml:space="preserve"> με κατάλογο βημάτων, υπευθύνους, χρονισμό, σημεία ελέγχου </w:t>
      </w:r>
      <w:r>
        <w:rPr>
          <w:rStyle w:val="a6"/>
          <w:sz w:val="21"/>
          <w:szCs w:val="21"/>
          <w:lang w:val="pt-PT"/>
        </w:rPr>
        <w:t xml:space="preserve">(go / no-go) </w:t>
      </w:r>
      <w:r>
        <w:rPr>
          <w:rStyle w:val="a6"/>
          <w:sz w:val="21"/>
          <w:szCs w:val="21"/>
        </w:rPr>
        <w:t>και σχέδιο επικοινωνίας προς τους χρήστες.</w:t>
      </w:r>
      <w:r>
        <w:rPr>
          <w:rStyle w:val="Hyperlink2"/>
        </w:rPr>
        <w:t xml:space="preserve"> </w:t>
      </w:r>
    </w:p>
    <w:p w14:paraId="38F9E14C" w14:textId="77777777" w:rsidR="002501F0" w:rsidRDefault="00000000">
      <w:pPr>
        <w:pStyle w:val="34"/>
        <w:ind w:left="0" w:firstLine="0"/>
      </w:pPr>
      <w:bookmarkStart w:id="231" w:name="_Toc240721150"/>
      <w:bookmarkStart w:id="232" w:name="_Toc240826819"/>
      <w:r>
        <w:rPr>
          <w:rStyle w:val="Hyperlink2"/>
        </w:rPr>
        <w:t>6.7 Υπηρεσίες Υποστήριξης Λειτουργίας Έργου</w:t>
      </w:r>
      <w:bookmarkEnd w:id="231"/>
      <w:bookmarkEnd w:id="232"/>
      <w:r>
        <w:rPr>
          <w:rStyle w:val="Hyperlink2"/>
        </w:rPr>
        <w:t xml:space="preserve"> </w:t>
      </w:r>
    </w:p>
    <w:p w14:paraId="6544F9D9" w14:textId="77777777" w:rsidR="002501F0" w:rsidRDefault="00000000">
      <w:pPr>
        <w:ind w:left="0" w:firstLine="0"/>
      </w:pPr>
      <w:r>
        <w:rPr>
          <w:rStyle w:val="Hyperlink2"/>
        </w:rPr>
        <w:t xml:space="preserve">Από την ημερομηνία υπογραφής της Σύμβασης και μέχρι τη λήξη αυτής, συμπεριλαμβανομένου της περιόδου Εγγύησης – Συντήρησης, ο Ανάδοχος </w:t>
      </w:r>
      <w:r>
        <w:rPr>
          <w:rStyle w:val="a6"/>
          <w:b/>
          <w:bCs/>
        </w:rPr>
        <w:t>αναλαμβάνει εξ’ ολοκλήρου τη λειτουργία του συστήματος και των εφαρμογών αυτού (υφιστάμενων και νέων),</w:t>
      </w:r>
      <w:r>
        <w:rPr>
          <w:rStyle w:val="Hyperlink2"/>
        </w:rPr>
        <w:t xml:space="preserve"> παρέχοντας άμεσα και με τους παρακάτω κατά περίπτωση όρους, υπηρεσίες που αφορούν την ορθή και απρόσκοπτη λειτουργία του συστήματος και των εφαρμογών του, όπως υφίστανται κατά την υπογραφή της σύμβασης και όπως αυτές θα διαμορφώνονται σταδιακά κατά την υλοποίηση και λειτουργία του αναβαθμισμένου συστήματος.  </w:t>
      </w:r>
    </w:p>
    <w:p w14:paraId="2231E07C" w14:textId="77777777" w:rsidR="002501F0" w:rsidRDefault="00000000">
      <w:pPr>
        <w:spacing w:after="626"/>
        <w:ind w:left="0" w:firstLine="0"/>
        <w:rPr>
          <w:rStyle w:val="a6"/>
          <w:b/>
          <w:bCs/>
        </w:rPr>
      </w:pPr>
      <w:r>
        <w:rPr>
          <w:rStyle w:val="Hyperlink2"/>
        </w:rPr>
        <w:t>Τονίζεται ότι</w:t>
      </w:r>
      <w:r>
        <w:rPr>
          <w:rStyle w:val="a6"/>
          <w:b/>
          <w:bCs/>
        </w:rPr>
        <w:t xml:space="preserve"> οι υπηρεσίες του Αναδόχου παρέχονται από την πρώτη ημέρα της σύμβασης για το υφιστάμενο σύστημα, </w:t>
      </w:r>
      <w:r>
        <w:rPr>
          <w:rStyle w:val="Hyperlink2"/>
        </w:rPr>
        <w:t xml:space="preserve">τις εφαρμογές και τις λειτουργίες του, με τις απαιτήσεις των υπηρεσιών που περιγράφονται στην σχετική παράγραφο της παρούσας, τις προβλεπόμενες ρήτρες, τη λειτουργία του </w:t>
      </w:r>
      <w:r>
        <w:rPr>
          <w:rStyle w:val="Hyperlink2"/>
          <w:lang w:val="en-US"/>
        </w:rPr>
        <w:t>helpdesk</w:t>
      </w:r>
      <w:r w:rsidRPr="00730D46">
        <w:rPr>
          <w:rStyle w:val="Hyperlink2"/>
        </w:rPr>
        <w:t xml:space="preserve"> </w:t>
      </w:r>
      <w:r>
        <w:rPr>
          <w:rStyle w:val="Hyperlink2"/>
        </w:rPr>
        <w:t>κλπ.</w:t>
      </w:r>
      <w:r>
        <w:rPr>
          <w:rStyle w:val="a6"/>
          <w:b/>
          <w:bCs/>
        </w:rPr>
        <w:t xml:space="preserve">   </w:t>
      </w:r>
    </w:p>
    <w:p w14:paraId="59536E33" w14:textId="47BC5274" w:rsidR="00F13778" w:rsidRDefault="00BE7099" w:rsidP="00F13778">
      <w:pPr>
        <w:pStyle w:val="2a"/>
        <w:spacing w:after="237"/>
        <w:ind w:left="0" w:firstLine="0"/>
      </w:pPr>
      <w:bookmarkStart w:id="233" w:name="_Toc240721151"/>
      <w:bookmarkStart w:id="234" w:name="_Toc240826820"/>
      <w:r>
        <w:rPr>
          <w:rStyle w:val="a6"/>
          <w:color w:val="0F4761"/>
          <w:u w:color="0F4761"/>
        </w:rPr>
        <w:t>7</w:t>
      </w:r>
      <w:r w:rsidR="00F13778">
        <w:rPr>
          <w:rStyle w:val="a6"/>
          <w:color w:val="0F4761"/>
          <w:u w:color="0F4761"/>
        </w:rPr>
        <w:t>. Μεθοδολογία Υλοποίησης</w:t>
      </w:r>
      <w:bookmarkEnd w:id="233"/>
      <w:bookmarkEnd w:id="234"/>
      <w:r w:rsidR="00F13778">
        <w:rPr>
          <w:rStyle w:val="a6"/>
          <w:color w:val="0F4761"/>
          <w:u w:color="0F4761"/>
        </w:rPr>
        <w:t xml:space="preserve"> </w:t>
      </w:r>
    </w:p>
    <w:p w14:paraId="70B7890B" w14:textId="77777777" w:rsidR="00F13778" w:rsidRDefault="00F13778" w:rsidP="00F13778">
      <w:pPr>
        <w:pStyle w:val="34"/>
        <w:ind w:left="0" w:firstLine="0"/>
      </w:pPr>
      <w:bookmarkStart w:id="235" w:name="_Toc240721152"/>
      <w:bookmarkStart w:id="236" w:name="_Toc240826821"/>
      <w:r>
        <w:rPr>
          <w:rStyle w:val="Hyperlink2"/>
        </w:rPr>
        <w:t>7.1 Χρονοδιάγραμμα</w:t>
      </w:r>
      <w:bookmarkEnd w:id="235"/>
      <w:bookmarkEnd w:id="236"/>
      <w:r>
        <w:rPr>
          <w:rStyle w:val="Hyperlink2"/>
        </w:rPr>
        <w:t xml:space="preserve"> </w:t>
      </w:r>
    </w:p>
    <w:p w14:paraId="4C116820" w14:textId="77777777" w:rsidR="00F13778" w:rsidRDefault="00F13778" w:rsidP="00F13778">
      <w:pPr>
        <w:spacing w:after="91" w:line="250" w:lineRule="auto"/>
      </w:pPr>
      <w:r>
        <w:rPr>
          <w:rStyle w:val="a6"/>
          <w:sz w:val="21"/>
          <w:szCs w:val="21"/>
        </w:rPr>
        <w:t xml:space="preserve">Η συνολική </w:t>
      </w:r>
      <w:r>
        <w:rPr>
          <w:rStyle w:val="a6"/>
          <w:b/>
          <w:bCs/>
          <w:sz w:val="21"/>
          <w:szCs w:val="21"/>
        </w:rPr>
        <w:t>διάρκεια</w:t>
      </w:r>
      <w:r>
        <w:rPr>
          <w:rStyle w:val="a6"/>
          <w:sz w:val="21"/>
          <w:szCs w:val="21"/>
        </w:rPr>
        <w:t xml:space="preserve"> της σύμβασης ορίζεται σε </w:t>
      </w:r>
      <w:r w:rsidRPr="00F13FFB">
        <w:rPr>
          <w:rStyle w:val="a6"/>
          <w:b/>
          <w:bCs/>
          <w:sz w:val="21"/>
          <w:szCs w:val="21"/>
        </w:rPr>
        <w:t>δώδεκα (12)</w:t>
      </w:r>
      <w:r>
        <w:rPr>
          <w:rStyle w:val="a6"/>
          <w:sz w:val="21"/>
          <w:szCs w:val="21"/>
        </w:rPr>
        <w:t xml:space="preserve"> </w:t>
      </w:r>
      <w:r>
        <w:rPr>
          <w:rStyle w:val="a6"/>
          <w:b/>
          <w:bCs/>
          <w:sz w:val="21"/>
          <w:szCs w:val="21"/>
        </w:rPr>
        <w:t>μήνες</w:t>
      </w:r>
      <w:r>
        <w:rPr>
          <w:rStyle w:val="a6"/>
          <w:sz w:val="21"/>
          <w:szCs w:val="21"/>
        </w:rPr>
        <w:t xml:space="preserve"> και νοείται το χρονικό διάστημα από την ημερομηνία υπογραφής της σύμβασης έως την υποβολή του τελευταίου παραδοτέου, σύμφωνα με το αναλυτικό χρονοδιάγραμμα που παρατίθεται στη συνέχεια. Στη συνολική διάρκεια περιλαμβάνεται και ο χρόνος που θα απαιτηθεί για την παραλαβή των ενδιάμεσων φάσεων ή παραδοτέων.</w:t>
      </w:r>
      <w:r>
        <w:rPr>
          <w:rStyle w:val="Hyperlink2"/>
        </w:rPr>
        <w:t xml:space="preserve"> </w:t>
      </w:r>
    </w:p>
    <w:p w14:paraId="52D47AA7" w14:textId="77777777" w:rsidR="00F13778" w:rsidRDefault="00F13778" w:rsidP="00F13778">
      <w:pPr>
        <w:spacing w:after="8" w:line="250" w:lineRule="auto"/>
      </w:pPr>
      <w:r>
        <w:rPr>
          <w:rStyle w:val="a6"/>
          <w:sz w:val="21"/>
          <w:szCs w:val="21"/>
        </w:rPr>
        <w:t>Επισημαίνεται ρητά ότι το χρονοδιάγραμμα είναι ιδιαιτέρως απαιτητικό σε σχέση με το εύρος του φυσικού αντικειμένου. Οι φάσεις εκτελούνται σε σημαντικό βαθμό επικαλυπτόμενα και η ανάπτυξη ξεκινά αμέσως μετά την ολοκλήρωση της Μελέτης Εφαρμογής, παράλληλα με την εκπόνηση της Μελέτης Εφαρμογής. Ο υποψήφιος Ανάδοχος οφείλει να τεκμηριώσει στην προσφορά του με ποιον τρόπο διασφαλίζει την τήρησή του.</w:t>
      </w:r>
      <w:r>
        <w:rPr>
          <w:rStyle w:val="Hyperlink2"/>
        </w:rPr>
        <w:t xml:space="preserve"> </w:t>
      </w:r>
    </w:p>
    <w:tbl>
      <w:tblPr>
        <w:tblStyle w:val="-1"/>
        <w:tblW w:w="9217" w:type="dxa"/>
        <w:tblLook w:val="04A0" w:firstRow="1" w:lastRow="0" w:firstColumn="1" w:lastColumn="0" w:noHBand="0" w:noVBand="1"/>
      </w:tblPr>
      <w:tblGrid>
        <w:gridCol w:w="1633"/>
        <w:gridCol w:w="604"/>
        <w:gridCol w:w="604"/>
        <w:gridCol w:w="604"/>
        <w:gridCol w:w="604"/>
        <w:gridCol w:w="604"/>
        <w:gridCol w:w="604"/>
        <w:gridCol w:w="604"/>
        <w:gridCol w:w="604"/>
        <w:gridCol w:w="604"/>
        <w:gridCol w:w="716"/>
        <w:gridCol w:w="716"/>
        <w:gridCol w:w="716"/>
      </w:tblGrid>
      <w:tr w:rsidR="00F13778" w14:paraId="7FF00841" w14:textId="77777777" w:rsidTr="00BA73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3" w:type="dxa"/>
            <w:shd w:val="clear" w:color="auto" w:fill="1B365D"/>
            <w:tcMar>
              <w:top w:w="100" w:type="dxa"/>
              <w:left w:w="150" w:type="dxa"/>
              <w:bottom w:w="100" w:type="dxa"/>
              <w:right w:w="150" w:type="dxa"/>
            </w:tcMar>
          </w:tcPr>
          <w:p w14:paraId="3C722924" w14:textId="77777777" w:rsidR="00F13778" w:rsidRDefault="00F13778" w:rsidP="006021DE">
            <w:proofErr w:type="spellStart"/>
            <w:r>
              <w:rPr>
                <w:color w:val="FFFFFF"/>
              </w:rPr>
              <w:t>Φάση</w:t>
            </w:r>
            <w:proofErr w:type="spellEnd"/>
          </w:p>
        </w:tc>
        <w:tc>
          <w:tcPr>
            <w:tcW w:w="604" w:type="dxa"/>
            <w:shd w:val="clear" w:color="auto" w:fill="1B365D"/>
            <w:tcMar>
              <w:top w:w="100" w:type="dxa"/>
              <w:left w:w="150" w:type="dxa"/>
              <w:bottom w:w="100" w:type="dxa"/>
              <w:right w:w="150" w:type="dxa"/>
            </w:tcMar>
          </w:tcPr>
          <w:p w14:paraId="02A12711"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Μ1</w:t>
            </w:r>
          </w:p>
        </w:tc>
        <w:tc>
          <w:tcPr>
            <w:tcW w:w="604" w:type="dxa"/>
            <w:shd w:val="clear" w:color="auto" w:fill="1B365D"/>
            <w:tcMar>
              <w:top w:w="100" w:type="dxa"/>
              <w:left w:w="150" w:type="dxa"/>
              <w:bottom w:w="100" w:type="dxa"/>
              <w:right w:w="150" w:type="dxa"/>
            </w:tcMar>
          </w:tcPr>
          <w:p w14:paraId="7B647A9C"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Μ2</w:t>
            </w:r>
          </w:p>
        </w:tc>
        <w:tc>
          <w:tcPr>
            <w:tcW w:w="604" w:type="dxa"/>
            <w:shd w:val="clear" w:color="auto" w:fill="1B365D"/>
            <w:tcMar>
              <w:top w:w="100" w:type="dxa"/>
              <w:left w:w="150" w:type="dxa"/>
              <w:bottom w:w="100" w:type="dxa"/>
              <w:right w:w="150" w:type="dxa"/>
            </w:tcMar>
          </w:tcPr>
          <w:p w14:paraId="58C09ECB"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Μ3</w:t>
            </w:r>
          </w:p>
        </w:tc>
        <w:tc>
          <w:tcPr>
            <w:tcW w:w="604" w:type="dxa"/>
            <w:shd w:val="clear" w:color="auto" w:fill="1B365D"/>
            <w:tcMar>
              <w:top w:w="100" w:type="dxa"/>
              <w:left w:w="150" w:type="dxa"/>
              <w:bottom w:w="100" w:type="dxa"/>
              <w:right w:w="150" w:type="dxa"/>
            </w:tcMar>
          </w:tcPr>
          <w:p w14:paraId="7098C6B5"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Μ4</w:t>
            </w:r>
          </w:p>
        </w:tc>
        <w:tc>
          <w:tcPr>
            <w:tcW w:w="604" w:type="dxa"/>
            <w:shd w:val="clear" w:color="auto" w:fill="1B365D"/>
            <w:tcMar>
              <w:top w:w="100" w:type="dxa"/>
              <w:left w:w="150" w:type="dxa"/>
              <w:bottom w:w="100" w:type="dxa"/>
              <w:right w:w="150" w:type="dxa"/>
            </w:tcMar>
          </w:tcPr>
          <w:p w14:paraId="300BFC59"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Μ5</w:t>
            </w:r>
          </w:p>
        </w:tc>
        <w:tc>
          <w:tcPr>
            <w:tcW w:w="604" w:type="dxa"/>
            <w:shd w:val="clear" w:color="auto" w:fill="1B365D"/>
            <w:tcMar>
              <w:top w:w="100" w:type="dxa"/>
              <w:left w:w="150" w:type="dxa"/>
              <w:bottom w:w="100" w:type="dxa"/>
              <w:right w:w="150" w:type="dxa"/>
            </w:tcMar>
          </w:tcPr>
          <w:p w14:paraId="56DCC011"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Μ6</w:t>
            </w:r>
          </w:p>
        </w:tc>
        <w:tc>
          <w:tcPr>
            <w:tcW w:w="604" w:type="dxa"/>
            <w:shd w:val="clear" w:color="auto" w:fill="1B365D"/>
            <w:tcMar>
              <w:top w:w="100" w:type="dxa"/>
              <w:left w:w="150" w:type="dxa"/>
              <w:bottom w:w="100" w:type="dxa"/>
              <w:right w:w="150" w:type="dxa"/>
            </w:tcMar>
          </w:tcPr>
          <w:p w14:paraId="6DC12EEE"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Μ7</w:t>
            </w:r>
          </w:p>
        </w:tc>
        <w:tc>
          <w:tcPr>
            <w:tcW w:w="604" w:type="dxa"/>
            <w:shd w:val="clear" w:color="auto" w:fill="1B365D"/>
            <w:tcMar>
              <w:top w:w="100" w:type="dxa"/>
              <w:left w:w="150" w:type="dxa"/>
              <w:bottom w:w="100" w:type="dxa"/>
              <w:right w:w="150" w:type="dxa"/>
            </w:tcMar>
          </w:tcPr>
          <w:p w14:paraId="273249BD"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Μ8</w:t>
            </w:r>
          </w:p>
        </w:tc>
        <w:tc>
          <w:tcPr>
            <w:tcW w:w="604" w:type="dxa"/>
            <w:shd w:val="clear" w:color="auto" w:fill="1B365D"/>
            <w:tcMar>
              <w:top w:w="100" w:type="dxa"/>
              <w:left w:w="150" w:type="dxa"/>
              <w:bottom w:w="100" w:type="dxa"/>
              <w:right w:w="150" w:type="dxa"/>
            </w:tcMar>
          </w:tcPr>
          <w:p w14:paraId="4F439314"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Μ9</w:t>
            </w:r>
          </w:p>
        </w:tc>
        <w:tc>
          <w:tcPr>
            <w:tcW w:w="716" w:type="dxa"/>
            <w:shd w:val="clear" w:color="auto" w:fill="1B365D"/>
            <w:tcMar>
              <w:top w:w="100" w:type="dxa"/>
              <w:left w:w="150" w:type="dxa"/>
              <w:bottom w:w="100" w:type="dxa"/>
              <w:right w:w="150" w:type="dxa"/>
            </w:tcMar>
          </w:tcPr>
          <w:p w14:paraId="6E6E41AD"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Μ10</w:t>
            </w:r>
          </w:p>
        </w:tc>
        <w:tc>
          <w:tcPr>
            <w:tcW w:w="716" w:type="dxa"/>
            <w:shd w:val="clear" w:color="auto" w:fill="1B365D"/>
            <w:tcMar>
              <w:top w:w="100" w:type="dxa"/>
              <w:left w:w="150" w:type="dxa"/>
              <w:bottom w:w="100" w:type="dxa"/>
              <w:right w:w="150" w:type="dxa"/>
            </w:tcMar>
          </w:tcPr>
          <w:p w14:paraId="16DA7AC4"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Μ11</w:t>
            </w:r>
          </w:p>
        </w:tc>
        <w:tc>
          <w:tcPr>
            <w:tcW w:w="716" w:type="dxa"/>
            <w:shd w:val="clear" w:color="auto" w:fill="1B365D"/>
            <w:tcMar>
              <w:top w:w="100" w:type="dxa"/>
              <w:left w:w="150" w:type="dxa"/>
              <w:bottom w:w="100" w:type="dxa"/>
              <w:right w:w="150" w:type="dxa"/>
            </w:tcMar>
          </w:tcPr>
          <w:p w14:paraId="56A480DA" w14:textId="77777777" w:rsidR="00F13778" w:rsidRDefault="00F13778" w:rsidP="006021DE">
            <w:pPr>
              <w:cnfStyle w:val="100000000000" w:firstRow="1" w:lastRow="0" w:firstColumn="0" w:lastColumn="0" w:oddVBand="0" w:evenVBand="0" w:oddHBand="0" w:evenHBand="0" w:firstRowFirstColumn="0" w:firstRowLastColumn="0" w:lastRowFirstColumn="0" w:lastRowLastColumn="0"/>
            </w:pPr>
            <w:r>
              <w:rPr>
                <w:color w:val="FFFFFF"/>
              </w:rPr>
              <w:t>Μ12</w:t>
            </w:r>
          </w:p>
        </w:tc>
      </w:tr>
      <w:tr w:rsidR="00BA7398" w14:paraId="2D2D169A" w14:textId="77777777" w:rsidTr="001D2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3" w:type="dxa"/>
            <w:tcMar>
              <w:top w:w="100" w:type="dxa"/>
              <w:left w:w="150" w:type="dxa"/>
              <w:bottom w:w="100" w:type="dxa"/>
              <w:right w:w="150" w:type="dxa"/>
            </w:tcMar>
          </w:tcPr>
          <w:p w14:paraId="36799662" w14:textId="77777777" w:rsidR="00BA7398" w:rsidRDefault="00BA7398" w:rsidP="00BA7398">
            <w:proofErr w:type="spellStart"/>
            <w:r>
              <w:t>Φάση</w:t>
            </w:r>
            <w:proofErr w:type="spellEnd"/>
            <w:r>
              <w:t xml:space="preserve"> 1 – </w:t>
            </w:r>
            <w:proofErr w:type="spellStart"/>
            <w:r>
              <w:t>Μελέτη</w:t>
            </w:r>
            <w:proofErr w:type="spellEnd"/>
            <w:r>
              <w:t xml:space="preserve"> </w:t>
            </w:r>
            <w:proofErr w:type="spellStart"/>
            <w:r>
              <w:t>Εφ</w:t>
            </w:r>
            <w:proofErr w:type="spellEnd"/>
            <w:r>
              <w:t>αρμογής</w:t>
            </w:r>
          </w:p>
        </w:tc>
        <w:tc>
          <w:tcPr>
            <w:tcW w:w="604" w:type="dxa"/>
            <w:shd w:val="clear" w:color="auto" w:fill="D9E1F2"/>
            <w:tcMar>
              <w:top w:w="100" w:type="dxa"/>
              <w:left w:w="150" w:type="dxa"/>
              <w:bottom w:w="100" w:type="dxa"/>
              <w:right w:w="150" w:type="dxa"/>
            </w:tcMar>
          </w:tcPr>
          <w:p w14:paraId="718AEF50" w14:textId="77777777" w:rsidR="00BA7398" w:rsidRDefault="00BA7398" w:rsidP="00BA7398">
            <w:pPr>
              <w:jc w:val="center"/>
              <w:cnfStyle w:val="000000100000" w:firstRow="0" w:lastRow="0" w:firstColumn="0" w:lastColumn="0" w:oddVBand="0" w:evenVBand="0" w:oddHBand="1"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7A0BB55D" w14:textId="194EE00B" w:rsidR="00BA7398" w:rsidRDefault="00BA7398" w:rsidP="00BA7398">
            <w:pPr>
              <w:cnfStyle w:val="000000100000" w:firstRow="0" w:lastRow="0" w:firstColumn="0" w:lastColumn="0" w:oddVBand="0" w:evenVBand="0" w:oddHBand="1"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2E39A0CE" w14:textId="01F5B6A1" w:rsidR="00BA7398" w:rsidRDefault="00BA7398" w:rsidP="00BA7398">
            <w:pPr>
              <w:cnfStyle w:val="000000100000" w:firstRow="0" w:lastRow="0" w:firstColumn="0" w:lastColumn="0" w:oddVBand="0" w:evenVBand="0" w:oddHBand="1" w:evenHBand="0" w:firstRowFirstColumn="0" w:firstRowLastColumn="0" w:lastRowFirstColumn="0" w:lastRowLastColumn="0"/>
            </w:pPr>
            <w:r>
              <w:t>■</w:t>
            </w:r>
          </w:p>
        </w:tc>
        <w:tc>
          <w:tcPr>
            <w:tcW w:w="604" w:type="dxa"/>
            <w:tcMar>
              <w:top w:w="100" w:type="dxa"/>
              <w:left w:w="150" w:type="dxa"/>
              <w:bottom w:w="100" w:type="dxa"/>
              <w:right w:w="150" w:type="dxa"/>
            </w:tcMar>
          </w:tcPr>
          <w:p w14:paraId="73DAC797"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2B27D402"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31FD16C9"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555FF07D"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5C99D296"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1430A2E8"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716" w:type="dxa"/>
            <w:tcMar>
              <w:top w:w="100" w:type="dxa"/>
              <w:left w:w="150" w:type="dxa"/>
              <w:bottom w:w="100" w:type="dxa"/>
              <w:right w:w="150" w:type="dxa"/>
            </w:tcMar>
          </w:tcPr>
          <w:p w14:paraId="28E64CAA"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716" w:type="dxa"/>
            <w:tcMar>
              <w:top w:w="100" w:type="dxa"/>
              <w:left w:w="150" w:type="dxa"/>
              <w:bottom w:w="100" w:type="dxa"/>
              <w:right w:w="150" w:type="dxa"/>
            </w:tcMar>
          </w:tcPr>
          <w:p w14:paraId="2617D9F2"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c>
          <w:tcPr>
            <w:tcW w:w="716" w:type="dxa"/>
            <w:tcMar>
              <w:top w:w="100" w:type="dxa"/>
              <w:left w:w="150" w:type="dxa"/>
              <w:bottom w:w="100" w:type="dxa"/>
              <w:right w:w="150" w:type="dxa"/>
            </w:tcMar>
          </w:tcPr>
          <w:p w14:paraId="7C10D7A0" w14:textId="77777777" w:rsidR="00BA7398" w:rsidRDefault="00BA7398" w:rsidP="00BA7398">
            <w:pPr>
              <w:cnfStyle w:val="000000100000" w:firstRow="0" w:lastRow="0" w:firstColumn="0" w:lastColumn="0" w:oddVBand="0" w:evenVBand="0" w:oddHBand="1" w:evenHBand="0" w:firstRowFirstColumn="0" w:firstRowLastColumn="0" w:lastRowFirstColumn="0" w:lastRowLastColumn="0"/>
            </w:pPr>
          </w:p>
        </w:tc>
      </w:tr>
      <w:tr w:rsidR="006E2350" w14:paraId="4A494C81" w14:textId="77777777" w:rsidTr="001D28AB">
        <w:tc>
          <w:tcPr>
            <w:cnfStyle w:val="001000000000" w:firstRow="0" w:lastRow="0" w:firstColumn="1" w:lastColumn="0" w:oddVBand="0" w:evenVBand="0" w:oddHBand="0" w:evenHBand="0" w:firstRowFirstColumn="0" w:firstRowLastColumn="0" w:lastRowFirstColumn="0" w:lastRowLastColumn="0"/>
            <w:tcW w:w="1633" w:type="dxa"/>
            <w:tcMar>
              <w:top w:w="100" w:type="dxa"/>
              <w:left w:w="150" w:type="dxa"/>
              <w:bottom w:w="100" w:type="dxa"/>
              <w:right w:w="150" w:type="dxa"/>
            </w:tcMar>
          </w:tcPr>
          <w:p w14:paraId="35C8E6FD" w14:textId="77777777" w:rsidR="006E2350" w:rsidRPr="004E17CB" w:rsidRDefault="006E2350" w:rsidP="006E2350">
            <w:pPr>
              <w:rPr>
                <w:lang w:val="el-GR"/>
              </w:rPr>
            </w:pPr>
            <w:r w:rsidRPr="004E17CB">
              <w:rPr>
                <w:lang w:val="el-GR"/>
              </w:rPr>
              <w:t xml:space="preserve">Φάση 2 – Περιβάλλοντα &amp; Υποδομή </w:t>
            </w:r>
            <w:r>
              <w:t>CI</w:t>
            </w:r>
            <w:r w:rsidRPr="004E17CB">
              <w:rPr>
                <w:lang w:val="el-GR"/>
              </w:rPr>
              <w:t>/</w:t>
            </w:r>
            <w:r>
              <w:t>CD</w:t>
            </w:r>
          </w:p>
        </w:tc>
        <w:tc>
          <w:tcPr>
            <w:tcW w:w="604" w:type="dxa"/>
            <w:tcMar>
              <w:top w:w="100" w:type="dxa"/>
              <w:left w:w="150" w:type="dxa"/>
              <w:bottom w:w="100" w:type="dxa"/>
              <w:right w:w="150" w:type="dxa"/>
            </w:tcMar>
          </w:tcPr>
          <w:p w14:paraId="775257F7" w14:textId="3754CB54" w:rsidR="006E2350" w:rsidRPr="006E2350" w:rsidRDefault="006E2350" w:rsidP="006E2350">
            <w:pPr>
              <w:jc w:val="center"/>
              <w:cnfStyle w:val="000000000000" w:firstRow="0" w:lastRow="0" w:firstColumn="0" w:lastColumn="0" w:oddVBand="0" w:evenVBand="0" w:oddHBand="0" w:evenHBand="0" w:firstRowFirstColumn="0" w:firstRowLastColumn="0" w:lastRowFirstColumn="0" w:lastRowLastColumn="0"/>
              <w:rPr>
                <w:lang w:val="el-GR"/>
              </w:rPr>
            </w:pPr>
          </w:p>
        </w:tc>
        <w:tc>
          <w:tcPr>
            <w:tcW w:w="604" w:type="dxa"/>
            <w:tcMar>
              <w:top w:w="100" w:type="dxa"/>
              <w:left w:w="150" w:type="dxa"/>
              <w:bottom w:w="100" w:type="dxa"/>
              <w:right w:w="150" w:type="dxa"/>
            </w:tcMar>
          </w:tcPr>
          <w:p w14:paraId="2D0599B0" w14:textId="77777777" w:rsidR="006E2350" w:rsidRPr="006E2350" w:rsidRDefault="006E2350" w:rsidP="006E2350">
            <w:pPr>
              <w:cnfStyle w:val="000000000000" w:firstRow="0" w:lastRow="0" w:firstColumn="0" w:lastColumn="0" w:oddVBand="0" w:evenVBand="0" w:oddHBand="0" w:evenHBand="0" w:firstRowFirstColumn="0" w:firstRowLastColumn="0" w:lastRowFirstColumn="0" w:lastRowLastColumn="0"/>
              <w:rPr>
                <w:lang w:val="el-GR"/>
              </w:rPr>
            </w:pPr>
          </w:p>
        </w:tc>
        <w:tc>
          <w:tcPr>
            <w:tcW w:w="604" w:type="dxa"/>
            <w:shd w:val="clear" w:color="auto" w:fill="D9E1F2"/>
            <w:tcMar>
              <w:top w:w="100" w:type="dxa"/>
              <w:left w:w="150" w:type="dxa"/>
              <w:bottom w:w="100" w:type="dxa"/>
              <w:right w:w="150" w:type="dxa"/>
            </w:tcMar>
          </w:tcPr>
          <w:p w14:paraId="4AE5D1A0" w14:textId="6C815A38" w:rsidR="006E2350" w:rsidRDefault="006E2350" w:rsidP="006E2350">
            <w:pPr>
              <w:cnfStyle w:val="000000000000" w:firstRow="0" w:lastRow="0" w:firstColumn="0" w:lastColumn="0" w:oddVBand="0" w:evenVBand="0" w:oddHBand="0"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6DA7B50C" w14:textId="2E9222FB" w:rsidR="006E2350" w:rsidRDefault="006E2350" w:rsidP="006E2350">
            <w:pPr>
              <w:cnfStyle w:val="000000000000" w:firstRow="0" w:lastRow="0" w:firstColumn="0" w:lastColumn="0" w:oddVBand="0" w:evenVBand="0" w:oddHBand="0" w:evenHBand="0" w:firstRowFirstColumn="0" w:firstRowLastColumn="0" w:lastRowFirstColumn="0" w:lastRowLastColumn="0"/>
            </w:pPr>
            <w:r>
              <w:t>■</w:t>
            </w:r>
          </w:p>
        </w:tc>
        <w:tc>
          <w:tcPr>
            <w:tcW w:w="604" w:type="dxa"/>
            <w:tcMar>
              <w:top w:w="100" w:type="dxa"/>
              <w:left w:w="150" w:type="dxa"/>
              <w:bottom w:w="100" w:type="dxa"/>
              <w:right w:w="150" w:type="dxa"/>
            </w:tcMar>
          </w:tcPr>
          <w:p w14:paraId="55D989F7"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158EA545"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1C67080F"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37ACDF92"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7E09BFBF"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716" w:type="dxa"/>
            <w:tcMar>
              <w:top w:w="100" w:type="dxa"/>
              <w:left w:w="150" w:type="dxa"/>
              <w:bottom w:w="100" w:type="dxa"/>
              <w:right w:w="150" w:type="dxa"/>
            </w:tcMar>
          </w:tcPr>
          <w:p w14:paraId="570E0F2D"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716" w:type="dxa"/>
            <w:tcMar>
              <w:top w:w="100" w:type="dxa"/>
              <w:left w:w="150" w:type="dxa"/>
              <w:bottom w:w="100" w:type="dxa"/>
              <w:right w:w="150" w:type="dxa"/>
            </w:tcMar>
          </w:tcPr>
          <w:p w14:paraId="516916E0"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716" w:type="dxa"/>
            <w:tcMar>
              <w:top w:w="100" w:type="dxa"/>
              <w:left w:w="150" w:type="dxa"/>
              <w:bottom w:w="100" w:type="dxa"/>
              <w:right w:w="150" w:type="dxa"/>
            </w:tcMar>
          </w:tcPr>
          <w:p w14:paraId="479F6DEF"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r>
      <w:tr w:rsidR="006E2350" w14:paraId="522530F7" w14:textId="77777777" w:rsidTr="00BE5B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3" w:type="dxa"/>
            <w:tcMar>
              <w:top w:w="100" w:type="dxa"/>
              <w:left w:w="150" w:type="dxa"/>
              <w:bottom w:w="100" w:type="dxa"/>
              <w:right w:w="150" w:type="dxa"/>
            </w:tcMar>
          </w:tcPr>
          <w:p w14:paraId="7908D32B" w14:textId="77777777" w:rsidR="006E2350" w:rsidRDefault="006E2350" w:rsidP="006E2350">
            <w:proofErr w:type="spellStart"/>
            <w:r>
              <w:t>Φάση</w:t>
            </w:r>
            <w:proofErr w:type="spellEnd"/>
            <w:r>
              <w:t xml:space="preserve"> 3 – </w:t>
            </w:r>
            <w:proofErr w:type="spellStart"/>
            <w:r>
              <w:t>Αν</w:t>
            </w:r>
            <w:proofErr w:type="spellEnd"/>
            <w:r>
              <w:t xml:space="preserve">αβάθμιση &amp; </w:t>
            </w:r>
            <w:proofErr w:type="spellStart"/>
            <w:r>
              <w:t>Ανά</w:t>
            </w:r>
            <w:proofErr w:type="spellEnd"/>
            <w:r>
              <w:t xml:space="preserve">πτυξη </w:t>
            </w:r>
            <w:proofErr w:type="spellStart"/>
            <w:r>
              <w:t>Εφ</w:t>
            </w:r>
            <w:proofErr w:type="spellEnd"/>
            <w:r>
              <w:t>αρμογών</w:t>
            </w:r>
          </w:p>
        </w:tc>
        <w:tc>
          <w:tcPr>
            <w:tcW w:w="604" w:type="dxa"/>
            <w:shd w:val="clear" w:color="auto" w:fill="B2DEF2"/>
            <w:tcMar>
              <w:top w:w="100" w:type="dxa"/>
              <w:left w:w="150" w:type="dxa"/>
              <w:bottom w:w="100" w:type="dxa"/>
              <w:right w:w="150" w:type="dxa"/>
            </w:tcMar>
          </w:tcPr>
          <w:p w14:paraId="6299FE72"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shd w:val="clear" w:color="auto" w:fill="B2DEF2"/>
            <w:tcMar>
              <w:top w:w="100" w:type="dxa"/>
              <w:left w:w="150" w:type="dxa"/>
              <w:bottom w:w="100" w:type="dxa"/>
              <w:right w:w="150" w:type="dxa"/>
            </w:tcMar>
          </w:tcPr>
          <w:p w14:paraId="48C355EC" w14:textId="4B8A4B13"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p>
        </w:tc>
        <w:tc>
          <w:tcPr>
            <w:tcW w:w="604" w:type="dxa"/>
            <w:shd w:val="clear" w:color="auto" w:fill="B2DEF2"/>
            <w:tcMar>
              <w:top w:w="100" w:type="dxa"/>
              <w:left w:w="150" w:type="dxa"/>
              <w:bottom w:w="100" w:type="dxa"/>
              <w:right w:w="150" w:type="dxa"/>
            </w:tcMar>
          </w:tcPr>
          <w:p w14:paraId="08C417E7" w14:textId="552019CA"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p>
        </w:tc>
        <w:tc>
          <w:tcPr>
            <w:tcW w:w="604" w:type="dxa"/>
            <w:shd w:val="clear" w:color="auto" w:fill="D9E1F2"/>
            <w:tcMar>
              <w:top w:w="100" w:type="dxa"/>
              <w:left w:w="150" w:type="dxa"/>
              <w:bottom w:w="100" w:type="dxa"/>
              <w:right w:w="150" w:type="dxa"/>
            </w:tcMar>
          </w:tcPr>
          <w:p w14:paraId="65D5B23C" w14:textId="5C6CFA36"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5223A646"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3CAEBCA6"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1687F164"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78444EEF"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6F951D35"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716" w:type="dxa"/>
            <w:shd w:val="clear" w:color="auto" w:fill="D9E1F2"/>
            <w:tcMar>
              <w:top w:w="100" w:type="dxa"/>
              <w:left w:w="150" w:type="dxa"/>
              <w:bottom w:w="100" w:type="dxa"/>
              <w:right w:w="150" w:type="dxa"/>
            </w:tcMar>
          </w:tcPr>
          <w:p w14:paraId="468E7A28"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716" w:type="dxa"/>
            <w:tcMar>
              <w:top w:w="100" w:type="dxa"/>
              <w:left w:w="150" w:type="dxa"/>
              <w:bottom w:w="100" w:type="dxa"/>
              <w:right w:w="150" w:type="dxa"/>
            </w:tcMar>
          </w:tcPr>
          <w:p w14:paraId="62F12CC4"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716" w:type="dxa"/>
            <w:tcMar>
              <w:top w:w="100" w:type="dxa"/>
              <w:left w:w="150" w:type="dxa"/>
              <w:bottom w:w="100" w:type="dxa"/>
              <w:right w:w="150" w:type="dxa"/>
            </w:tcMar>
          </w:tcPr>
          <w:p w14:paraId="594F4C0B"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r>
      <w:tr w:rsidR="006E2350" w14:paraId="441C8B28" w14:textId="77777777" w:rsidTr="00BA7398">
        <w:tc>
          <w:tcPr>
            <w:cnfStyle w:val="001000000000" w:firstRow="0" w:lastRow="0" w:firstColumn="1" w:lastColumn="0" w:oddVBand="0" w:evenVBand="0" w:oddHBand="0" w:evenHBand="0" w:firstRowFirstColumn="0" w:firstRowLastColumn="0" w:lastRowFirstColumn="0" w:lastRowLastColumn="0"/>
            <w:tcW w:w="1633" w:type="dxa"/>
            <w:tcMar>
              <w:top w:w="100" w:type="dxa"/>
              <w:left w:w="150" w:type="dxa"/>
              <w:bottom w:w="100" w:type="dxa"/>
              <w:right w:w="150" w:type="dxa"/>
            </w:tcMar>
          </w:tcPr>
          <w:p w14:paraId="77D44DF1" w14:textId="77777777" w:rsidR="006E2350" w:rsidRDefault="006E2350" w:rsidP="006E2350">
            <w:proofErr w:type="spellStart"/>
            <w:r>
              <w:lastRenderedPageBreak/>
              <w:t>Φάση</w:t>
            </w:r>
            <w:proofErr w:type="spellEnd"/>
            <w:r>
              <w:t xml:space="preserve"> 4 – </w:t>
            </w:r>
            <w:proofErr w:type="spellStart"/>
            <w:r>
              <w:t>Εκ</w:t>
            </w:r>
            <w:proofErr w:type="spellEnd"/>
            <w:r>
              <w:t>παίδευση</w:t>
            </w:r>
          </w:p>
        </w:tc>
        <w:tc>
          <w:tcPr>
            <w:tcW w:w="604" w:type="dxa"/>
            <w:tcMar>
              <w:top w:w="100" w:type="dxa"/>
              <w:left w:w="150" w:type="dxa"/>
              <w:bottom w:w="100" w:type="dxa"/>
              <w:right w:w="150" w:type="dxa"/>
            </w:tcMar>
          </w:tcPr>
          <w:p w14:paraId="26BF0B11"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0A18500A"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61C34056"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1A87FFA2"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6E669BE7"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tcMar>
              <w:top w:w="100" w:type="dxa"/>
              <w:left w:w="150" w:type="dxa"/>
              <w:bottom w:w="100" w:type="dxa"/>
              <w:right w:w="150" w:type="dxa"/>
            </w:tcMar>
          </w:tcPr>
          <w:p w14:paraId="7177D3A4"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c>
          <w:tcPr>
            <w:tcW w:w="604" w:type="dxa"/>
            <w:shd w:val="clear" w:color="auto" w:fill="D9E1F2"/>
            <w:tcMar>
              <w:top w:w="100" w:type="dxa"/>
              <w:left w:w="150" w:type="dxa"/>
              <w:bottom w:w="100" w:type="dxa"/>
              <w:right w:w="150" w:type="dxa"/>
            </w:tcMar>
          </w:tcPr>
          <w:p w14:paraId="1CFF3BFB" w14:textId="77777777" w:rsidR="006E2350" w:rsidRDefault="006E2350" w:rsidP="006E2350">
            <w:pPr>
              <w:jc w:val="center"/>
              <w:cnfStyle w:val="000000000000" w:firstRow="0" w:lastRow="0" w:firstColumn="0" w:lastColumn="0" w:oddVBand="0" w:evenVBand="0" w:oddHBand="0"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06ACDA56" w14:textId="77777777" w:rsidR="006E2350" w:rsidRDefault="006E2350" w:rsidP="006E2350">
            <w:pPr>
              <w:jc w:val="center"/>
              <w:cnfStyle w:val="000000000000" w:firstRow="0" w:lastRow="0" w:firstColumn="0" w:lastColumn="0" w:oddVBand="0" w:evenVBand="0" w:oddHBand="0" w:evenHBand="0" w:firstRowFirstColumn="0" w:firstRowLastColumn="0" w:lastRowFirstColumn="0" w:lastRowLastColumn="0"/>
            </w:pPr>
            <w:r>
              <w:t>■</w:t>
            </w:r>
          </w:p>
        </w:tc>
        <w:tc>
          <w:tcPr>
            <w:tcW w:w="604" w:type="dxa"/>
            <w:shd w:val="clear" w:color="auto" w:fill="D9E1F2"/>
            <w:tcMar>
              <w:top w:w="100" w:type="dxa"/>
              <w:left w:w="150" w:type="dxa"/>
              <w:bottom w:w="100" w:type="dxa"/>
              <w:right w:w="150" w:type="dxa"/>
            </w:tcMar>
          </w:tcPr>
          <w:p w14:paraId="3040DA07" w14:textId="77777777" w:rsidR="006E2350" w:rsidRDefault="006E2350" w:rsidP="006E2350">
            <w:pPr>
              <w:jc w:val="center"/>
              <w:cnfStyle w:val="000000000000" w:firstRow="0" w:lastRow="0" w:firstColumn="0" w:lastColumn="0" w:oddVBand="0" w:evenVBand="0" w:oddHBand="0" w:evenHBand="0" w:firstRowFirstColumn="0" w:firstRowLastColumn="0" w:lastRowFirstColumn="0" w:lastRowLastColumn="0"/>
            </w:pPr>
            <w:r>
              <w:t>■</w:t>
            </w:r>
          </w:p>
        </w:tc>
        <w:tc>
          <w:tcPr>
            <w:tcW w:w="716" w:type="dxa"/>
            <w:shd w:val="clear" w:color="auto" w:fill="D9E1F2"/>
            <w:tcMar>
              <w:top w:w="100" w:type="dxa"/>
              <w:left w:w="150" w:type="dxa"/>
              <w:bottom w:w="100" w:type="dxa"/>
              <w:right w:w="150" w:type="dxa"/>
            </w:tcMar>
          </w:tcPr>
          <w:p w14:paraId="42F90EA4" w14:textId="77777777" w:rsidR="006E2350" w:rsidRDefault="006E2350" w:rsidP="006E2350">
            <w:pPr>
              <w:jc w:val="center"/>
              <w:cnfStyle w:val="000000000000" w:firstRow="0" w:lastRow="0" w:firstColumn="0" w:lastColumn="0" w:oddVBand="0" w:evenVBand="0" w:oddHBand="0" w:evenHBand="0" w:firstRowFirstColumn="0" w:firstRowLastColumn="0" w:lastRowFirstColumn="0" w:lastRowLastColumn="0"/>
            </w:pPr>
            <w:r>
              <w:t>■</w:t>
            </w:r>
          </w:p>
        </w:tc>
        <w:tc>
          <w:tcPr>
            <w:tcW w:w="716" w:type="dxa"/>
            <w:shd w:val="clear" w:color="auto" w:fill="D9E1F2"/>
            <w:tcMar>
              <w:top w:w="100" w:type="dxa"/>
              <w:left w:w="150" w:type="dxa"/>
              <w:bottom w:w="100" w:type="dxa"/>
              <w:right w:w="150" w:type="dxa"/>
            </w:tcMar>
          </w:tcPr>
          <w:p w14:paraId="67B38A15" w14:textId="77777777" w:rsidR="006E2350" w:rsidRDefault="006E2350" w:rsidP="006E2350">
            <w:pPr>
              <w:jc w:val="center"/>
              <w:cnfStyle w:val="000000000000" w:firstRow="0" w:lastRow="0" w:firstColumn="0" w:lastColumn="0" w:oddVBand="0" w:evenVBand="0" w:oddHBand="0" w:evenHBand="0" w:firstRowFirstColumn="0" w:firstRowLastColumn="0" w:lastRowFirstColumn="0" w:lastRowLastColumn="0"/>
            </w:pPr>
            <w:r>
              <w:t>■</w:t>
            </w:r>
          </w:p>
        </w:tc>
        <w:tc>
          <w:tcPr>
            <w:tcW w:w="716" w:type="dxa"/>
            <w:tcMar>
              <w:top w:w="100" w:type="dxa"/>
              <w:left w:w="150" w:type="dxa"/>
              <w:bottom w:w="100" w:type="dxa"/>
              <w:right w:w="150" w:type="dxa"/>
            </w:tcMar>
          </w:tcPr>
          <w:p w14:paraId="6DC54608" w14:textId="77777777" w:rsidR="006E2350" w:rsidRDefault="006E2350" w:rsidP="006E2350">
            <w:pPr>
              <w:cnfStyle w:val="000000000000" w:firstRow="0" w:lastRow="0" w:firstColumn="0" w:lastColumn="0" w:oddVBand="0" w:evenVBand="0" w:oddHBand="0" w:evenHBand="0" w:firstRowFirstColumn="0" w:firstRowLastColumn="0" w:lastRowFirstColumn="0" w:lastRowLastColumn="0"/>
            </w:pPr>
          </w:p>
        </w:tc>
      </w:tr>
      <w:tr w:rsidR="006E2350" w14:paraId="6978BA1D" w14:textId="77777777" w:rsidTr="00BA73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3" w:type="dxa"/>
            <w:tcMar>
              <w:top w:w="100" w:type="dxa"/>
              <w:left w:w="150" w:type="dxa"/>
              <w:bottom w:w="100" w:type="dxa"/>
              <w:right w:w="150" w:type="dxa"/>
            </w:tcMar>
          </w:tcPr>
          <w:p w14:paraId="161346E4" w14:textId="77777777" w:rsidR="006E2350" w:rsidRDefault="006E2350" w:rsidP="006E2350">
            <w:proofErr w:type="spellStart"/>
            <w:r>
              <w:t>Φάση</w:t>
            </w:r>
            <w:proofErr w:type="spellEnd"/>
            <w:r>
              <w:t xml:space="preserve"> 5 – </w:t>
            </w:r>
            <w:proofErr w:type="spellStart"/>
            <w:r>
              <w:t>Πιλοτική</w:t>
            </w:r>
            <w:proofErr w:type="spellEnd"/>
            <w:r>
              <w:t xml:space="preserve"> </w:t>
            </w:r>
            <w:proofErr w:type="spellStart"/>
            <w:r>
              <w:t>Λειτουργί</w:t>
            </w:r>
            <w:proofErr w:type="spellEnd"/>
            <w:r>
              <w:t>α</w:t>
            </w:r>
          </w:p>
        </w:tc>
        <w:tc>
          <w:tcPr>
            <w:tcW w:w="604" w:type="dxa"/>
            <w:tcMar>
              <w:top w:w="100" w:type="dxa"/>
              <w:left w:w="150" w:type="dxa"/>
              <w:bottom w:w="100" w:type="dxa"/>
              <w:right w:w="150" w:type="dxa"/>
            </w:tcMar>
          </w:tcPr>
          <w:p w14:paraId="7C9345A2"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38E34985"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02883BED"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3F6FA6F3"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3964866E"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608605BF"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10975DC9"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19F5A2FE"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604" w:type="dxa"/>
            <w:tcMar>
              <w:top w:w="100" w:type="dxa"/>
              <w:left w:w="150" w:type="dxa"/>
              <w:bottom w:w="100" w:type="dxa"/>
              <w:right w:w="150" w:type="dxa"/>
            </w:tcMar>
          </w:tcPr>
          <w:p w14:paraId="7F7A9BDF" w14:textId="77777777" w:rsidR="006E2350" w:rsidRDefault="006E2350" w:rsidP="006E2350">
            <w:pPr>
              <w:cnfStyle w:val="000000100000" w:firstRow="0" w:lastRow="0" w:firstColumn="0" w:lastColumn="0" w:oddVBand="0" w:evenVBand="0" w:oddHBand="1" w:evenHBand="0" w:firstRowFirstColumn="0" w:firstRowLastColumn="0" w:lastRowFirstColumn="0" w:lastRowLastColumn="0"/>
            </w:pPr>
          </w:p>
        </w:tc>
        <w:tc>
          <w:tcPr>
            <w:tcW w:w="716" w:type="dxa"/>
            <w:shd w:val="clear" w:color="auto" w:fill="D9E1F2"/>
            <w:tcMar>
              <w:top w:w="100" w:type="dxa"/>
              <w:left w:w="150" w:type="dxa"/>
              <w:bottom w:w="100" w:type="dxa"/>
              <w:right w:w="150" w:type="dxa"/>
            </w:tcMar>
          </w:tcPr>
          <w:p w14:paraId="1DBAC3A8"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716" w:type="dxa"/>
            <w:shd w:val="clear" w:color="auto" w:fill="D9E1F2"/>
            <w:tcMar>
              <w:top w:w="100" w:type="dxa"/>
              <w:left w:w="150" w:type="dxa"/>
              <w:bottom w:w="100" w:type="dxa"/>
              <w:right w:w="150" w:type="dxa"/>
            </w:tcMar>
          </w:tcPr>
          <w:p w14:paraId="20F0D16F"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c>
          <w:tcPr>
            <w:tcW w:w="716" w:type="dxa"/>
            <w:shd w:val="clear" w:color="auto" w:fill="D9E1F2"/>
            <w:tcMar>
              <w:top w:w="100" w:type="dxa"/>
              <w:left w:w="150" w:type="dxa"/>
              <w:bottom w:w="100" w:type="dxa"/>
              <w:right w:w="150" w:type="dxa"/>
            </w:tcMar>
          </w:tcPr>
          <w:p w14:paraId="519F5B27" w14:textId="77777777" w:rsidR="006E2350" w:rsidRDefault="006E2350" w:rsidP="006E2350">
            <w:pPr>
              <w:jc w:val="center"/>
              <w:cnfStyle w:val="000000100000" w:firstRow="0" w:lastRow="0" w:firstColumn="0" w:lastColumn="0" w:oddVBand="0" w:evenVBand="0" w:oddHBand="1" w:evenHBand="0" w:firstRowFirstColumn="0" w:firstRowLastColumn="0" w:lastRowFirstColumn="0" w:lastRowLastColumn="0"/>
            </w:pPr>
            <w:r>
              <w:t>■</w:t>
            </w:r>
          </w:p>
        </w:tc>
      </w:tr>
    </w:tbl>
    <w:p w14:paraId="5788C74C" w14:textId="77777777" w:rsidR="00F13778" w:rsidRDefault="00F13778" w:rsidP="00F13778">
      <w:pPr>
        <w:spacing w:before="80" w:after="240"/>
      </w:pPr>
      <w:r>
        <w:rPr>
          <w:i/>
          <w:sz w:val="20"/>
        </w:rPr>
        <w:t>Πίνακας 6: Χρονοδιάγραμμα υλοποίησης (12 μήνες)</w:t>
      </w:r>
    </w:p>
    <w:p w14:paraId="35528381" w14:textId="77777777" w:rsidR="00F13778" w:rsidRDefault="00F13778" w:rsidP="00F13778">
      <w:pPr>
        <w:pStyle w:val="34"/>
        <w:ind w:left="0" w:firstLine="0"/>
      </w:pPr>
      <w:bookmarkStart w:id="237" w:name="_Toc240721153"/>
      <w:bookmarkStart w:id="238" w:name="_Toc240826822"/>
      <w:r>
        <w:rPr>
          <w:rStyle w:val="Hyperlink2"/>
        </w:rPr>
        <w:t>7.2 Φάσεις – Παραδοτέα</w:t>
      </w:r>
      <w:bookmarkEnd w:id="237"/>
      <w:bookmarkEnd w:id="238"/>
      <w:r>
        <w:rPr>
          <w:rStyle w:val="Hyperlink2"/>
        </w:rPr>
        <w:t xml:space="preserve"> </w:t>
      </w:r>
    </w:p>
    <w:p w14:paraId="398BBDFC" w14:textId="77777777" w:rsidR="00F13778" w:rsidRDefault="00F13778" w:rsidP="00F13778">
      <w:pPr>
        <w:pStyle w:val="45"/>
        <w:spacing w:after="0"/>
        <w:ind w:left="0" w:firstLine="0"/>
      </w:pPr>
      <w:r>
        <w:rPr>
          <w:rStyle w:val="Hyperlink2"/>
        </w:rPr>
        <w:t xml:space="preserve">7.2.1 Φάση </w:t>
      </w:r>
      <w:r>
        <w:rPr>
          <w:rStyle w:val="Hyperlink2"/>
          <w:lang w:val="ru-RU"/>
        </w:rPr>
        <w:t xml:space="preserve">1: </w:t>
      </w:r>
      <w:r>
        <w:rPr>
          <w:rStyle w:val="Hyperlink2"/>
        </w:rPr>
        <w:t xml:space="preserve">Μελέτη Εφαρμογής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835"/>
        <w:gridCol w:w="7787"/>
      </w:tblGrid>
      <w:tr w:rsidR="00F13778" w14:paraId="3804733B" w14:textId="77777777" w:rsidTr="006021DE">
        <w:trPr>
          <w:trHeight w:val="240"/>
        </w:trPr>
        <w:tc>
          <w:tcPr>
            <w:tcW w:w="1835"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41044962" w14:textId="77777777" w:rsidR="00F13778" w:rsidRDefault="00F13778" w:rsidP="006021DE">
            <w:pPr>
              <w:spacing w:after="0" w:line="259" w:lineRule="auto"/>
              <w:ind w:left="0" w:right="56" w:firstLine="0"/>
              <w:jc w:val="center"/>
            </w:pPr>
            <w:r>
              <w:rPr>
                <w:rStyle w:val="a6"/>
                <w:rFonts w:ascii="Tahoma" w:hAnsi="Tahoma"/>
                <w:b/>
                <w:bCs/>
                <w:color w:val="FFFFFF"/>
                <w:sz w:val="18"/>
                <w:szCs w:val="18"/>
                <w:u w:color="FFFFFF"/>
              </w:rPr>
              <w:t>Φάση 1</w:t>
            </w:r>
          </w:p>
        </w:tc>
        <w:tc>
          <w:tcPr>
            <w:tcW w:w="7787"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5C801076" w14:textId="77777777" w:rsidR="00F13778" w:rsidRDefault="00F13778" w:rsidP="006021DE">
            <w:pPr>
              <w:spacing w:after="0" w:line="259" w:lineRule="auto"/>
              <w:ind w:left="0" w:right="56" w:firstLine="0"/>
              <w:jc w:val="center"/>
            </w:pPr>
            <w:r>
              <w:rPr>
                <w:rStyle w:val="a6"/>
                <w:rFonts w:ascii="Tahoma" w:hAnsi="Tahoma"/>
                <w:b/>
                <w:bCs/>
                <w:color w:val="FFFFFF"/>
                <w:sz w:val="18"/>
                <w:szCs w:val="18"/>
                <w:u w:color="FFFFFF"/>
              </w:rPr>
              <w:t xml:space="preserve">Τίτλος: Μελέτη </w:t>
            </w:r>
            <w:proofErr w:type="spellStart"/>
            <w:r>
              <w:rPr>
                <w:rStyle w:val="a6"/>
                <w:rFonts w:ascii="Tahoma" w:hAnsi="Tahoma"/>
                <w:b/>
                <w:bCs/>
                <w:color w:val="FFFFFF"/>
                <w:sz w:val="18"/>
                <w:szCs w:val="18"/>
                <w:u w:color="FFFFFF"/>
              </w:rPr>
              <w:t>Εφαρµογής</w:t>
            </w:r>
            <w:proofErr w:type="spellEnd"/>
          </w:p>
        </w:tc>
      </w:tr>
      <w:tr w:rsidR="00F13778" w14:paraId="7C4646E9" w14:textId="77777777" w:rsidTr="006021DE">
        <w:trPr>
          <w:trHeight w:val="240"/>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DC57BA6" w14:textId="77777777" w:rsidR="00F13778" w:rsidRDefault="00F13778" w:rsidP="006021DE">
            <w:pPr>
              <w:spacing w:after="0" w:line="259" w:lineRule="auto"/>
              <w:ind w:left="0" w:firstLine="0"/>
              <w:jc w:val="left"/>
            </w:pPr>
            <w:r>
              <w:rPr>
                <w:rStyle w:val="a6"/>
                <w:rFonts w:ascii="Tahoma" w:hAnsi="Tahoma"/>
                <w:sz w:val="18"/>
                <w:szCs w:val="18"/>
              </w:rPr>
              <w:t>Μήνας Έναρξης: Μ1</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C254148" w14:textId="77269E3A" w:rsidR="00F13778" w:rsidRDefault="00F13778" w:rsidP="006021DE">
            <w:pPr>
              <w:spacing w:after="0" w:line="259" w:lineRule="auto"/>
              <w:ind w:left="0" w:firstLine="0"/>
              <w:jc w:val="left"/>
            </w:pPr>
            <w:r>
              <w:rPr>
                <w:rStyle w:val="a6"/>
                <w:rFonts w:ascii="Tahoma" w:hAnsi="Tahoma"/>
                <w:sz w:val="18"/>
                <w:szCs w:val="18"/>
              </w:rPr>
              <w:t>Μήνας Λήξης: Μ</w:t>
            </w:r>
            <w:r w:rsidR="00E12515">
              <w:rPr>
                <w:rStyle w:val="a6"/>
                <w:rFonts w:ascii="Tahoma" w:hAnsi="Tahoma"/>
                <w:sz w:val="18"/>
                <w:szCs w:val="18"/>
              </w:rPr>
              <w:t>3</w:t>
            </w:r>
          </w:p>
        </w:tc>
      </w:tr>
      <w:tr w:rsidR="00F13778" w14:paraId="31105879" w14:textId="77777777" w:rsidTr="006021DE">
        <w:trPr>
          <w:trHeight w:val="705"/>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F1B5E18" w14:textId="77777777" w:rsidR="00F13778" w:rsidRDefault="00F13778" w:rsidP="006021DE">
            <w:pPr>
              <w:spacing w:after="0" w:line="259" w:lineRule="auto"/>
              <w:ind w:left="0" w:firstLine="0"/>
              <w:jc w:val="left"/>
            </w:pPr>
            <w:r>
              <w:rPr>
                <w:rStyle w:val="a6"/>
                <w:rFonts w:ascii="Tahoma" w:hAnsi="Tahoma"/>
                <w:sz w:val="18"/>
                <w:szCs w:val="18"/>
              </w:rPr>
              <w:t xml:space="preserve">Στόχος: </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6" w:type="dxa"/>
            </w:tcMar>
          </w:tcPr>
          <w:p w14:paraId="47F58587" w14:textId="77777777" w:rsidR="00F13778" w:rsidRDefault="00F13778" w:rsidP="006021DE">
            <w:pPr>
              <w:spacing w:after="0" w:line="259" w:lineRule="auto"/>
              <w:ind w:left="0" w:right="56" w:firstLine="0"/>
            </w:pPr>
            <w:r>
              <w:rPr>
                <w:rStyle w:val="a6"/>
                <w:rFonts w:ascii="Tahoma" w:hAnsi="Tahoma"/>
                <w:sz w:val="18"/>
                <w:szCs w:val="18"/>
              </w:rPr>
              <w:t xml:space="preserve">Εκπόνηση του </w:t>
            </w:r>
            <w:proofErr w:type="spellStart"/>
            <w:r>
              <w:rPr>
                <w:rStyle w:val="a6"/>
                <w:rFonts w:ascii="Tahoma" w:hAnsi="Tahoma"/>
                <w:sz w:val="18"/>
                <w:szCs w:val="18"/>
              </w:rPr>
              <w:t>λεπτοµερούς</w:t>
            </w:r>
            <w:proofErr w:type="spellEnd"/>
            <w:r>
              <w:rPr>
                <w:rStyle w:val="a6"/>
                <w:rFonts w:ascii="Tahoma" w:hAnsi="Tahoma"/>
                <w:sz w:val="18"/>
                <w:szCs w:val="18"/>
              </w:rPr>
              <w:t xml:space="preserve"> πλάνου υλοποίησης του συνόλου του Έργου, ώστε να διασφαλιστεί ο βέλτιστος </w:t>
            </w:r>
            <w:proofErr w:type="spellStart"/>
            <w:r>
              <w:rPr>
                <w:rStyle w:val="a6"/>
                <w:rFonts w:ascii="Tahoma" w:hAnsi="Tahoma"/>
                <w:sz w:val="18"/>
                <w:szCs w:val="18"/>
              </w:rPr>
              <w:t>σχεδιασµός</w:t>
            </w:r>
            <w:proofErr w:type="spellEnd"/>
            <w:r>
              <w:rPr>
                <w:rStyle w:val="a6"/>
                <w:rFonts w:ascii="Tahoma" w:hAnsi="Tahoma"/>
                <w:sz w:val="18"/>
                <w:szCs w:val="18"/>
              </w:rPr>
              <w:t xml:space="preserve"> εκτέλεσης όλων των </w:t>
            </w:r>
            <w:proofErr w:type="spellStart"/>
            <w:r>
              <w:rPr>
                <w:rStyle w:val="a6"/>
                <w:rFonts w:ascii="Tahoma" w:hAnsi="Tahoma"/>
                <w:sz w:val="18"/>
                <w:szCs w:val="18"/>
              </w:rPr>
              <w:t>επιµέρους</w:t>
            </w:r>
            <w:proofErr w:type="spellEnd"/>
            <w:r>
              <w:rPr>
                <w:rStyle w:val="a6"/>
                <w:rFonts w:ascii="Tahoma" w:hAnsi="Tahoma"/>
                <w:sz w:val="18"/>
                <w:szCs w:val="18"/>
              </w:rPr>
              <w:t xml:space="preserve"> δραστηριοτήτων. Τα </w:t>
            </w:r>
            <w:proofErr w:type="spellStart"/>
            <w:r>
              <w:rPr>
                <w:rStyle w:val="a6"/>
                <w:rFonts w:ascii="Tahoma" w:hAnsi="Tahoma"/>
                <w:sz w:val="18"/>
                <w:szCs w:val="18"/>
              </w:rPr>
              <w:t>αποτελέσµατα</w:t>
            </w:r>
            <w:proofErr w:type="spellEnd"/>
            <w:r>
              <w:rPr>
                <w:rStyle w:val="a6"/>
                <w:rFonts w:ascii="Tahoma" w:hAnsi="Tahoma"/>
                <w:sz w:val="18"/>
                <w:szCs w:val="18"/>
              </w:rPr>
              <w:t xml:space="preserve"> της Φάσης αποτελούν τον βασικό οδηγό υλοποίησης του Έργου.</w:t>
            </w:r>
          </w:p>
        </w:tc>
      </w:tr>
      <w:tr w:rsidR="00F13778" w14:paraId="5E01B4B8" w14:textId="77777777" w:rsidTr="006021DE">
        <w:trPr>
          <w:trHeight w:val="240"/>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B1ED7EC" w14:textId="77777777" w:rsidR="00F13778" w:rsidRDefault="00F13778" w:rsidP="006021DE">
            <w:pPr>
              <w:spacing w:after="0" w:line="259" w:lineRule="auto"/>
              <w:ind w:left="0" w:firstLine="0"/>
              <w:jc w:val="left"/>
            </w:pPr>
            <w:r>
              <w:rPr>
                <w:rStyle w:val="a6"/>
                <w:rFonts w:ascii="Tahoma" w:hAnsi="Tahoma"/>
                <w:sz w:val="18"/>
                <w:szCs w:val="18"/>
              </w:rPr>
              <w:t>Περιγραφή:</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94E5AE4" w14:textId="77777777" w:rsidR="00F13778" w:rsidRDefault="00F13778" w:rsidP="006021DE">
            <w:pPr>
              <w:spacing w:after="0" w:line="259" w:lineRule="auto"/>
              <w:ind w:left="0" w:firstLine="0"/>
              <w:jc w:val="left"/>
            </w:pPr>
            <w:r>
              <w:rPr>
                <w:rStyle w:val="a6"/>
                <w:rFonts w:ascii="Tahoma" w:hAnsi="Tahoma"/>
                <w:sz w:val="18"/>
                <w:szCs w:val="18"/>
              </w:rPr>
              <w:t xml:space="preserve">Η πλήρης περιγραφή γίνεται στην Ενότητα 6.1 – Μελέτη </w:t>
            </w:r>
            <w:proofErr w:type="spellStart"/>
            <w:r>
              <w:rPr>
                <w:rStyle w:val="a6"/>
                <w:rFonts w:ascii="Tahoma" w:hAnsi="Tahoma"/>
                <w:sz w:val="18"/>
                <w:szCs w:val="18"/>
              </w:rPr>
              <w:t>Εφαρµογής</w:t>
            </w:r>
            <w:proofErr w:type="spellEnd"/>
          </w:p>
        </w:tc>
      </w:tr>
      <w:tr w:rsidR="00F13778" w14:paraId="401C3FAC" w14:textId="77777777" w:rsidTr="006021DE">
        <w:trPr>
          <w:trHeight w:val="240"/>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27ED329" w14:textId="77777777" w:rsidR="00F13778" w:rsidRDefault="00F13778" w:rsidP="006021DE">
            <w:pPr>
              <w:spacing w:after="0" w:line="259" w:lineRule="auto"/>
              <w:ind w:left="0" w:firstLine="0"/>
              <w:jc w:val="left"/>
            </w:pPr>
            <w:r>
              <w:rPr>
                <w:rStyle w:val="a6"/>
                <w:rFonts w:ascii="Tahoma" w:hAnsi="Tahoma"/>
                <w:sz w:val="18"/>
                <w:szCs w:val="18"/>
              </w:rPr>
              <w:t xml:space="preserve">Διάρκεια Φάσης: </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67776FA" w14:textId="5ED54D10" w:rsidR="00F13778" w:rsidRDefault="00E12515" w:rsidP="006021DE">
            <w:pPr>
              <w:spacing w:after="0" w:line="259" w:lineRule="auto"/>
              <w:ind w:left="0" w:firstLine="0"/>
              <w:jc w:val="left"/>
            </w:pPr>
            <w:r>
              <w:rPr>
                <w:rStyle w:val="a6"/>
                <w:rFonts w:ascii="Tahoma" w:hAnsi="Tahoma"/>
                <w:color w:val="0096FF"/>
                <w:sz w:val="18"/>
                <w:szCs w:val="18"/>
              </w:rPr>
              <w:t>3</w:t>
            </w:r>
            <w:r w:rsidR="00F13778">
              <w:rPr>
                <w:rStyle w:val="a6"/>
                <w:rFonts w:ascii="Tahoma" w:hAnsi="Tahoma"/>
                <w:color w:val="0096FF"/>
                <w:sz w:val="18"/>
                <w:szCs w:val="18"/>
              </w:rPr>
              <w:t xml:space="preserve"> µ</w:t>
            </w:r>
            <w:proofErr w:type="spellStart"/>
            <w:r w:rsidR="00F13778">
              <w:rPr>
                <w:rStyle w:val="a6"/>
                <w:rFonts w:ascii="Tahoma" w:hAnsi="Tahoma"/>
                <w:color w:val="0096FF"/>
                <w:sz w:val="18"/>
                <w:szCs w:val="18"/>
              </w:rPr>
              <w:t>ήν</w:t>
            </w:r>
            <w:r>
              <w:rPr>
                <w:rStyle w:val="a6"/>
                <w:rFonts w:ascii="Tahoma" w:hAnsi="Tahoma"/>
                <w:color w:val="0096FF"/>
                <w:sz w:val="18"/>
                <w:szCs w:val="18"/>
              </w:rPr>
              <w:t>ε</w:t>
            </w:r>
            <w:r w:rsidR="00F13778">
              <w:rPr>
                <w:rStyle w:val="a6"/>
                <w:rFonts w:ascii="Tahoma" w:hAnsi="Tahoma"/>
                <w:color w:val="0096FF"/>
                <w:sz w:val="18"/>
                <w:szCs w:val="18"/>
              </w:rPr>
              <w:t>ς</w:t>
            </w:r>
            <w:proofErr w:type="spellEnd"/>
          </w:p>
        </w:tc>
      </w:tr>
      <w:tr w:rsidR="00F13778" w14:paraId="5BE6590C" w14:textId="77777777" w:rsidTr="006021DE">
        <w:trPr>
          <w:trHeight w:val="2006"/>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6C374B7" w14:textId="77777777" w:rsidR="00F13778" w:rsidRDefault="00F13778" w:rsidP="006021DE">
            <w:pPr>
              <w:spacing w:after="0" w:line="259" w:lineRule="auto"/>
              <w:ind w:left="0" w:firstLine="0"/>
              <w:jc w:val="left"/>
            </w:pPr>
            <w:r>
              <w:rPr>
                <w:rStyle w:val="a6"/>
                <w:rFonts w:ascii="Tahoma" w:hAnsi="Tahoma"/>
                <w:sz w:val="18"/>
                <w:szCs w:val="18"/>
              </w:rPr>
              <w:t>Παραδοτέα Φάσης:</w:t>
            </w:r>
            <w:r>
              <w:rPr>
                <w:rStyle w:val="a6"/>
                <w:rFonts w:ascii="Tahoma" w:hAnsi="Tahoma"/>
              </w:rPr>
              <w:t xml:space="preserve"> </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361520A" w14:textId="77777777" w:rsidR="00F13778" w:rsidRDefault="00F13778" w:rsidP="006021DE">
            <w:pPr>
              <w:spacing w:after="18" w:line="259" w:lineRule="auto"/>
              <w:ind w:left="0" w:firstLine="0"/>
              <w:jc w:val="left"/>
              <w:rPr>
                <w:rStyle w:val="a6"/>
              </w:rPr>
            </w:pPr>
            <w:r>
              <w:rPr>
                <w:rStyle w:val="a6"/>
                <w:rFonts w:ascii="Tahoma" w:hAnsi="Tahoma"/>
                <w:sz w:val="18"/>
                <w:szCs w:val="18"/>
              </w:rPr>
              <w:t xml:space="preserve">Π1.1: Μελέτη </w:t>
            </w:r>
            <w:proofErr w:type="spellStart"/>
            <w:r>
              <w:rPr>
                <w:rStyle w:val="a6"/>
                <w:rFonts w:ascii="Tahoma" w:hAnsi="Tahoma"/>
                <w:sz w:val="18"/>
                <w:szCs w:val="18"/>
              </w:rPr>
              <w:t>Εφαρµογής</w:t>
            </w:r>
            <w:proofErr w:type="spellEnd"/>
            <w:r>
              <w:rPr>
                <w:rStyle w:val="a6"/>
                <w:rFonts w:ascii="Tahoma" w:hAnsi="Tahoma"/>
                <w:sz w:val="18"/>
                <w:szCs w:val="18"/>
              </w:rPr>
              <w:t xml:space="preserve">, η οποία </w:t>
            </w:r>
            <w:proofErr w:type="spellStart"/>
            <w:r>
              <w:rPr>
                <w:rStyle w:val="a6"/>
                <w:rFonts w:ascii="Tahoma" w:hAnsi="Tahoma"/>
                <w:sz w:val="18"/>
                <w:szCs w:val="18"/>
              </w:rPr>
              <w:t>περιλαµβάνει</w:t>
            </w:r>
            <w:proofErr w:type="spellEnd"/>
            <w:r>
              <w:rPr>
                <w:rStyle w:val="a6"/>
                <w:rFonts w:ascii="Tahoma" w:hAnsi="Tahoma"/>
                <w:sz w:val="18"/>
                <w:szCs w:val="18"/>
              </w:rPr>
              <w:t>:</w:t>
            </w:r>
            <w:r>
              <w:rPr>
                <w:rStyle w:val="a6"/>
                <w:rFonts w:ascii="Tahoma" w:hAnsi="Tahoma"/>
              </w:rPr>
              <w:t xml:space="preserve"> </w:t>
            </w:r>
          </w:p>
          <w:p w14:paraId="2795475D" w14:textId="77777777" w:rsidR="00F13778" w:rsidRDefault="00F13778">
            <w:pPr>
              <w:numPr>
                <w:ilvl w:val="0"/>
                <w:numId w:val="59"/>
              </w:numPr>
              <w:spacing w:after="19" w:line="259" w:lineRule="auto"/>
              <w:jc w:val="left"/>
              <w:rPr>
                <w:sz w:val="18"/>
                <w:szCs w:val="18"/>
              </w:rPr>
            </w:pPr>
            <w:r>
              <w:rPr>
                <w:rStyle w:val="a6"/>
                <w:rFonts w:ascii="Tahoma" w:hAnsi="Tahoma"/>
                <w:sz w:val="18"/>
                <w:szCs w:val="18"/>
              </w:rPr>
              <w:t>Π1.1.1: Σχέδιο Διαχείρισης και Ποιότητας Έργου (ΣΔΠΕ)</w:t>
            </w:r>
            <w:r>
              <w:rPr>
                <w:rStyle w:val="a6"/>
                <w:rFonts w:ascii="Tahoma" w:hAnsi="Tahoma"/>
              </w:rPr>
              <w:t xml:space="preserve"> </w:t>
            </w:r>
          </w:p>
          <w:p w14:paraId="24DF8CAF" w14:textId="77777777" w:rsidR="00F13778" w:rsidRDefault="00F13778">
            <w:pPr>
              <w:numPr>
                <w:ilvl w:val="0"/>
                <w:numId w:val="59"/>
              </w:numPr>
              <w:spacing w:after="19" w:line="259" w:lineRule="auto"/>
              <w:jc w:val="left"/>
              <w:rPr>
                <w:sz w:val="18"/>
                <w:szCs w:val="18"/>
              </w:rPr>
            </w:pPr>
            <w:r>
              <w:rPr>
                <w:rStyle w:val="a6"/>
                <w:rFonts w:ascii="Tahoma" w:hAnsi="Tahoma"/>
                <w:sz w:val="18"/>
                <w:szCs w:val="18"/>
              </w:rPr>
              <w:t>Π1.1.2: Τεύχος Ανάλυσης Λειτουργικών &amp; Τεχνικών Απαιτήσεων</w:t>
            </w:r>
            <w:r>
              <w:rPr>
                <w:rStyle w:val="a6"/>
                <w:rFonts w:ascii="Tahoma" w:hAnsi="Tahoma"/>
              </w:rPr>
              <w:t xml:space="preserve"> </w:t>
            </w:r>
          </w:p>
          <w:p w14:paraId="2F24DD82" w14:textId="77777777" w:rsidR="00F13778" w:rsidRDefault="00F13778">
            <w:pPr>
              <w:numPr>
                <w:ilvl w:val="0"/>
                <w:numId w:val="59"/>
              </w:numPr>
              <w:spacing w:after="18" w:line="259" w:lineRule="auto"/>
              <w:jc w:val="left"/>
              <w:rPr>
                <w:sz w:val="18"/>
                <w:szCs w:val="18"/>
              </w:rPr>
            </w:pPr>
            <w:r>
              <w:rPr>
                <w:rStyle w:val="a6"/>
                <w:rFonts w:ascii="Tahoma" w:hAnsi="Tahoma"/>
                <w:sz w:val="18"/>
                <w:szCs w:val="18"/>
              </w:rPr>
              <w:t xml:space="preserve">Π1.1.3: Αναλυτικός Πίνακας Λειτουργικής Αντιστοίχισης </w:t>
            </w:r>
            <w:r w:rsidRPr="00730D46">
              <w:rPr>
                <w:rStyle w:val="a6"/>
                <w:rFonts w:ascii="Tahoma" w:hAnsi="Tahoma"/>
                <w:sz w:val="18"/>
                <w:szCs w:val="18"/>
              </w:rPr>
              <w:t>(</w:t>
            </w:r>
            <w:r>
              <w:rPr>
                <w:rStyle w:val="a6"/>
                <w:rFonts w:ascii="Tahoma" w:hAnsi="Tahoma"/>
                <w:sz w:val="18"/>
                <w:szCs w:val="18"/>
                <w:lang w:val="en-US"/>
              </w:rPr>
              <w:t>Mapping</w:t>
            </w:r>
            <w:r w:rsidRPr="00730D46">
              <w:rPr>
                <w:rStyle w:val="a6"/>
                <w:rFonts w:ascii="Tahoma" w:hAnsi="Tahoma"/>
                <w:sz w:val="18"/>
                <w:szCs w:val="18"/>
              </w:rPr>
              <w:t xml:space="preserve">) </w:t>
            </w:r>
            <w:proofErr w:type="spellStart"/>
            <w:r>
              <w:rPr>
                <w:rStyle w:val="a6"/>
                <w:rFonts w:ascii="Tahoma" w:hAnsi="Tahoma"/>
                <w:sz w:val="18"/>
                <w:szCs w:val="18"/>
              </w:rPr>
              <w:t>Αναβάθµισης</w:t>
            </w:r>
            <w:proofErr w:type="spellEnd"/>
            <w:r>
              <w:rPr>
                <w:rStyle w:val="a6"/>
                <w:rFonts w:ascii="Tahoma" w:hAnsi="Tahoma"/>
              </w:rPr>
              <w:t xml:space="preserve"> </w:t>
            </w:r>
          </w:p>
          <w:p w14:paraId="34528617" w14:textId="77777777" w:rsidR="00F13778" w:rsidRDefault="00F13778">
            <w:pPr>
              <w:numPr>
                <w:ilvl w:val="0"/>
                <w:numId w:val="59"/>
              </w:numPr>
              <w:spacing w:after="19" w:line="259" w:lineRule="auto"/>
              <w:jc w:val="left"/>
              <w:rPr>
                <w:sz w:val="18"/>
                <w:szCs w:val="18"/>
              </w:rPr>
            </w:pPr>
            <w:r>
              <w:rPr>
                <w:rStyle w:val="a6"/>
                <w:rFonts w:ascii="Tahoma" w:hAnsi="Tahoma"/>
                <w:sz w:val="18"/>
                <w:szCs w:val="18"/>
              </w:rPr>
              <w:t>Π1.1.4: Σχέδιο Ελέγχων και Σεναρίων ανά οθόνη</w:t>
            </w:r>
            <w:r>
              <w:rPr>
                <w:rStyle w:val="a6"/>
                <w:rFonts w:ascii="Tahoma" w:hAnsi="Tahoma"/>
              </w:rPr>
              <w:t xml:space="preserve"> </w:t>
            </w:r>
          </w:p>
          <w:p w14:paraId="5CEEED3B" w14:textId="77777777" w:rsidR="00F13778" w:rsidRDefault="00F13778">
            <w:pPr>
              <w:numPr>
                <w:ilvl w:val="0"/>
                <w:numId w:val="59"/>
              </w:numPr>
              <w:spacing w:after="0" w:line="259" w:lineRule="auto"/>
              <w:jc w:val="left"/>
              <w:rPr>
                <w:sz w:val="18"/>
                <w:szCs w:val="18"/>
              </w:rPr>
            </w:pPr>
            <w:r>
              <w:rPr>
                <w:rStyle w:val="a6"/>
                <w:rFonts w:ascii="Tahoma" w:hAnsi="Tahoma"/>
                <w:sz w:val="18"/>
                <w:szCs w:val="18"/>
              </w:rPr>
              <w:t xml:space="preserve">Π1.1.5: Σχέδιο Μετάπτωσης </w:t>
            </w:r>
            <w:proofErr w:type="spellStart"/>
            <w:r>
              <w:rPr>
                <w:rStyle w:val="a6"/>
                <w:rFonts w:ascii="Tahoma" w:hAnsi="Tahoma"/>
                <w:sz w:val="18"/>
                <w:szCs w:val="18"/>
              </w:rPr>
              <w:t>Δεδοµένων</w:t>
            </w:r>
            <w:proofErr w:type="spellEnd"/>
            <w:r>
              <w:rPr>
                <w:rStyle w:val="a6"/>
                <w:rFonts w:ascii="Tahoma" w:hAnsi="Tahoma"/>
                <w:sz w:val="18"/>
                <w:szCs w:val="18"/>
              </w:rPr>
              <w:t>, Μετάβασης και Επαναφοράς</w:t>
            </w:r>
            <w:r>
              <w:rPr>
                <w:rStyle w:val="a6"/>
                <w:rFonts w:ascii="Tahoma" w:hAnsi="Tahoma"/>
              </w:rPr>
              <w:t xml:space="preserve"> </w:t>
            </w:r>
          </w:p>
          <w:p w14:paraId="550FD835" w14:textId="77777777" w:rsidR="00F13778" w:rsidRDefault="00F13778">
            <w:pPr>
              <w:numPr>
                <w:ilvl w:val="0"/>
                <w:numId w:val="59"/>
              </w:numPr>
              <w:spacing w:after="0" w:line="259" w:lineRule="auto"/>
              <w:jc w:val="left"/>
              <w:rPr>
                <w:sz w:val="18"/>
                <w:szCs w:val="18"/>
              </w:rPr>
            </w:pPr>
            <w:r>
              <w:rPr>
                <w:rStyle w:val="a6"/>
                <w:rFonts w:ascii="Tahoma" w:hAnsi="Tahoma"/>
                <w:sz w:val="18"/>
                <w:szCs w:val="18"/>
              </w:rPr>
              <w:t>Π1.1.6: Σχέδιο Εκπαίδευσης</w:t>
            </w:r>
          </w:p>
        </w:tc>
      </w:tr>
    </w:tbl>
    <w:p w14:paraId="2EF2FB80" w14:textId="77777777" w:rsidR="00F13778" w:rsidRDefault="00F13778" w:rsidP="00F13778">
      <w:pPr>
        <w:pStyle w:val="45"/>
        <w:widowControl w:val="0"/>
        <w:spacing w:after="0"/>
        <w:ind w:left="5" w:hanging="5"/>
      </w:pPr>
    </w:p>
    <w:p w14:paraId="3AA724AF" w14:textId="77777777" w:rsidR="00F13778" w:rsidRDefault="00F13778" w:rsidP="00F13778">
      <w:pPr>
        <w:pStyle w:val="45"/>
        <w:spacing w:after="0"/>
        <w:ind w:left="0" w:firstLine="0"/>
      </w:pPr>
      <w:r>
        <w:rPr>
          <w:rStyle w:val="Hyperlink2"/>
        </w:rPr>
        <w:t xml:space="preserve">7.2.2 Φάση 2: Περιβάλλοντα και Υποδομή </w:t>
      </w:r>
      <w:r>
        <w:rPr>
          <w:rStyle w:val="Hyperlink2"/>
          <w:lang w:val="pt-PT"/>
        </w:rPr>
        <w:t xml:space="preserve">CI/CD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835"/>
        <w:gridCol w:w="7787"/>
      </w:tblGrid>
      <w:tr w:rsidR="00F13778" w14:paraId="1A2845D0" w14:textId="77777777" w:rsidTr="006021DE">
        <w:trPr>
          <w:trHeight w:val="240"/>
        </w:trPr>
        <w:tc>
          <w:tcPr>
            <w:tcW w:w="1835"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3937167B" w14:textId="77777777" w:rsidR="00F13778" w:rsidRDefault="00F13778" w:rsidP="006021DE">
            <w:pPr>
              <w:spacing w:after="0" w:line="259" w:lineRule="auto"/>
              <w:ind w:left="0" w:right="56" w:firstLine="0"/>
              <w:jc w:val="center"/>
            </w:pPr>
            <w:r>
              <w:rPr>
                <w:rStyle w:val="a6"/>
                <w:rFonts w:ascii="Tahoma" w:hAnsi="Tahoma"/>
                <w:b/>
                <w:bCs/>
                <w:color w:val="FFFFFF"/>
                <w:sz w:val="18"/>
                <w:szCs w:val="18"/>
                <w:u w:color="FFFFFF"/>
              </w:rPr>
              <w:t>Φάση 2</w:t>
            </w:r>
          </w:p>
        </w:tc>
        <w:tc>
          <w:tcPr>
            <w:tcW w:w="7787"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11663C69" w14:textId="77777777" w:rsidR="00F13778" w:rsidRDefault="00F13778" w:rsidP="006021DE">
            <w:pPr>
              <w:spacing w:after="0" w:line="259" w:lineRule="auto"/>
              <w:ind w:left="0" w:right="56" w:firstLine="0"/>
              <w:jc w:val="center"/>
            </w:pPr>
            <w:r>
              <w:rPr>
                <w:rStyle w:val="a6"/>
                <w:rFonts w:ascii="Tahoma" w:hAnsi="Tahoma"/>
                <w:b/>
                <w:bCs/>
                <w:color w:val="FFFFFF"/>
                <w:sz w:val="18"/>
                <w:szCs w:val="18"/>
                <w:u w:color="FFFFFF"/>
              </w:rPr>
              <w:t xml:space="preserve">Τίτλος: Περιβάλλοντα και </w:t>
            </w:r>
            <w:proofErr w:type="spellStart"/>
            <w:r>
              <w:rPr>
                <w:rStyle w:val="a6"/>
                <w:rFonts w:ascii="Tahoma" w:hAnsi="Tahoma"/>
                <w:b/>
                <w:bCs/>
                <w:color w:val="FFFFFF"/>
                <w:sz w:val="18"/>
                <w:szCs w:val="18"/>
                <w:u w:color="FFFFFF"/>
              </w:rPr>
              <w:t>Υποδοµή</w:t>
            </w:r>
            <w:proofErr w:type="spellEnd"/>
            <w:r>
              <w:rPr>
                <w:rStyle w:val="a6"/>
                <w:rFonts w:ascii="Tahoma" w:hAnsi="Tahoma"/>
                <w:b/>
                <w:bCs/>
                <w:color w:val="FFFFFF"/>
                <w:sz w:val="18"/>
                <w:szCs w:val="18"/>
                <w:u w:color="FFFFFF"/>
              </w:rPr>
              <w:t xml:space="preserve"> </w:t>
            </w:r>
            <w:r>
              <w:rPr>
                <w:rStyle w:val="a6"/>
                <w:rFonts w:ascii="Tahoma" w:hAnsi="Tahoma"/>
                <w:b/>
                <w:bCs/>
                <w:color w:val="FFFFFF"/>
                <w:sz w:val="18"/>
                <w:szCs w:val="18"/>
                <w:u w:color="FFFFFF"/>
                <w:lang w:val="pt-PT"/>
              </w:rPr>
              <w:t>CI/CD</w:t>
            </w:r>
          </w:p>
        </w:tc>
      </w:tr>
      <w:tr w:rsidR="00F13778" w14:paraId="20223949" w14:textId="77777777" w:rsidTr="006021DE">
        <w:trPr>
          <w:trHeight w:val="240"/>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60B02D9" w14:textId="1941A377" w:rsidR="00F13778" w:rsidRDefault="00F13778" w:rsidP="006021DE">
            <w:pPr>
              <w:spacing w:after="0" w:line="259" w:lineRule="auto"/>
              <w:ind w:left="0" w:firstLine="0"/>
              <w:jc w:val="left"/>
            </w:pPr>
            <w:r>
              <w:rPr>
                <w:rStyle w:val="a6"/>
                <w:rFonts w:ascii="Tahoma" w:hAnsi="Tahoma"/>
                <w:sz w:val="18"/>
                <w:szCs w:val="18"/>
              </w:rPr>
              <w:t>Μήνας Έναρξης: Μ</w:t>
            </w:r>
            <w:r w:rsidR="00E12515">
              <w:rPr>
                <w:rStyle w:val="a6"/>
                <w:rFonts w:ascii="Tahoma" w:hAnsi="Tahoma"/>
                <w:sz w:val="18"/>
                <w:szCs w:val="18"/>
              </w:rPr>
              <w:t>3</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F7900D8" w14:textId="68688538" w:rsidR="00F13778" w:rsidRDefault="00F13778" w:rsidP="006021DE">
            <w:pPr>
              <w:spacing w:after="0" w:line="259" w:lineRule="auto"/>
              <w:ind w:left="0" w:firstLine="0"/>
              <w:jc w:val="left"/>
            </w:pPr>
            <w:r>
              <w:rPr>
                <w:rStyle w:val="a6"/>
                <w:rFonts w:ascii="Tahoma" w:hAnsi="Tahoma"/>
                <w:sz w:val="18"/>
                <w:szCs w:val="18"/>
              </w:rPr>
              <w:t>Μήνας Λήξης: Μ</w:t>
            </w:r>
            <w:r w:rsidR="00E12515">
              <w:rPr>
                <w:rStyle w:val="a6"/>
                <w:rFonts w:ascii="Tahoma" w:hAnsi="Tahoma"/>
                <w:sz w:val="18"/>
                <w:szCs w:val="18"/>
              </w:rPr>
              <w:t>4</w:t>
            </w:r>
          </w:p>
        </w:tc>
      </w:tr>
      <w:tr w:rsidR="00F13778" w14:paraId="7AD31FC7" w14:textId="77777777" w:rsidTr="006021DE">
        <w:trPr>
          <w:trHeight w:val="467"/>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BFC5EB0" w14:textId="77777777" w:rsidR="00F13778" w:rsidRDefault="00F13778" w:rsidP="006021DE">
            <w:pPr>
              <w:spacing w:after="0" w:line="259" w:lineRule="auto"/>
              <w:ind w:left="0" w:firstLine="0"/>
              <w:jc w:val="left"/>
            </w:pPr>
            <w:r>
              <w:rPr>
                <w:rStyle w:val="a6"/>
                <w:rFonts w:ascii="Tahoma" w:hAnsi="Tahoma"/>
                <w:sz w:val="18"/>
                <w:szCs w:val="18"/>
              </w:rPr>
              <w:t xml:space="preserve">Στόχος: </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BC9767A" w14:textId="77777777" w:rsidR="00F13778" w:rsidRDefault="00F13778" w:rsidP="006021DE">
            <w:pPr>
              <w:spacing w:after="0" w:line="259" w:lineRule="auto"/>
              <w:ind w:left="0" w:firstLine="0"/>
            </w:pPr>
            <w:proofErr w:type="spellStart"/>
            <w:r>
              <w:rPr>
                <w:rStyle w:val="a6"/>
                <w:rFonts w:ascii="Tahoma" w:hAnsi="Tahoma"/>
                <w:sz w:val="18"/>
                <w:szCs w:val="18"/>
              </w:rPr>
              <w:t>Δηµιουργία</w:t>
            </w:r>
            <w:proofErr w:type="spellEnd"/>
            <w:r>
              <w:rPr>
                <w:rStyle w:val="a6"/>
                <w:rFonts w:ascii="Tahoma" w:hAnsi="Tahoma"/>
                <w:sz w:val="18"/>
                <w:szCs w:val="18"/>
              </w:rPr>
              <w:t xml:space="preserve"> και πλήρης λειτουργία των περιβαλλόντων </w:t>
            </w:r>
            <w:proofErr w:type="spellStart"/>
            <w:r>
              <w:rPr>
                <w:rStyle w:val="a6"/>
                <w:rFonts w:ascii="Tahoma" w:hAnsi="Tahoma"/>
                <w:sz w:val="18"/>
                <w:szCs w:val="18"/>
              </w:rPr>
              <w:t>δοκιµών</w:t>
            </w:r>
            <w:proofErr w:type="spellEnd"/>
            <w:r>
              <w:rPr>
                <w:rStyle w:val="a6"/>
                <w:rFonts w:ascii="Tahoma" w:hAnsi="Tahoma"/>
                <w:sz w:val="18"/>
                <w:szCs w:val="18"/>
              </w:rPr>
              <w:t xml:space="preserve"> και παραγωγής στο G-</w:t>
            </w:r>
            <w:proofErr w:type="spellStart"/>
            <w:r>
              <w:rPr>
                <w:rStyle w:val="a6"/>
                <w:rFonts w:ascii="Tahoma" w:hAnsi="Tahoma"/>
                <w:sz w:val="18"/>
                <w:szCs w:val="18"/>
              </w:rPr>
              <w:t>Cloud</w:t>
            </w:r>
            <w:proofErr w:type="spellEnd"/>
            <w:r>
              <w:rPr>
                <w:rStyle w:val="a6"/>
                <w:rFonts w:ascii="Tahoma" w:hAnsi="Tahoma"/>
                <w:sz w:val="18"/>
                <w:szCs w:val="18"/>
              </w:rPr>
              <w:t xml:space="preserve"> υλοποίηση της </w:t>
            </w:r>
            <w:proofErr w:type="spellStart"/>
            <w:r>
              <w:rPr>
                <w:rStyle w:val="a6"/>
                <w:rFonts w:ascii="Tahoma" w:hAnsi="Tahoma"/>
                <w:sz w:val="18"/>
                <w:szCs w:val="18"/>
              </w:rPr>
              <w:t>αυτοµατοποιηµένης</w:t>
            </w:r>
            <w:proofErr w:type="spellEnd"/>
            <w:r>
              <w:rPr>
                <w:rStyle w:val="a6"/>
                <w:rFonts w:ascii="Tahoma" w:hAnsi="Tahoma"/>
                <w:sz w:val="18"/>
                <w:szCs w:val="18"/>
              </w:rPr>
              <w:t xml:space="preserve"> αλυσίδας </w:t>
            </w:r>
            <w:r>
              <w:rPr>
                <w:rStyle w:val="a6"/>
                <w:rFonts w:ascii="Tahoma" w:hAnsi="Tahoma"/>
                <w:sz w:val="18"/>
                <w:szCs w:val="18"/>
                <w:lang w:val="en-US"/>
              </w:rPr>
              <w:t>build</w:t>
            </w:r>
            <w:r w:rsidRPr="00730D46">
              <w:rPr>
                <w:rStyle w:val="a6"/>
                <w:rFonts w:ascii="Tahoma" w:hAnsi="Tahoma"/>
                <w:sz w:val="18"/>
                <w:szCs w:val="18"/>
              </w:rPr>
              <w:t xml:space="preserve"> </w:t>
            </w:r>
            <w:r>
              <w:rPr>
                <w:rStyle w:val="a6"/>
                <w:rFonts w:ascii="Tahoma" w:hAnsi="Tahoma"/>
                <w:sz w:val="18"/>
                <w:szCs w:val="18"/>
              </w:rPr>
              <w:t>και εγκατάστασης.</w:t>
            </w:r>
          </w:p>
        </w:tc>
      </w:tr>
      <w:tr w:rsidR="00F13778" w14:paraId="004CC3BC" w14:textId="77777777" w:rsidTr="006021DE">
        <w:trPr>
          <w:trHeight w:val="240"/>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0770012" w14:textId="77777777" w:rsidR="00F13778" w:rsidRDefault="00F13778" w:rsidP="006021DE">
            <w:pPr>
              <w:spacing w:after="0" w:line="259" w:lineRule="auto"/>
              <w:ind w:left="0" w:firstLine="0"/>
              <w:jc w:val="left"/>
            </w:pPr>
            <w:r>
              <w:rPr>
                <w:rStyle w:val="a6"/>
                <w:rFonts w:ascii="Tahoma" w:hAnsi="Tahoma"/>
                <w:sz w:val="18"/>
                <w:szCs w:val="18"/>
              </w:rPr>
              <w:t xml:space="preserve">Διάρκεια Φάσης: </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04A5FDF" w14:textId="77777777" w:rsidR="00F13778" w:rsidRDefault="00F13778" w:rsidP="006021DE">
            <w:pPr>
              <w:spacing w:after="0" w:line="259" w:lineRule="auto"/>
              <w:ind w:left="0" w:firstLine="0"/>
              <w:jc w:val="left"/>
            </w:pPr>
            <w:r>
              <w:rPr>
                <w:rStyle w:val="a6"/>
                <w:rFonts w:ascii="Tahoma" w:hAnsi="Tahoma"/>
                <w:color w:val="0096FF"/>
                <w:sz w:val="18"/>
                <w:szCs w:val="18"/>
              </w:rPr>
              <w:t>1 µ</w:t>
            </w:r>
            <w:proofErr w:type="spellStart"/>
            <w:r>
              <w:rPr>
                <w:rStyle w:val="a6"/>
                <w:rFonts w:ascii="Tahoma" w:hAnsi="Tahoma"/>
                <w:color w:val="0096FF"/>
                <w:sz w:val="18"/>
                <w:szCs w:val="18"/>
              </w:rPr>
              <w:t>ήνας</w:t>
            </w:r>
            <w:proofErr w:type="spellEnd"/>
          </w:p>
        </w:tc>
      </w:tr>
      <w:tr w:rsidR="00F13778" w14:paraId="3145CFA0" w14:textId="77777777" w:rsidTr="006021DE">
        <w:trPr>
          <w:trHeight w:val="720"/>
        </w:trPr>
        <w:tc>
          <w:tcPr>
            <w:tcW w:w="183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BFDAEFC" w14:textId="77777777" w:rsidR="00F13778" w:rsidRDefault="00F13778" w:rsidP="006021DE">
            <w:pPr>
              <w:spacing w:after="0" w:line="259" w:lineRule="auto"/>
              <w:ind w:left="0" w:firstLine="0"/>
              <w:jc w:val="left"/>
            </w:pPr>
            <w:r>
              <w:rPr>
                <w:rStyle w:val="a6"/>
                <w:rFonts w:ascii="Tahoma" w:hAnsi="Tahoma"/>
                <w:sz w:val="18"/>
                <w:szCs w:val="18"/>
              </w:rPr>
              <w:t>Παραδοτέα Φάσης:</w:t>
            </w:r>
            <w:r>
              <w:rPr>
                <w:rStyle w:val="a6"/>
                <w:rFonts w:ascii="Tahoma" w:hAnsi="Tahoma"/>
              </w:rPr>
              <w:t xml:space="preserve"> </w:t>
            </w:r>
          </w:p>
        </w:tc>
        <w:tc>
          <w:tcPr>
            <w:tcW w:w="778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E2EA90D" w14:textId="77777777" w:rsidR="00F13778" w:rsidRDefault="00F13778" w:rsidP="006021DE">
            <w:pPr>
              <w:spacing w:after="9" w:line="233" w:lineRule="auto"/>
              <w:ind w:left="0" w:firstLine="0"/>
              <w:rPr>
                <w:rStyle w:val="a6"/>
              </w:rPr>
            </w:pPr>
            <w:r>
              <w:rPr>
                <w:rStyle w:val="a6"/>
                <w:rFonts w:ascii="Tahoma" w:hAnsi="Tahoma"/>
                <w:sz w:val="18"/>
                <w:szCs w:val="18"/>
              </w:rPr>
              <w:t xml:space="preserve">Π2.1: Περιβάλλοντα </w:t>
            </w:r>
            <w:proofErr w:type="spellStart"/>
            <w:r>
              <w:rPr>
                <w:rStyle w:val="a6"/>
                <w:rFonts w:ascii="Tahoma" w:hAnsi="Tahoma"/>
                <w:sz w:val="18"/>
                <w:szCs w:val="18"/>
              </w:rPr>
              <w:t>δοκιµών</w:t>
            </w:r>
            <w:proofErr w:type="spellEnd"/>
            <w:r>
              <w:rPr>
                <w:rStyle w:val="a6"/>
                <w:rFonts w:ascii="Tahoma" w:hAnsi="Tahoma"/>
                <w:sz w:val="18"/>
                <w:szCs w:val="18"/>
              </w:rPr>
              <w:t xml:space="preserve"> και παραγωγής σε λειτουργία </w:t>
            </w:r>
            <w:r w:rsidRPr="00730D46">
              <w:rPr>
                <w:rStyle w:val="a6"/>
                <w:rFonts w:ascii="Tahoma" w:hAnsi="Tahoma"/>
                <w:sz w:val="18"/>
                <w:szCs w:val="18"/>
              </w:rPr>
              <w:t>(</w:t>
            </w:r>
            <w:r>
              <w:rPr>
                <w:rStyle w:val="a6"/>
                <w:rFonts w:ascii="Tahoma" w:hAnsi="Tahoma"/>
                <w:sz w:val="18"/>
                <w:szCs w:val="18"/>
                <w:lang w:val="en-US"/>
              </w:rPr>
              <w:t>container</w:t>
            </w:r>
            <w:r w:rsidRPr="00730D46">
              <w:rPr>
                <w:rStyle w:val="a6"/>
                <w:rFonts w:ascii="Tahoma" w:hAnsi="Tahoma"/>
                <w:sz w:val="18"/>
                <w:szCs w:val="18"/>
              </w:rPr>
              <w:t xml:space="preserve"> </w:t>
            </w:r>
            <w:r>
              <w:rPr>
                <w:rStyle w:val="a6"/>
                <w:rFonts w:ascii="Tahoma" w:hAnsi="Tahoma"/>
                <w:sz w:val="18"/>
                <w:szCs w:val="18"/>
                <w:lang w:val="en-US"/>
              </w:rPr>
              <w:t>platform</w:t>
            </w:r>
            <w:r w:rsidRPr="00730D46">
              <w:rPr>
                <w:rStyle w:val="a6"/>
                <w:rFonts w:ascii="Tahoma" w:hAnsi="Tahoma"/>
                <w:sz w:val="18"/>
                <w:szCs w:val="18"/>
              </w:rPr>
              <w:t xml:space="preserve">, </w:t>
            </w:r>
            <w:r>
              <w:rPr>
                <w:rStyle w:val="a6"/>
                <w:rFonts w:ascii="Tahoma" w:hAnsi="Tahoma"/>
                <w:sz w:val="18"/>
                <w:szCs w:val="18"/>
              </w:rPr>
              <w:t xml:space="preserve">βάση </w:t>
            </w:r>
            <w:proofErr w:type="spellStart"/>
            <w:r>
              <w:rPr>
                <w:rStyle w:val="a6"/>
                <w:rFonts w:ascii="Tahoma" w:hAnsi="Tahoma"/>
                <w:sz w:val="18"/>
                <w:szCs w:val="18"/>
              </w:rPr>
              <w:t>δεδοµένων</w:t>
            </w:r>
            <w:proofErr w:type="spellEnd"/>
            <w:r>
              <w:rPr>
                <w:rStyle w:val="a6"/>
                <w:rFonts w:ascii="Tahoma" w:hAnsi="Tahoma"/>
                <w:sz w:val="18"/>
                <w:szCs w:val="18"/>
              </w:rPr>
              <w:t>, µ</w:t>
            </w:r>
            <w:proofErr w:type="spellStart"/>
            <w:r>
              <w:rPr>
                <w:rStyle w:val="a6"/>
                <w:rFonts w:ascii="Tahoma" w:hAnsi="Tahoma"/>
                <w:sz w:val="18"/>
                <w:szCs w:val="18"/>
              </w:rPr>
              <w:t>ηχανή</w:t>
            </w:r>
            <w:proofErr w:type="spellEnd"/>
            <w:r>
              <w:rPr>
                <w:rStyle w:val="a6"/>
                <w:rFonts w:ascii="Tahoma" w:hAnsi="Tahoma"/>
                <w:sz w:val="18"/>
                <w:szCs w:val="18"/>
              </w:rPr>
              <w:t xml:space="preserve"> αναζήτησης, διασύνδεση </w:t>
            </w:r>
            <w:r>
              <w:rPr>
                <w:rStyle w:val="a6"/>
                <w:rFonts w:ascii="Tahoma" w:hAnsi="Tahoma"/>
                <w:sz w:val="18"/>
                <w:szCs w:val="18"/>
                <w:lang w:val="de-DE"/>
              </w:rPr>
              <w:t>LDAP)</w:t>
            </w:r>
            <w:r>
              <w:rPr>
                <w:rStyle w:val="a6"/>
                <w:rFonts w:ascii="Tahoma" w:hAnsi="Tahoma"/>
              </w:rPr>
              <w:t xml:space="preserve"> </w:t>
            </w:r>
          </w:p>
          <w:p w14:paraId="0F184618" w14:textId="77777777" w:rsidR="00F13778" w:rsidRDefault="00F13778" w:rsidP="006021DE">
            <w:pPr>
              <w:spacing w:after="0" w:line="259" w:lineRule="auto"/>
              <w:ind w:left="0" w:firstLine="0"/>
              <w:jc w:val="left"/>
            </w:pPr>
            <w:r>
              <w:rPr>
                <w:rStyle w:val="a6"/>
                <w:rFonts w:ascii="Tahoma" w:hAnsi="Tahoma"/>
                <w:sz w:val="18"/>
                <w:szCs w:val="18"/>
              </w:rPr>
              <w:t xml:space="preserve">Π2.2: </w:t>
            </w:r>
            <w:proofErr w:type="spellStart"/>
            <w:r>
              <w:rPr>
                <w:rStyle w:val="a6"/>
                <w:rFonts w:ascii="Tahoma" w:hAnsi="Tahoma"/>
                <w:sz w:val="18"/>
                <w:szCs w:val="18"/>
              </w:rPr>
              <w:t>Υποδοµή</w:t>
            </w:r>
            <w:proofErr w:type="spellEnd"/>
            <w:r>
              <w:rPr>
                <w:rStyle w:val="a6"/>
                <w:rFonts w:ascii="Tahoma" w:hAnsi="Tahoma"/>
                <w:sz w:val="18"/>
                <w:szCs w:val="18"/>
              </w:rPr>
              <w:t xml:space="preserve"> </w:t>
            </w:r>
            <w:r>
              <w:rPr>
                <w:rStyle w:val="a6"/>
                <w:rFonts w:ascii="Tahoma" w:hAnsi="Tahoma"/>
                <w:sz w:val="18"/>
                <w:szCs w:val="18"/>
                <w:lang w:val="pt-PT"/>
              </w:rPr>
              <w:t xml:space="preserve">CI/CD </w:t>
            </w:r>
            <w:r>
              <w:rPr>
                <w:rStyle w:val="a6"/>
                <w:rFonts w:ascii="Tahoma" w:hAnsi="Tahoma"/>
                <w:sz w:val="18"/>
                <w:szCs w:val="18"/>
              </w:rPr>
              <w:t xml:space="preserve">και </w:t>
            </w:r>
            <w:proofErr w:type="spellStart"/>
            <w:r>
              <w:rPr>
                <w:rStyle w:val="a6"/>
                <w:rFonts w:ascii="Tahoma" w:hAnsi="Tahoma"/>
                <w:sz w:val="18"/>
                <w:szCs w:val="18"/>
              </w:rPr>
              <w:t>τεκµηρίωση</w:t>
            </w:r>
            <w:proofErr w:type="spellEnd"/>
            <w:r>
              <w:rPr>
                <w:rStyle w:val="a6"/>
                <w:rFonts w:ascii="Tahoma" w:hAnsi="Tahoma"/>
                <w:sz w:val="18"/>
                <w:szCs w:val="18"/>
              </w:rPr>
              <w:t xml:space="preserve"> διαδικασιών εγκατάστασης</w:t>
            </w:r>
          </w:p>
        </w:tc>
      </w:tr>
    </w:tbl>
    <w:p w14:paraId="5E3AFCD9" w14:textId="77777777" w:rsidR="00F13778" w:rsidRDefault="00F13778" w:rsidP="00F13778">
      <w:pPr>
        <w:pStyle w:val="45"/>
        <w:widowControl w:val="0"/>
        <w:spacing w:after="0"/>
        <w:ind w:left="5" w:hanging="5"/>
      </w:pPr>
    </w:p>
    <w:p w14:paraId="1802F4DD" w14:textId="77777777" w:rsidR="00F13778" w:rsidRDefault="00F13778" w:rsidP="00F13778">
      <w:pPr>
        <w:pStyle w:val="45"/>
        <w:spacing w:after="0"/>
        <w:ind w:left="0" w:firstLine="0"/>
      </w:pPr>
      <w:r>
        <w:rPr>
          <w:rStyle w:val="Hyperlink2"/>
        </w:rPr>
        <w:t xml:space="preserve">7.2.3 Φάση </w:t>
      </w:r>
      <w:r>
        <w:rPr>
          <w:rStyle w:val="Hyperlink2"/>
          <w:lang w:val="ru-RU"/>
        </w:rPr>
        <w:t xml:space="preserve">3: </w:t>
      </w:r>
      <w:r>
        <w:rPr>
          <w:rStyle w:val="Hyperlink2"/>
        </w:rPr>
        <w:t xml:space="preserve">Αναβάθμιση και Ανάπτυξη Εφαρμογών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693"/>
        <w:gridCol w:w="7929"/>
      </w:tblGrid>
      <w:tr w:rsidR="00F13778" w14:paraId="51E0CC89" w14:textId="77777777" w:rsidTr="006021DE">
        <w:trPr>
          <w:trHeight w:val="240"/>
        </w:trPr>
        <w:tc>
          <w:tcPr>
            <w:tcW w:w="1693"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44" w:type="dxa"/>
            </w:tcMar>
          </w:tcPr>
          <w:p w14:paraId="44788891" w14:textId="77777777" w:rsidR="00F13778" w:rsidRDefault="00F13778" w:rsidP="006021DE">
            <w:pPr>
              <w:spacing w:after="0" w:line="259" w:lineRule="auto"/>
              <w:ind w:left="0" w:right="64" w:firstLine="0"/>
              <w:jc w:val="center"/>
            </w:pPr>
            <w:r>
              <w:rPr>
                <w:rStyle w:val="a6"/>
                <w:rFonts w:ascii="Tahoma" w:hAnsi="Tahoma"/>
                <w:b/>
                <w:bCs/>
                <w:color w:val="FFFFFF"/>
                <w:sz w:val="18"/>
                <w:szCs w:val="18"/>
                <w:u w:color="FFFFFF"/>
              </w:rPr>
              <w:t>Φάση 3</w:t>
            </w:r>
          </w:p>
        </w:tc>
        <w:tc>
          <w:tcPr>
            <w:tcW w:w="7929"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44" w:type="dxa"/>
            </w:tcMar>
          </w:tcPr>
          <w:p w14:paraId="5F1C0B0D" w14:textId="77777777" w:rsidR="00F13778" w:rsidRDefault="00F13778" w:rsidP="006021DE">
            <w:pPr>
              <w:spacing w:after="0" w:line="259" w:lineRule="auto"/>
              <w:ind w:left="0" w:right="64" w:firstLine="0"/>
              <w:jc w:val="center"/>
            </w:pPr>
            <w:r>
              <w:rPr>
                <w:rStyle w:val="a6"/>
                <w:rFonts w:ascii="Tahoma" w:hAnsi="Tahoma"/>
                <w:b/>
                <w:bCs/>
                <w:color w:val="FFFFFF"/>
                <w:sz w:val="18"/>
                <w:szCs w:val="18"/>
                <w:u w:color="FFFFFF"/>
              </w:rPr>
              <w:t xml:space="preserve">Τίτλος: </w:t>
            </w:r>
            <w:proofErr w:type="spellStart"/>
            <w:r>
              <w:rPr>
                <w:rStyle w:val="a6"/>
                <w:rFonts w:ascii="Tahoma" w:hAnsi="Tahoma"/>
                <w:b/>
                <w:bCs/>
                <w:color w:val="FFFFFF"/>
                <w:sz w:val="18"/>
                <w:szCs w:val="18"/>
                <w:u w:color="FFFFFF"/>
              </w:rPr>
              <w:t>Αναβάθµιση</w:t>
            </w:r>
            <w:proofErr w:type="spellEnd"/>
            <w:r>
              <w:rPr>
                <w:rStyle w:val="a6"/>
                <w:rFonts w:ascii="Tahoma" w:hAnsi="Tahoma"/>
                <w:b/>
                <w:bCs/>
                <w:color w:val="FFFFFF"/>
                <w:sz w:val="18"/>
                <w:szCs w:val="18"/>
                <w:u w:color="FFFFFF"/>
              </w:rPr>
              <w:t xml:space="preserve"> και Ανάπτυξη </w:t>
            </w:r>
            <w:proofErr w:type="spellStart"/>
            <w:r>
              <w:rPr>
                <w:rStyle w:val="a6"/>
                <w:rFonts w:ascii="Tahoma" w:hAnsi="Tahoma"/>
                <w:b/>
                <w:bCs/>
                <w:color w:val="FFFFFF"/>
                <w:sz w:val="18"/>
                <w:szCs w:val="18"/>
                <w:u w:color="FFFFFF"/>
              </w:rPr>
              <w:t>Εφαρµογών</w:t>
            </w:r>
            <w:proofErr w:type="spellEnd"/>
          </w:p>
        </w:tc>
      </w:tr>
      <w:tr w:rsidR="00F13778" w14:paraId="4129C80D" w14:textId="77777777" w:rsidTr="006021DE">
        <w:trPr>
          <w:trHeight w:val="467"/>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813834E" w14:textId="59CA6BCC" w:rsidR="00F13778" w:rsidRDefault="00F13778" w:rsidP="006021DE">
            <w:pPr>
              <w:spacing w:after="0" w:line="259" w:lineRule="auto"/>
              <w:ind w:left="0" w:firstLine="0"/>
              <w:jc w:val="left"/>
            </w:pPr>
            <w:r>
              <w:rPr>
                <w:rStyle w:val="a6"/>
                <w:rFonts w:ascii="Tahoma" w:hAnsi="Tahoma"/>
                <w:sz w:val="18"/>
                <w:szCs w:val="18"/>
              </w:rPr>
              <w:t>Μήνας Έναρξης: Μ</w:t>
            </w:r>
            <w:r w:rsidR="001254F5">
              <w:rPr>
                <w:rStyle w:val="a6"/>
                <w:rFonts w:ascii="Tahoma" w:hAnsi="Tahoma"/>
                <w:sz w:val="18"/>
                <w:szCs w:val="18"/>
              </w:rPr>
              <w:t>4</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FA11183" w14:textId="77777777" w:rsidR="00F13778" w:rsidRDefault="00F13778" w:rsidP="006021DE">
            <w:pPr>
              <w:spacing w:after="0" w:line="259" w:lineRule="auto"/>
              <w:ind w:left="0" w:firstLine="0"/>
              <w:jc w:val="left"/>
            </w:pPr>
            <w:r w:rsidRPr="00776500">
              <w:rPr>
                <w:rStyle w:val="a6"/>
                <w:rFonts w:ascii="Tahoma" w:hAnsi="Tahoma"/>
                <w:sz w:val="18"/>
                <w:szCs w:val="18"/>
              </w:rPr>
              <w:t>Μήνας Λήξης: Μ10</w:t>
            </w:r>
          </w:p>
        </w:tc>
      </w:tr>
      <w:tr w:rsidR="00F13778" w14:paraId="1209AB65" w14:textId="77777777" w:rsidTr="006021DE">
        <w:trPr>
          <w:trHeight w:val="705"/>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AEC5F0E" w14:textId="77777777" w:rsidR="00F13778" w:rsidRDefault="00F13778" w:rsidP="006021DE">
            <w:pPr>
              <w:spacing w:after="0" w:line="259" w:lineRule="auto"/>
              <w:ind w:left="0" w:firstLine="0"/>
              <w:jc w:val="left"/>
            </w:pPr>
            <w:r>
              <w:rPr>
                <w:rStyle w:val="a6"/>
                <w:rFonts w:ascii="Tahoma" w:hAnsi="Tahoma"/>
                <w:sz w:val="18"/>
                <w:szCs w:val="18"/>
              </w:rPr>
              <w:t xml:space="preserve">Στόχος: </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44" w:type="dxa"/>
            </w:tcMar>
          </w:tcPr>
          <w:p w14:paraId="59078F1A" w14:textId="77777777" w:rsidR="00F13778" w:rsidRDefault="00F13778" w:rsidP="006021DE">
            <w:pPr>
              <w:spacing w:after="0" w:line="259" w:lineRule="auto"/>
              <w:ind w:left="0" w:right="64" w:firstLine="0"/>
            </w:pPr>
            <w:r>
              <w:rPr>
                <w:rStyle w:val="a6"/>
                <w:rFonts w:ascii="Tahoma" w:hAnsi="Tahoma"/>
                <w:sz w:val="18"/>
                <w:szCs w:val="18"/>
              </w:rPr>
              <w:t xml:space="preserve">Πλήρης </w:t>
            </w:r>
            <w:proofErr w:type="spellStart"/>
            <w:r>
              <w:rPr>
                <w:rStyle w:val="a6"/>
                <w:rFonts w:ascii="Tahoma" w:hAnsi="Tahoma"/>
                <w:sz w:val="18"/>
                <w:szCs w:val="18"/>
              </w:rPr>
              <w:t>αναβάθµιση</w:t>
            </w:r>
            <w:proofErr w:type="spellEnd"/>
            <w:r>
              <w:rPr>
                <w:rStyle w:val="a6"/>
                <w:rFonts w:ascii="Tahoma" w:hAnsi="Tahoma"/>
                <w:sz w:val="18"/>
                <w:szCs w:val="18"/>
              </w:rPr>
              <w:t xml:space="preserve"> της </w:t>
            </w:r>
            <w:proofErr w:type="spellStart"/>
            <w:r>
              <w:rPr>
                <w:rStyle w:val="a6"/>
                <w:rFonts w:ascii="Tahoma" w:hAnsi="Tahoma"/>
                <w:sz w:val="18"/>
                <w:szCs w:val="18"/>
              </w:rPr>
              <w:t>Εφαρµογής</w:t>
            </w:r>
            <w:proofErr w:type="spellEnd"/>
            <w:r>
              <w:rPr>
                <w:rStyle w:val="a6"/>
                <w:rFonts w:ascii="Tahoma" w:hAnsi="Tahoma"/>
                <w:sz w:val="18"/>
                <w:szCs w:val="18"/>
              </w:rPr>
              <w:t xml:space="preserve"> Διαχείρισης </w:t>
            </w:r>
            <w:proofErr w:type="spellStart"/>
            <w:r>
              <w:rPr>
                <w:rStyle w:val="a6"/>
                <w:rFonts w:ascii="Tahoma" w:hAnsi="Tahoma"/>
                <w:sz w:val="18"/>
                <w:szCs w:val="18"/>
              </w:rPr>
              <w:t>Μνηµείων</w:t>
            </w:r>
            <w:proofErr w:type="spellEnd"/>
            <w:r>
              <w:rPr>
                <w:rStyle w:val="a6"/>
                <w:rFonts w:ascii="Tahoma" w:hAnsi="Tahoma"/>
                <w:sz w:val="18"/>
                <w:szCs w:val="18"/>
              </w:rPr>
              <w:t xml:space="preserve"> και της </w:t>
            </w:r>
            <w:proofErr w:type="spellStart"/>
            <w:r>
              <w:rPr>
                <w:rStyle w:val="a6"/>
                <w:rFonts w:ascii="Tahoma" w:hAnsi="Tahoma"/>
                <w:sz w:val="18"/>
                <w:szCs w:val="18"/>
              </w:rPr>
              <w:t>Εφαρµογής</w:t>
            </w:r>
            <w:proofErr w:type="spellEnd"/>
            <w:r>
              <w:rPr>
                <w:rStyle w:val="a6"/>
                <w:rFonts w:ascii="Tahoma" w:hAnsi="Tahoma"/>
                <w:sz w:val="18"/>
                <w:szCs w:val="18"/>
              </w:rPr>
              <w:t xml:space="preserve"> </w:t>
            </w:r>
            <w:proofErr w:type="spellStart"/>
            <w:r>
              <w:rPr>
                <w:rStyle w:val="a6"/>
                <w:rFonts w:ascii="Tahoma" w:hAnsi="Tahoma"/>
                <w:sz w:val="18"/>
                <w:szCs w:val="18"/>
              </w:rPr>
              <w:t>Δηµοσιοποίησης</w:t>
            </w:r>
            <w:proofErr w:type="spellEnd"/>
            <w:r>
              <w:rPr>
                <w:rStyle w:val="a6"/>
                <w:rFonts w:ascii="Tahoma" w:hAnsi="Tahoma"/>
                <w:sz w:val="18"/>
                <w:szCs w:val="18"/>
              </w:rPr>
              <w:t xml:space="preserve"> στη νέα αρχιτεκτονική, µε απόλυτη λειτουργική </w:t>
            </w:r>
            <w:proofErr w:type="spellStart"/>
            <w:r>
              <w:rPr>
                <w:rStyle w:val="a6"/>
                <w:rFonts w:ascii="Tahoma" w:hAnsi="Tahoma"/>
                <w:sz w:val="18"/>
                <w:szCs w:val="18"/>
              </w:rPr>
              <w:t>ισοδυναµία</w:t>
            </w:r>
            <w:proofErr w:type="spellEnd"/>
            <w:r>
              <w:rPr>
                <w:rStyle w:val="a6"/>
                <w:rFonts w:ascii="Tahoma" w:hAnsi="Tahoma"/>
                <w:sz w:val="18"/>
                <w:szCs w:val="18"/>
              </w:rPr>
              <w:t>, σε τρεις διαδοχικούς κύκλους παράδοσης.</w:t>
            </w:r>
          </w:p>
        </w:tc>
      </w:tr>
      <w:tr w:rsidR="00F13778" w14:paraId="7264EC5E" w14:textId="77777777" w:rsidTr="006021DE">
        <w:trPr>
          <w:trHeight w:val="240"/>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800F818" w14:textId="77777777" w:rsidR="00F13778" w:rsidRDefault="00F13778" w:rsidP="006021DE">
            <w:pPr>
              <w:spacing w:after="0" w:line="259" w:lineRule="auto"/>
              <w:ind w:left="0" w:firstLine="0"/>
              <w:jc w:val="left"/>
            </w:pPr>
            <w:r>
              <w:rPr>
                <w:rStyle w:val="a6"/>
                <w:rFonts w:ascii="Tahoma" w:hAnsi="Tahoma"/>
                <w:sz w:val="18"/>
                <w:szCs w:val="18"/>
              </w:rPr>
              <w:t xml:space="preserve">Διάρκεια Φάσης: </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83A5F3F" w14:textId="3501F8B4" w:rsidR="00F13778" w:rsidRDefault="001254F5" w:rsidP="006021DE">
            <w:pPr>
              <w:spacing w:after="0" w:line="259" w:lineRule="auto"/>
              <w:ind w:left="0" w:firstLine="0"/>
              <w:jc w:val="left"/>
            </w:pPr>
            <w:r>
              <w:rPr>
                <w:rStyle w:val="a6"/>
                <w:rFonts w:ascii="Tahoma" w:hAnsi="Tahoma"/>
                <w:color w:val="0096FF"/>
                <w:sz w:val="18"/>
                <w:szCs w:val="18"/>
              </w:rPr>
              <w:t>6</w:t>
            </w:r>
            <w:r w:rsidR="00F13778">
              <w:rPr>
                <w:rStyle w:val="a6"/>
                <w:rFonts w:ascii="Tahoma" w:hAnsi="Tahoma"/>
                <w:color w:val="0096FF"/>
                <w:sz w:val="18"/>
                <w:szCs w:val="18"/>
              </w:rPr>
              <w:t xml:space="preserve"> µ</w:t>
            </w:r>
            <w:proofErr w:type="spellStart"/>
            <w:r w:rsidR="00F13778">
              <w:rPr>
                <w:rStyle w:val="a6"/>
                <w:rFonts w:ascii="Tahoma" w:hAnsi="Tahoma"/>
                <w:color w:val="0096FF"/>
                <w:sz w:val="18"/>
                <w:szCs w:val="18"/>
              </w:rPr>
              <w:t>ήνες</w:t>
            </w:r>
            <w:proofErr w:type="spellEnd"/>
          </w:p>
        </w:tc>
      </w:tr>
      <w:tr w:rsidR="00F13778" w14:paraId="3322FC1F" w14:textId="77777777" w:rsidTr="006021DE">
        <w:trPr>
          <w:trHeight w:val="1878"/>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4CCD55A" w14:textId="77777777" w:rsidR="00F13778" w:rsidRDefault="00F13778" w:rsidP="006021DE">
            <w:pPr>
              <w:spacing w:after="0" w:line="259" w:lineRule="auto"/>
              <w:ind w:left="0" w:firstLine="0"/>
            </w:pPr>
            <w:r>
              <w:rPr>
                <w:rStyle w:val="a6"/>
                <w:rFonts w:ascii="Tahoma" w:hAnsi="Tahoma"/>
                <w:sz w:val="18"/>
                <w:szCs w:val="18"/>
              </w:rPr>
              <w:lastRenderedPageBreak/>
              <w:t>Παραδοτέα Φάσης:</w:t>
            </w:r>
            <w:r>
              <w:rPr>
                <w:rStyle w:val="a6"/>
                <w:rFonts w:ascii="Tahoma" w:hAnsi="Tahoma"/>
              </w:rPr>
              <w:t xml:space="preserve"> </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44" w:type="dxa"/>
            </w:tcMar>
          </w:tcPr>
          <w:p w14:paraId="61219344" w14:textId="453FD0C9" w:rsidR="00F13778" w:rsidRDefault="00F13778" w:rsidP="006021DE">
            <w:pPr>
              <w:spacing w:after="24" w:line="254" w:lineRule="auto"/>
              <w:ind w:left="0" w:right="64" w:firstLine="0"/>
              <w:rPr>
                <w:rStyle w:val="a6"/>
                <w:rFonts w:ascii="Tahoma" w:eastAsia="Tahoma" w:hAnsi="Tahoma" w:cs="Tahoma"/>
              </w:rPr>
            </w:pPr>
            <w:r>
              <w:rPr>
                <w:rStyle w:val="a6"/>
                <w:rFonts w:ascii="Tahoma" w:hAnsi="Tahoma"/>
                <w:sz w:val="18"/>
                <w:szCs w:val="18"/>
              </w:rPr>
              <w:t xml:space="preserve">Π3.1: </w:t>
            </w:r>
            <w:proofErr w:type="spellStart"/>
            <w:r>
              <w:rPr>
                <w:rStyle w:val="a6"/>
                <w:rFonts w:ascii="Tahoma" w:hAnsi="Tahoma"/>
                <w:sz w:val="18"/>
                <w:szCs w:val="18"/>
              </w:rPr>
              <w:t>Ορόσηµο</w:t>
            </w:r>
            <w:proofErr w:type="spellEnd"/>
            <w:r>
              <w:rPr>
                <w:rStyle w:val="a6"/>
                <w:rFonts w:ascii="Tahoma" w:hAnsi="Tahoma"/>
                <w:sz w:val="18"/>
                <w:szCs w:val="18"/>
              </w:rPr>
              <w:t xml:space="preserve"> Μ</w:t>
            </w:r>
            <w:r w:rsidR="004E7B3E">
              <w:rPr>
                <w:rStyle w:val="a6"/>
                <w:rFonts w:ascii="Tahoma" w:hAnsi="Tahoma"/>
                <w:sz w:val="18"/>
                <w:szCs w:val="18"/>
              </w:rPr>
              <w:t>5</w:t>
            </w:r>
            <w:r>
              <w:rPr>
                <w:rStyle w:val="a6"/>
                <w:rFonts w:ascii="Tahoma" w:hAnsi="Tahoma"/>
                <w:sz w:val="18"/>
                <w:szCs w:val="18"/>
              </w:rPr>
              <w:t xml:space="preserve"> –πλήρως λειτουργικό </w:t>
            </w:r>
            <w:proofErr w:type="spellStart"/>
            <w:r>
              <w:rPr>
                <w:rStyle w:val="a6"/>
                <w:rFonts w:ascii="Tahoma" w:hAnsi="Tahoma"/>
                <w:sz w:val="18"/>
                <w:szCs w:val="18"/>
              </w:rPr>
              <w:t>υποσύστηµα</w:t>
            </w:r>
            <w:proofErr w:type="spellEnd"/>
            <w:r>
              <w:rPr>
                <w:rStyle w:val="a6"/>
                <w:rFonts w:ascii="Tahoma" w:hAnsi="Tahoma"/>
                <w:sz w:val="18"/>
                <w:szCs w:val="18"/>
              </w:rPr>
              <w:t xml:space="preserve"> σε περιβάλλον </w:t>
            </w:r>
            <w:r>
              <w:rPr>
                <w:rStyle w:val="a6"/>
                <w:rFonts w:ascii="Tahoma" w:hAnsi="Tahoma"/>
                <w:sz w:val="18"/>
                <w:szCs w:val="18"/>
                <w:lang w:val="pt-PT"/>
              </w:rPr>
              <w:t xml:space="preserve">UAT, </w:t>
            </w:r>
            <w:r>
              <w:rPr>
                <w:rStyle w:val="a6"/>
                <w:rFonts w:ascii="Tahoma" w:hAnsi="Tahoma"/>
                <w:sz w:val="18"/>
                <w:szCs w:val="18"/>
              </w:rPr>
              <w:t xml:space="preserve">µε </w:t>
            </w:r>
            <w:proofErr w:type="spellStart"/>
            <w:r>
              <w:rPr>
                <w:rStyle w:val="a6"/>
                <w:rFonts w:ascii="Tahoma" w:hAnsi="Tahoma"/>
                <w:sz w:val="18"/>
                <w:szCs w:val="18"/>
              </w:rPr>
              <w:t>πραγµατικά</w:t>
            </w:r>
            <w:proofErr w:type="spellEnd"/>
            <w:r>
              <w:rPr>
                <w:rStyle w:val="a6"/>
                <w:rFonts w:ascii="Tahoma" w:hAnsi="Tahoma"/>
                <w:sz w:val="18"/>
                <w:szCs w:val="18"/>
              </w:rPr>
              <w:t xml:space="preserve"> µ</w:t>
            </w:r>
            <w:proofErr w:type="spellStart"/>
            <w:r>
              <w:rPr>
                <w:rStyle w:val="a6"/>
                <w:rFonts w:ascii="Tahoma" w:hAnsi="Tahoma"/>
                <w:sz w:val="18"/>
                <w:szCs w:val="18"/>
              </w:rPr>
              <w:t>εταπτωµένα</w:t>
            </w:r>
            <w:proofErr w:type="spellEnd"/>
            <w:r>
              <w:rPr>
                <w:rStyle w:val="a6"/>
                <w:rFonts w:ascii="Tahoma" w:hAnsi="Tahoma"/>
                <w:sz w:val="18"/>
                <w:szCs w:val="18"/>
              </w:rPr>
              <w:t xml:space="preserve"> </w:t>
            </w:r>
            <w:proofErr w:type="spellStart"/>
            <w:r>
              <w:rPr>
                <w:rStyle w:val="a6"/>
                <w:rFonts w:ascii="Tahoma" w:hAnsi="Tahoma"/>
                <w:sz w:val="18"/>
                <w:szCs w:val="18"/>
              </w:rPr>
              <w:t>δεδοµένα</w:t>
            </w:r>
            <w:proofErr w:type="spellEnd"/>
            <w:r>
              <w:rPr>
                <w:rStyle w:val="a6"/>
                <w:rFonts w:ascii="Tahoma" w:hAnsi="Tahoma"/>
                <w:sz w:val="18"/>
                <w:szCs w:val="18"/>
              </w:rPr>
              <w:t xml:space="preserve"> και </w:t>
            </w:r>
            <w:proofErr w:type="spellStart"/>
            <w:r>
              <w:rPr>
                <w:rStyle w:val="a6"/>
                <w:rFonts w:ascii="Tahoma" w:hAnsi="Tahoma"/>
                <w:sz w:val="18"/>
                <w:szCs w:val="18"/>
              </w:rPr>
              <w:t>προσβάσιµο</w:t>
            </w:r>
            <w:proofErr w:type="spellEnd"/>
            <w:r>
              <w:rPr>
                <w:rStyle w:val="a6"/>
                <w:rFonts w:ascii="Tahoma" w:hAnsi="Tahoma"/>
                <w:sz w:val="18"/>
                <w:szCs w:val="18"/>
              </w:rPr>
              <w:t xml:space="preserve"> στους χρήστες της ΔΔΕΑΜ</w:t>
            </w:r>
            <w:r>
              <w:rPr>
                <w:rStyle w:val="a6"/>
                <w:rFonts w:ascii="Tahoma" w:hAnsi="Tahoma"/>
              </w:rPr>
              <w:t xml:space="preserve"> </w:t>
            </w:r>
          </w:p>
          <w:p w14:paraId="601B9309" w14:textId="77777777" w:rsidR="00F13778" w:rsidRDefault="00F13778" w:rsidP="006021DE">
            <w:pPr>
              <w:spacing w:after="24" w:line="254" w:lineRule="auto"/>
              <w:ind w:left="0" w:right="64" w:firstLine="0"/>
              <w:rPr>
                <w:rStyle w:val="a6"/>
              </w:rPr>
            </w:pPr>
            <w:r>
              <w:rPr>
                <w:rStyle w:val="a6"/>
                <w:rFonts w:ascii="Tahoma" w:hAnsi="Tahoma"/>
                <w:sz w:val="18"/>
                <w:szCs w:val="18"/>
              </w:rPr>
              <w:t xml:space="preserve">Π3.2: </w:t>
            </w:r>
            <w:proofErr w:type="spellStart"/>
            <w:r>
              <w:rPr>
                <w:rStyle w:val="a6"/>
                <w:rFonts w:ascii="Tahoma" w:hAnsi="Tahoma"/>
                <w:sz w:val="18"/>
                <w:szCs w:val="18"/>
              </w:rPr>
              <w:t>Αποτελέσµατα</w:t>
            </w:r>
            <w:proofErr w:type="spellEnd"/>
            <w:r>
              <w:rPr>
                <w:rStyle w:val="a6"/>
                <w:rFonts w:ascii="Tahoma" w:hAnsi="Tahoma"/>
                <w:sz w:val="18"/>
                <w:szCs w:val="18"/>
              </w:rPr>
              <w:t xml:space="preserve"> µ</w:t>
            </w:r>
            <w:proofErr w:type="spellStart"/>
            <w:r>
              <w:rPr>
                <w:rStyle w:val="a6"/>
                <w:rFonts w:ascii="Tahoma" w:hAnsi="Tahoma"/>
                <w:sz w:val="18"/>
                <w:szCs w:val="18"/>
              </w:rPr>
              <w:t>ετάπτωσης</w:t>
            </w:r>
            <w:proofErr w:type="spellEnd"/>
            <w:r>
              <w:rPr>
                <w:rStyle w:val="a6"/>
                <w:rFonts w:ascii="Tahoma" w:hAnsi="Tahoma"/>
                <w:sz w:val="18"/>
                <w:szCs w:val="18"/>
              </w:rPr>
              <w:t xml:space="preserve"> </w:t>
            </w:r>
            <w:proofErr w:type="spellStart"/>
            <w:r>
              <w:rPr>
                <w:rStyle w:val="a6"/>
                <w:rFonts w:ascii="Tahoma" w:hAnsi="Tahoma"/>
                <w:sz w:val="18"/>
                <w:szCs w:val="18"/>
              </w:rPr>
              <w:t>δεδοµένων</w:t>
            </w:r>
            <w:proofErr w:type="spellEnd"/>
            <w:r>
              <w:rPr>
                <w:rStyle w:val="a6"/>
                <w:rFonts w:ascii="Tahoma" w:hAnsi="Tahoma"/>
                <w:sz w:val="18"/>
                <w:szCs w:val="18"/>
              </w:rPr>
              <w:t xml:space="preserve"> και επαλήθευσης πληρότητας</w:t>
            </w:r>
            <w:r>
              <w:rPr>
                <w:rStyle w:val="a6"/>
                <w:rFonts w:ascii="Tahoma" w:hAnsi="Tahoma"/>
              </w:rPr>
              <w:t xml:space="preserve"> (</w:t>
            </w:r>
            <w:r w:rsidRPr="00701DE9">
              <w:rPr>
                <w:rStyle w:val="a6"/>
                <w:rFonts w:ascii="Tahoma" w:hAnsi="Tahoma"/>
                <w:color w:val="0096FF"/>
                <w:sz w:val="18"/>
                <w:szCs w:val="18"/>
              </w:rPr>
              <w:t>Υποβολή: Μ10</w:t>
            </w:r>
            <w:r>
              <w:rPr>
                <w:rStyle w:val="a6"/>
                <w:rFonts w:ascii="Tahoma" w:hAnsi="Tahoma"/>
              </w:rPr>
              <w:t>)</w:t>
            </w:r>
          </w:p>
          <w:p w14:paraId="1CE4995D" w14:textId="77777777" w:rsidR="00F13778" w:rsidRDefault="00F13778" w:rsidP="006021DE">
            <w:pPr>
              <w:spacing w:after="18" w:line="259" w:lineRule="auto"/>
              <w:ind w:left="0" w:firstLine="0"/>
              <w:jc w:val="left"/>
              <w:rPr>
                <w:rStyle w:val="a6"/>
              </w:rPr>
            </w:pPr>
            <w:r>
              <w:rPr>
                <w:rStyle w:val="a6"/>
                <w:rFonts w:ascii="Tahoma" w:hAnsi="Tahoma"/>
                <w:sz w:val="18"/>
                <w:szCs w:val="18"/>
              </w:rPr>
              <w:t>Π3.3: Εγχειρίδια λειτουργίας και χρήσης (διαχειριστών και χρηστών)</w:t>
            </w:r>
            <w:r>
              <w:rPr>
                <w:rStyle w:val="a6"/>
                <w:rFonts w:ascii="Tahoma" w:hAnsi="Tahoma"/>
              </w:rPr>
              <w:t xml:space="preserve"> (</w:t>
            </w:r>
            <w:r w:rsidRPr="00701DE9">
              <w:rPr>
                <w:rStyle w:val="a6"/>
                <w:rFonts w:ascii="Tahoma" w:hAnsi="Tahoma"/>
                <w:color w:val="0096FF"/>
                <w:sz w:val="18"/>
                <w:szCs w:val="18"/>
              </w:rPr>
              <w:t>Υποβολή: Μ10</w:t>
            </w:r>
            <w:r>
              <w:rPr>
                <w:rStyle w:val="a6"/>
                <w:rFonts w:ascii="Tahoma" w:hAnsi="Tahoma"/>
              </w:rPr>
              <w:t>)</w:t>
            </w:r>
          </w:p>
          <w:p w14:paraId="08DC3724" w14:textId="77777777" w:rsidR="00F13778" w:rsidRDefault="00F13778" w:rsidP="006021DE">
            <w:pPr>
              <w:spacing w:after="0" w:line="259" w:lineRule="auto"/>
              <w:ind w:left="0" w:firstLine="0"/>
              <w:jc w:val="left"/>
              <w:rPr>
                <w:rStyle w:val="a6"/>
              </w:rPr>
            </w:pPr>
            <w:r>
              <w:rPr>
                <w:rStyle w:val="a6"/>
                <w:rFonts w:ascii="Tahoma" w:hAnsi="Tahoma"/>
                <w:sz w:val="18"/>
                <w:szCs w:val="18"/>
              </w:rPr>
              <w:t>Π</w:t>
            </w:r>
            <w:r w:rsidRPr="00730D46">
              <w:rPr>
                <w:rStyle w:val="a6"/>
                <w:rFonts w:ascii="Tahoma" w:hAnsi="Tahoma"/>
                <w:sz w:val="18"/>
                <w:szCs w:val="18"/>
              </w:rPr>
              <w:t xml:space="preserve">3.4: </w:t>
            </w:r>
            <w:r>
              <w:rPr>
                <w:rStyle w:val="a6"/>
                <w:rFonts w:ascii="Tahoma" w:hAnsi="Tahoma"/>
                <w:sz w:val="18"/>
                <w:szCs w:val="18"/>
              </w:rPr>
              <w:t xml:space="preserve">Πηγαίος κώδικας και </w:t>
            </w:r>
            <w:proofErr w:type="spellStart"/>
            <w:r>
              <w:rPr>
                <w:rStyle w:val="a6"/>
                <w:rFonts w:ascii="Tahoma" w:hAnsi="Tahoma"/>
                <w:sz w:val="18"/>
                <w:szCs w:val="18"/>
              </w:rPr>
              <w:t>τεκµηρίωση</w:t>
            </w:r>
            <w:proofErr w:type="spellEnd"/>
            <w:r>
              <w:rPr>
                <w:rStyle w:val="a6"/>
                <w:rFonts w:ascii="Tahoma" w:hAnsi="Tahoma"/>
                <w:sz w:val="18"/>
                <w:szCs w:val="18"/>
              </w:rPr>
              <w:t xml:space="preserve"> </w:t>
            </w:r>
            <w:r>
              <w:rPr>
                <w:rStyle w:val="a6"/>
                <w:rFonts w:ascii="Tahoma" w:hAnsi="Tahoma"/>
                <w:sz w:val="18"/>
                <w:szCs w:val="18"/>
                <w:lang w:val="it-IT"/>
              </w:rPr>
              <w:t>API</w:t>
            </w:r>
            <w:r w:rsidRPr="00730D46">
              <w:rPr>
                <w:rStyle w:val="a6"/>
                <w:rFonts w:ascii="Tahoma" w:hAnsi="Tahoma"/>
                <w:sz w:val="18"/>
                <w:szCs w:val="18"/>
              </w:rPr>
              <w:t xml:space="preserve"> (</w:t>
            </w:r>
            <w:r>
              <w:rPr>
                <w:rStyle w:val="a6"/>
                <w:rFonts w:ascii="Tahoma" w:hAnsi="Tahoma"/>
                <w:sz w:val="18"/>
                <w:szCs w:val="18"/>
                <w:lang w:val="it-IT"/>
              </w:rPr>
              <w:t>OpenAPI</w:t>
            </w:r>
            <w:r w:rsidRPr="00730D46">
              <w:rPr>
                <w:rStyle w:val="a6"/>
                <w:rFonts w:ascii="Tahoma" w:hAnsi="Tahoma"/>
                <w:sz w:val="18"/>
                <w:szCs w:val="18"/>
              </w:rPr>
              <w:t>)</w:t>
            </w:r>
            <w:r>
              <w:rPr>
                <w:rStyle w:val="a6"/>
                <w:rFonts w:ascii="Tahoma" w:hAnsi="Tahoma"/>
              </w:rPr>
              <w:t xml:space="preserve"> (</w:t>
            </w:r>
            <w:r w:rsidRPr="00701DE9">
              <w:rPr>
                <w:rStyle w:val="a6"/>
                <w:rFonts w:ascii="Tahoma" w:hAnsi="Tahoma"/>
                <w:color w:val="0096FF"/>
                <w:sz w:val="18"/>
                <w:szCs w:val="18"/>
              </w:rPr>
              <w:t>Υποβολή: Μ10</w:t>
            </w:r>
            <w:r>
              <w:rPr>
                <w:rStyle w:val="a6"/>
                <w:rFonts w:ascii="Tahoma" w:hAnsi="Tahoma"/>
              </w:rPr>
              <w:t>)</w:t>
            </w:r>
          </w:p>
          <w:p w14:paraId="033C15F5" w14:textId="77777777" w:rsidR="00F13778" w:rsidRDefault="00F13778" w:rsidP="006021DE">
            <w:pPr>
              <w:spacing w:after="0" w:line="259" w:lineRule="auto"/>
              <w:ind w:left="0" w:firstLine="0"/>
            </w:pPr>
            <w:r>
              <w:rPr>
                <w:rStyle w:val="a6"/>
                <w:rFonts w:ascii="Tahoma" w:hAnsi="Tahoma"/>
                <w:sz w:val="18"/>
                <w:szCs w:val="18"/>
              </w:rPr>
              <w:t xml:space="preserve">Π3.5: Έκθεση </w:t>
            </w:r>
            <w:proofErr w:type="spellStart"/>
            <w:r>
              <w:rPr>
                <w:rStyle w:val="a6"/>
                <w:rFonts w:ascii="Tahoma" w:hAnsi="Tahoma"/>
                <w:sz w:val="18"/>
                <w:szCs w:val="18"/>
              </w:rPr>
              <w:t>δοκιµαστικής</w:t>
            </w:r>
            <w:proofErr w:type="spellEnd"/>
            <w:r>
              <w:rPr>
                <w:rStyle w:val="a6"/>
                <w:rFonts w:ascii="Tahoma" w:hAnsi="Tahoma"/>
                <w:sz w:val="18"/>
                <w:szCs w:val="18"/>
              </w:rPr>
              <w:t xml:space="preserve"> εκτέλεσης µ</w:t>
            </w:r>
            <w:proofErr w:type="spellStart"/>
            <w:r>
              <w:rPr>
                <w:rStyle w:val="a6"/>
                <w:rFonts w:ascii="Tahoma" w:hAnsi="Tahoma"/>
                <w:sz w:val="18"/>
                <w:szCs w:val="18"/>
              </w:rPr>
              <w:t>ετάβασης</w:t>
            </w:r>
            <w:proofErr w:type="spellEnd"/>
            <w:r>
              <w:rPr>
                <w:rStyle w:val="a6"/>
                <w:rFonts w:ascii="Tahoma" w:hAnsi="Tahoma"/>
                <w:sz w:val="18"/>
                <w:szCs w:val="18"/>
              </w:rPr>
              <w:t xml:space="preserve"> </w:t>
            </w:r>
            <w:r w:rsidRPr="00730D46">
              <w:rPr>
                <w:rStyle w:val="a6"/>
                <w:rFonts w:ascii="Tahoma" w:hAnsi="Tahoma"/>
                <w:sz w:val="18"/>
                <w:szCs w:val="18"/>
              </w:rPr>
              <w:t>(</w:t>
            </w:r>
            <w:r>
              <w:rPr>
                <w:rStyle w:val="a6"/>
                <w:rFonts w:ascii="Tahoma" w:hAnsi="Tahoma"/>
                <w:sz w:val="18"/>
                <w:szCs w:val="18"/>
                <w:lang w:val="en-US"/>
              </w:rPr>
              <w:t>rehearsal</w:t>
            </w:r>
            <w:r w:rsidRPr="00730D46">
              <w:rPr>
                <w:rStyle w:val="a6"/>
                <w:rFonts w:ascii="Tahoma" w:hAnsi="Tahoma"/>
                <w:sz w:val="18"/>
                <w:szCs w:val="18"/>
              </w:rPr>
              <w:t xml:space="preserve">) </w:t>
            </w:r>
            <w:r>
              <w:rPr>
                <w:rStyle w:val="a6"/>
                <w:rFonts w:ascii="Tahoma" w:hAnsi="Tahoma"/>
                <w:sz w:val="18"/>
                <w:szCs w:val="18"/>
              </w:rPr>
              <w:t>και οριστικό σενάριο µ</w:t>
            </w:r>
            <w:proofErr w:type="spellStart"/>
            <w:r>
              <w:rPr>
                <w:rStyle w:val="a6"/>
                <w:rFonts w:ascii="Tahoma" w:hAnsi="Tahoma"/>
                <w:sz w:val="18"/>
                <w:szCs w:val="18"/>
              </w:rPr>
              <w:t>ετάβασης</w:t>
            </w:r>
            <w:proofErr w:type="spellEnd"/>
            <w:r>
              <w:rPr>
                <w:rStyle w:val="a6"/>
                <w:rFonts w:ascii="Tahoma" w:hAnsi="Tahoma"/>
                <w:sz w:val="18"/>
                <w:szCs w:val="18"/>
              </w:rPr>
              <w:t xml:space="preserve"> (παρ. 6.6) </w:t>
            </w:r>
            <w:r>
              <w:rPr>
                <w:rStyle w:val="a6"/>
                <w:rFonts w:ascii="Tahoma" w:hAnsi="Tahoma"/>
              </w:rPr>
              <w:t>(</w:t>
            </w:r>
            <w:r w:rsidRPr="00701DE9">
              <w:rPr>
                <w:rStyle w:val="a6"/>
                <w:rFonts w:ascii="Tahoma" w:hAnsi="Tahoma"/>
                <w:color w:val="0096FF"/>
                <w:sz w:val="18"/>
                <w:szCs w:val="18"/>
              </w:rPr>
              <w:t>Υποβολή: Μ10</w:t>
            </w:r>
            <w:r>
              <w:rPr>
                <w:rStyle w:val="a6"/>
                <w:rFonts w:ascii="Tahoma" w:hAnsi="Tahoma"/>
              </w:rPr>
              <w:t>)</w:t>
            </w:r>
          </w:p>
        </w:tc>
      </w:tr>
    </w:tbl>
    <w:p w14:paraId="602EF9DE" w14:textId="77777777" w:rsidR="00F13778" w:rsidRDefault="00F13778" w:rsidP="00F13778">
      <w:pPr>
        <w:pStyle w:val="45"/>
        <w:widowControl w:val="0"/>
        <w:spacing w:after="0"/>
        <w:ind w:left="5" w:hanging="5"/>
      </w:pPr>
    </w:p>
    <w:p w14:paraId="0534AADE" w14:textId="77777777" w:rsidR="00F13778" w:rsidRDefault="00F13778" w:rsidP="00F13778">
      <w:pPr>
        <w:pStyle w:val="45"/>
        <w:spacing w:after="0"/>
        <w:ind w:left="0" w:firstLine="0"/>
      </w:pPr>
      <w:r>
        <w:rPr>
          <w:rStyle w:val="Hyperlink2"/>
        </w:rPr>
        <w:t xml:space="preserve">7.2.4 Φάση </w:t>
      </w:r>
      <w:r>
        <w:rPr>
          <w:rStyle w:val="Hyperlink2"/>
          <w:lang w:val="de-DE"/>
        </w:rPr>
        <w:t xml:space="preserve">4: </w:t>
      </w:r>
      <w:r>
        <w:rPr>
          <w:rStyle w:val="Hyperlink2"/>
        </w:rPr>
        <w:t xml:space="preserve">Εκπαίδευση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693"/>
        <w:gridCol w:w="7929"/>
      </w:tblGrid>
      <w:tr w:rsidR="00F13778" w14:paraId="7476844D" w14:textId="77777777" w:rsidTr="006021DE">
        <w:trPr>
          <w:trHeight w:val="240"/>
        </w:trPr>
        <w:tc>
          <w:tcPr>
            <w:tcW w:w="1693"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44" w:type="dxa"/>
            </w:tcMar>
          </w:tcPr>
          <w:p w14:paraId="508BCBBB" w14:textId="77777777" w:rsidR="00F13778" w:rsidRDefault="00F13778" w:rsidP="006021DE">
            <w:pPr>
              <w:spacing w:after="0" w:line="259" w:lineRule="auto"/>
              <w:ind w:left="0" w:right="64" w:firstLine="0"/>
              <w:jc w:val="center"/>
            </w:pPr>
            <w:r>
              <w:rPr>
                <w:rStyle w:val="a6"/>
                <w:rFonts w:ascii="Tahoma" w:hAnsi="Tahoma"/>
                <w:b/>
                <w:bCs/>
                <w:color w:val="FFFFFF"/>
                <w:sz w:val="18"/>
                <w:szCs w:val="18"/>
                <w:u w:color="FFFFFF"/>
              </w:rPr>
              <w:t>Φάση 4</w:t>
            </w:r>
          </w:p>
        </w:tc>
        <w:tc>
          <w:tcPr>
            <w:tcW w:w="7929"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44" w:type="dxa"/>
            </w:tcMar>
          </w:tcPr>
          <w:p w14:paraId="1E13B0E8" w14:textId="77777777" w:rsidR="00F13778" w:rsidRDefault="00F13778" w:rsidP="006021DE">
            <w:pPr>
              <w:spacing w:after="0" w:line="259" w:lineRule="auto"/>
              <w:ind w:left="0" w:right="64" w:firstLine="0"/>
              <w:jc w:val="center"/>
            </w:pPr>
            <w:r>
              <w:rPr>
                <w:rStyle w:val="a6"/>
                <w:rFonts w:ascii="Tahoma" w:hAnsi="Tahoma"/>
                <w:b/>
                <w:bCs/>
                <w:color w:val="FFFFFF"/>
                <w:sz w:val="18"/>
                <w:szCs w:val="18"/>
                <w:u w:color="FFFFFF"/>
              </w:rPr>
              <w:t>Τίτλος: Εκπαίδευση</w:t>
            </w:r>
          </w:p>
        </w:tc>
      </w:tr>
      <w:tr w:rsidR="00F13778" w14:paraId="23090F85" w14:textId="77777777" w:rsidTr="006021DE">
        <w:trPr>
          <w:trHeight w:val="467"/>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1BE7DE1" w14:textId="77777777" w:rsidR="00F13778" w:rsidRDefault="00F13778" w:rsidP="006021DE">
            <w:pPr>
              <w:spacing w:after="0" w:line="259" w:lineRule="auto"/>
              <w:ind w:left="0" w:firstLine="0"/>
              <w:jc w:val="left"/>
            </w:pPr>
            <w:r>
              <w:rPr>
                <w:rStyle w:val="a6"/>
                <w:rFonts w:ascii="Tahoma" w:hAnsi="Tahoma"/>
                <w:sz w:val="18"/>
                <w:szCs w:val="18"/>
              </w:rPr>
              <w:t>Μήνας Έναρξης: Μ7</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3EFD69E" w14:textId="77777777" w:rsidR="00F13778" w:rsidRDefault="00F13778" w:rsidP="006021DE">
            <w:pPr>
              <w:spacing w:after="0" w:line="259" w:lineRule="auto"/>
              <w:ind w:left="0" w:firstLine="0"/>
              <w:jc w:val="left"/>
            </w:pPr>
            <w:r>
              <w:rPr>
                <w:rStyle w:val="a6"/>
                <w:rFonts w:ascii="Tahoma" w:hAnsi="Tahoma"/>
                <w:sz w:val="18"/>
                <w:szCs w:val="18"/>
              </w:rPr>
              <w:t>Μήνας Λήξης: Μ11</w:t>
            </w:r>
          </w:p>
        </w:tc>
      </w:tr>
      <w:tr w:rsidR="00F13778" w14:paraId="24A62797" w14:textId="77777777" w:rsidTr="006021DE">
        <w:trPr>
          <w:trHeight w:val="467"/>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DA51A8E" w14:textId="77777777" w:rsidR="00F13778" w:rsidRDefault="00F13778" w:rsidP="006021DE">
            <w:pPr>
              <w:spacing w:after="0" w:line="259" w:lineRule="auto"/>
              <w:ind w:left="0" w:firstLine="0"/>
              <w:jc w:val="left"/>
            </w:pPr>
            <w:r>
              <w:rPr>
                <w:rStyle w:val="a6"/>
                <w:rFonts w:ascii="Tahoma" w:hAnsi="Tahoma"/>
                <w:sz w:val="18"/>
                <w:szCs w:val="18"/>
              </w:rPr>
              <w:t>Στόχος:</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1F87B7D" w14:textId="77777777" w:rsidR="00F13778" w:rsidRDefault="00F13778" w:rsidP="006021DE">
            <w:pPr>
              <w:spacing w:after="0" w:line="259" w:lineRule="auto"/>
              <w:ind w:left="0" w:firstLine="0"/>
            </w:pPr>
            <w:r>
              <w:rPr>
                <w:rStyle w:val="a6"/>
                <w:rFonts w:ascii="Tahoma" w:hAnsi="Tahoma"/>
                <w:sz w:val="18"/>
                <w:szCs w:val="18"/>
              </w:rPr>
              <w:t xml:space="preserve">Εκπαίδευση των διαχειριστών και των τελικών χρηστών του </w:t>
            </w:r>
            <w:proofErr w:type="spellStart"/>
            <w:r>
              <w:rPr>
                <w:rStyle w:val="a6"/>
                <w:rFonts w:ascii="Tahoma" w:hAnsi="Tahoma"/>
                <w:sz w:val="18"/>
                <w:szCs w:val="18"/>
              </w:rPr>
              <w:t>συστήµατος</w:t>
            </w:r>
            <w:proofErr w:type="spellEnd"/>
            <w:r>
              <w:rPr>
                <w:rStyle w:val="a6"/>
                <w:rFonts w:ascii="Tahoma" w:hAnsi="Tahoma"/>
                <w:sz w:val="18"/>
                <w:szCs w:val="18"/>
              </w:rPr>
              <w:t xml:space="preserve">, </w:t>
            </w:r>
            <w:proofErr w:type="spellStart"/>
            <w:r>
              <w:rPr>
                <w:rStyle w:val="a6"/>
                <w:rFonts w:ascii="Tahoma" w:hAnsi="Tahoma"/>
                <w:sz w:val="18"/>
                <w:szCs w:val="18"/>
              </w:rPr>
              <w:t>σύµφωνα</w:t>
            </w:r>
            <w:proofErr w:type="spellEnd"/>
            <w:r>
              <w:rPr>
                <w:rStyle w:val="a6"/>
                <w:rFonts w:ascii="Tahoma" w:hAnsi="Tahoma"/>
                <w:sz w:val="18"/>
                <w:szCs w:val="18"/>
              </w:rPr>
              <w:t xml:space="preserve"> µε την Ενότητα 6.4.</w:t>
            </w:r>
          </w:p>
        </w:tc>
      </w:tr>
      <w:tr w:rsidR="00F13778" w14:paraId="05F8BB4C" w14:textId="77777777" w:rsidTr="006021DE">
        <w:trPr>
          <w:trHeight w:val="240"/>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5499E64" w14:textId="77777777" w:rsidR="00F13778" w:rsidRDefault="00F13778" w:rsidP="006021DE">
            <w:pPr>
              <w:spacing w:after="0" w:line="259" w:lineRule="auto"/>
              <w:ind w:left="0" w:firstLine="0"/>
              <w:jc w:val="left"/>
            </w:pPr>
            <w:r>
              <w:rPr>
                <w:rStyle w:val="a6"/>
                <w:rFonts w:ascii="Tahoma" w:hAnsi="Tahoma"/>
                <w:sz w:val="18"/>
                <w:szCs w:val="18"/>
              </w:rPr>
              <w:t xml:space="preserve">Διάρκεια Φάσης: </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44E2BF2" w14:textId="77777777" w:rsidR="00F13778" w:rsidRDefault="00F13778" w:rsidP="006021DE">
            <w:pPr>
              <w:spacing w:after="0" w:line="259" w:lineRule="auto"/>
              <w:ind w:left="0" w:firstLine="0"/>
              <w:jc w:val="left"/>
            </w:pPr>
            <w:r>
              <w:rPr>
                <w:rStyle w:val="a6"/>
                <w:rFonts w:ascii="Tahoma" w:hAnsi="Tahoma"/>
                <w:color w:val="0096FF"/>
                <w:sz w:val="18"/>
                <w:szCs w:val="18"/>
              </w:rPr>
              <w:t>5 µ</w:t>
            </w:r>
            <w:proofErr w:type="spellStart"/>
            <w:r>
              <w:rPr>
                <w:rStyle w:val="a6"/>
                <w:rFonts w:ascii="Tahoma" w:hAnsi="Tahoma"/>
                <w:color w:val="0096FF"/>
                <w:sz w:val="18"/>
                <w:szCs w:val="18"/>
              </w:rPr>
              <w:t>ήνες</w:t>
            </w:r>
            <w:proofErr w:type="spellEnd"/>
          </w:p>
        </w:tc>
      </w:tr>
      <w:tr w:rsidR="00F13778" w14:paraId="5453EB52" w14:textId="77777777" w:rsidTr="006021DE">
        <w:trPr>
          <w:trHeight w:val="809"/>
        </w:trPr>
        <w:tc>
          <w:tcPr>
            <w:tcW w:w="169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235FC45" w14:textId="77777777" w:rsidR="00F13778" w:rsidRDefault="00F13778" w:rsidP="006021DE">
            <w:pPr>
              <w:spacing w:after="0" w:line="259" w:lineRule="auto"/>
              <w:ind w:left="0" w:firstLine="0"/>
            </w:pPr>
            <w:r>
              <w:rPr>
                <w:rStyle w:val="a6"/>
                <w:rFonts w:ascii="Tahoma" w:hAnsi="Tahoma"/>
                <w:sz w:val="18"/>
                <w:szCs w:val="18"/>
              </w:rPr>
              <w:t>Παραδοτέα Φάσης:</w:t>
            </w:r>
            <w:r>
              <w:rPr>
                <w:rStyle w:val="a6"/>
                <w:rFonts w:ascii="Tahoma" w:hAnsi="Tahoma"/>
              </w:rPr>
              <w:t xml:space="preserve"> </w:t>
            </w:r>
          </w:p>
        </w:tc>
        <w:tc>
          <w:tcPr>
            <w:tcW w:w="792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C1BBC9B" w14:textId="77777777" w:rsidR="00F13778" w:rsidRDefault="00F13778" w:rsidP="006021DE">
            <w:pPr>
              <w:spacing w:after="18" w:line="259" w:lineRule="auto"/>
              <w:ind w:left="0" w:firstLine="0"/>
              <w:jc w:val="left"/>
              <w:rPr>
                <w:rStyle w:val="a6"/>
              </w:rPr>
            </w:pPr>
            <w:r>
              <w:rPr>
                <w:rStyle w:val="a6"/>
                <w:rFonts w:ascii="Tahoma" w:hAnsi="Tahoma"/>
                <w:sz w:val="18"/>
                <w:szCs w:val="18"/>
              </w:rPr>
              <w:t>Π4.1: Εκπαιδευτικό υλικό διαχειριστών και χρηστών</w:t>
            </w:r>
            <w:r>
              <w:rPr>
                <w:rStyle w:val="a6"/>
                <w:rFonts w:ascii="Tahoma" w:hAnsi="Tahoma"/>
              </w:rPr>
              <w:t xml:space="preserve"> (</w:t>
            </w:r>
            <w:r w:rsidRPr="00701DE9">
              <w:rPr>
                <w:rStyle w:val="a6"/>
                <w:rFonts w:ascii="Tahoma" w:hAnsi="Tahoma"/>
                <w:color w:val="0096FF"/>
                <w:sz w:val="18"/>
                <w:szCs w:val="18"/>
              </w:rPr>
              <w:t>Υποβολή: Μ</w:t>
            </w:r>
            <w:r>
              <w:rPr>
                <w:rStyle w:val="a6"/>
                <w:rFonts w:ascii="Tahoma" w:hAnsi="Tahoma"/>
                <w:color w:val="0096FF"/>
                <w:sz w:val="18"/>
                <w:szCs w:val="18"/>
              </w:rPr>
              <w:t>7</w:t>
            </w:r>
            <w:r>
              <w:rPr>
                <w:rStyle w:val="a6"/>
                <w:rFonts w:ascii="Tahoma" w:hAnsi="Tahoma"/>
              </w:rPr>
              <w:t>)</w:t>
            </w:r>
          </w:p>
          <w:p w14:paraId="2F1F6279" w14:textId="77777777" w:rsidR="00F13778" w:rsidRDefault="00F13778" w:rsidP="006021DE">
            <w:pPr>
              <w:spacing w:after="0" w:line="259" w:lineRule="auto"/>
              <w:ind w:left="0" w:firstLine="0"/>
              <w:jc w:val="left"/>
              <w:rPr>
                <w:rStyle w:val="a6"/>
              </w:rPr>
            </w:pPr>
            <w:r>
              <w:rPr>
                <w:rStyle w:val="a6"/>
                <w:rFonts w:ascii="Tahoma" w:hAnsi="Tahoma"/>
                <w:sz w:val="18"/>
                <w:szCs w:val="18"/>
              </w:rPr>
              <w:t xml:space="preserve">Π4.2: Οριστικό </w:t>
            </w:r>
            <w:proofErr w:type="spellStart"/>
            <w:r>
              <w:rPr>
                <w:rStyle w:val="a6"/>
                <w:rFonts w:ascii="Tahoma" w:hAnsi="Tahoma"/>
                <w:sz w:val="18"/>
                <w:szCs w:val="18"/>
              </w:rPr>
              <w:t>πρόγρα</w:t>
            </w:r>
            <w:proofErr w:type="spellEnd"/>
            <w:r>
              <w:rPr>
                <w:rStyle w:val="a6"/>
                <w:rFonts w:ascii="Tahoma" w:hAnsi="Tahoma"/>
                <w:sz w:val="18"/>
                <w:szCs w:val="18"/>
              </w:rPr>
              <w:t>µµα εκπαίδευσης</w:t>
            </w:r>
            <w:r>
              <w:rPr>
                <w:rStyle w:val="a6"/>
                <w:rFonts w:ascii="Tahoma" w:hAnsi="Tahoma"/>
              </w:rPr>
              <w:t xml:space="preserve"> (</w:t>
            </w:r>
            <w:r w:rsidRPr="00701DE9">
              <w:rPr>
                <w:rStyle w:val="a6"/>
                <w:rFonts w:ascii="Tahoma" w:hAnsi="Tahoma"/>
                <w:color w:val="0096FF"/>
                <w:sz w:val="18"/>
                <w:szCs w:val="18"/>
              </w:rPr>
              <w:t>Υποβολή: Μ</w:t>
            </w:r>
            <w:r>
              <w:rPr>
                <w:rStyle w:val="a6"/>
                <w:rFonts w:ascii="Tahoma" w:hAnsi="Tahoma"/>
                <w:color w:val="0096FF"/>
                <w:sz w:val="18"/>
                <w:szCs w:val="18"/>
              </w:rPr>
              <w:t>7</w:t>
            </w:r>
            <w:r>
              <w:rPr>
                <w:rStyle w:val="a6"/>
                <w:rFonts w:ascii="Tahoma" w:hAnsi="Tahoma"/>
              </w:rPr>
              <w:t>)</w:t>
            </w:r>
          </w:p>
          <w:p w14:paraId="62117F77" w14:textId="77777777" w:rsidR="00F13778" w:rsidRDefault="00F13778" w:rsidP="006021DE">
            <w:pPr>
              <w:spacing w:after="0" w:line="259" w:lineRule="auto"/>
              <w:ind w:left="0" w:firstLine="0"/>
              <w:jc w:val="left"/>
            </w:pPr>
            <w:r>
              <w:rPr>
                <w:rStyle w:val="a6"/>
                <w:rFonts w:ascii="Tahoma" w:hAnsi="Tahoma"/>
                <w:sz w:val="18"/>
                <w:szCs w:val="18"/>
              </w:rPr>
              <w:t xml:space="preserve">Π4.3: Έκθεση </w:t>
            </w:r>
            <w:proofErr w:type="spellStart"/>
            <w:r>
              <w:rPr>
                <w:rStyle w:val="a6"/>
                <w:rFonts w:ascii="Tahoma" w:hAnsi="Tahoma"/>
                <w:sz w:val="18"/>
                <w:szCs w:val="18"/>
              </w:rPr>
              <w:t>αποτελεσµάτων</w:t>
            </w:r>
            <w:proofErr w:type="spellEnd"/>
            <w:r>
              <w:rPr>
                <w:rStyle w:val="a6"/>
                <w:rFonts w:ascii="Tahoma" w:hAnsi="Tahoma"/>
                <w:sz w:val="18"/>
                <w:szCs w:val="18"/>
              </w:rPr>
              <w:t xml:space="preserve"> και αξιολόγησης εκπαίδευσης</w:t>
            </w:r>
            <w:r w:rsidRPr="00701DE9">
              <w:rPr>
                <w:rStyle w:val="a6"/>
                <w:rFonts w:ascii="Tahoma" w:hAnsi="Tahoma"/>
                <w:color w:val="0096FF"/>
                <w:sz w:val="18"/>
                <w:szCs w:val="18"/>
              </w:rPr>
              <w:t xml:space="preserve"> </w:t>
            </w:r>
            <w:r>
              <w:rPr>
                <w:rStyle w:val="a6"/>
                <w:rFonts w:ascii="Tahoma" w:hAnsi="Tahoma"/>
              </w:rPr>
              <w:t>(</w:t>
            </w:r>
            <w:r w:rsidRPr="00701DE9">
              <w:rPr>
                <w:rStyle w:val="a6"/>
                <w:rFonts w:ascii="Tahoma" w:hAnsi="Tahoma"/>
                <w:color w:val="0096FF"/>
                <w:sz w:val="18"/>
                <w:szCs w:val="18"/>
              </w:rPr>
              <w:t>Υποβολή: Μ1</w:t>
            </w:r>
            <w:r>
              <w:rPr>
                <w:rStyle w:val="a6"/>
                <w:rFonts w:ascii="Tahoma" w:hAnsi="Tahoma"/>
                <w:color w:val="0096FF"/>
                <w:sz w:val="18"/>
                <w:szCs w:val="18"/>
              </w:rPr>
              <w:t>1</w:t>
            </w:r>
            <w:r>
              <w:rPr>
                <w:rStyle w:val="a6"/>
                <w:rFonts w:ascii="Tahoma" w:hAnsi="Tahoma"/>
              </w:rPr>
              <w:t>)</w:t>
            </w:r>
          </w:p>
        </w:tc>
      </w:tr>
    </w:tbl>
    <w:p w14:paraId="327782A1" w14:textId="77777777" w:rsidR="00F13778" w:rsidRDefault="00F13778" w:rsidP="00F13778">
      <w:pPr>
        <w:pStyle w:val="45"/>
        <w:widowControl w:val="0"/>
        <w:spacing w:after="0"/>
        <w:ind w:left="5" w:hanging="5"/>
      </w:pPr>
    </w:p>
    <w:p w14:paraId="2DDB2C29" w14:textId="77777777" w:rsidR="00F13778" w:rsidRDefault="00F13778" w:rsidP="00F13778">
      <w:pPr>
        <w:pStyle w:val="45"/>
        <w:spacing w:after="0"/>
        <w:ind w:left="0" w:firstLine="0"/>
      </w:pPr>
      <w:r>
        <w:rPr>
          <w:rStyle w:val="Hyperlink2"/>
        </w:rPr>
        <w:t xml:space="preserve">7.2.5 Φάση 5: Πιλοτική Λειτουργία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77"/>
        <w:gridCol w:w="7645"/>
      </w:tblGrid>
      <w:tr w:rsidR="00F13778" w14:paraId="2614BB24" w14:textId="77777777" w:rsidTr="006021DE">
        <w:trPr>
          <w:trHeight w:val="240"/>
        </w:trPr>
        <w:tc>
          <w:tcPr>
            <w:tcW w:w="1977"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4C39FA49" w14:textId="77777777" w:rsidR="00F13778" w:rsidRDefault="00F13778" w:rsidP="006021DE">
            <w:pPr>
              <w:spacing w:after="0" w:line="259" w:lineRule="auto"/>
              <w:ind w:left="0" w:right="56" w:firstLine="0"/>
              <w:jc w:val="center"/>
            </w:pPr>
            <w:r>
              <w:rPr>
                <w:rStyle w:val="a6"/>
                <w:rFonts w:ascii="Tahoma" w:hAnsi="Tahoma"/>
                <w:b/>
                <w:bCs/>
                <w:color w:val="FFFFFF"/>
                <w:sz w:val="18"/>
                <w:szCs w:val="18"/>
                <w:u w:color="FFFFFF"/>
              </w:rPr>
              <w:t>Φάση 5</w:t>
            </w:r>
          </w:p>
        </w:tc>
        <w:tc>
          <w:tcPr>
            <w:tcW w:w="7645"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674390BE" w14:textId="77777777" w:rsidR="00F13778" w:rsidRDefault="00F13778" w:rsidP="006021DE">
            <w:pPr>
              <w:spacing w:after="0" w:line="259" w:lineRule="auto"/>
              <w:ind w:left="0" w:right="56" w:firstLine="0"/>
              <w:jc w:val="center"/>
            </w:pPr>
            <w:r>
              <w:rPr>
                <w:rStyle w:val="a6"/>
                <w:rFonts w:ascii="Tahoma" w:hAnsi="Tahoma"/>
                <w:b/>
                <w:bCs/>
                <w:color w:val="FFFFFF"/>
                <w:sz w:val="18"/>
                <w:szCs w:val="18"/>
                <w:u w:color="FFFFFF"/>
              </w:rPr>
              <w:t>Τίτλος: Πιλοτική Λειτουργία</w:t>
            </w:r>
          </w:p>
        </w:tc>
      </w:tr>
      <w:tr w:rsidR="00F13778" w14:paraId="788D939C" w14:textId="77777777" w:rsidTr="006021DE">
        <w:trPr>
          <w:trHeight w:val="240"/>
        </w:trPr>
        <w:tc>
          <w:tcPr>
            <w:tcW w:w="197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45C200F" w14:textId="77777777" w:rsidR="00F13778" w:rsidRDefault="00F13778" w:rsidP="006021DE">
            <w:pPr>
              <w:spacing w:after="0" w:line="259" w:lineRule="auto"/>
              <w:ind w:left="0" w:firstLine="0"/>
              <w:jc w:val="left"/>
            </w:pPr>
            <w:r>
              <w:rPr>
                <w:rStyle w:val="a6"/>
                <w:rFonts w:ascii="Tahoma" w:hAnsi="Tahoma"/>
                <w:sz w:val="18"/>
                <w:szCs w:val="18"/>
              </w:rPr>
              <w:t>Μήνας Έναρξης: Μ10</w:t>
            </w:r>
          </w:p>
        </w:tc>
        <w:tc>
          <w:tcPr>
            <w:tcW w:w="764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D4699F7" w14:textId="77777777" w:rsidR="00F13778" w:rsidRDefault="00F13778" w:rsidP="006021DE">
            <w:pPr>
              <w:spacing w:after="0" w:line="259" w:lineRule="auto"/>
              <w:ind w:left="0" w:firstLine="0"/>
              <w:jc w:val="left"/>
            </w:pPr>
            <w:r>
              <w:rPr>
                <w:rStyle w:val="a6"/>
                <w:rFonts w:ascii="Tahoma" w:hAnsi="Tahoma"/>
                <w:sz w:val="18"/>
                <w:szCs w:val="18"/>
              </w:rPr>
              <w:t xml:space="preserve">Μήνας Λήξης: </w:t>
            </w:r>
            <w:r w:rsidRPr="00776500">
              <w:rPr>
                <w:rStyle w:val="a6"/>
                <w:rFonts w:ascii="Tahoma" w:hAnsi="Tahoma"/>
                <w:color w:val="auto"/>
                <w:sz w:val="18"/>
                <w:szCs w:val="18"/>
              </w:rPr>
              <w:t>Μ12</w:t>
            </w:r>
          </w:p>
        </w:tc>
      </w:tr>
      <w:tr w:rsidR="00F13778" w14:paraId="274191BF" w14:textId="77777777" w:rsidTr="006021DE">
        <w:trPr>
          <w:trHeight w:val="705"/>
        </w:trPr>
        <w:tc>
          <w:tcPr>
            <w:tcW w:w="197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A64C3AD" w14:textId="77777777" w:rsidR="00F13778" w:rsidRDefault="00F13778" w:rsidP="006021DE">
            <w:pPr>
              <w:spacing w:after="0" w:line="259" w:lineRule="auto"/>
              <w:ind w:left="0" w:firstLine="0"/>
              <w:jc w:val="left"/>
            </w:pPr>
            <w:r>
              <w:rPr>
                <w:rStyle w:val="a6"/>
                <w:rFonts w:ascii="Tahoma" w:hAnsi="Tahoma"/>
                <w:sz w:val="18"/>
                <w:szCs w:val="18"/>
              </w:rPr>
              <w:t>Στόχος:</w:t>
            </w:r>
          </w:p>
        </w:tc>
        <w:tc>
          <w:tcPr>
            <w:tcW w:w="764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6" w:type="dxa"/>
            </w:tcMar>
          </w:tcPr>
          <w:p w14:paraId="36B3B55D" w14:textId="77777777" w:rsidR="00F13778" w:rsidRDefault="00F13778" w:rsidP="006021DE">
            <w:pPr>
              <w:spacing w:after="0" w:line="259" w:lineRule="auto"/>
              <w:ind w:left="0" w:right="56" w:firstLine="0"/>
            </w:pPr>
            <w:r>
              <w:rPr>
                <w:rStyle w:val="a6"/>
                <w:rFonts w:ascii="Tahoma" w:hAnsi="Tahoma"/>
                <w:sz w:val="18"/>
                <w:szCs w:val="18"/>
              </w:rPr>
              <w:t xml:space="preserve">Παράλληλη λειτουργία του νέου µε το </w:t>
            </w:r>
            <w:proofErr w:type="spellStart"/>
            <w:r>
              <w:rPr>
                <w:rStyle w:val="a6"/>
                <w:rFonts w:ascii="Tahoma" w:hAnsi="Tahoma"/>
                <w:sz w:val="18"/>
                <w:szCs w:val="18"/>
              </w:rPr>
              <w:t>υφιστάµενο</w:t>
            </w:r>
            <w:proofErr w:type="spellEnd"/>
            <w:r>
              <w:rPr>
                <w:rStyle w:val="a6"/>
                <w:rFonts w:ascii="Tahoma" w:hAnsi="Tahoma"/>
                <w:sz w:val="18"/>
                <w:szCs w:val="18"/>
              </w:rPr>
              <w:t xml:space="preserve"> </w:t>
            </w:r>
            <w:proofErr w:type="spellStart"/>
            <w:r>
              <w:rPr>
                <w:rStyle w:val="a6"/>
                <w:rFonts w:ascii="Tahoma" w:hAnsi="Tahoma"/>
                <w:sz w:val="18"/>
                <w:szCs w:val="18"/>
              </w:rPr>
              <w:t>σύστηµα</w:t>
            </w:r>
            <w:proofErr w:type="spellEnd"/>
            <w:r>
              <w:rPr>
                <w:rStyle w:val="a6"/>
                <w:rFonts w:ascii="Tahoma" w:hAnsi="Tahoma"/>
                <w:sz w:val="18"/>
                <w:szCs w:val="18"/>
              </w:rPr>
              <w:t xml:space="preserve">, επαλήθευση της λειτουργικής </w:t>
            </w:r>
            <w:proofErr w:type="spellStart"/>
            <w:r>
              <w:rPr>
                <w:rStyle w:val="a6"/>
                <w:rFonts w:ascii="Tahoma" w:hAnsi="Tahoma"/>
                <w:sz w:val="18"/>
                <w:szCs w:val="18"/>
              </w:rPr>
              <w:t>ισοδυναµίας</w:t>
            </w:r>
            <w:proofErr w:type="spellEnd"/>
            <w:r>
              <w:rPr>
                <w:rStyle w:val="a6"/>
                <w:rFonts w:ascii="Tahoma" w:hAnsi="Tahoma"/>
                <w:sz w:val="18"/>
                <w:szCs w:val="18"/>
              </w:rPr>
              <w:t xml:space="preserve"> υπό </w:t>
            </w:r>
            <w:proofErr w:type="spellStart"/>
            <w:r>
              <w:rPr>
                <w:rStyle w:val="a6"/>
                <w:rFonts w:ascii="Tahoma" w:hAnsi="Tahoma"/>
                <w:sz w:val="18"/>
                <w:szCs w:val="18"/>
              </w:rPr>
              <w:t>πραγµατικές</w:t>
            </w:r>
            <w:proofErr w:type="spellEnd"/>
            <w:r>
              <w:rPr>
                <w:rStyle w:val="a6"/>
                <w:rFonts w:ascii="Tahoma" w:hAnsi="Tahoma"/>
                <w:sz w:val="18"/>
                <w:szCs w:val="18"/>
              </w:rPr>
              <w:t xml:space="preserve"> συνθήκες, επίτευξη των </w:t>
            </w:r>
            <w:proofErr w:type="spellStart"/>
            <w:r>
              <w:rPr>
                <w:rStyle w:val="a6"/>
                <w:rFonts w:ascii="Tahoma" w:hAnsi="Tahoma"/>
                <w:sz w:val="18"/>
                <w:szCs w:val="18"/>
              </w:rPr>
              <w:t>συµφωνηµένων</w:t>
            </w:r>
            <w:proofErr w:type="spellEnd"/>
            <w:r>
              <w:rPr>
                <w:rStyle w:val="a6"/>
                <w:rFonts w:ascii="Tahoma" w:hAnsi="Tahoma"/>
                <w:sz w:val="18"/>
                <w:szCs w:val="18"/>
              </w:rPr>
              <w:t xml:space="preserve"> επιπέδων απόδοσης, ασφάλειας και </w:t>
            </w:r>
            <w:proofErr w:type="spellStart"/>
            <w:r>
              <w:rPr>
                <w:rStyle w:val="a6"/>
                <w:rFonts w:ascii="Tahoma" w:hAnsi="Tahoma"/>
                <w:sz w:val="18"/>
                <w:szCs w:val="18"/>
              </w:rPr>
              <w:t>προσβασιµότητας</w:t>
            </w:r>
            <w:proofErr w:type="spellEnd"/>
            <w:r>
              <w:rPr>
                <w:rStyle w:val="a6"/>
                <w:rFonts w:ascii="Tahoma" w:hAnsi="Tahoma"/>
                <w:sz w:val="18"/>
                <w:szCs w:val="18"/>
              </w:rPr>
              <w:t>.</w:t>
            </w:r>
          </w:p>
        </w:tc>
      </w:tr>
      <w:tr w:rsidR="00F13778" w14:paraId="49F3B3FD" w14:textId="77777777" w:rsidTr="006021DE">
        <w:trPr>
          <w:trHeight w:val="240"/>
        </w:trPr>
        <w:tc>
          <w:tcPr>
            <w:tcW w:w="197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9810183" w14:textId="77777777" w:rsidR="00F13778" w:rsidRDefault="00F13778" w:rsidP="006021DE">
            <w:pPr>
              <w:spacing w:after="0" w:line="259" w:lineRule="auto"/>
              <w:ind w:left="0" w:firstLine="0"/>
              <w:jc w:val="left"/>
            </w:pPr>
            <w:r>
              <w:rPr>
                <w:rStyle w:val="a6"/>
                <w:rFonts w:ascii="Tahoma" w:hAnsi="Tahoma"/>
                <w:sz w:val="18"/>
                <w:szCs w:val="18"/>
              </w:rPr>
              <w:t xml:space="preserve">Διάρκεια Φάσης: </w:t>
            </w:r>
          </w:p>
        </w:tc>
        <w:tc>
          <w:tcPr>
            <w:tcW w:w="764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523D01E" w14:textId="77777777" w:rsidR="00F13778" w:rsidRDefault="00F13778" w:rsidP="006021DE">
            <w:pPr>
              <w:spacing w:after="0" w:line="259" w:lineRule="auto"/>
              <w:ind w:left="0" w:firstLine="0"/>
              <w:jc w:val="left"/>
            </w:pPr>
            <w:r w:rsidRPr="00776500">
              <w:rPr>
                <w:rStyle w:val="a6"/>
                <w:rFonts w:ascii="Tahoma" w:hAnsi="Tahoma"/>
                <w:color w:val="0096FF"/>
                <w:sz w:val="18"/>
                <w:szCs w:val="18"/>
              </w:rPr>
              <w:t>3 µ</w:t>
            </w:r>
            <w:proofErr w:type="spellStart"/>
            <w:r w:rsidRPr="00776500">
              <w:rPr>
                <w:rStyle w:val="a6"/>
                <w:rFonts w:ascii="Tahoma" w:hAnsi="Tahoma"/>
                <w:color w:val="0096FF"/>
                <w:sz w:val="18"/>
                <w:szCs w:val="18"/>
              </w:rPr>
              <w:t>ήνες</w:t>
            </w:r>
            <w:proofErr w:type="spellEnd"/>
          </w:p>
        </w:tc>
      </w:tr>
      <w:tr w:rsidR="00F13778" w14:paraId="566F77EF" w14:textId="77777777" w:rsidTr="006021DE">
        <w:trPr>
          <w:trHeight w:val="1840"/>
        </w:trPr>
        <w:tc>
          <w:tcPr>
            <w:tcW w:w="197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54CC761" w14:textId="77777777" w:rsidR="00F13778" w:rsidRDefault="00F13778" w:rsidP="006021DE">
            <w:pPr>
              <w:spacing w:after="0" w:line="259" w:lineRule="auto"/>
              <w:ind w:left="0" w:firstLine="0"/>
              <w:jc w:val="left"/>
            </w:pPr>
            <w:r>
              <w:rPr>
                <w:rStyle w:val="a6"/>
                <w:rFonts w:ascii="Tahoma" w:hAnsi="Tahoma"/>
                <w:sz w:val="18"/>
                <w:szCs w:val="18"/>
              </w:rPr>
              <w:t>Παραδοτέα Φάσης:</w:t>
            </w:r>
            <w:r>
              <w:rPr>
                <w:rStyle w:val="a6"/>
                <w:rFonts w:ascii="Tahoma" w:hAnsi="Tahoma"/>
              </w:rPr>
              <w:t xml:space="preserve"> </w:t>
            </w:r>
          </w:p>
        </w:tc>
        <w:tc>
          <w:tcPr>
            <w:tcW w:w="764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D899F3F" w14:textId="77777777" w:rsidR="00F13778" w:rsidRDefault="00F13778" w:rsidP="006021DE">
            <w:pPr>
              <w:spacing w:after="0" w:line="259" w:lineRule="auto"/>
              <w:ind w:left="0" w:firstLine="0"/>
              <w:jc w:val="left"/>
              <w:rPr>
                <w:rStyle w:val="a6"/>
              </w:rPr>
            </w:pPr>
            <w:r>
              <w:rPr>
                <w:rStyle w:val="a6"/>
                <w:rFonts w:ascii="Tahoma" w:hAnsi="Tahoma"/>
                <w:sz w:val="18"/>
                <w:szCs w:val="18"/>
              </w:rPr>
              <w:t xml:space="preserve">Π5.1: Έκθεση </w:t>
            </w:r>
            <w:proofErr w:type="spellStart"/>
            <w:r>
              <w:rPr>
                <w:rStyle w:val="a6"/>
                <w:rFonts w:ascii="Tahoma" w:hAnsi="Tahoma"/>
                <w:sz w:val="18"/>
                <w:szCs w:val="18"/>
              </w:rPr>
              <w:t>αποτελεσµάτων</w:t>
            </w:r>
            <w:proofErr w:type="spellEnd"/>
            <w:r>
              <w:rPr>
                <w:rStyle w:val="a6"/>
                <w:rFonts w:ascii="Tahoma" w:hAnsi="Tahoma"/>
                <w:sz w:val="18"/>
                <w:szCs w:val="18"/>
              </w:rPr>
              <w:t xml:space="preserve"> πιλοτικής περιόδου</w:t>
            </w:r>
            <w:r>
              <w:rPr>
                <w:rStyle w:val="a6"/>
                <w:rFonts w:ascii="Tahoma" w:hAnsi="Tahoma"/>
              </w:rPr>
              <w:t xml:space="preserve"> </w:t>
            </w:r>
          </w:p>
          <w:p w14:paraId="73AEE08B" w14:textId="77777777" w:rsidR="00F13778" w:rsidRDefault="00F13778" w:rsidP="006021DE">
            <w:pPr>
              <w:spacing w:after="49" w:line="232" w:lineRule="auto"/>
              <w:ind w:left="0" w:firstLine="0"/>
              <w:rPr>
                <w:rStyle w:val="a6"/>
              </w:rPr>
            </w:pPr>
            <w:r>
              <w:rPr>
                <w:rStyle w:val="a6"/>
                <w:rFonts w:ascii="Tahoma" w:hAnsi="Tahoma"/>
                <w:sz w:val="18"/>
                <w:szCs w:val="18"/>
              </w:rPr>
              <w:t xml:space="preserve">Π5.2: </w:t>
            </w:r>
            <w:proofErr w:type="spellStart"/>
            <w:r>
              <w:rPr>
                <w:rStyle w:val="a6"/>
                <w:rFonts w:ascii="Tahoma" w:hAnsi="Tahoma"/>
                <w:sz w:val="18"/>
                <w:szCs w:val="18"/>
              </w:rPr>
              <w:t>Αποτελέσµατα</w:t>
            </w:r>
            <w:proofErr w:type="spellEnd"/>
            <w:r>
              <w:rPr>
                <w:rStyle w:val="a6"/>
                <w:rFonts w:ascii="Tahoma" w:hAnsi="Tahoma"/>
                <w:sz w:val="18"/>
                <w:szCs w:val="18"/>
              </w:rPr>
              <w:t xml:space="preserve"> </w:t>
            </w:r>
            <w:proofErr w:type="spellStart"/>
            <w:r>
              <w:rPr>
                <w:rStyle w:val="a6"/>
                <w:rFonts w:ascii="Tahoma" w:hAnsi="Tahoma"/>
                <w:sz w:val="18"/>
                <w:szCs w:val="18"/>
              </w:rPr>
              <w:t>δοκιµών</w:t>
            </w:r>
            <w:proofErr w:type="spellEnd"/>
            <w:r>
              <w:rPr>
                <w:rStyle w:val="a6"/>
                <w:rFonts w:ascii="Tahoma" w:hAnsi="Tahoma"/>
                <w:sz w:val="18"/>
                <w:szCs w:val="18"/>
              </w:rPr>
              <w:t xml:space="preserve"> φόρτου, ασφαλείας </w:t>
            </w:r>
            <w:r w:rsidRPr="00730D46">
              <w:rPr>
                <w:rStyle w:val="a6"/>
                <w:rFonts w:ascii="Tahoma" w:hAnsi="Tahoma"/>
                <w:sz w:val="18"/>
                <w:szCs w:val="18"/>
              </w:rPr>
              <w:t>(</w:t>
            </w:r>
            <w:r>
              <w:rPr>
                <w:rStyle w:val="a6"/>
                <w:rFonts w:ascii="Tahoma" w:hAnsi="Tahoma"/>
                <w:sz w:val="18"/>
                <w:szCs w:val="18"/>
                <w:lang w:val="en-US"/>
              </w:rPr>
              <w:t>penetration</w:t>
            </w:r>
            <w:r w:rsidRPr="00730D46">
              <w:rPr>
                <w:rStyle w:val="a6"/>
                <w:rFonts w:ascii="Tahoma" w:hAnsi="Tahoma"/>
                <w:sz w:val="18"/>
                <w:szCs w:val="18"/>
              </w:rPr>
              <w:t xml:space="preserve"> </w:t>
            </w:r>
            <w:r>
              <w:rPr>
                <w:rStyle w:val="a6"/>
                <w:rFonts w:ascii="Tahoma" w:hAnsi="Tahoma"/>
                <w:sz w:val="18"/>
                <w:szCs w:val="18"/>
                <w:lang w:val="en-US"/>
              </w:rPr>
              <w:t>test</w:t>
            </w:r>
            <w:r w:rsidRPr="00730D46">
              <w:rPr>
                <w:rStyle w:val="a6"/>
                <w:rFonts w:ascii="Tahoma" w:hAnsi="Tahoma"/>
                <w:sz w:val="18"/>
                <w:szCs w:val="18"/>
              </w:rPr>
              <w:t xml:space="preserve">) </w:t>
            </w:r>
            <w:r>
              <w:rPr>
                <w:rStyle w:val="a6"/>
                <w:rFonts w:ascii="Tahoma" w:hAnsi="Tahoma"/>
                <w:sz w:val="18"/>
                <w:szCs w:val="18"/>
              </w:rPr>
              <w:t xml:space="preserve">και </w:t>
            </w:r>
            <w:proofErr w:type="spellStart"/>
            <w:r>
              <w:rPr>
                <w:rStyle w:val="a6"/>
                <w:rFonts w:ascii="Tahoma" w:hAnsi="Tahoma"/>
                <w:sz w:val="18"/>
                <w:szCs w:val="18"/>
              </w:rPr>
              <w:t>προσβασιµότητας</w:t>
            </w:r>
            <w:proofErr w:type="spellEnd"/>
            <w:r>
              <w:rPr>
                <w:rStyle w:val="a6"/>
                <w:rFonts w:ascii="Tahoma" w:hAnsi="Tahoma"/>
                <w:sz w:val="18"/>
                <w:szCs w:val="18"/>
              </w:rPr>
              <w:t xml:space="preserve">, µε Δήλωση </w:t>
            </w:r>
            <w:proofErr w:type="spellStart"/>
            <w:r>
              <w:rPr>
                <w:rStyle w:val="a6"/>
                <w:rFonts w:ascii="Tahoma" w:hAnsi="Tahoma"/>
                <w:sz w:val="18"/>
                <w:szCs w:val="18"/>
              </w:rPr>
              <w:t>Προσβασιµότητας</w:t>
            </w:r>
            <w:proofErr w:type="spellEnd"/>
            <w:r>
              <w:rPr>
                <w:rStyle w:val="a6"/>
                <w:rFonts w:ascii="Tahoma" w:hAnsi="Tahoma"/>
              </w:rPr>
              <w:t xml:space="preserve"> </w:t>
            </w:r>
          </w:p>
          <w:p w14:paraId="16E9183A" w14:textId="77777777" w:rsidR="00F13778" w:rsidRDefault="00F13778" w:rsidP="006021DE">
            <w:pPr>
              <w:spacing w:after="18" w:line="259" w:lineRule="auto"/>
              <w:ind w:left="0" w:firstLine="0"/>
              <w:jc w:val="left"/>
              <w:rPr>
                <w:rStyle w:val="a6"/>
              </w:rPr>
            </w:pPr>
            <w:r>
              <w:rPr>
                <w:rStyle w:val="a6"/>
                <w:rFonts w:ascii="Tahoma" w:hAnsi="Tahoma"/>
                <w:sz w:val="18"/>
                <w:szCs w:val="18"/>
              </w:rPr>
              <w:t xml:space="preserve">Π5.3: </w:t>
            </w:r>
            <w:proofErr w:type="spellStart"/>
            <w:r>
              <w:rPr>
                <w:rStyle w:val="a6"/>
                <w:rFonts w:ascii="Tahoma" w:hAnsi="Tahoma"/>
                <w:sz w:val="18"/>
                <w:szCs w:val="18"/>
              </w:rPr>
              <w:t>Επικαιροποιηµένη</w:t>
            </w:r>
            <w:proofErr w:type="spellEnd"/>
            <w:r>
              <w:rPr>
                <w:rStyle w:val="a6"/>
                <w:rFonts w:ascii="Tahoma" w:hAnsi="Tahoma"/>
                <w:sz w:val="18"/>
                <w:szCs w:val="18"/>
              </w:rPr>
              <w:t xml:space="preserve"> </w:t>
            </w:r>
            <w:proofErr w:type="spellStart"/>
            <w:r>
              <w:rPr>
                <w:rStyle w:val="a6"/>
                <w:rFonts w:ascii="Tahoma" w:hAnsi="Tahoma"/>
                <w:sz w:val="18"/>
                <w:szCs w:val="18"/>
              </w:rPr>
              <w:t>τεκµηρίωση</w:t>
            </w:r>
            <w:proofErr w:type="spellEnd"/>
            <w:r>
              <w:rPr>
                <w:rStyle w:val="a6"/>
                <w:rFonts w:ascii="Tahoma" w:hAnsi="Tahoma"/>
                <w:sz w:val="18"/>
                <w:szCs w:val="18"/>
              </w:rPr>
              <w:t xml:space="preserve"> και </w:t>
            </w:r>
            <w:proofErr w:type="spellStart"/>
            <w:r>
              <w:rPr>
                <w:rStyle w:val="a6"/>
                <w:rFonts w:ascii="Tahoma" w:hAnsi="Tahoma"/>
                <w:sz w:val="18"/>
                <w:szCs w:val="18"/>
              </w:rPr>
              <w:t>επικαιροποιηµένα</w:t>
            </w:r>
            <w:proofErr w:type="spellEnd"/>
            <w:r>
              <w:rPr>
                <w:rStyle w:val="a6"/>
                <w:rFonts w:ascii="Tahoma" w:hAnsi="Tahoma"/>
                <w:sz w:val="18"/>
                <w:szCs w:val="18"/>
              </w:rPr>
              <w:t xml:space="preserve"> σενάρια ελέγχου</w:t>
            </w:r>
            <w:r>
              <w:rPr>
                <w:rStyle w:val="a6"/>
                <w:rFonts w:ascii="Tahoma" w:hAnsi="Tahoma"/>
              </w:rPr>
              <w:t xml:space="preserve"> </w:t>
            </w:r>
          </w:p>
          <w:p w14:paraId="075339EC" w14:textId="77777777" w:rsidR="00F13778" w:rsidRDefault="00F13778" w:rsidP="006021DE">
            <w:pPr>
              <w:spacing w:after="0" w:line="259" w:lineRule="auto"/>
              <w:ind w:left="0" w:firstLine="0"/>
              <w:jc w:val="left"/>
              <w:rPr>
                <w:rStyle w:val="a6"/>
              </w:rPr>
            </w:pPr>
            <w:r>
              <w:rPr>
                <w:rStyle w:val="a6"/>
                <w:rFonts w:ascii="Tahoma" w:hAnsi="Tahoma"/>
                <w:sz w:val="18"/>
                <w:szCs w:val="18"/>
              </w:rPr>
              <w:t xml:space="preserve">Π5.4: Έκθεση </w:t>
            </w:r>
            <w:proofErr w:type="spellStart"/>
            <w:r>
              <w:rPr>
                <w:rStyle w:val="a6"/>
                <w:rFonts w:ascii="Tahoma" w:hAnsi="Tahoma"/>
                <w:sz w:val="18"/>
                <w:szCs w:val="18"/>
              </w:rPr>
              <w:t>δοκιµής</w:t>
            </w:r>
            <w:proofErr w:type="spellEnd"/>
            <w:r>
              <w:rPr>
                <w:rStyle w:val="a6"/>
                <w:rFonts w:ascii="Tahoma" w:hAnsi="Tahoma"/>
                <w:sz w:val="18"/>
                <w:szCs w:val="18"/>
              </w:rPr>
              <w:t xml:space="preserve"> επαναφοράς αντιγράφων ασφαλείας</w:t>
            </w:r>
            <w:r>
              <w:rPr>
                <w:rStyle w:val="a6"/>
                <w:rFonts w:ascii="Tahoma" w:hAnsi="Tahoma"/>
              </w:rPr>
              <w:t xml:space="preserve"> </w:t>
            </w:r>
          </w:p>
          <w:p w14:paraId="1EE1C5D6" w14:textId="77777777" w:rsidR="00F13778" w:rsidRDefault="00F13778" w:rsidP="006021DE">
            <w:pPr>
              <w:spacing w:after="0" w:line="259" w:lineRule="auto"/>
              <w:ind w:left="0" w:firstLine="0"/>
            </w:pPr>
            <w:r>
              <w:rPr>
                <w:rStyle w:val="a6"/>
                <w:rFonts w:ascii="Tahoma" w:hAnsi="Tahoma"/>
                <w:sz w:val="18"/>
                <w:szCs w:val="18"/>
              </w:rPr>
              <w:t>Π5.5: Έκθεση µ</w:t>
            </w:r>
            <w:proofErr w:type="spellStart"/>
            <w:r>
              <w:rPr>
                <w:rStyle w:val="a6"/>
                <w:rFonts w:ascii="Tahoma" w:hAnsi="Tahoma"/>
                <w:sz w:val="18"/>
                <w:szCs w:val="18"/>
              </w:rPr>
              <w:t>ετάβασης</w:t>
            </w:r>
            <w:proofErr w:type="spellEnd"/>
            <w:r>
              <w:rPr>
                <w:rStyle w:val="a6"/>
                <w:rFonts w:ascii="Tahoma" w:hAnsi="Tahoma"/>
                <w:sz w:val="18"/>
                <w:szCs w:val="18"/>
              </w:rPr>
              <w:t xml:space="preserve"> σε παραγωγική λειτουργία, µε </w:t>
            </w:r>
            <w:proofErr w:type="spellStart"/>
            <w:r>
              <w:rPr>
                <w:rStyle w:val="a6"/>
                <w:rFonts w:ascii="Tahoma" w:hAnsi="Tahoma"/>
                <w:sz w:val="18"/>
                <w:szCs w:val="18"/>
              </w:rPr>
              <w:t>τεκµηρίωση</w:t>
            </w:r>
            <w:proofErr w:type="spellEnd"/>
            <w:r>
              <w:rPr>
                <w:rStyle w:val="a6"/>
                <w:rFonts w:ascii="Tahoma" w:hAnsi="Tahoma"/>
                <w:sz w:val="18"/>
                <w:szCs w:val="18"/>
              </w:rPr>
              <w:t xml:space="preserve"> του χρόνου διακοπής και της </w:t>
            </w:r>
            <w:proofErr w:type="spellStart"/>
            <w:r>
              <w:rPr>
                <w:rStyle w:val="a6"/>
                <w:rFonts w:ascii="Tahoma" w:hAnsi="Tahoma"/>
                <w:sz w:val="18"/>
                <w:szCs w:val="18"/>
              </w:rPr>
              <w:t>συµφωνίας</w:t>
            </w:r>
            <w:proofErr w:type="spellEnd"/>
            <w:r>
              <w:rPr>
                <w:rStyle w:val="a6"/>
                <w:rFonts w:ascii="Tahoma" w:hAnsi="Tahoma"/>
                <w:sz w:val="18"/>
                <w:szCs w:val="18"/>
              </w:rPr>
              <w:t xml:space="preserve"> </w:t>
            </w:r>
            <w:proofErr w:type="spellStart"/>
            <w:r>
              <w:rPr>
                <w:rStyle w:val="a6"/>
                <w:rFonts w:ascii="Tahoma" w:hAnsi="Tahoma"/>
                <w:sz w:val="18"/>
                <w:szCs w:val="18"/>
              </w:rPr>
              <w:t>δεδοµένων</w:t>
            </w:r>
            <w:proofErr w:type="spellEnd"/>
            <w:r>
              <w:rPr>
                <w:rStyle w:val="a6"/>
                <w:rFonts w:ascii="Tahoma" w:hAnsi="Tahoma"/>
                <w:sz w:val="18"/>
                <w:szCs w:val="18"/>
              </w:rPr>
              <w:t xml:space="preserve"> (παρ. 6.6)</w:t>
            </w:r>
          </w:p>
        </w:tc>
      </w:tr>
    </w:tbl>
    <w:p w14:paraId="0D58F9D3" w14:textId="77777777" w:rsidR="00F13778" w:rsidRDefault="00F13778" w:rsidP="00F13778">
      <w:pPr>
        <w:pStyle w:val="45"/>
        <w:widowControl w:val="0"/>
        <w:spacing w:after="0"/>
        <w:ind w:left="5" w:hanging="5"/>
      </w:pPr>
    </w:p>
    <w:p w14:paraId="2974B9A5" w14:textId="77777777" w:rsidR="00F13778" w:rsidRDefault="00F13778" w:rsidP="00F13778">
      <w:pPr>
        <w:pStyle w:val="45"/>
        <w:spacing w:after="0"/>
        <w:ind w:left="0" w:firstLine="0"/>
      </w:pPr>
      <w:r>
        <w:rPr>
          <w:rStyle w:val="Hyperlink2"/>
        </w:rPr>
        <w:t xml:space="preserve">7.2.6 Πίνακας Παραδοτέων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27"/>
        <w:gridCol w:w="6570"/>
        <w:gridCol w:w="1925"/>
      </w:tblGrid>
      <w:tr w:rsidR="00F13778" w14:paraId="4081E949" w14:textId="77777777" w:rsidTr="006021DE">
        <w:trPr>
          <w:trHeight w:val="705"/>
        </w:trPr>
        <w:tc>
          <w:tcPr>
            <w:tcW w:w="1127"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7E02A5EF" w14:textId="77777777" w:rsidR="00F13778" w:rsidRDefault="00F13778" w:rsidP="006021DE">
            <w:pPr>
              <w:spacing w:after="0" w:line="259" w:lineRule="auto"/>
              <w:ind w:left="30" w:firstLine="0"/>
              <w:jc w:val="center"/>
              <w:rPr>
                <w:rStyle w:val="a6"/>
              </w:rPr>
            </w:pPr>
            <w:proofErr w:type="spellStart"/>
            <w:r>
              <w:rPr>
                <w:rStyle w:val="a6"/>
                <w:rFonts w:ascii="Tahoma" w:hAnsi="Tahoma"/>
                <w:b/>
                <w:bCs/>
                <w:color w:val="FFFFFF"/>
                <w:sz w:val="18"/>
                <w:szCs w:val="18"/>
                <w:u w:color="FFFFFF"/>
              </w:rPr>
              <w:t>Κωδ</w:t>
            </w:r>
            <w:proofErr w:type="spellEnd"/>
            <w:r>
              <w:rPr>
                <w:rStyle w:val="a6"/>
                <w:rFonts w:ascii="Tahoma" w:hAnsi="Tahoma"/>
                <w:b/>
                <w:bCs/>
                <w:color w:val="FFFFFF"/>
                <w:sz w:val="18"/>
                <w:szCs w:val="18"/>
                <w:u w:color="FFFFFF"/>
              </w:rPr>
              <w:t xml:space="preserve">. </w:t>
            </w:r>
          </w:p>
          <w:p w14:paraId="46A4CE77" w14:textId="77777777" w:rsidR="00F13778" w:rsidRDefault="00F13778" w:rsidP="006021DE">
            <w:pPr>
              <w:spacing w:after="0" w:line="259" w:lineRule="auto"/>
              <w:ind w:left="0" w:firstLine="0"/>
              <w:jc w:val="center"/>
            </w:pPr>
            <w:proofErr w:type="spellStart"/>
            <w:r>
              <w:rPr>
                <w:rStyle w:val="a6"/>
                <w:rFonts w:ascii="Tahoma" w:hAnsi="Tahoma"/>
                <w:b/>
                <w:bCs/>
                <w:color w:val="FFFFFF"/>
                <w:sz w:val="18"/>
                <w:szCs w:val="18"/>
                <w:u w:color="FFFFFF"/>
              </w:rPr>
              <w:t>Παραδοτέ</w:t>
            </w:r>
            <w:proofErr w:type="spellEnd"/>
            <w:r>
              <w:rPr>
                <w:rStyle w:val="a6"/>
                <w:rFonts w:ascii="Tahoma" w:hAnsi="Tahoma"/>
                <w:b/>
                <w:bCs/>
                <w:color w:val="FFFFFF"/>
                <w:sz w:val="18"/>
                <w:szCs w:val="18"/>
                <w:u w:color="FFFFFF"/>
              </w:rPr>
              <w:t xml:space="preserve"> ου</w:t>
            </w:r>
          </w:p>
        </w:tc>
        <w:tc>
          <w:tcPr>
            <w:tcW w:w="6570" w:type="dxa"/>
            <w:tcBorders>
              <w:top w:val="single" w:sz="4" w:space="0" w:color="7F7F7F"/>
              <w:left w:val="single" w:sz="4" w:space="0" w:color="7F7F7F"/>
              <w:bottom w:val="single" w:sz="4" w:space="0" w:color="7F7F7F"/>
              <w:right w:val="single" w:sz="4" w:space="0" w:color="7F7F7F"/>
            </w:tcBorders>
            <w:shd w:val="clear" w:color="auto" w:fill="1E3764"/>
            <w:tcMar>
              <w:top w:w="80" w:type="dxa"/>
              <w:left w:w="110" w:type="dxa"/>
              <w:bottom w:w="80" w:type="dxa"/>
              <w:right w:w="80" w:type="dxa"/>
            </w:tcMar>
          </w:tcPr>
          <w:p w14:paraId="3B9182D2" w14:textId="77777777" w:rsidR="00F13778" w:rsidRDefault="00F13778" w:rsidP="006021DE">
            <w:pPr>
              <w:spacing w:after="0" w:line="259" w:lineRule="auto"/>
              <w:ind w:left="30" w:firstLine="0"/>
              <w:jc w:val="center"/>
            </w:pPr>
            <w:r>
              <w:rPr>
                <w:rStyle w:val="a6"/>
                <w:rFonts w:ascii="Tahoma" w:hAnsi="Tahoma"/>
                <w:b/>
                <w:bCs/>
                <w:color w:val="FFFFFF"/>
                <w:sz w:val="18"/>
                <w:szCs w:val="18"/>
                <w:u w:color="FFFFFF"/>
              </w:rPr>
              <w:t>Παραδοτέο</w:t>
            </w:r>
          </w:p>
        </w:tc>
        <w:tc>
          <w:tcPr>
            <w:tcW w:w="1925" w:type="dxa"/>
            <w:tcBorders>
              <w:top w:val="single" w:sz="4" w:space="0" w:color="7F7F7F"/>
              <w:left w:val="single" w:sz="4" w:space="0" w:color="7F7F7F"/>
              <w:bottom w:val="single" w:sz="4" w:space="0" w:color="7F7F7F"/>
              <w:right w:val="single" w:sz="4" w:space="0" w:color="7F7F7F"/>
            </w:tcBorders>
            <w:shd w:val="clear" w:color="auto" w:fill="1E3764"/>
            <w:tcMar>
              <w:top w:w="80" w:type="dxa"/>
              <w:left w:w="162" w:type="dxa"/>
              <w:bottom w:w="80" w:type="dxa"/>
              <w:right w:w="80" w:type="dxa"/>
            </w:tcMar>
          </w:tcPr>
          <w:p w14:paraId="58549917" w14:textId="77777777" w:rsidR="00F13778" w:rsidRDefault="00F13778" w:rsidP="006021DE">
            <w:pPr>
              <w:spacing w:after="0" w:line="259" w:lineRule="auto"/>
              <w:ind w:left="82" w:firstLine="0"/>
              <w:jc w:val="left"/>
            </w:pPr>
            <w:r>
              <w:rPr>
                <w:rStyle w:val="a6"/>
                <w:rFonts w:ascii="Tahoma" w:hAnsi="Tahoma"/>
                <w:b/>
                <w:bCs/>
                <w:color w:val="FFFFFF"/>
                <w:sz w:val="18"/>
                <w:szCs w:val="18"/>
                <w:u w:color="FFFFFF"/>
              </w:rPr>
              <w:t>Χρόνος Υποβολής</w:t>
            </w:r>
          </w:p>
        </w:tc>
      </w:tr>
      <w:tr w:rsidR="00F13778" w14:paraId="4713225F"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shd w:val="clear" w:color="auto" w:fill="FFFFFF"/>
            <w:tcMar>
              <w:top w:w="80" w:type="dxa"/>
              <w:left w:w="110" w:type="dxa"/>
              <w:bottom w:w="80" w:type="dxa"/>
              <w:right w:w="80" w:type="dxa"/>
            </w:tcMar>
          </w:tcPr>
          <w:p w14:paraId="52DF7EDE" w14:textId="77777777" w:rsidR="00F13778" w:rsidRDefault="00F13778" w:rsidP="006021DE">
            <w:pPr>
              <w:spacing w:after="0" w:line="259" w:lineRule="auto"/>
              <w:ind w:left="30" w:firstLine="0"/>
              <w:jc w:val="center"/>
            </w:pPr>
            <w:r>
              <w:rPr>
                <w:rStyle w:val="a6"/>
                <w:rFonts w:ascii="Tahoma" w:hAnsi="Tahoma"/>
                <w:b/>
                <w:bCs/>
                <w:sz w:val="18"/>
                <w:szCs w:val="18"/>
              </w:rPr>
              <w:t>Π1.1</w:t>
            </w:r>
          </w:p>
        </w:tc>
        <w:tc>
          <w:tcPr>
            <w:tcW w:w="6570" w:type="dxa"/>
            <w:tcBorders>
              <w:top w:val="single" w:sz="4" w:space="0" w:color="7F7F7F"/>
              <w:left w:val="single" w:sz="4" w:space="0" w:color="7F7F7F"/>
              <w:bottom w:val="single" w:sz="4" w:space="0" w:color="7F7F7F"/>
              <w:right w:val="single" w:sz="4" w:space="0" w:color="7F7F7F"/>
            </w:tcBorders>
            <w:shd w:val="clear" w:color="auto" w:fill="FFFFFF"/>
            <w:tcMar>
              <w:top w:w="80" w:type="dxa"/>
              <w:left w:w="80" w:type="dxa"/>
              <w:bottom w:w="80" w:type="dxa"/>
              <w:right w:w="80" w:type="dxa"/>
            </w:tcMar>
          </w:tcPr>
          <w:p w14:paraId="6312F352" w14:textId="77777777" w:rsidR="00F13778" w:rsidRDefault="00F13778" w:rsidP="006021DE">
            <w:pPr>
              <w:spacing w:after="0" w:line="259" w:lineRule="auto"/>
              <w:ind w:left="0" w:firstLine="0"/>
              <w:jc w:val="left"/>
            </w:pPr>
            <w:r>
              <w:rPr>
                <w:rStyle w:val="a6"/>
                <w:rFonts w:ascii="Tahoma" w:hAnsi="Tahoma"/>
                <w:sz w:val="18"/>
                <w:szCs w:val="18"/>
              </w:rPr>
              <w:t xml:space="preserve">Μελέτη </w:t>
            </w:r>
            <w:proofErr w:type="spellStart"/>
            <w:r>
              <w:rPr>
                <w:rStyle w:val="a6"/>
                <w:rFonts w:ascii="Tahoma" w:hAnsi="Tahoma"/>
                <w:sz w:val="18"/>
                <w:szCs w:val="18"/>
              </w:rPr>
              <w:t>Εφαρµογής</w:t>
            </w:r>
            <w:proofErr w:type="spellEnd"/>
            <w:r>
              <w:rPr>
                <w:rStyle w:val="a6"/>
                <w:rFonts w:ascii="Tahoma" w:hAnsi="Tahoma"/>
                <w:sz w:val="18"/>
                <w:szCs w:val="18"/>
              </w:rPr>
              <w:t xml:space="preserve"> (µε τα Π1.1.1 – Π1.1.6)</w:t>
            </w:r>
          </w:p>
        </w:tc>
        <w:tc>
          <w:tcPr>
            <w:tcW w:w="1925" w:type="dxa"/>
            <w:tcBorders>
              <w:top w:val="single" w:sz="4" w:space="0" w:color="7F7F7F"/>
              <w:left w:val="single" w:sz="4" w:space="0" w:color="7F7F7F"/>
              <w:bottom w:val="single" w:sz="4" w:space="0" w:color="7F7F7F"/>
              <w:right w:val="single" w:sz="4" w:space="0" w:color="7F7F7F"/>
            </w:tcBorders>
            <w:shd w:val="clear" w:color="auto" w:fill="FFFFFF"/>
            <w:tcMar>
              <w:top w:w="80" w:type="dxa"/>
              <w:left w:w="110" w:type="dxa"/>
              <w:bottom w:w="80" w:type="dxa"/>
              <w:right w:w="80" w:type="dxa"/>
            </w:tcMar>
          </w:tcPr>
          <w:p w14:paraId="690D8779" w14:textId="1D9D098A" w:rsidR="00F13778" w:rsidRDefault="00F13778" w:rsidP="006021DE">
            <w:pPr>
              <w:spacing w:after="0" w:line="259" w:lineRule="auto"/>
              <w:ind w:left="30" w:firstLine="0"/>
              <w:jc w:val="center"/>
            </w:pPr>
            <w:r>
              <w:rPr>
                <w:rStyle w:val="a6"/>
                <w:rFonts w:ascii="Tahoma" w:hAnsi="Tahoma"/>
                <w:b/>
                <w:bCs/>
                <w:sz w:val="18"/>
                <w:szCs w:val="18"/>
              </w:rPr>
              <w:t>Μ</w:t>
            </w:r>
            <w:r w:rsidR="00657356">
              <w:rPr>
                <w:rStyle w:val="a6"/>
                <w:rFonts w:ascii="Tahoma" w:hAnsi="Tahoma"/>
                <w:b/>
                <w:bCs/>
                <w:sz w:val="18"/>
                <w:szCs w:val="18"/>
              </w:rPr>
              <w:t>3</w:t>
            </w:r>
          </w:p>
        </w:tc>
      </w:tr>
      <w:tr w:rsidR="00F13778" w14:paraId="354E8709"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441A6230" w14:textId="77777777" w:rsidR="00F13778" w:rsidRDefault="00F13778" w:rsidP="006021DE">
            <w:pPr>
              <w:spacing w:after="0" w:line="259" w:lineRule="auto"/>
              <w:ind w:left="30" w:firstLine="0"/>
              <w:jc w:val="center"/>
            </w:pPr>
            <w:r>
              <w:rPr>
                <w:rStyle w:val="a6"/>
                <w:rFonts w:ascii="Tahoma" w:hAnsi="Tahoma"/>
                <w:b/>
                <w:bCs/>
                <w:sz w:val="18"/>
                <w:szCs w:val="18"/>
              </w:rPr>
              <w:t>Π2.1</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335B6CF" w14:textId="77777777" w:rsidR="00F13778" w:rsidRDefault="00F13778" w:rsidP="006021DE">
            <w:pPr>
              <w:spacing w:after="0" w:line="259" w:lineRule="auto"/>
              <w:ind w:left="0" w:firstLine="0"/>
              <w:jc w:val="left"/>
            </w:pPr>
            <w:r>
              <w:rPr>
                <w:rStyle w:val="a6"/>
                <w:rFonts w:ascii="Tahoma" w:hAnsi="Tahoma"/>
                <w:sz w:val="18"/>
                <w:szCs w:val="18"/>
              </w:rPr>
              <w:t xml:space="preserve">Περιβάλλοντα </w:t>
            </w:r>
            <w:proofErr w:type="spellStart"/>
            <w:r>
              <w:rPr>
                <w:rStyle w:val="a6"/>
                <w:rFonts w:ascii="Tahoma" w:hAnsi="Tahoma"/>
                <w:sz w:val="18"/>
                <w:szCs w:val="18"/>
              </w:rPr>
              <w:t>δοκιµών</w:t>
            </w:r>
            <w:proofErr w:type="spellEnd"/>
            <w:r>
              <w:rPr>
                <w:rStyle w:val="a6"/>
                <w:rFonts w:ascii="Tahoma" w:hAnsi="Tahoma"/>
                <w:sz w:val="18"/>
                <w:szCs w:val="18"/>
              </w:rPr>
              <w:t xml:space="preserve"> και παραγωγής σε λειτουργία</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EB30833" w14:textId="56446AAC" w:rsidR="00F13778" w:rsidRDefault="00F13778" w:rsidP="006021DE">
            <w:pPr>
              <w:spacing w:after="0" w:line="259" w:lineRule="auto"/>
              <w:ind w:left="30" w:firstLine="0"/>
              <w:jc w:val="center"/>
            </w:pPr>
            <w:r>
              <w:rPr>
                <w:rStyle w:val="a6"/>
                <w:rFonts w:ascii="Tahoma" w:hAnsi="Tahoma"/>
                <w:b/>
                <w:bCs/>
                <w:sz w:val="18"/>
                <w:szCs w:val="18"/>
              </w:rPr>
              <w:t>Μ</w:t>
            </w:r>
            <w:r w:rsidR="00657356">
              <w:rPr>
                <w:rStyle w:val="a6"/>
                <w:rFonts w:ascii="Tahoma" w:hAnsi="Tahoma"/>
                <w:b/>
                <w:bCs/>
                <w:sz w:val="18"/>
                <w:szCs w:val="18"/>
              </w:rPr>
              <w:t>4</w:t>
            </w:r>
          </w:p>
        </w:tc>
      </w:tr>
      <w:tr w:rsidR="00F13778" w14:paraId="4880D086"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209F3D83" w14:textId="77777777" w:rsidR="00F13778" w:rsidRDefault="00F13778" w:rsidP="006021DE">
            <w:pPr>
              <w:spacing w:after="0" w:line="259" w:lineRule="auto"/>
              <w:ind w:left="30" w:firstLine="0"/>
              <w:jc w:val="center"/>
            </w:pPr>
            <w:r>
              <w:rPr>
                <w:rStyle w:val="a6"/>
                <w:rFonts w:ascii="Tahoma" w:hAnsi="Tahoma"/>
                <w:b/>
                <w:bCs/>
                <w:sz w:val="18"/>
                <w:szCs w:val="18"/>
              </w:rPr>
              <w:t>Π2.2</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8078AE2" w14:textId="77777777" w:rsidR="00F13778" w:rsidRDefault="00F13778" w:rsidP="006021DE">
            <w:pPr>
              <w:spacing w:after="0" w:line="259" w:lineRule="auto"/>
              <w:ind w:left="0" w:firstLine="0"/>
              <w:jc w:val="left"/>
            </w:pPr>
            <w:proofErr w:type="spellStart"/>
            <w:r>
              <w:rPr>
                <w:rStyle w:val="a6"/>
                <w:rFonts w:ascii="Tahoma" w:hAnsi="Tahoma"/>
                <w:sz w:val="18"/>
                <w:szCs w:val="18"/>
              </w:rPr>
              <w:t>Υποδοµή</w:t>
            </w:r>
            <w:proofErr w:type="spellEnd"/>
            <w:r>
              <w:rPr>
                <w:rStyle w:val="a6"/>
                <w:rFonts w:ascii="Tahoma" w:hAnsi="Tahoma"/>
                <w:sz w:val="18"/>
                <w:szCs w:val="18"/>
              </w:rPr>
              <w:t xml:space="preserve"> </w:t>
            </w:r>
            <w:r>
              <w:rPr>
                <w:rStyle w:val="a6"/>
                <w:rFonts w:ascii="Tahoma" w:hAnsi="Tahoma"/>
                <w:sz w:val="18"/>
                <w:szCs w:val="18"/>
                <w:lang w:val="pt-PT"/>
              </w:rPr>
              <w:t xml:space="preserve">CI/CD </w:t>
            </w:r>
            <w:r>
              <w:rPr>
                <w:rStyle w:val="a6"/>
                <w:rFonts w:ascii="Tahoma" w:hAnsi="Tahoma"/>
                <w:sz w:val="18"/>
                <w:szCs w:val="18"/>
              </w:rPr>
              <w:t xml:space="preserve">και </w:t>
            </w:r>
            <w:proofErr w:type="spellStart"/>
            <w:r>
              <w:rPr>
                <w:rStyle w:val="a6"/>
                <w:rFonts w:ascii="Tahoma" w:hAnsi="Tahoma"/>
                <w:sz w:val="18"/>
                <w:szCs w:val="18"/>
              </w:rPr>
              <w:t>τεκµηρίωση</w:t>
            </w:r>
            <w:proofErr w:type="spellEnd"/>
            <w:r>
              <w:rPr>
                <w:rStyle w:val="a6"/>
                <w:rFonts w:ascii="Tahoma" w:hAnsi="Tahoma"/>
                <w:sz w:val="18"/>
                <w:szCs w:val="18"/>
              </w:rPr>
              <w:t xml:space="preserve"> διαδικασιών εγκατάστασης</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467ADBB" w14:textId="79663999" w:rsidR="00F13778" w:rsidRDefault="00F13778" w:rsidP="006021DE">
            <w:pPr>
              <w:spacing w:after="0" w:line="259" w:lineRule="auto"/>
              <w:ind w:left="30" w:firstLine="0"/>
              <w:jc w:val="center"/>
            </w:pPr>
            <w:r>
              <w:rPr>
                <w:rStyle w:val="a6"/>
                <w:rFonts w:ascii="Tahoma" w:hAnsi="Tahoma"/>
                <w:b/>
                <w:bCs/>
                <w:sz w:val="18"/>
                <w:szCs w:val="18"/>
              </w:rPr>
              <w:t>Μ</w:t>
            </w:r>
            <w:r w:rsidR="00657356">
              <w:rPr>
                <w:rStyle w:val="a6"/>
                <w:rFonts w:ascii="Tahoma" w:hAnsi="Tahoma"/>
                <w:b/>
                <w:bCs/>
                <w:sz w:val="18"/>
                <w:szCs w:val="18"/>
              </w:rPr>
              <w:t>4</w:t>
            </w:r>
          </w:p>
        </w:tc>
      </w:tr>
      <w:tr w:rsidR="00F13778" w14:paraId="5CAD8251"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10CC8C9C" w14:textId="77777777" w:rsidR="00F13778" w:rsidRDefault="00F13778" w:rsidP="006021DE">
            <w:pPr>
              <w:spacing w:after="0" w:line="259" w:lineRule="auto"/>
              <w:ind w:left="30" w:firstLine="0"/>
              <w:jc w:val="center"/>
            </w:pPr>
            <w:r>
              <w:rPr>
                <w:rStyle w:val="a6"/>
                <w:rFonts w:ascii="Tahoma" w:hAnsi="Tahoma"/>
                <w:b/>
                <w:bCs/>
                <w:sz w:val="18"/>
                <w:szCs w:val="18"/>
              </w:rPr>
              <w:t>Π3.1</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23AEDAE" w14:textId="77777777" w:rsidR="00F13778" w:rsidRDefault="00F13778" w:rsidP="006021DE">
            <w:pPr>
              <w:spacing w:after="0" w:line="259" w:lineRule="auto"/>
              <w:ind w:left="0" w:firstLine="0"/>
              <w:jc w:val="left"/>
            </w:pPr>
            <w:proofErr w:type="spellStart"/>
            <w:r>
              <w:rPr>
                <w:rStyle w:val="a6"/>
                <w:rFonts w:ascii="Tahoma" w:hAnsi="Tahoma"/>
                <w:sz w:val="18"/>
                <w:szCs w:val="18"/>
              </w:rPr>
              <w:t>Ορόσηµο</w:t>
            </w:r>
            <w:proofErr w:type="spellEnd"/>
            <w:r>
              <w:rPr>
                <w:rStyle w:val="a6"/>
                <w:rFonts w:ascii="Tahoma" w:hAnsi="Tahoma"/>
                <w:sz w:val="18"/>
                <w:szCs w:val="18"/>
              </w:rPr>
              <w:t xml:space="preserve">: πλήρως λειτουργικό </w:t>
            </w:r>
            <w:proofErr w:type="spellStart"/>
            <w:r>
              <w:rPr>
                <w:rStyle w:val="a6"/>
                <w:rFonts w:ascii="Tahoma" w:hAnsi="Tahoma"/>
                <w:sz w:val="18"/>
                <w:szCs w:val="18"/>
              </w:rPr>
              <w:t>υποσύστηµα</w:t>
            </w:r>
            <w:proofErr w:type="spellEnd"/>
            <w:r>
              <w:rPr>
                <w:rStyle w:val="a6"/>
                <w:rFonts w:ascii="Tahoma" w:hAnsi="Tahoma"/>
                <w:sz w:val="18"/>
                <w:szCs w:val="18"/>
              </w:rPr>
              <w:t xml:space="preserve"> σε UAT µε </w:t>
            </w:r>
            <w:proofErr w:type="spellStart"/>
            <w:r>
              <w:rPr>
                <w:rStyle w:val="a6"/>
                <w:rFonts w:ascii="Tahoma" w:hAnsi="Tahoma"/>
                <w:sz w:val="18"/>
                <w:szCs w:val="18"/>
              </w:rPr>
              <w:t>πραγµατικά</w:t>
            </w:r>
            <w:proofErr w:type="spellEnd"/>
            <w:r>
              <w:rPr>
                <w:rStyle w:val="a6"/>
                <w:rFonts w:ascii="Tahoma" w:hAnsi="Tahoma"/>
                <w:sz w:val="18"/>
                <w:szCs w:val="18"/>
              </w:rPr>
              <w:t xml:space="preserve"> </w:t>
            </w:r>
            <w:proofErr w:type="spellStart"/>
            <w:r>
              <w:rPr>
                <w:rStyle w:val="a6"/>
                <w:rFonts w:ascii="Tahoma" w:hAnsi="Tahoma"/>
                <w:sz w:val="18"/>
                <w:szCs w:val="18"/>
              </w:rPr>
              <w:t>δεδοµένα</w:t>
            </w:r>
            <w:proofErr w:type="spellEnd"/>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9BCD7BE" w14:textId="26D624BD" w:rsidR="00F13778" w:rsidRDefault="00F13778" w:rsidP="006021DE">
            <w:pPr>
              <w:spacing w:after="0" w:line="259" w:lineRule="auto"/>
              <w:ind w:left="30" w:firstLine="0"/>
              <w:jc w:val="center"/>
            </w:pPr>
            <w:r>
              <w:rPr>
                <w:rStyle w:val="a6"/>
                <w:rFonts w:ascii="Tahoma" w:hAnsi="Tahoma"/>
                <w:b/>
                <w:bCs/>
                <w:sz w:val="18"/>
                <w:szCs w:val="18"/>
              </w:rPr>
              <w:t>Μ</w:t>
            </w:r>
            <w:r w:rsidR="002B376A">
              <w:rPr>
                <w:rStyle w:val="a6"/>
                <w:rFonts w:ascii="Tahoma" w:hAnsi="Tahoma"/>
                <w:b/>
                <w:bCs/>
                <w:sz w:val="18"/>
                <w:szCs w:val="18"/>
              </w:rPr>
              <w:t>5</w:t>
            </w:r>
          </w:p>
        </w:tc>
      </w:tr>
      <w:tr w:rsidR="00F13778" w14:paraId="04C496DD"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076D45A8" w14:textId="77777777" w:rsidR="00F13778" w:rsidRDefault="00F13778" w:rsidP="006021DE">
            <w:pPr>
              <w:spacing w:after="0" w:line="259" w:lineRule="auto"/>
              <w:ind w:left="30" w:firstLine="0"/>
              <w:jc w:val="center"/>
            </w:pPr>
            <w:r>
              <w:rPr>
                <w:rStyle w:val="a6"/>
                <w:rFonts w:ascii="Tahoma" w:hAnsi="Tahoma"/>
                <w:b/>
                <w:bCs/>
                <w:sz w:val="18"/>
                <w:szCs w:val="18"/>
              </w:rPr>
              <w:t>Π3.2</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615E48C" w14:textId="77777777" w:rsidR="00F13778" w:rsidRDefault="00F13778" w:rsidP="006021DE">
            <w:pPr>
              <w:spacing w:after="0" w:line="259" w:lineRule="auto"/>
              <w:ind w:left="0" w:firstLine="0"/>
              <w:jc w:val="left"/>
            </w:pPr>
            <w:proofErr w:type="spellStart"/>
            <w:r>
              <w:rPr>
                <w:rStyle w:val="a6"/>
                <w:rFonts w:ascii="Tahoma" w:hAnsi="Tahoma"/>
                <w:sz w:val="18"/>
                <w:szCs w:val="18"/>
              </w:rPr>
              <w:t>Αποτελέσµατα</w:t>
            </w:r>
            <w:proofErr w:type="spellEnd"/>
            <w:r>
              <w:rPr>
                <w:rStyle w:val="a6"/>
                <w:rFonts w:ascii="Tahoma" w:hAnsi="Tahoma"/>
                <w:sz w:val="18"/>
                <w:szCs w:val="18"/>
              </w:rPr>
              <w:t xml:space="preserve"> µ</w:t>
            </w:r>
            <w:proofErr w:type="spellStart"/>
            <w:r>
              <w:rPr>
                <w:rStyle w:val="a6"/>
                <w:rFonts w:ascii="Tahoma" w:hAnsi="Tahoma"/>
                <w:sz w:val="18"/>
                <w:szCs w:val="18"/>
              </w:rPr>
              <w:t>ετάπτωσης</w:t>
            </w:r>
            <w:proofErr w:type="spellEnd"/>
            <w:r>
              <w:rPr>
                <w:rStyle w:val="a6"/>
                <w:rFonts w:ascii="Tahoma" w:hAnsi="Tahoma"/>
                <w:sz w:val="18"/>
                <w:szCs w:val="18"/>
              </w:rPr>
              <w:t xml:space="preserve"> </w:t>
            </w:r>
            <w:proofErr w:type="spellStart"/>
            <w:r>
              <w:rPr>
                <w:rStyle w:val="a6"/>
                <w:rFonts w:ascii="Tahoma" w:hAnsi="Tahoma"/>
                <w:sz w:val="18"/>
                <w:szCs w:val="18"/>
              </w:rPr>
              <w:t>δεδοµένων</w:t>
            </w:r>
            <w:proofErr w:type="spellEnd"/>
            <w:r>
              <w:rPr>
                <w:rStyle w:val="a6"/>
                <w:rFonts w:ascii="Tahoma" w:hAnsi="Tahoma"/>
                <w:sz w:val="18"/>
                <w:szCs w:val="18"/>
              </w:rPr>
              <w:t xml:space="preserve"> και επαλήθευσης πληρότητας</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10ED9046" w14:textId="77777777" w:rsidR="00F13778" w:rsidRDefault="00F13778" w:rsidP="006021DE">
            <w:pPr>
              <w:spacing w:after="0" w:line="259" w:lineRule="auto"/>
              <w:ind w:left="30" w:firstLine="0"/>
              <w:jc w:val="center"/>
            </w:pPr>
            <w:r>
              <w:rPr>
                <w:rStyle w:val="a6"/>
                <w:rFonts w:ascii="Tahoma" w:hAnsi="Tahoma"/>
                <w:b/>
                <w:bCs/>
                <w:sz w:val="18"/>
                <w:szCs w:val="18"/>
              </w:rPr>
              <w:t>Μ10</w:t>
            </w:r>
          </w:p>
        </w:tc>
      </w:tr>
      <w:tr w:rsidR="00F13778" w14:paraId="7BB56337"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04DC5011" w14:textId="77777777" w:rsidR="00F13778" w:rsidRDefault="00F13778" w:rsidP="006021DE">
            <w:pPr>
              <w:spacing w:after="0" w:line="259" w:lineRule="auto"/>
              <w:ind w:left="30" w:firstLine="0"/>
              <w:jc w:val="center"/>
            </w:pPr>
            <w:r>
              <w:rPr>
                <w:rStyle w:val="a6"/>
                <w:rFonts w:ascii="Tahoma" w:hAnsi="Tahoma"/>
                <w:b/>
                <w:bCs/>
                <w:sz w:val="18"/>
                <w:szCs w:val="18"/>
              </w:rPr>
              <w:t>Π3.3</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2F83CFF" w14:textId="77777777" w:rsidR="00F13778" w:rsidRDefault="00F13778" w:rsidP="006021DE">
            <w:pPr>
              <w:spacing w:after="0" w:line="259" w:lineRule="auto"/>
              <w:ind w:left="0" w:firstLine="0"/>
              <w:jc w:val="left"/>
            </w:pPr>
            <w:r>
              <w:rPr>
                <w:rStyle w:val="a6"/>
                <w:rFonts w:ascii="Tahoma" w:hAnsi="Tahoma"/>
                <w:sz w:val="18"/>
                <w:szCs w:val="18"/>
              </w:rPr>
              <w:t>Εγχειρίδια λειτουργίας και χρήσης</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5848CB8A" w14:textId="77777777" w:rsidR="00F13778" w:rsidRDefault="00F13778" w:rsidP="006021DE">
            <w:pPr>
              <w:spacing w:after="0" w:line="259" w:lineRule="auto"/>
              <w:ind w:left="30" w:firstLine="0"/>
              <w:jc w:val="center"/>
            </w:pPr>
            <w:r>
              <w:rPr>
                <w:rStyle w:val="a6"/>
                <w:rFonts w:ascii="Tahoma" w:hAnsi="Tahoma"/>
                <w:b/>
                <w:bCs/>
                <w:sz w:val="18"/>
                <w:szCs w:val="18"/>
              </w:rPr>
              <w:t>Μ10</w:t>
            </w:r>
          </w:p>
        </w:tc>
      </w:tr>
      <w:tr w:rsidR="00F13778" w14:paraId="73A7E2DB"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8AC3F5F" w14:textId="77777777" w:rsidR="00F13778" w:rsidRDefault="00F13778" w:rsidP="006021DE">
            <w:pPr>
              <w:spacing w:after="0" w:line="259" w:lineRule="auto"/>
              <w:ind w:left="30" w:firstLine="0"/>
              <w:jc w:val="center"/>
            </w:pPr>
            <w:r>
              <w:rPr>
                <w:rStyle w:val="a6"/>
                <w:rFonts w:ascii="Tahoma" w:hAnsi="Tahoma"/>
                <w:b/>
                <w:bCs/>
                <w:sz w:val="18"/>
                <w:szCs w:val="18"/>
              </w:rPr>
              <w:lastRenderedPageBreak/>
              <w:t>Π3.4</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3080C3D" w14:textId="77777777" w:rsidR="00F13778" w:rsidRDefault="00F13778" w:rsidP="006021DE">
            <w:pPr>
              <w:spacing w:after="0" w:line="259" w:lineRule="auto"/>
              <w:ind w:left="0" w:firstLine="0"/>
              <w:jc w:val="left"/>
            </w:pPr>
            <w:r>
              <w:rPr>
                <w:rStyle w:val="a6"/>
                <w:rFonts w:ascii="Tahoma" w:hAnsi="Tahoma"/>
                <w:sz w:val="18"/>
                <w:szCs w:val="18"/>
              </w:rPr>
              <w:t xml:space="preserve">Πηγαίος κώδικας και </w:t>
            </w:r>
            <w:proofErr w:type="spellStart"/>
            <w:r>
              <w:rPr>
                <w:rStyle w:val="a6"/>
                <w:rFonts w:ascii="Tahoma" w:hAnsi="Tahoma"/>
                <w:sz w:val="18"/>
                <w:szCs w:val="18"/>
              </w:rPr>
              <w:t>τεκµηρίωση</w:t>
            </w:r>
            <w:proofErr w:type="spellEnd"/>
            <w:r>
              <w:rPr>
                <w:rStyle w:val="a6"/>
                <w:rFonts w:ascii="Tahoma" w:hAnsi="Tahoma"/>
                <w:sz w:val="18"/>
                <w:szCs w:val="18"/>
              </w:rPr>
              <w:t xml:space="preserve"> </w:t>
            </w:r>
            <w:r>
              <w:rPr>
                <w:rStyle w:val="a6"/>
                <w:rFonts w:ascii="Tahoma" w:hAnsi="Tahoma"/>
                <w:sz w:val="18"/>
                <w:szCs w:val="18"/>
                <w:lang w:val="it-IT"/>
              </w:rPr>
              <w:t>API</w:t>
            </w:r>
            <w:r w:rsidRPr="00730D46">
              <w:rPr>
                <w:rStyle w:val="a6"/>
                <w:rFonts w:ascii="Tahoma" w:hAnsi="Tahoma"/>
                <w:sz w:val="18"/>
                <w:szCs w:val="18"/>
              </w:rPr>
              <w:t xml:space="preserve"> (</w:t>
            </w:r>
            <w:r>
              <w:rPr>
                <w:rStyle w:val="a6"/>
                <w:rFonts w:ascii="Tahoma" w:hAnsi="Tahoma"/>
                <w:sz w:val="18"/>
                <w:szCs w:val="18"/>
                <w:lang w:val="it-IT"/>
              </w:rPr>
              <w:t>OpenAPI</w:t>
            </w:r>
            <w:r w:rsidRPr="00730D46">
              <w:rPr>
                <w:rStyle w:val="a6"/>
                <w:rFonts w:ascii="Tahoma" w:hAnsi="Tahoma"/>
                <w:sz w:val="18"/>
                <w:szCs w:val="18"/>
              </w:rPr>
              <w:t>)</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66CA22DA" w14:textId="77777777" w:rsidR="00F13778" w:rsidRDefault="00F13778" w:rsidP="006021DE">
            <w:pPr>
              <w:spacing w:after="0" w:line="259" w:lineRule="auto"/>
              <w:ind w:left="30" w:firstLine="0"/>
              <w:jc w:val="center"/>
            </w:pPr>
            <w:r>
              <w:rPr>
                <w:rStyle w:val="a6"/>
                <w:rFonts w:ascii="Tahoma" w:hAnsi="Tahoma"/>
                <w:b/>
                <w:bCs/>
                <w:sz w:val="18"/>
                <w:szCs w:val="18"/>
              </w:rPr>
              <w:t>Μ10</w:t>
            </w:r>
          </w:p>
        </w:tc>
      </w:tr>
      <w:tr w:rsidR="00F13778" w14:paraId="1B4D1A1E"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0AB6DE5A" w14:textId="77777777" w:rsidR="00F13778" w:rsidRDefault="00F13778" w:rsidP="006021DE">
            <w:pPr>
              <w:spacing w:after="0" w:line="259" w:lineRule="auto"/>
              <w:ind w:left="30" w:firstLine="0"/>
              <w:jc w:val="center"/>
            </w:pPr>
            <w:r>
              <w:rPr>
                <w:rStyle w:val="a6"/>
                <w:rFonts w:ascii="Tahoma" w:hAnsi="Tahoma"/>
                <w:b/>
                <w:bCs/>
                <w:sz w:val="18"/>
                <w:szCs w:val="18"/>
              </w:rPr>
              <w:t>Π3.5</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47CE0AA" w14:textId="77777777" w:rsidR="00F13778" w:rsidRDefault="00F13778" w:rsidP="006021DE">
            <w:pPr>
              <w:spacing w:after="0" w:line="259" w:lineRule="auto"/>
              <w:ind w:left="0" w:firstLine="0"/>
              <w:jc w:val="left"/>
            </w:pPr>
            <w:r>
              <w:rPr>
                <w:rStyle w:val="a6"/>
                <w:rFonts w:ascii="Tahoma" w:hAnsi="Tahoma"/>
                <w:sz w:val="18"/>
                <w:szCs w:val="18"/>
              </w:rPr>
              <w:t xml:space="preserve">Έκθεση </w:t>
            </w:r>
            <w:proofErr w:type="spellStart"/>
            <w:r>
              <w:rPr>
                <w:rStyle w:val="a6"/>
                <w:rFonts w:ascii="Tahoma" w:hAnsi="Tahoma"/>
                <w:sz w:val="18"/>
                <w:szCs w:val="18"/>
              </w:rPr>
              <w:t>δοκιµαστικής</w:t>
            </w:r>
            <w:proofErr w:type="spellEnd"/>
            <w:r>
              <w:rPr>
                <w:rStyle w:val="a6"/>
                <w:rFonts w:ascii="Tahoma" w:hAnsi="Tahoma"/>
                <w:sz w:val="18"/>
                <w:szCs w:val="18"/>
              </w:rPr>
              <w:t xml:space="preserve"> µ</w:t>
            </w:r>
            <w:proofErr w:type="spellStart"/>
            <w:r>
              <w:rPr>
                <w:rStyle w:val="a6"/>
                <w:rFonts w:ascii="Tahoma" w:hAnsi="Tahoma"/>
                <w:sz w:val="18"/>
                <w:szCs w:val="18"/>
              </w:rPr>
              <w:t>ετάβασης</w:t>
            </w:r>
            <w:proofErr w:type="spellEnd"/>
            <w:r>
              <w:rPr>
                <w:rStyle w:val="a6"/>
                <w:rFonts w:ascii="Tahoma" w:hAnsi="Tahoma"/>
                <w:sz w:val="18"/>
                <w:szCs w:val="18"/>
              </w:rPr>
              <w:t xml:space="preserve"> και οριστικό σενάριο µ</w:t>
            </w:r>
            <w:proofErr w:type="spellStart"/>
            <w:r>
              <w:rPr>
                <w:rStyle w:val="a6"/>
                <w:rFonts w:ascii="Tahoma" w:hAnsi="Tahoma"/>
                <w:sz w:val="18"/>
                <w:szCs w:val="18"/>
              </w:rPr>
              <w:t>ετάβασης</w:t>
            </w:r>
            <w:proofErr w:type="spellEnd"/>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65C3958C" w14:textId="77777777" w:rsidR="00F13778" w:rsidRDefault="00F13778" w:rsidP="006021DE">
            <w:pPr>
              <w:spacing w:after="0" w:line="259" w:lineRule="auto"/>
              <w:ind w:left="30" w:firstLine="0"/>
              <w:jc w:val="center"/>
            </w:pPr>
            <w:r>
              <w:rPr>
                <w:rStyle w:val="a6"/>
                <w:rFonts w:ascii="Tahoma" w:hAnsi="Tahoma"/>
                <w:b/>
                <w:bCs/>
                <w:sz w:val="18"/>
                <w:szCs w:val="18"/>
              </w:rPr>
              <w:t>Μ10</w:t>
            </w:r>
          </w:p>
        </w:tc>
      </w:tr>
      <w:tr w:rsidR="00F13778" w14:paraId="4E3FA809"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7EFA6D8" w14:textId="77777777" w:rsidR="00F13778" w:rsidRDefault="00F13778" w:rsidP="006021DE">
            <w:pPr>
              <w:spacing w:after="0" w:line="259" w:lineRule="auto"/>
              <w:ind w:left="30" w:firstLine="0"/>
              <w:jc w:val="center"/>
            </w:pPr>
            <w:r>
              <w:rPr>
                <w:rStyle w:val="a6"/>
                <w:rFonts w:ascii="Tahoma" w:hAnsi="Tahoma"/>
                <w:b/>
                <w:bCs/>
                <w:sz w:val="18"/>
                <w:szCs w:val="18"/>
              </w:rPr>
              <w:t>Π4.1</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FE0A448" w14:textId="77777777" w:rsidR="00F13778" w:rsidRDefault="00F13778" w:rsidP="006021DE">
            <w:pPr>
              <w:spacing w:after="0" w:line="259" w:lineRule="auto"/>
              <w:ind w:left="0" w:firstLine="0"/>
              <w:jc w:val="left"/>
            </w:pPr>
            <w:r>
              <w:rPr>
                <w:rStyle w:val="a6"/>
                <w:rFonts w:ascii="Tahoma" w:hAnsi="Tahoma"/>
                <w:sz w:val="18"/>
                <w:szCs w:val="18"/>
              </w:rPr>
              <w:t>Εκπαιδευτικό υλικό διαχειριστών και χρηστών</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280B22B8" w14:textId="77777777" w:rsidR="00F13778" w:rsidRDefault="00F13778" w:rsidP="006021DE">
            <w:pPr>
              <w:spacing w:after="0" w:line="259" w:lineRule="auto"/>
              <w:ind w:left="30" w:firstLine="0"/>
              <w:jc w:val="center"/>
            </w:pPr>
            <w:r>
              <w:rPr>
                <w:rStyle w:val="a6"/>
                <w:rFonts w:ascii="Tahoma" w:hAnsi="Tahoma"/>
                <w:b/>
                <w:bCs/>
                <w:sz w:val="18"/>
                <w:szCs w:val="18"/>
              </w:rPr>
              <w:t>Μ07</w:t>
            </w:r>
          </w:p>
        </w:tc>
      </w:tr>
      <w:tr w:rsidR="00F13778" w14:paraId="29BDD6A7"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B1E4E23" w14:textId="77777777" w:rsidR="00F13778" w:rsidRDefault="00F13778" w:rsidP="006021DE">
            <w:pPr>
              <w:spacing w:after="0" w:line="259" w:lineRule="auto"/>
              <w:ind w:left="30" w:firstLine="0"/>
              <w:jc w:val="center"/>
            </w:pPr>
            <w:r>
              <w:rPr>
                <w:rStyle w:val="a6"/>
                <w:rFonts w:ascii="Tahoma" w:hAnsi="Tahoma"/>
                <w:b/>
                <w:bCs/>
                <w:sz w:val="18"/>
                <w:szCs w:val="18"/>
              </w:rPr>
              <w:t>Π4.2</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4A891FE" w14:textId="77777777" w:rsidR="00F13778" w:rsidRDefault="00F13778" w:rsidP="006021DE">
            <w:pPr>
              <w:spacing w:after="0" w:line="259" w:lineRule="auto"/>
              <w:ind w:left="0" w:firstLine="0"/>
              <w:jc w:val="left"/>
            </w:pPr>
            <w:r>
              <w:rPr>
                <w:rStyle w:val="a6"/>
                <w:rFonts w:ascii="Tahoma" w:hAnsi="Tahoma"/>
                <w:sz w:val="18"/>
                <w:szCs w:val="18"/>
              </w:rPr>
              <w:t xml:space="preserve">Οριστικό </w:t>
            </w:r>
            <w:proofErr w:type="spellStart"/>
            <w:r>
              <w:rPr>
                <w:rStyle w:val="a6"/>
                <w:rFonts w:ascii="Tahoma" w:hAnsi="Tahoma"/>
                <w:sz w:val="18"/>
                <w:szCs w:val="18"/>
              </w:rPr>
              <w:t>πρόγρα</w:t>
            </w:r>
            <w:proofErr w:type="spellEnd"/>
            <w:r>
              <w:rPr>
                <w:rStyle w:val="a6"/>
                <w:rFonts w:ascii="Tahoma" w:hAnsi="Tahoma"/>
                <w:sz w:val="18"/>
                <w:szCs w:val="18"/>
              </w:rPr>
              <w:t>µµα εκπαίδευσης</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61F5B216" w14:textId="77777777" w:rsidR="00F13778" w:rsidRDefault="00F13778" w:rsidP="006021DE">
            <w:pPr>
              <w:spacing w:after="0" w:line="259" w:lineRule="auto"/>
              <w:ind w:left="30" w:firstLine="0"/>
              <w:jc w:val="center"/>
            </w:pPr>
            <w:r>
              <w:rPr>
                <w:rStyle w:val="a6"/>
                <w:rFonts w:ascii="Tahoma" w:hAnsi="Tahoma"/>
                <w:b/>
                <w:bCs/>
                <w:sz w:val="18"/>
                <w:szCs w:val="18"/>
              </w:rPr>
              <w:t>Μ07</w:t>
            </w:r>
          </w:p>
        </w:tc>
      </w:tr>
      <w:tr w:rsidR="00F13778" w14:paraId="4B363D2C"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2E08448" w14:textId="77777777" w:rsidR="00F13778" w:rsidRDefault="00F13778" w:rsidP="006021DE">
            <w:pPr>
              <w:spacing w:after="0" w:line="259" w:lineRule="auto"/>
              <w:ind w:left="30" w:firstLine="0"/>
              <w:jc w:val="center"/>
            </w:pPr>
            <w:r>
              <w:rPr>
                <w:rStyle w:val="a6"/>
                <w:rFonts w:ascii="Tahoma" w:hAnsi="Tahoma"/>
                <w:b/>
                <w:bCs/>
                <w:sz w:val="18"/>
                <w:szCs w:val="18"/>
              </w:rPr>
              <w:t>Π4.3</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A3FA02A" w14:textId="77777777" w:rsidR="00F13778" w:rsidRDefault="00F13778" w:rsidP="006021DE">
            <w:pPr>
              <w:spacing w:after="0" w:line="259" w:lineRule="auto"/>
              <w:ind w:left="0" w:firstLine="0"/>
              <w:jc w:val="left"/>
            </w:pPr>
            <w:r>
              <w:rPr>
                <w:rStyle w:val="a6"/>
                <w:rFonts w:ascii="Tahoma" w:hAnsi="Tahoma"/>
                <w:sz w:val="18"/>
                <w:szCs w:val="18"/>
              </w:rPr>
              <w:t xml:space="preserve">Έκθεση </w:t>
            </w:r>
            <w:proofErr w:type="spellStart"/>
            <w:r>
              <w:rPr>
                <w:rStyle w:val="a6"/>
                <w:rFonts w:ascii="Tahoma" w:hAnsi="Tahoma"/>
                <w:sz w:val="18"/>
                <w:szCs w:val="18"/>
              </w:rPr>
              <w:t>αποτελεσµάτων</w:t>
            </w:r>
            <w:proofErr w:type="spellEnd"/>
            <w:r>
              <w:rPr>
                <w:rStyle w:val="a6"/>
                <w:rFonts w:ascii="Tahoma" w:hAnsi="Tahoma"/>
                <w:sz w:val="18"/>
                <w:szCs w:val="18"/>
              </w:rPr>
              <w:t xml:space="preserve"> και αξιολόγησης εκπαίδευσης</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65F03536" w14:textId="77777777" w:rsidR="00F13778" w:rsidRDefault="00F13778" w:rsidP="006021DE">
            <w:pPr>
              <w:spacing w:after="0" w:line="259" w:lineRule="auto"/>
              <w:ind w:left="30" w:firstLine="0"/>
              <w:jc w:val="center"/>
            </w:pPr>
            <w:r>
              <w:rPr>
                <w:rStyle w:val="a6"/>
                <w:rFonts w:ascii="Tahoma" w:hAnsi="Tahoma"/>
                <w:b/>
                <w:bCs/>
                <w:sz w:val="18"/>
                <w:szCs w:val="18"/>
              </w:rPr>
              <w:t>Μ11</w:t>
            </w:r>
          </w:p>
        </w:tc>
      </w:tr>
      <w:tr w:rsidR="00F13778" w14:paraId="0AD8E110"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AD591AE" w14:textId="77777777" w:rsidR="00F13778" w:rsidRDefault="00F13778" w:rsidP="006021DE">
            <w:pPr>
              <w:spacing w:after="0" w:line="259" w:lineRule="auto"/>
              <w:ind w:left="30" w:firstLine="0"/>
              <w:jc w:val="center"/>
            </w:pPr>
            <w:r>
              <w:rPr>
                <w:rStyle w:val="a6"/>
                <w:rFonts w:ascii="Tahoma" w:hAnsi="Tahoma"/>
                <w:b/>
                <w:bCs/>
                <w:sz w:val="18"/>
                <w:szCs w:val="18"/>
              </w:rPr>
              <w:t>Π5.1</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E42B219" w14:textId="77777777" w:rsidR="00F13778" w:rsidRDefault="00F13778" w:rsidP="006021DE">
            <w:pPr>
              <w:spacing w:after="0" w:line="259" w:lineRule="auto"/>
              <w:ind w:left="0" w:firstLine="0"/>
              <w:jc w:val="left"/>
            </w:pPr>
            <w:r>
              <w:rPr>
                <w:rStyle w:val="a6"/>
                <w:rFonts w:ascii="Tahoma" w:hAnsi="Tahoma"/>
                <w:sz w:val="18"/>
                <w:szCs w:val="18"/>
              </w:rPr>
              <w:t xml:space="preserve">Έκθεση </w:t>
            </w:r>
            <w:proofErr w:type="spellStart"/>
            <w:r>
              <w:rPr>
                <w:rStyle w:val="a6"/>
                <w:rFonts w:ascii="Tahoma" w:hAnsi="Tahoma"/>
                <w:sz w:val="18"/>
                <w:szCs w:val="18"/>
              </w:rPr>
              <w:t>αποτελεσµάτων</w:t>
            </w:r>
            <w:proofErr w:type="spellEnd"/>
            <w:r>
              <w:rPr>
                <w:rStyle w:val="a6"/>
                <w:rFonts w:ascii="Tahoma" w:hAnsi="Tahoma"/>
                <w:sz w:val="18"/>
                <w:szCs w:val="18"/>
              </w:rPr>
              <w:t xml:space="preserve"> πιλοτικής περιόδου</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0FB76CE2" w14:textId="77777777" w:rsidR="00F13778" w:rsidRDefault="00F13778" w:rsidP="006021DE">
            <w:pPr>
              <w:spacing w:after="0" w:line="259" w:lineRule="auto"/>
              <w:ind w:left="30" w:firstLine="0"/>
              <w:jc w:val="center"/>
            </w:pPr>
            <w:r>
              <w:rPr>
                <w:rStyle w:val="a6"/>
                <w:rFonts w:ascii="Tahoma" w:hAnsi="Tahoma"/>
                <w:b/>
                <w:bCs/>
                <w:sz w:val="18"/>
                <w:szCs w:val="18"/>
              </w:rPr>
              <w:t>Μ12</w:t>
            </w:r>
          </w:p>
        </w:tc>
      </w:tr>
      <w:tr w:rsidR="00F13778" w14:paraId="4DE56C77"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3D3ED6D0" w14:textId="77777777" w:rsidR="00F13778" w:rsidRDefault="00F13778" w:rsidP="006021DE">
            <w:pPr>
              <w:spacing w:after="0" w:line="259" w:lineRule="auto"/>
              <w:ind w:left="30" w:firstLine="0"/>
              <w:jc w:val="center"/>
            </w:pPr>
            <w:r>
              <w:rPr>
                <w:rStyle w:val="a6"/>
                <w:rFonts w:ascii="Tahoma" w:hAnsi="Tahoma"/>
                <w:b/>
                <w:bCs/>
                <w:sz w:val="18"/>
                <w:szCs w:val="18"/>
              </w:rPr>
              <w:t>Π5.2</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EC3C5A7" w14:textId="77777777" w:rsidR="00F13778" w:rsidRDefault="00F13778" w:rsidP="006021DE">
            <w:pPr>
              <w:spacing w:after="0" w:line="259" w:lineRule="auto"/>
              <w:ind w:left="0" w:firstLine="0"/>
              <w:jc w:val="left"/>
            </w:pPr>
            <w:proofErr w:type="spellStart"/>
            <w:r>
              <w:rPr>
                <w:rStyle w:val="a6"/>
                <w:rFonts w:ascii="Tahoma" w:hAnsi="Tahoma"/>
                <w:sz w:val="18"/>
                <w:szCs w:val="18"/>
              </w:rPr>
              <w:t>Αποτελέσµατα</w:t>
            </w:r>
            <w:proofErr w:type="spellEnd"/>
            <w:r>
              <w:rPr>
                <w:rStyle w:val="a6"/>
                <w:rFonts w:ascii="Tahoma" w:hAnsi="Tahoma"/>
                <w:sz w:val="18"/>
                <w:szCs w:val="18"/>
              </w:rPr>
              <w:t xml:space="preserve"> </w:t>
            </w:r>
            <w:proofErr w:type="spellStart"/>
            <w:r>
              <w:rPr>
                <w:rStyle w:val="a6"/>
                <w:rFonts w:ascii="Tahoma" w:hAnsi="Tahoma"/>
                <w:sz w:val="18"/>
                <w:szCs w:val="18"/>
              </w:rPr>
              <w:t>δοκιµών</w:t>
            </w:r>
            <w:proofErr w:type="spellEnd"/>
            <w:r>
              <w:rPr>
                <w:rStyle w:val="a6"/>
                <w:rFonts w:ascii="Tahoma" w:hAnsi="Tahoma"/>
                <w:sz w:val="18"/>
                <w:szCs w:val="18"/>
              </w:rPr>
              <w:t xml:space="preserve"> φόρτου, ασφαλείας και </w:t>
            </w:r>
            <w:proofErr w:type="spellStart"/>
            <w:r>
              <w:rPr>
                <w:rStyle w:val="a6"/>
                <w:rFonts w:ascii="Tahoma" w:hAnsi="Tahoma"/>
                <w:sz w:val="18"/>
                <w:szCs w:val="18"/>
              </w:rPr>
              <w:t>προσβασιµότητας</w:t>
            </w:r>
            <w:proofErr w:type="spellEnd"/>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27825436" w14:textId="77777777" w:rsidR="00F13778" w:rsidRDefault="00F13778" w:rsidP="006021DE">
            <w:pPr>
              <w:spacing w:after="0" w:line="259" w:lineRule="auto"/>
              <w:ind w:left="30" w:firstLine="0"/>
              <w:jc w:val="center"/>
            </w:pPr>
            <w:r>
              <w:rPr>
                <w:rStyle w:val="a6"/>
                <w:rFonts w:ascii="Tahoma" w:hAnsi="Tahoma"/>
                <w:b/>
                <w:bCs/>
                <w:sz w:val="18"/>
                <w:szCs w:val="18"/>
              </w:rPr>
              <w:t>Μ12</w:t>
            </w:r>
          </w:p>
        </w:tc>
      </w:tr>
      <w:tr w:rsidR="00F13778" w14:paraId="50A931CF"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757EEAB1" w14:textId="77777777" w:rsidR="00F13778" w:rsidRDefault="00F13778" w:rsidP="006021DE">
            <w:pPr>
              <w:spacing w:after="0" w:line="259" w:lineRule="auto"/>
              <w:ind w:left="30" w:firstLine="0"/>
              <w:jc w:val="center"/>
            </w:pPr>
            <w:r>
              <w:rPr>
                <w:rStyle w:val="a6"/>
                <w:rFonts w:ascii="Tahoma" w:hAnsi="Tahoma"/>
                <w:b/>
                <w:bCs/>
                <w:sz w:val="18"/>
                <w:szCs w:val="18"/>
              </w:rPr>
              <w:t>Π5.3</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0FE83DC" w14:textId="77777777" w:rsidR="00F13778" w:rsidRDefault="00F13778" w:rsidP="006021DE">
            <w:pPr>
              <w:spacing w:after="0" w:line="259" w:lineRule="auto"/>
              <w:ind w:left="0" w:firstLine="0"/>
              <w:jc w:val="left"/>
            </w:pPr>
            <w:proofErr w:type="spellStart"/>
            <w:r>
              <w:rPr>
                <w:rStyle w:val="a6"/>
                <w:rFonts w:ascii="Tahoma" w:hAnsi="Tahoma"/>
                <w:sz w:val="18"/>
                <w:szCs w:val="18"/>
              </w:rPr>
              <w:t>Επικαιροποιηµένη</w:t>
            </w:r>
            <w:proofErr w:type="spellEnd"/>
            <w:r>
              <w:rPr>
                <w:rStyle w:val="a6"/>
                <w:rFonts w:ascii="Tahoma" w:hAnsi="Tahoma"/>
                <w:sz w:val="18"/>
                <w:szCs w:val="18"/>
              </w:rPr>
              <w:t xml:space="preserve"> </w:t>
            </w:r>
            <w:proofErr w:type="spellStart"/>
            <w:r>
              <w:rPr>
                <w:rStyle w:val="a6"/>
                <w:rFonts w:ascii="Tahoma" w:hAnsi="Tahoma"/>
                <w:sz w:val="18"/>
                <w:szCs w:val="18"/>
              </w:rPr>
              <w:t>τεκµηρίωση</w:t>
            </w:r>
            <w:proofErr w:type="spellEnd"/>
            <w:r>
              <w:rPr>
                <w:rStyle w:val="a6"/>
                <w:rFonts w:ascii="Tahoma" w:hAnsi="Tahoma"/>
                <w:sz w:val="18"/>
                <w:szCs w:val="18"/>
              </w:rPr>
              <w:t xml:space="preserve"> και σενάρια ελέγχου</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5F1556A0" w14:textId="77777777" w:rsidR="00F13778" w:rsidRDefault="00F13778" w:rsidP="006021DE">
            <w:pPr>
              <w:spacing w:after="0" w:line="259" w:lineRule="auto"/>
              <w:ind w:left="30" w:firstLine="0"/>
              <w:jc w:val="center"/>
            </w:pPr>
            <w:r>
              <w:rPr>
                <w:rStyle w:val="a6"/>
                <w:rFonts w:ascii="Tahoma" w:hAnsi="Tahoma"/>
                <w:b/>
                <w:bCs/>
                <w:sz w:val="18"/>
                <w:szCs w:val="18"/>
              </w:rPr>
              <w:t>Μ12</w:t>
            </w:r>
          </w:p>
        </w:tc>
      </w:tr>
      <w:tr w:rsidR="00F13778" w14:paraId="63FBE62C"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05E8AB71" w14:textId="77777777" w:rsidR="00F13778" w:rsidRDefault="00F13778" w:rsidP="006021DE">
            <w:pPr>
              <w:spacing w:after="0" w:line="259" w:lineRule="auto"/>
              <w:ind w:left="30" w:firstLine="0"/>
              <w:jc w:val="center"/>
            </w:pPr>
            <w:r>
              <w:rPr>
                <w:rStyle w:val="a6"/>
                <w:rFonts w:ascii="Tahoma" w:hAnsi="Tahoma"/>
                <w:b/>
                <w:bCs/>
                <w:sz w:val="18"/>
                <w:szCs w:val="18"/>
              </w:rPr>
              <w:t>Π5.4</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A05CE57" w14:textId="77777777" w:rsidR="00F13778" w:rsidRDefault="00F13778" w:rsidP="006021DE">
            <w:pPr>
              <w:spacing w:after="0" w:line="259" w:lineRule="auto"/>
              <w:ind w:left="0" w:firstLine="0"/>
              <w:jc w:val="left"/>
            </w:pPr>
            <w:r>
              <w:rPr>
                <w:rStyle w:val="a6"/>
                <w:rFonts w:ascii="Tahoma" w:hAnsi="Tahoma"/>
                <w:sz w:val="18"/>
                <w:szCs w:val="18"/>
              </w:rPr>
              <w:t xml:space="preserve">Έκθεση </w:t>
            </w:r>
            <w:proofErr w:type="spellStart"/>
            <w:r>
              <w:rPr>
                <w:rStyle w:val="a6"/>
                <w:rFonts w:ascii="Tahoma" w:hAnsi="Tahoma"/>
                <w:sz w:val="18"/>
                <w:szCs w:val="18"/>
              </w:rPr>
              <w:t>δοκιµής</w:t>
            </w:r>
            <w:proofErr w:type="spellEnd"/>
            <w:r>
              <w:rPr>
                <w:rStyle w:val="a6"/>
                <w:rFonts w:ascii="Tahoma" w:hAnsi="Tahoma"/>
                <w:sz w:val="18"/>
                <w:szCs w:val="18"/>
              </w:rPr>
              <w:t xml:space="preserve"> επαναφοράς αντιγράφων ασφαλείας</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5BC9B399" w14:textId="77777777" w:rsidR="00F13778" w:rsidRDefault="00F13778" w:rsidP="006021DE">
            <w:pPr>
              <w:spacing w:after="0" w:line="259" w:lineRule="auto"/>
              <w:ind w:left="30" w:firstLine="0"/>
              <w:jc w:val="center"/>
            </w:pPr>
            <w:r>
              <w:rPr>
                <w:rStyle w:val="a6"/>
                <w:rFonts w:ascii="Tahoma" w:hAnsi="Tahoma"/>
                <w:b/>
                <w:bCs/>
                <w:sz w:val="18"/>
                <w:szCs w:val="18"/>
              </w:rPr>
              <w:t>Μ12</w:t>
            </w:r>
          </w:p>
        </w:tc>
      </w:tr>
      <w:tr w:rsidR="00F13778" w14:paraId="699FF8D7" w14:textId="77777777" w:rsidTr="006021DE">
        <w:trPr>
          <w:trHeight w:val="240"/>
        </w:trPr>
        <w:tc>
          <w:tcPr>
            <w:tcW w:w="1127"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51BA0DE9" w14:textId="77777777" w:rsidR="00F13778" w:rsidRDefault="00F13778" w:rsidP="006021DE">
            <w:pPr>
              <w:spacing w:after="0" w:line="259" w:lineRule="auto"/>
              <w:ind w:left="30" w:firstLine="0"/>
              <w:jc w:val="center"/>
            </w:pPr>
            <w:r>
              <w:rPr>
                <w:rStyle w:val="a6"/>
                <w:rFonts w:ascii="Tahoma" w:hAnsi="Tahoma"/>
                <w:b/>
                <w:bCs/>
                <w:sz w:val="18"/>
                <w:szCs w:val="18"/>
              </w:rPr>
              <w:t>Π5.5</w:t>
            </w:r>
          </w:p>
        </w:tc>
        <w:tc>
          <w:tcPr>
            <w:tcW w:w="657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9B47B02" w14:textId="77777777" w:rsidR="00F13778" w:rsidRDefault="00F13778" w:rsidP="006021DE">
            <w:pPr>
              <w:spacing w:after="0" w:line="259" w:lineRule="auto"/>
              <w:ind w:left="0" w:firstLine="0"/>
              <w:jc w:val="left"/>
            </w:pPr>
            <w:r>
              <w:rPr>
                <w:rStyle w:val="a6"/>
                <w:rFonts w:ascii="Tahoma" w:hAnsi="Tahoma"/>
                <w:sz w:val="18"/>
                <w:szCs w:val="18"/>
              </w:rPr>
              <w:t>Έκθεση µ</w:t>
            </w:r>
            <w:proofErr w:type="spellStart"/>
            <w:r>
              <w:rPr>
                <w:rStyle w:val="a6"/>
                <w:rFonts w:ascii="Tahoma" w:hAnsi="Tahoma"/>
                <w:sz w:val="18"/>
                <w:szCs w:val="18"/>
              </w:rPr>
              <w:t>ετάβασης</w:t>
            </w:r>
            <w:proofErr w:type="spellEnd"/>
            <w:r>
              <w:rPr>
                <w:rStyle w:val="a6"/>
                <w:rFonts w:ascii="Tahoma" w:hAnsi="Tahoma"/>
                <w:sz w:val="18"/>
                <w:szCs w:val="18"/>
              </w:rPr>
              <w:t xml:space="preserve"> σε παραγωγική λειτουργία</w:t>
            </w:r>
          </w:p>
        </w:tc>
        <w:tc>
          <w:tcPr>
            <w:tcW w:w="1925" w:type="dxa"/>
            <w:tcBorders>
              <w:top w:val="single" w:sz="4" w:space="0" w:color="7F7F7F"/>
              <w:left w:val="single" w:sz="4" w:space="0" w:color="7F7F7F"/>
              <w:bottom w:val="single" w:sz="4" w:space="0" w:color="7F7F7F"/>
              <w:right w:val="single" w:sz="4" w:space="0" w:color="7F7F7F"/>
            </w:tcBorders>
            <w:tcMar>
              <w:top w:w="80" w:type="dxa"/>
              <w:left w:w="110" w:type="dxa"/>
              <w:bottom w:w="80" w:type="dxa"/>
              <w:right w:w="80" w:type="dxa"/>
            </w:tcMar>
          </w:tcPr>
          <w:p w14:paraId="4BDFF3FC" w14:textId="77777777" w:rsidR="00F13778" w:rsidRDefault="00F13778" w:rsidP="006021DE">
            <w:pPr>
              <w:spacing w:after="0" w:line="259" w:lineRule="auto"/>
              <w:ind w:left="30" w:firstLine="0"/>
              <w:jc w:val="center"/>
            </w:pPr>
            <w:r>
              <w:rPr>
                <w:rStyle w:val="a6"/>
                <w:rFonts w:ascii="Tahoma" w:hAnsi="Tahoma"/>
                <w:b/>
                <w:bCs/>
                <w:sz w:val="18"/>
                <w:szCs w:val="18"/>
              </w:rPr>
              <w:t>Μ12</w:t>
            </w:r>
          </w:p>
        </w:tc>
      </w:tr>
    </w:tbl>
    <w:p w14:paraId="391A3855" w14:textId="77777777" w:rsidR="00F13778" w:rsidRDefault="00F13778" w:rsidP="00F13778">
      <w:pPr>
        <w:pStyle w:val="45"/>
        <w:widowControl w:val="0"/>
        <w:spacing w:after="0"/>
        <w:ind w:left="5" w:hanging="5"/>
      </w:pPr>
    </w:p>
    <w:p w14:paraId="3DEFE1C1" w14:textId="77777777" w:rsidR="00F13778" w:rsidRDefault="00F13778" w:rsidP="00F13778">
      <w:pPr>
        <w:spacing w:after="0" w:line="259" w:lineRule="auto"/>
        <w:ind w:left="0" w:right="3041" w:firstLine="0"/>
        <w:jc w:val="center"/>
      </w:pPr>
      <w:r>
        <w:rPr>
          <w:rStyle w:val="a6"/>
          <w:i/>
          <w:iCs/>
          <w:sz w:val="18"/>
          <w:szCs w:val="18"/>
        </w:rPr>
        <w:t>Πίνακας 7: Συγκεντρωτικός πίνακας παραδοτέων</w:t>
      </w:r>
      <w:r>
        <w:rPr>
          <w:rStyle w:val="Hyperlink2"/>
        </w:rPr>
        <w:t xml:space="preserve"> </w:t>
      </w:r>
    </w:p>
    <w:p w14:paraId="36B490E4" w14:textId="77777777" w:rsidR="00F13778" w:rsidRDefault="00F13778" w:rsidP="00F13778">
      <w:pPr>
        <w:pStyle w:val="34"/>
        <w:ind w:left="0" w:firstLine="0"/>
      </w:pPr>
      <w:bookmarkStart w:id="239" w:name="_Toc240721154"/>
      <w:bookmarkStart w:id="240" w:name="_Toc240826823"/>
      <w:r>
        <w:rPr>
          <w:rStyle w:val="Hyperlink2"/>
        </w:rPr>
        <w:t>7.3 Περίοδος Εγγύησης &amp; Συντήρησης (ΠΕΣ)</w:t>
      </w:r>
      <w:bookmarkEnd w:id="239"/>
      <w:bookmarkEnd w:id="240"/>
      <w:r>
        <w:rPr>
          <w:rStyle w:val="Hyperlink2"/>
        </w:rPr>
        <w:t xml:space="preserve"> </w:t>
      </w:r>
    </w:p>
    <w:p w14:paraId="48274442" w14:textId="3FE30FC4" w:rsidR="00F13778" w:rsidRPr="004974F3" w:rsidRDefault="00F13778" w:rsidP="00F13778">
      <w:pPr>
        <w:spacing w:after="91" w:line="250" w:lineRule="auto"/>
        <w:rPr>
          <w:color w:val="auto"/>
        </w:rPr>
      </w:pPr>
      <w:r w:rsidRPr="004974F3">
        <w:rPr>
          <w:rStyle w:val="a6"/>
          <w:color w:val="auto"/>
          <w:sz w:val="21"/>
          <w:szCs w:val="21"/>
        </w:rPr>
        <w:t xml:space="preserve">Ως </w:t>
      </w:r>
      <w:r w:rsidRPr="004974F3">
        <w:rPr>
          <w:rStyle w:val="a6"/>
          <w:b/>
          <w:bCs/>
          <w:color w:val="auto"/>
          <w:sz w:val="21"/>
          <w:szCs w:val="21"/>
        </w:rPr>
        <w:t>ΠΕΣ</w:t>
      </w:r>
      <w:r w:rsidRPr="004974F3">
        <w:rPr>
          <w:rStyle w:val="a6"/>
          <w:color w:val="auto"/>
          <w:sz w:val="21"/>
          <w:szCs w:val="21"/>
        </w:rPr>
        <w:t xml:space="preserve"> ορίζεται η συνολική Περίοδος Εγγύησης </w:t>
      </w:r>
      <w:r w:rsidR="00F62E8E">
        <w:rPr>
          <w:rStyle w:val="a6"/>
          <w:color w:val="auto"/>
          <w:sz w:val="21"/>
          <w:szCs w:val="21"/>
        </w:rPr>
        <w:t xml:space="preserve">Καλής Λειτουργίας </w:t>
      </w:r>
      <w:r w:rsidRPr="004974F3">
        <w:rPr>
          <w:rStyle w:val="a6"/>
          <w:color w:val="auto"/>
          <w:sz w:val="21"/>
          <w:szCs w:val="21"/>
        </w:rPr>
        <w:t xml:space="preserve">και Συντήρησης, με έναρξη την Οριστική Παραλαβή του Έργου και </w:t>
      </w:r>
      <w:r w:rsidR="00712F53">
        <w:rPr>
          <w:rStyle w:val="a6"/>
          <w:color w:val="auto"/>
          <w:sz w:val="21"/>
          <w:szCs w:val="21"/>
        </w:rPr>
        <w:t xml:space="preserve">ελάχιστη </w:t>
      </w:r>
      <w:r w:rsidRPr="004974F3">
        <w:rPr>
          <w:rStyle w:val="a6"/>
          <w:color w:val="auto"/>
          <w:sz w:val="21"/>
          <w:szCs w:val="21"/>
        </w:rPr>
        <w:t>χρονική διάρκεια δύο</w:t>
      </w:r>
      <w:r w:rsidRPr="004974F3">
        <w:rPr>
          <w:rStyle w:val="a6"/>
          <w:b/>
          <w:bCs/>
          <w:color w:val="auto"/>
          <w:sz w:val="21"/>
          <w:szCs w:val="21"/>
        </w:rPr>
        <w:t xml:space="preserve"> (2) έτη</w:t>
      </w:r>
      <w:r w:rsidRPr="004974F3">
        <w:rPr>
          <w:rStyle w:val="a6"/>
          <w:color w:val="auto"/>
          <w:sz w:val="21"/>
          <w:szCs w:val="21"/>
        </w:rPr>
        <w:t>.</w:t>
      </w:r>
    </w:p>
    <w:p w14:paraId="2572721E" w14:textId="70E0580E" w:rsidR="00F13778" w:rsidRPr="004974F3" w:rsidRDefault="00F13778" w:rsidP="00F13778">
      <w:pPr>
        <w:spacing w:after="180" w:line="250" w:lineRule="auto"/>
        <w:rPr>
          <w:rStyle w:val="a6"/>
          <w:color w:val="auto"/>
        </w:rPr>
      </w:pPr>
      <w:r w:rsidRPr="004974F3">
        <w:rPr>
          <w:rStyle w:val="a6"/>
          <w:color w:val="auto"/>
          <w:sz w:val="21"/>
          <w:szCs w:val="21"/>
        </w:rPr>
        <w:t xml:space="preserve">Ο Ανάδοχος, μετά την Οριστική Παραλαβή, υποχρεούται να παρέχει </w:t>
      </w:r>
      <w:r w:rsidRPr="004974F3">
        <w:rPr>
          <w:rStyle w:val="a6"/>
          <w:b/>
          <w:bCs/>
          <w:color w:val="auto"/>
          <w:sz w:val="21"/>
          <w:szCs w:val="21"/>
        </w:rPr>
        <w:t>δωρεάν Υπηρεσίες Εγγύησης</w:t>
      </w:r>
      <w:r w:rsidRPr="004974F3">
        <w:rPr>
          <w:rStyle w:val="a6"/>
          <w:color w:val="auto"/>
          <w:sz w:val="21"/>
          <w:szCs w:val="21"/>
        </w:rPr>
        <w:t xml:space="preserve"> </w:t>
      </w:r>
      <w:r w:rsidR="00E71730" w:rsidRPr="00E71730">
        <w:rPr>
          <w:rStyle w:val="a6"/>
          <w:b/>
          <w:bCs/>
          <w:color w:val="auto"/>
          <w:sz w:val="21"/>
          <w:szCs w:val="21"/>
        </w:rPr>
        <w:t>Καλής Λειτουργίας</w:t>
      </w:r>
      <w:r w:rsidR="00E71730">
        <w:rPr>
          <w:rStyle w:val="a6"/>
          <w:color w:val="auto"/>
          <w:sz w:val="21"/>
          <w:szCs w:val="21"/>
        </w:rPr>
        <w:t xml:space="preserve"> </w:t>
      </w:r>
      <w:r w:rsidR="00CB3345">
        <w:rPr>
          <w:rStyle w:val="a6"/>
          <w:color w:val="auto"/>
          <w:sz w:val="21"/>
          <w:szCs w:val="21"/>
        </w:rPr>
        <w:t xml:space="preserve">και Συντήρησης </w:t>
      </w:r>
      <w:r w:rsidRPr="004974F3">
        <w:rPr>
          <w:rStyle w:val="a6"/>
          <w:color w:val="auto"/>
          <w:sz w:val="21"/>
          <w:szCs w:val="21"/>
        </w:rPr>
        <w:t xml:space="preserve">για την προσφερόμενη </w:t>
      </w:r>
      <w:r w:rsidR="00B13227">
        <w:rPr>
          <w:rStyle w:val="a6"/>
          <w:color w:val="auto"/>
          <w:sz w:val="21"/>
          <w:szCs w:val="21"/>
        </w:rPr>
        <w:t>π</w:t>
      </w:r>
      <w:r w:rsidRPr="004974F3">
        <w:rPr>
          <w:rStyle w:val="a6"/>
          <w:color w:val="auto"/>
          <w:sz w:val="21"/>
          <w:szCs w:val="21"/>
        </w:rPr>
        <w:t>ερίοδο.</w:t>
      </w:r>
      <w:r w:rsidRPr="004974F3">
        <w:rPr>
          <w:rStyle w:val="a6"/>
          <w:color w:val="auto"/>
        </w:rPr>
        <w:t xml:space="preserve"> </w:t>
      </w:r>
    </w:p>
    <w:p w14:paraId="3290B015" w14:textId="77777777" w:rsidR="00F13778" w:rsidRDefault="00F13778" w:rsidP="00F13778">
      <w:pPr>
        <w:pStyle w:val="45"/>
        <w:ind w:left="0" w:firstLine="0"/>
      </w:pPr>
      <w:r>
        <w:rPr>
          <w:rStyle w:val="Hyperlink2"/>
        </w:rPr>
        <w:t xml:space="preserve">7.3.1 Υπηρεσίες Περιόδου Εγγύησης και Συντήρησης </w:t>
      </w:r>
    </w:p>
    <w:p w14:paraId="73BFDE88" w14:textId="77777777" w:rsidR="00F13778" w:rsidRDefault="00F13778" w:rsidP="00F13778">
      <w:pPr>
        <w:spacing w:after="91" w:line="250" w:lineRule="auto"/>
        <w:ind w:left="0" w:firstLine="0"/>
      </w:pPr>
      <w:r>
        <w:rPr>
          <w:rStyle w:val="Hyperlink2"/>
        </w:rPr>
        <w:t xml:space="preserve">▪ </w:t>
      </w:r>
      <w:r>
        <w:rPr>
          <w:rStyle w:val="a6"/>
          <w:sz w:val="21"/>
          <w:szCs w:val="21"/>
        </w:rPr>
        <w:t xml:space="preserve">Διόρθωση σφαλμάτων </w:t>
      </w:r>
      <w:r>
        <w:rPr>
          <w:rStyle w:val="a6"/>
          <w:sz w:val="21"/>
          <w:szCs w:val="21"/>
          <w:lang w:val="pt-PT"/>
        </w:rPr>
        <w:t>(correc</w:t>
      </w:r>
      <w:proofErr w:type="spellStart"/>
      <w:r>
        <w:rPr>
          <w:rStyle w:val="a6"/>
          <w:sz w:val="21"/>
          <w:szCs w:val="21"/>
          <w:lang w:val="en-US"/>
        </w:rPr>
        <w:t>ti</w:t>
      </w:r>
      <w:r>
        <w:rPr>
          <w:rStyle w:val="a6"/>
          <w:sz w:val="21"/>
          <w:szCs w:val="21"/>
          <w:lang w:val="fr-FR"/>
        </w:rPr>
        <w:t>ve</w:t>
      </w:r>
      <w:proofErr w:type="spellEnd"/>
      <w:r w:rsidRPr="00667E17">
        <w:rPr>
          <w:rStyle w:val="a6"/>
          <w:sz w:val="21"/>
          <w:szCs w:val="21"/>
        </w:rPr>
        <w:t xml:space="preserve"> </w:t>
      </w:r>
      <w:r>
        <w:rPr>
          <w:rStyle w:val="a6"/>
          <w:sz w:val="21"/>
          <w:szCs w:val="21"/>
          <w:lang w:val="fr-FR"/>
        </w:rPr>
        <w:t>maintenance</w:t>
      </w:r>
      <w:r w:rsidRPr="00667E17">
        <w:rPr>
          <w:rStyle w:val="a6"/>
          <w:sz w:val="21"/>
          <w:szCs w:val="21"/>
        </w:rPr>
        <w:t xml:space="preserve">) </w:t>
      </w:r>
      <w:r>
        <w:rPr>
          <w:rStyle w:val="a6"/>
          <w:sz w:val="21"/>
          <w:szCs w:val="21"/>
        </w:rPr>
        <w:t>του λογισμικού που αναπτύχθηκε.</w:t>
      </w:r>
      <w:r>
        <w:rPr>
          <w:rStyle w:val="Hyperlink2"/>
        </w:rPr>
        <w:t xml:space="preserve"> </w:t>
      </w:r>
    </w:p>
    <w:p w14:paraId="22C8FD7F" w14:textId="77777777" w:rsidR="00F13778" w:rsidRDefault="00F13778" w:rsidP="00F13778">
      <w:pPr>
        <w:spacing w:after="91" w:line="250" w:lineRule="auto"/>
        <w:ind w:left="0" w:firstLine="0"/>
      </w:pPr>
      <w:r>
        <w:rPr>
          <w:rStyle w:val="Hyperlink2"/>
        </w:rPr>
        <w:t xml:space="preserve">▪ </w:t>
      </w:r>
      <w:r>
        <w:rPr>
          <w:rStyle w:val="a6"/>
          <w:sz w:val="21"/>
          <w:szCs w:val="21"/>
        </w:rPr>
        <w:t>Εγκατάσταση διορθώσεων ασφαλείας και αναβαθμίσεων του λογισμικού υποδομής και των βιβλιοθηκών, ώστε το σύστημα να παραμένει σε υποστηριζόμενες εκδόσεις.</w:t>
      </w:r>
      <w:r>
        <w:rPr>
          <w:rStyle w:val="Hyperlink2"/>
        </w:rPr>
        <w:t xml:space="preserve"> </w:t>
      </w:r>
    </w:p>
    <w:p w14:paraId="13B1AECE" w14:textId="77777777" w:rsidR="00F13778" w:rsidRDefault="00F13778" w:rsidP="00F13778">
      <w:pPr>
        <w:spacing w:after="91" w:line="250" w:lineRule="auto"/>
        <w:ind w:left="0" w:firstLine="0"/>
      </w:pPr>
      <w:r>
        <w:rPr>
          <w:rStyle w:val="Hyperlink2"/>
        </w:rPr>
        <w:t xml:space="preserve">▪ </w:t>
      </w:r>
      <w:r>
        <w:rPr>
          <w:rStyle w:val="a6"/>
          <w:sz w:val="21"/>
          <w:szCs w:val="21"/>
        </w:rPr>
        <w:t xml:space="preserve">Παροχή υπηρεσιών </w:t>
      </w:r>
      <w:proofErr w:type="spellStart"/>
      <w:r>
        <w:rPr>
          <w:rStyle w:val="a6"/>
          <w:sz w:val="21"/>
          <w:szCs w:val="21"/>
        </w:rPr>
        <w:t>Helpdesk</w:t>
      </w:r>
      <w:proofErr w:type="spellEnd"/>
      <w:r>
        <w:rPr>
          <w:rStyle w:val="a6"/>
          <w:sz w:val="21"/>
          <w:szCs w:val="21"/>
        </w:rPr>
        <w:t xml:space="preserve"> σε ελληνική γλώσσα, με ηλεκτρονικό σύστημα καταγραφής και παρακολούθησης αιτημάτων, </w:t>
      </w:r>
      <w:proofErr w:type="spellStart"/>
      <w:r>
        <w:rPr>
          <w:rStyle w:val="a6"/>
          <w:sz w:val="21"/>
          <w:szCs w:val="21"/>
        </w:rPr>
        <w:t>προσβάσιμο</w:t>
      </w:r>
      <w:proofErr w:type="spellEnd"/>
      <w:r>
        <w:rPr>
          <w:rStyle w:val="a6"/>
          <w:sz w:val="21"/>
          <w:szCs w:val="21"/>
        </w:rPr>
        <w:t xml:space="preserve"> από τον Φορέα Λειτουργίας.</w:t>
      </w:r>
      <w:r>
        <w:rPr>
          <w:rStyle w:val="Hyperlink2"/>
        </w:rPr>
        <w:t xml:space="preserve"> </w:t>
      </w:r>
    </w:p>
    <w:p w14:paraId="228BDB1F" w14:textId="77777777" w:rsidR="00F13778" w:rsidRDefault="00F13778" w:rsidP="00F13778">
      <w:pPr>
        <w:spacing w:after="91" w:line="250" w:lineRule="auto"/>
        <w:ind w:left="0" w:firstLine="0"/>
      </w:pPr>
      <w:r>
        <w:rPr>
          <w:rStyle w:val="Hyperlink2"/>
        </w:rPr>
        <w:t xml:space="preserve">▪ </w:t>
      </w:r>
      <w:proofErr w:type="spellStart"/>
      <w:r>
        <w:rPr>
          <w:rStyle w:val="a6"/>
          <w:sz w:val="21"/>
          <w:szCs w:val="21"/>
        </w:rPr>
        <w:t>Επικαιροποίηση</w:t>
      </w:r>
      <w:proofErr w:type="spellEnd"/>
      <w:r>
        <w:rPr>
          <w:rStyle w:val="a6"/>
          <w:sz w:val="21"/>
          <w:szCs w:val="21"/>
        </w:rPr>
        <w:t xml:space="preserve"> της τεκμηρίωσης μετά από κάθε επέμβαση.</w:t>
      </w:r>
      <w:r>
        <w:rPr>
          <w:rStyle w:val="Hyperlink2"/>
        </w:rPr>
        <w:t xml:space="preserve"> </w:t>
      </w:r>
    </w:p>
    <w:p w14:paraId="6A61F645" w14:textId="77777777" w:rsidR="00F13778" w:rsidRDefault="00F13778" w:rsidP="00F13778">
      <w:pPr>
        <w:spacing w:after="189" w:line="250" w:lineRule="auto"/>
        <w:ind w:left="0" w:firstLine="0"/>
      </w:pPr>
      <w:r>
        <w:rPr>
          <w:rStyle w:val="Hyperlink2"/>
        </w:rPr>
        <w:t xml:space="preserve">▪ </w:t>
      </w:r>
      <w:r>
        <w:rPr>
          <w:rStyle w:val="a6"/>
          <w:sz w:val="21"/>
          <w:szCs w:val="21"/>
        </w:rPr>
        <w:t>Υποβολή τριμηνιαίων αναφορών διαθεσιμότητας, περιστατικών και ενεργειών.</w:t>
      </w:r>
      <w:r>
        <w:rPr>
          <w:rStyle w:val="Hyperlink2"/>
        </w:rPr>
        <w:t xml:space="preserve"> </w:t>
      </w:r>
    </w:p>
    <w:p w14:paraId="4B31B63E" w14:textId="77777777" w:rsidR="00F13778" w:rsidRDefault="00F13778" w:rsidP="00F13778">
      <w:pPr>
        <w:pStyle w:val="45"/>
        <w:spacing w:after="0"/>
        <w:ind w:left="0" w:firstLine="0"/>
      </w:pPr>
      <w:r>
        <w:rPr>
          <w:rStyle w:val="Hyperlink2"/>
        </w:rPr>
        <w:t xml:space="preserve">7.3.2 Τήρηση Εγγυημένου Επιπέδου Υπηρεσιών – Ρήτρες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541"/>
        <w:gridCol w:w="4426"/>
        <w:gridCol w:w="1827"/>
        <w:gridCol w:w="1828"/>
      </w:tblGrid>
      <w:tr w:rsidR="00F13778" w14:paraId="6296D7AA" w14:textId="77777777" w:rsidTr="00B2651A">
        <w:trPr>
          <w:trHeight w:val="467"/>
        </w:trPr>
        <w:tc>
          <w:tcPr>
            <w:tcW w:w="1540"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80" w:type="dxa"/>
            </w:tcMar>
            <w:vAlign w:val="center"/>
          </w:tcPr>
          <w:p w14:paraId="4D29480E" w14:textId="77777777" w:rsidR="00F13778" w:rsidRDefault="00F13778" w:rsidP="00B2651A">
            <w:pPr>
              <w:spacing w:after="0" w:line="259" w:lineRule="auto"/>
              <w:ind w:left="0" w:firstLine="0"/>
              <w:jc w:val="center"/>
            </w:pPr>
            <w:r>
              <w:rPr>
                <w:rStyle w:val="a6"/>
                <w:rFonts w:ascii="Tahoma" w:hAnsi="Tahoma"/>
                <w:b/>
                <w:bCs/>
                <w:color w:val="FFFFFF"/>
                <w:sz w:val="18"/>
                <w:szCs w:val="18"/>
                <w:u w:color="FFFFFF"/>
              </w:rPr>
              <w:t>Κατηγορία σοβαρότητας</w:t>
            </w:r>
          </w:p>
        </w:tc>
        <w:tc>
          <w:tcPr>
            <w:tcW w:w="4426"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43BE31A1" w14:textId="77777777" w:rsidR="00F13778" w:rsidRDefault="00F13778" w:rsidP="006021DE">
            <w:pPr>
              <w:spacing w:after="0" w:line="259" w:lineRule="auto"/>
              <w:ind w:left="0" w:right="56" w:firstLine="0"/>
              <w:jc w:val="center"/>
            </w:pPr>
            <w:proofErr w:type="spellStart"/>
            <w:r>
              <w:rPr>
                <w:rStyle w:val="a6"/>
                <w:rFonts w:ascii="Tahoma" w:hAnsi="Tahoma"/>
                <w:b/>
                <w:bCs/>
                <w:color w:val="FFFFFF"/>
                <w:sz w:val="18"/>
                <w:szCs w:val="18"/>
                <w:u w:color="FFFFFF"/>
              </w:rPr>
              <w:t>Ορισµός</w:t>
            </w:r>
            <w:proofErr w:type="spellEnd"/>
          </w:p>
        </w:tc>
        <w:tc>
          <w:tcPr>
            <w:tcW w:w="1827" w:type="dxa"/>
            <w:tcBorders>
              <w:top w:val="single" w:sz="4" w:space="0" w:color="7F7F7F"/>
              <w:left w:val="single" w:sz="4" w:space="0" w:color="7F7F7F"/>
              <w:bottom w:val="single" w:sz="4" w:space="0" w:color="7F7F7F"/>
              <w:right w:val="single" w:sz="4" w:space="0" w:color="7F7F7F"/>
            </w:tcBorders>
            <w:shd w:val="clear" w:color="auto" w:fill="1E3764"/>
            <w:tcMar>
              <w:top w:w="80" w:type="dxa"/>
              <w:left w:w="86" w:type="dxa"/>
              <w:bottom w:w="80" w:type="dxa"/>
              <w:right w:w="80" w:type="dxa"/>
            </w:tcMar>
            <w:vAlign w:val="center"/>
          </w:tcPr>
          <w:p w14:paraId="7282C095" w14:textId="77777777" w:rsidR="00F13778" w:rsidRDefault="00F13778" w:rsidP="00B2651A">
            <w:pPr>
              <w:spacing w:after="0" w:line="259" w:lineRule="auto"/>
              <w:ind w:left="6" w:firstLine="0"/>
              <w:jc w:val="center"/>
            </w:pPr>
            <w:r>
              <w:rPr>
                <w:rStyle w:val="a6"/>
                <w:rFonts w:ascii="Tahoma" w:hAnsi="Tahoma"/>
                <w:b/>
                <w:bCs/>
                <w:color w:val="FFFFFF"/>
                <w:sz w:val="18"/>
                <w:szCs w:val="18"/>
                <w:u w:color="FFFFFF"/>
              </w:rPr>
              <w:t>Χρόνος απόκρισης</w:t>
            </w:r>
          </w:p>
        </w:tc>
        <w:tc>
          <w:tcPr>
            <w:tcW w:w="1828"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80" w:type="dxa"/>
            </w:tcMar>
            <w:vAlign w:val="center"/>
          </w:tcPr>
          <w:p w14:paraId="1D22FED4" w14:textId="77777777" w:rsidR="00F13778" w:rsidRDefault="00F13778" w:rsidP="00B2651A">
            <w:pPr>
              <w:spacing w:after="0" w:line="259" w:lineRule="auto"/>
              <w:ind w:left="0" w:firstLine="0"/>
              <w:jc w:val="center"/>
            </w:pPr>
            <w:r>
              <w:rPr>
                <w:rStyle w:val="a6"/>
                <w:rFonts w:ascii="Tahoma" w:hAnsi="Tahoma"/>
                <w:b/>
                <w:bCs/>
                <w:color w:val="FFFFFF"/>
                <w:sz w:val="18"/>
                <w:szCs w:val="18"/>
                <w:u w:color="FFFFFF"/>
              </w:rPr>
              <w:t>Χρόνος αποκατάστασης</w:t>
            </w:r>
          </w:p>
        </w:tc>
      </w:tr>
      <w:tr w:rsidR="00F13778" w14:paraId="54AAA837" w14:textId="77777777" w:rsidTr="00B2651A">
        <w:trPr>
          <w:trHeight w:val="705"/>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FDC8DFE" w14:textId="77777777" w:rsidR="00F13778" w:rsidRDefault="00F13778" w:rsidP="00B2651A">
            <w:pPr>
              <w:spacing w:after="0" w:line="259" w:lineRule="auto"/>
              <w:ind w:left="0" w:firstLine="0"/>
              <w:jc w:val="center"/>
            </w:pPr>
            <w:proofErr w:type="spellStart"/>
            <w:r>
              <w:rPr>
                <w:rStyle w:val="a6"/>
                <w:rFonts w:ascii="Tahoma" w:hAnsi="Tahoma"/>
                <w:b/>
                <w:bCs/>
                <w:sz w:val="18"/>
                <w:szCs w:val="18"/>
              </w:rPr>
              <w:t>Κρίσιµη</w:t>
            </w:r>
            <w:proofErr w:type="spellEnd"/>
            <w:r>
              <w:rPr>
                <w:rStyle w:val="a6"/>
                <w:rFonts w:ascii="Tahoma" w:hAnsi="Tahoma"/>
                <w:b/>
                <w:bCs/>
                <w:sz w:val="18"/>
                <w:szCs w:val="18"/>
              </w:rPr>
              <w:t xml:space="preserve"> (Α)</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6" w:type="dxa"/>
            </w:tcMar>
          </w:tcPr>
          <w:p w14:paraId="5B401F11" w14:textId="77777777" w:rsidR="00F13778" w:rsidRDefault="00F13778" w:rsidP="006021DE">
            <w:pPr>
              <w:spacing w:after="0" w:line="259" w:lineRule="auto"/>
              <w:ind w:left="0" w:right="56" w:firstLine="0"/>
            </w:pPr>
            <w:r>
              <w:rPr>
                <w:rStyle w:val="a6"/>
                <w:rFonts w:ascii="Tahoma" w:hAnsi="Tahoma"/>
                <w:sz w:val="18"/>
                <w:szCs w:val="18"/>
              </w:rPr>
              <w:t xml:space="preserve">Πλήρης µη </w:t>
            </w:r>
            <w:proofErr w:type="spellStart"/>
            <w:r>
              <w:rPr>
                <w:rStyle w:val="a6"/>
                <w:rFonts w:ascii="Tahoma" w:hAnsi="Tahoma"/>
                <w:sz w:val="18"/>
                <w:szCs w:val="18"/>
              </w:rPr>
              <w:t>διαθεσιµότητα</w:t>
            </w:r>
            <w:proofErr w:type="spellEnd"/>
            <w:r>
              <w:rPr>
                <w:rStyle w:val="a6"/>
                <w:rFonts w:ascii="Tahoma" w:hAnsi="Tahoma"/>
                <w:sz w:val="18"/>
                <w:szCs w:val="18"/>
              </w:rPr>
              <w:t xml:space="preserve"> του </w:t>
            </w:r>
            <w:proofErr w:type="spellStart"/>
            <w:r>
              <w:rPr>
                <w:rStyle w:val="a6"/>
                <w:rFonts w:ascii="Tahoma" w:hAnsi="Tahoma"/>
                <w:sz w:val="18"/>
                <w:szCs w:val="18"/>
              </w:rPr>
              <w:t>συστήµατος</w:t>
            </w:r>
            <w:proofErr w:type="spellEnd"/>
            <w:r>
              <w:rPr>
                <w:rStyle w:val="a6"/>
                <w:rFonts w:ascii="Tahoma" w:hAnsi="Tahoma"/>
                <w:sz w:val="18"/>
                <w:szCs w:val="18"/>
              </w:rPr>
              <w:t xml:space="preserve"> ή </w:t>
            </w:r>
            <w:proofErr w:type="spellStart"/>
            <w:r>
              <w:rPr>
                <w:rStyle w:val="a6"/>
                <w:rFonts w:ascii="Tahoma" w:hAnsi="Tahoma"/>
                <w:sz w:val="18"/>
                <w:szCs w:val="18"/>
              </w:rPr>
              <w:t>κρίσιµου</w:t>
            </w:r>
            <w:proofErr w:type="spellEnd"/>
            <w:r>
              <w:rPr>
                <w:rStyle w:val="a6"/>
                <w:rFonts w:ascii="Tahoma" w:hAnsi="Tahoma"/>
                <w:sz w:val="18"/>
                <w:szCs w:val="18"/>
              </w:rPr>
              <w:t xml:space="preserve"> </w:t>
            </w:r>
            <w:proofErr w:type="spellStart"/>
            <w:r>
              <w:rPr>
                <w:rStyle w:val="a6"/>
                <w:rFonts w:ascii="Tahoma" w:hAnsi="Tahoma"/>
                <w:sz w:val="18"/>
                <w:szCs w:val="18"/>
              </w:rPr>
              <w:t>υποσυστήµατος</w:t>
            </w:r>
            <w:proofErr w:type="spellEnd"/>
            <w:r>
              <w:rPr>
                <w:rStyle w:val="a6"/>
                <w:rFonts w:ascii="Tahoma" w:hAnsi="Tahoma"/>
                <w:sz w:val="18"/>
                <w:szCs w:val="18"/>
              </w:rPr>
              <w:t xml:space="preserve">, απώλεια ή αλλοίωση </w:t>
            </w:r>
            <w:proofErr w:type="spellStart"/>
            <w:r>
              <w:rPr>
                <w:rStyle w:val="a6"/>
                <w:rFonts w:ascii="Tahoma" w:hAnsi="Tahoma"/>
                <w:sz w:val="18"/>
                <w:szCs w:val="18"/>
              </w:rPr>
              <w:t>δεδοµένων</w:t>
            </w:r>
            <w:proofErr w:type="spellEnd"/>
            <w:r>
              <w:rPr>
                <w:rStyle w:val="a6"/>
                <w:rFonts w:ascii="Tahoma" w:hAnsi="Tahoma"/>
                <w:sz w:val="18"/>
                <w:szCs w:val="18"/>
              </w:rPr>
              <w:t>, παραβίαση ασφαλείας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5F4A831" w14:textId="77777777" w:rsidR="00F13778" w:rsidRDefault="00F13778" w:rsidP="00B2651A">
            <w:pPr>
              <w:spacing w:after="0" w:line="259" w:lineRule="auto"/>
              <w:ind w:left="0" w:firstLine="0"/>
              <w:jc w:val="center"/>
            </w:pPr>
            <w:r>
              <w:rPr>
                <w:rStyle w:val="a6"/>
                <w:rFonts w:ascii="Tahoma" w:hAnsi="Tahoma"/>
                <w:sz w:val="18"/>
                <w:szCs w:val="18"/>
                <w:lang w:val="ru-RU"/>
              </w:rPr>
              <w:t xml:space="preserve">1 </w:t>
            </w:r>
            <w:r>
              <w:rPr>
                <w:rStyle w:val="a6"/>
                <w:rFonts w:ascii="Tahoma" w:hAnsi="Tahoma"/>
                <w:sz w:val="18"/>
                <w:szCs w:val="18"/>
              </w:rPr>
              <w:t>ώρα</w:t>
            </w:r>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5E5318C" w14:textId="77777777" w:rsidR="00F13778" w:rsidRDefault="00F13778" w:rsidP="00B2651A">
            <w:pPr>
              <w:spacing w:after="0" w:line="259" w:lineRule="auto"/>
              <w:ind w:left="0" w:firstLine="0"/>
              <w:jc w:val="center"/>
            </w:pPr>
            <w:r>
              <w:rPr>
                <w:rStyle w:val="a6"/>
                <w:rFonts w:ascii="Tahoma" w:hAnsi="Tahoma"/>
                <w:sz w:val="18"/>
                <w:szCs w:val="18"/>
              </w:rPr>
              <w:t xml:space="preserve">4 </w:t>
            </w:r>
            <w:proofErr w:type="spellStart"/>
            <w:r>
              <w:rPr>
                <w:rStyle w:val="a6"/>
                <w:rFonts w:ascii="Tahoma" w:hAnsi="Tahoma"/>
                <w:sz w:val="18"/>
                <w:szCs w:val="18"/>
              </w:rPr>
              <w:t>εργάσιµες</w:t>
            </w:r>
            <w:proofErr w:type="spellEnd"/>
            <w:r>
              <w:rPr>
                <w:rStyle w:val="a6"/>
                <w:rFonts w:ascii="Tahoma" w:hAnsi="Tahoma"/>
                <w:sz w:val="18"/>
                <w:szCs w:val="18"/>
              </w:rPr>
              <w:t xml:space="preserve"> ώρες</w:t>
            </w:r>
          </w:p>
        </w:tc>
      </w:tr>
      <w:tr w:rsidR="00F13778" w14:paraId="037DD895" w14:textId="77777777" w:rsidTr="00B2651A">
        <w:trPr>
          <w:trHeight w:val="705"/>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2043673" w14:textId="77777777" w:rsidR="00F13778" w:rsidRDefault="00F13778" w:rsidP="00B2651A">
            <w:pPr>
              <w:spacing w:after="0" w:line="259" w:lineRule="auto"/>
              <w:ind w:left="0" w:firstLine="0"/>
              <w:jc w:val="center"/>
            </w:pPr>
            <w:r>
              <w:rPr>
                <w:rStyle w:val="a6"/>
                <w:rFonts w:ascii="Tahoma" w:hAnsi="Tahoma"/>
                <w:b/>
                <w:bCs/>
                <w:sz w:val="18"/>
                <w:szCs w:val="18"/>
              </w:rPr>
              <w:t>Υψηλή (Β)</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6" w:type="dxa"/>
            </w:tcMar>
          </w:tcPr>
          <w:p w14:paraId="66A9A5E7" w14:textId="77777777" w:rsidR="00F13778" w:rsidRDefault="00F13778" w:rsidP="006021DE">
            <w:pPr>
              <w:spacing w:after="0" w:line="259" w:lineRule="auto"/>
              <w:ind w:left="0" w:right="56" w:firstLine="0"/>
            </w:pPr>
            <w:r>
              <w:rPr>
                <w:rStyle w:val="a6"/>
                <w:rFonts w:ascii="Tahoma" w:hAnsi="Tahoma"/>
                <w:sz w:val="18"/>
                <w:szCs w:val="18"/>
              </w:rPr>
              <w:t xml:space="preserve">Σοβαρή δυσλειτουργία που </w:t>
            </w:r>
            <w:proofErr w:type="spellStart"/>
            <w:r>
              <w:rPr>
                <w:rStyle w:val="a6"/>
                <w:rFonts w:ascii="Tahoma" w:hAnsi="Tahoma"/>
                <w:sz w:val="18"/>
                <w:szCs w:val="18"/>
              </w:rPr>
              <w:t>εµποδίζει</w:t>
            </w:r>
            <w:proofErr w:type="spellEnd"/>
            <w:r>
              <w:rPr>
                <w:rStyle w:val="a6"/>
                <w:rFonts w:ascii="Tahoma" w:hAnsi="Tahoma"/>
                <w:sz w:val="18"/>
                <w:szCs w:val="18"/>
              </w:rPr>
              <w:t xml:space="preserve"> βασική επιχειρησιακή διαδικασία, χωρίς εναλλακτικό τρόπο εκτέλεσης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54E7DBD" w14:textId="77777777" w:rsidR="00F13778" w:rsidRDefault="00F13778" w:rsidP="00B2651A">
            <w:pPr>
              <w:spacing w:after="0" w:line="259" w:lineRule="auto"/>
              <w:ind w:left="0" w:firstLine="0"/>
              <w:jc w:val="center"/>
            </w:pPr>
            <w:r>
              <w:rPr>
                <w:rStyle w:val="a6"/>
                <w:rFonts w:ascii="Tahoma" w:hAnsi="Tahoma"/>
                <w:sz w:val="18"/>
                <w:szCs w:val="18"/>
              </w:rPr>
              <w:t>2 ώρες</w:t>
            </w:r>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F3A87EF" w14:textId="77777777" w:rsidR="00F13778" w:rsidRDefault="00F13778" w:rsidP="00B2651A">
            <w:pPr>
              <w:spacing w:after="0" w:line="259" w:lineRule="auto"/>
              <w:ind w:left="0" w:firstLine="0"/>
              <w:jc w:val="center"/>
            </w:pPr>
            <w:r>
              <w:rPr>
                <w:rStyle w:val="a6"/>
                <w:rFonts w:ascii="Tahoma" w:hAnsi="Tahoma"/>
                <w:sz w:val="18"/>
                <w:szCs w:val="18"/>
                <w:lang w:val="ru-RU"/>
              </w:rPr>
              <w:t xml:space="preserve">1 </w:t>
            </w:r>
            <w:proofErr w:type="spellStart"/>
            <w:r>
              <w:rPr>
                <w:rStyle w:val="a6"/>
                <w:rFonts w:ascii="Tahoma" w:hAnsi="Tahoma"/>
                <w:sz w:val="18"/>
                <w:szCs w:val="18"/>
              </w:rPr>
              <w:t>εργάσιµη</w:t>
            </w:r>
            <w:proofErr w:type="spellEnd"/>
            <w:r>
              <w:rPr>
                <w:rStyle w:val="a6"/>
                <w:rFonts w:ascii="Tahoma" w:hAnsi="Tahoma"/>
                <w:sz w:val="18"/>
                <w:szCs w:val="18"/>
              </w:rPr>
              <w:t xml:space="preserve"> </w:t>
            </w:r>
            <w:proofErr w:type="spellStart"/>
            <w:r>
              <w:rPr>
                <w:rStyle w:val="a6"/>
                <w:rFonts w:ascii="Tahoma" w:hAnsi="Tahoma"/>
                <w:sz w:val="18"/>
                <w:szCs w:val="18"/>
              </w:rPr>
              <w:t>ηµέρα</w:t>
            </w:r>
            <w:proofErr w:type="spellEnd"/>
          </w:p>
        </w:tc>
      </w:tr>
      <w:tr w:rsidR="00F13778" w14:paraId="5E7B7D07" w14:textId="77777777" w:rsidTr="00B2651A">
        <w:trPr>
          <w:trHeight w:val="467"/>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DEA903E" w14:textId="77777777" w:rsidR="00F13778" w:rsidRDefault="00F13778" w:rsidP="00B2651A">
            <w:pPr>
              <w:spacing w:after="0" w:line="259" w:lineRule="auto"/>
              <w:ind w:left="0" w:firstLine="0"/>
              <w:jc w:val="center"/>
            </w:pPr>
            <w:r>
              <w:rPr>
                <w:rStyle w:val="a6"/>
                <w:rFonts w:ascii="Tahoma" w:hAnsi="Tahoma"/>
                <w:b/>
                <w:bCs/>
                <w:sz w:val="18"/>
                <w:szCs w:val="18"/>
              </w:rPr>
              <w:t>Μεσαία (Γ)</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AAC5244" w14:textId="77777777" w:rsidR="00F13778" w:rsidRDefault="00F13778" w:rsidP="006021DE">
            <w:pPr>
              <w:spacing w:after="0" w:line="259" w:lineRule="auto"/>
              <w:ind w:left="0" w:firstLine="0"/>
              <w:jc w:val="left"/>
            </w:pPr>
            <w:r>
              <w:rPr>
                <w:rStyle w:val="a6"/>
                <w:rFonts w:ascii="Tahoma" w:hAnsi="Tahoma"/>
                <w:sz w:val="18"/>
                <w:szCs w:val="18"/>
              </w:rPr>
              <w:t xml:space="preserve">Δυσλειτουργία µε </w:t>
            </w:r>
            <w:proofErr w:type="spellStart"/>
            <w:r>
              <w:rPr>
                <w:rStyle w:val="a6"/>
                <w:rFonts w:ascii="Tahoma" w:hAnsi="Tahoma"/>
                <w:sz w:val="18"/>
                <w:szCs w:val="18"/>
              </w:rPr>
              <w:t>διαθέσιµο</w:t>
            </w:r>
            <w:proofErr w:type="spellEnd"/>
            <w:r>
              <w:rPr>
                <w:rStyle w:val="a6"/>
                <w:rFonts w:ascii="Tahoma" w:hAnsi="Tahoma"/>
                <w:sz w:val="18"/>
                <w:szCs w:val="18"/>
              </w:rPr>
              <w:t xml:space="preserve"> εναλλακτικό τρόπο εκτέλεσης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FDD004D" w14:textId="77777777" w:rsidR="00F13778" w:rsidRDefault="00F13778" w:rsidP="00B2651A">
            <w:pPr>
              <w:spacing w:after="0" w:line="259" w:lineRule="auto"/>
              <w:ind w:left="0" w:firstLine="0"/>
              <w:jc w:val="center"/>
            </w:pPr>
            <w:r>
              <w:rPr>
                <w:rStyle w:val="a6"/>
                <w:rFonts w:ascii="Tahoma" w:hAnsi="Tahoma"/>
                <w:sz w:val="18"/>
                <w:szCs w:val="18"/>
              </w:rPr>
              <w:t xml:space="preserve">8 </w:t>
            </w:r>
            <w:proofErr w:type="spellStart"/>
            <w:r>
              <w:rPr>
                <w:rStyle w:val="a6"/>
                <w:rFonts w:ascii="Tahoma" w:hAnsi="Tahoma"/>
                <w:sz w:val="18"/>
                <w:szCs w:val="18"/>
              </w:rPr>
              <w:t>εργάσιµες</w:t>
            </w:r>
            <w:proofErr w:type="spellEnd"/>
            <w:r>
              <w:rPr>
                <w:rStyle w:val="a6"/>
                <w:rFonts w:ascii="Tahoma" w:hAnsi="Tahoma"/>
                <w:sz w:val="18"/>
                <w:szCs w:val="18"/>
              </w:rPr>
              <w:t xml:space="preserve"> ώρες</w:t>
            </w:r>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C615EB8" w14:textId="77777777" w:rsidR="00F13778" w:rsidRDefault="00F13778" w:rsidP="00B2651A">
            <w:pPr>
              <w:spacing w:after="0" w:line="259" w:lineRule="auto"/>
              <w:ind w:left="0" w:firstLine="0"/>
              <w:jc w:val="center"/>
            </w:pPr>
            <w:r>
              <w:rPr>
                <w:rStyle w:val="a6"/>
                <w:rFonts w:ascii="Tahoma" w:hAnsi="Tahoma"/>
                <w:sz w:val="18"/>
                <w:szCs w:val="18"/>
              </w:rPr>
              <w:t xml:space="preserve">5 </w:t>
            </w:r>
            <w:proofErr w:type="spellStart"/>
            <w:r>
              <w:rPr>
                <w:rStyle w:val="a6"/>
                <w:rFonts w:ascii="Tahoma" w:hAnsi="Tahoma"/>
                <w:sz w:val="18"/>
                <w:szCs w:val="18"/>
              </w:rPr>
              <w:t>εργάσιµες</w:t>
            </w:r>
            <w:proofErr w:type="spellEnd"/>
            <w:r>
              <w:rPr>
                <w:rStyle w:val="a6"/>
                <w:rFonts w:ascii="Tahoma" w:hAnsi="Tahoma"/>
                <w:sz w:val="18"/>
                <w:szCs w:val="18"/>
              </w:rPr>
              <w:t xml:space="preserve"> </w:t>
            </w:r>
            <w:proofErr w:type="spellStart"/>
            <w:r>
              <w:rPr>
                <w:rStyle w:val="a6"/>
                <w:rFonts w:ascii="Tahoma" w:hAnsi="Tahoma"/>
                <w:sz w:val="18"/>
                <w:szCs w:val="18"/>
              </w:rPr>
              <w:t>ηµέρες</w:t>
            </w:r>
            <w:proofErr w:type="spellEnd"/>
          </w:p>
        </w:tc>
      </w:tr>
      <w:tr w:rsidR="00F13778" w14:paraId="7BFBBD0D" w14:textId="77777777" w:rsidTr="00B2651A">
        <w:trPr>
          <w:trHeight w:val="240"/>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2785A9F" w14:textId="77777777" w:rsidR="00F13778" w:rsidRDefault="00F13778" w:rsidP="00B2651A">
            <w:pPr>
              <w:spacing w:after="0" w:line="259" w:lineRule="auto"/>
              <w:ind w:left="0" w:firstLine="0"/>
              <w:jc w:val="center"/>
            </w:pPr>
            <w:proofErr w:type="spellStart"/>
            <w:r>
              <w:rPr>
                <w:rStyle w:val="a6"/>
                <w:rFonts w:ascii="Tahoma" w:hAnsi="Tahoma"/>
                <w:b/>
                <w:bCs/>
                <w:sz w:val="18"/>
                <w:szCs w:val="18"/>
              </w:rPr>
              <w:t>Χαµηλή</w:t>
            </w:r>
            <w:proofErr w:type="spellEnd"/>
            <w:r>
              <w:rPr>
                <w:rStyle w:val="a6"/>
                <w:rFonts w:ascii="Tahoma" w:hAnsi="Tahoma"/>
                <w:b/>
                <w:bCs/>
                <w:sz w:val="18"/>
                <w:szCs w:val="18"/>
              </w:rPr>
              <w:t xml:space="preserve"> (Δ)</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E3960E0" w14:textId="77777777" w:rsidR="00F13778" w:rsidRDefault="00F13778" w:rsidP="006021DE">
            <w:pPr>
              <w:spacing w:after="0" w:line="259" w:lineRule="auto"/>
              <w:ind w:left="0" w:firstLine="0"/>
              <w:jc w:val="left"/>
            </w:pPr>
            <w:r>
              <w:rPr>
                <w:rStyle w:val="a6"/>
                <w:rFonts w:ascii="Tahoma" w:hAnsi="Tahoma"/>
                <w:sz w:val="18"/>
                <w:szCs w:val="18"/>
              </w:rPr>
              <w:t xml:space="preserve">Ήσσονος </w:t>
            </w:r>
            <w:proofErr w:type="spellStart"/>
            <w:r>
              <w:rPr>
                <w:rStyle w:val="a6"/>
                <w:rFonts w:ascii="Tahoma" w:hAnsi="Tahoma"/>
                <w:sz w:val="18"/>
                <w:szCs w:val="18"/>
              </w:rPr>
              <w:t>σηµασίας</w:t>
            </w:r>
            <w:proofErr w:type="spellEnd"/>
            <w:r>
              <w:rPr>
                <w:rStyle w:val="a6"/>
                <w:rFonts w:ascii="Tahoma" w:hAnsi="Tahoma"/>
                <w:sz w:val="18"/>
                <w:szCs w:val="18"/>
              </w:rPr>
              <w:t xml:space="preserve"> </w:t>
            </w:r>
            <w:proofErr w:type="spellStart"/>
            <w:r>
              <w:rPr>
                <w:rStyle w:val="a6"/>
                <w:rFonts w:ascii="Tahoma" w:hAnsi="Tahoma"/>
                <w:sz w:val="18"/>
                <w:szCs w:val="18"/>
              </w:rPr>
              <w:t>πρόβληµα</w:t>
            </w:r>
            <w:proofErr w:type="spellEnd"/>
            <w:r>
              <w:rPr>
                <w:rStyle w:val="a6"/>
                <w:rFonts w:ascii="Tahoma" w:hAnsi="Tahoma"/>
                <w:sz w:val="18"/>
                <w:szCs w:val="18"/>
              </w:rPr>
              <w:t xml:space="preserve"> ή </w:t>
            </w:r>
            <w:proofErr w:type="spellStart"/>
            <w:r>
              <w:rPr>
                <w:rStyle w:val="a6"/>
                <w:rFonts w:ascii="Tahoma" w:hAnsi="Tahoma"/>
                <w:sz w:val="18"/>
                <w:szCs w:val="18"/>
              </w:rPr>
              <w:t>αίτηµα</w:t>
            </w:r>
            <w:proofErr w:type="spellEnd"/>
            <w:r>
              <w:rPr>
                <w:rStyle w:val="a6"/>
                <w:rFonts w:ascii="Tahoma" w:hAnsi="Tahoma"/>
                <w:sz w:val="18"/>
                <w:szCs w:val="18"/>
              </w:rPr>
              <w:t xml:space="preserve"> βελτίωσης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A46466C" w14:textId="77777777" w:rsidR="00F13778" w:rsidRDefault="00F13778" w:rsidP="00B2651A">
            <w:pPr>
              <w:spacing w:after="0" w:line="259" w:lineRule="auto"/>
              <w:ind w:left="0" w:firstLine="0"/>
              <w:jc w:val="center"/>
            </w:pPr>
            <w:r>
              <w:rPr>
                <w:rStyle w:val="a6"/>
                <w:rFonts w:ascii="Tahoma" w:hAnsi="Tahoma"/>
                <w:sz w:val="18"/>
                <w:szCs w:val="18"/>
              </w:rPr>
              <w:t xml:space="preserve">3 </w:t>
            </w:r>
            <w:proofErr w:type="spellStart"/>
            <w:r>
              <w:rPr>
                <w:rStyle w:val="a6"/>
                <w:rFonts w:ascii="Tahoma" w:hAnsi="Tahoma"/>
                <w:sz w:val="18"/>
                <w:szCs w:val="18"/>
              </w:rPr>
              <w:t>εργάσιµες</w:t>
            </w:r>
            <w:proofErr w:type="spellEnd"/>
            <w:r>
              <w:rPr>
                <w:rStyle w:val="a6"/>
                <w:rFonts w:ascii="Tahoma" w:hAnsi="Tahoma"/>
                <w:sz w:val="18"/>
                <w:szCs w:val="18"/>
              </w:rPr>
              <w:t xml:space="preserve"> </w:t>
            </w:r>
            <w:proofErr w:type="spellStart"/>
            <w:r>
              <w:rPr>
                <w:rStyle w:val="a6"/>
                <w:rFonts w:ascii="Tahoma" w:hAnsi="Tahoma"/>
                <w:sz w:val="18"/>
                <w:szCs w:val="18"/>
              </w:rPr>
              <w:t>ηµέρες</w:t>
            </w:r>
            <w:proofErr w:type="spellEnd"/>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50856EF" w14:textId="77777777" w:rsidR="00F13778" w:rsidRDefault="00F13778" w:rsidP="00B2651A">
            <w:pPr>
              <w:spacing w:after="0" w:line="259" w:lineRule="auto"/>
              <w:ind w:left="0" w:firstLine="0"/>
              <w:jc w:val="center"/>
            </w:pPr>
            <w:r>
              <w:rPr>
                <w:rStyle w:val="a6"/>
                <w:rFonts w:ascii="Tahoma" w:hAnsi="Tahoma"/>
                <w:sz w:val="18"/>
                <w:szCs w:val="18"/>
              </w:rPr>
              <w:t xml:space="preserve">15 </w:t>
            </w:r>
            <w:proofErr w:type="spellStart"/>
            <w:r>
              <w:rPr>
                <w:rStyle w:val="a6"/>
                <w:rFonts w:ascii="Tahoma" w:hAnsi="Tahoma"/>
                <w:sz w:val="18"/>
                <w:szCs w:val="18"/>
              </w:rPr>
              <w:t>εργάσιµες</w:t>
            </w:r>
            <w:proofErr w:type="spellEnd"/>
            <w:r>
              <w:rPr>
                <w:rStyle w:val="a6"/>
                <w:rFonts w:ascii="Tahoma" w:hAnsi="Tahoma"/>
                <w:sz w:val="18"/>
                <w:szCs w:val="18"/>
              </w:rPr>
              <w:t xml:space="preserve"> </w:t>
            </w:r>
            <w:proofErr w:type="spellStart"/>
            <w:r>
              <w:rPr>
                <w:rStyle w:val="a6"/>
                <w:rFonts w:ascii="Tahoma" w:hAnsi="Tahoma"/>
                <w:sz w:val="18"/>
                <w:szCs w:val="18"/>
              </w:rPr>
              <w:t>ηµέρες</w:t>
            </w:r>
            <w:proofErr w:type="spellEnd"/>
          </w:p>
        </w:tc>
      </w:tr>
    </w:tbl>
    <w:p w14:paraId="03909EB4" w14:textId="77777777" w:rsidR="00F13778" w:rsidRDefault="00F13778" w:rsidP="00F13778">
      <w:pPr>
        <w:pStyle w:val="45"/>
        <w:widowControl w:val="0"/>
        <w:spacing w:after="0"/>
        <w:ind w:left="5" w:hanging="5"/>
      </w:pPr>
    </w:p>
    <w:p w14:paraId="5E24FFFC" w14:textId="77777777" w:rsidR="00F13778" w:rsidRDefault="00F13778" w:rsidP="00F13778">
      <w:pPr>
        <w:spacing w:after="203" w:line="259" w:lineRule="auto"/>
        <w:ind w:right="7"/>
        <w:jc w:val="center"/>
      </w:pPr>
      <w:r>
        <w:rPr>
          <w:rStyle w:val="a6"/>
          <w:i/>
          <w:iCs/>
          <w:sz w:val="18"/>
          <w:szCs w:val="18"/>
        </w:rPr>
        <w:t>Πίνακας 8: Εγγυημένα επίπεδα υπηρεσιών</w:t>
      </w:r>
      <w:r>
        <w:rPr>
          <w:rStyle w:val="Hyperlink2"/>
        </w:rPr>
        <w:t xml:space="preserve"> </w:t>
      </w:r>
    </w:p>
    <w:p w14:paraId="4C7D40E9" w14:textId="77777777" w:rsidR="00F13778" w:rsidRDefault="00F13778" w:rsidP="00F13778">
      <w:pPr>
        <w:spacing w:after="174" w:line="250" w:lineRule="auto"/>
        <w:ind w:left="0" w:firstLine="0"/>
      </w:pPr>
      <w:r>
        <w:rPr>
          <w:rStyle w:val="Hyperlink2"/>
        </w:rPr>
        <w:t xml:space="preserve">▪ </w:t>
      </w:r>
      <w:r>
        <w:rPr>
          <w:rStyle w:val="a6"/>
          <w:b/>
          <w:bCs/>
          <w:sz w:val="21"/>
          <w:szCs w:val="21"/>
        </w:rPr>
        <w:t>Ελάχιστη ετήσια διαθεσιμότητα του συστήματος: 99,5%</w:t>
      </w:r>
      <w:r>
        <w:rPr>
          <w:rStyle w:val="a6"/>
          <w:sz w:val="21"/>
          <w:szCs w:val="21"/>
        </w:rPr>
        <w:t>, εξαιρουμένων των προγραμματισμένων διακοπών.</w:t>
      </w:r>
      <w:r>
        <w:rPr>
          <w:rStyle w:val="Hyperlink2"/>
        </w:rPr>
        <w:t xml:space="preserve"> </w:t>
      </w:r>
    </w:p>
    <w:p w14:paraId="7C3006BA" w14:textId="77777777" w:rsidR="00F13778" w:rsidRDefault="00F13778" w:rsidP="00F13778">
      <w:pPr>
        <w:spacing w:after="174" w:line="250" w:lineRule="auto"/>
        <w:ind w:left="0" w:firstLine="0"/>
      </w:pPr>
      <w:r>
        <w:rPr>
          <w:rStyle w:val="Hyperlink2"/>
        </w:rPr>
        <w:lastRenderedPageBreak/>
        <w:t xml:space="preserve">▪ </w:t>
      </w:r>
      <w:r>
        <w:rPr>
          <w:rStyle w:val="a6"/>
          <w:sz w:val="21"/>
          <w:szCs w:val="21"/>
        </w:rPr>
        <w:t xml:space="preserve">Για κάθε ώρα υπέρβασης του χρόνου αποκατάστασης περιστατικού κατηγορίας Α επιβάλλεται ρήτρα ίση με </w:t>
      </w:r>
      <w:r>
        <w:rPr>
          <w:rStyle w:val="a6"/>
          <w:b/>
          <w:bCs/>
          <w:sz w:val="21"/>
          <w:szCs w:val="21"/>
          <w:lang w:val="ru-RU"/>
        </w:rPr>
        <w:t>0,5</w:t>
      </w:r>
      <w:r>
        <w:rPr>
          <w:rStyle w:val="a6"/>
          <w:b/>
          <w:bCs/>
          <w:sz w:val="21"/>
          <w:szCs w:val="21"/>
        </w:rPr>
        <w:t>‰</w:t>
      </w:r>
      <w:r>
        <w:rPr>
          <w:rStyle w:val="a6"/>
          <w:sz w:val="21"/>
          <w:szCs w:val="21"/>
        </w:rPr>
        <w:t xml:space="preserve"> του συμβατικού τιμήματος, και για κατηγορίας Β ίση με </w:t>
      </w:r>
      <w:r>
        <w:rPr>
          <w:rStyle w:val="a6"/>
          <w:b/>
          <w:bCs/>
          <w:sz w:val="21"/>
          <w:szCs w:val="21"/>
        </w:rPr>
        <w:t>0,2‰</w:t>
      </w:r>
      <w:r>
        <w:rPr>
          <w:rStyle w:val="a6"/>
          <w:sz w:val="21"/>
          <w:szCs w:val="21"/>
        </w:rPr>
        <w:t>, με ανώτατο ετήσιο όριο το 10% του ετήσιου τιμήματος συντήρησης.</w:t>
      </w:r>
      <w:r>
        <w:rPr>
          <w:rStyle w:val="Hyperlink2"/>
        </w:rPr>
        <w:t xml:space="preserve"> </w:t>
      </w:r>
    </w:p>
    <w:p w14:paraId="597F16D6" w14:textId="77777777" w:rsidR="00F13778" w:rsidRDefault="00F13778" w:rsidP="00F13778">
      <w:pPr>
        <w:spacing w:after="0" w:line="334" w:lineRule="auto"/>
        <w:ind w:left="171" w:hanging="171"/>
        <w:rPr>
          <w:rStyle w:val="a6"/>
          <w:i/>
          <w:iCs/>
          <w:color w:val="0F4761"/>
          <w:u w:color="0F4761"/>
        </w:rPr>
      </w:pPr>
      <w:r>
        <w:rPr>
          <w:rStyle w:val="a6"/>
          <w:i/>
          <w:iCs/>
          <w:color w:val="0F4761"/>
          <w:u w:color="0F4761"/>
        </w:rPr>
        <w:t xml:space="preserve">7.3.3 Προγραμματισμένες Διακοπές Υπηρεσίας </w:t>
      </w:r>
    </w:p>
    <w:p w14:paraId="7B9C06F3" w14:textId="77777777" w:rsidR="00F13778" w:rsidRDefault="00F13778" w:rsidP="00F13778">
      <w:pPr>
        <w:spacing w:after="0" w:line="334" w:lineRule="auto"/>
        <w:ind w:left="0" w:firstLine="0"/>
      </w:pPr>
      <w:r>
        <w:rPr>
          <w:rStyle w:val="Hyperlink2"/>
        </w:rPr>
        <w:t xml:space="preserve"> ▪ </w:t>
      </w:r>
      <w:r>
        <w:rPr>
          <w:rStyle w:val="a6"/>
          <w:sz w:val="21"/>
          <w:szCs w:val="21"/>
        </w:rPr>
        <w:t>Οι προγραμματισμένες διακοπές πραγματοποιούνται εκτός εργασίμων ωρών, κατόπιν έγκρισης του Φορέα Λειτουργίας και με ειδοποίηση τουλάχιστον πέντε (5) εργασίμων ημερών.</w:t>
      </w:r>
      <w:r>
        <w:rPr>
          <w:rStyle w:val="Hyperlink2"/>
        </w:rPr>
        <w:t xml:space="preserve"> </w:t>
      </w:r>
    </w:p>
    <w:p w14:paraId="2BC3981B" w14:textId="77777777" w:rsidR="00F13778" w:rsidRDefault="00F13778" w:rsidP="00F13778">
      <w:pPr>
        <w:spacing w:after="341" w:line="250" w:lineRule="auto"/>
        <w:ind w:left="0" w:firstLine="0"/>
      </w:pPr>
      <w:r>
        <w:rPr>
          <w:rStyle w:val="Hyperlink2"/>
        </w:rPr>
        <w:t xml:space="preserve">▪ </w:t>
      </w:r>
      <w:r>
        <w:rPr>
          <w:rStyle w:val="a6"/>
          <w:sz w:val="21"/>
          <w:szCs w:val="21"/>
        </w:rPr>
        <w:t>Η συνολική διάρκεια των προγραμματισμένων διακοπών δεν υπερβαίνει τις οκτώ (8) ώρες ανά τρίμηνο.</w:t>
      </w:r>
      <w:r>
        <w:rPr>
          <w:rStyle w:val="Hyperlink2"/>
        </w:rPr>
        <w:t xml:space="preserve"> </w:t>
      </w:r>
    </w:p>
    <w:p w14:paraId="09AF1928" w14:textId="77777777" w:rsidR="00F13778" w:rsidRDefault="00F13778" w:rsidP="00F13778">
      <w:pPr>
        <w:pStyle w:val="34"/>
        <w:ind w:left="0" w:firstLine="0"/>
      </w:pPr>
      <w:bookmarkStart w:id="241" w:name="_Toc240721155"/>
      <w:bookmarkStart w:id="242" w:name="_Toc240826824"/>
      <w:r>
        <w:rPr>
          <w:rStyle w:val="Hyperlink2"/>
        </w:rPr>
        <w:t>7.4 Ομάδα Έργου / Σχήμα Διοίκησης Έργου</w:t>
      </w:r>
      <w:bookmarkEnd w:id="241"/>
      <w:bookmarkEnd w:id="242"/>
      <w:r>
        <w:rPr>
          <w:rStyle w:val="Hyperlink2"/>
        </w:rPr>
        <w:t xml:space="preserve"> </w:t>
      </w:r>
    </w:p>
    <w:p w14:paraId="1D64C2BD" w14:textId="77777777" w:rsidR="00F13778" w:rsidRDefault="00F13778" w:rsidP="00F13778">
      <w:pPr>
        <w:spacing w:after="91" w:line="250" w:lineRule="auto"/>
      </w:pPr>
      <w:r>
        <w:rPr>
          <w:rStyle w:val="a6"/>
          <w:sz w:val="21"/>
          <w:szCs w:val="21"/>
        </w:rPr>
        <w:t>Ο υποψήφιος Ανάδοχος υποχρεούται να υποβάλει στην Προσφορά του ολοκληρωμένη πρόταση για το σχήμα διοίκησης, την Ομάδα Έργου που θα διαθέσει, το γνωστικό αντικείμενο που θα καλύψουν ο Υπεύθυνος και τα μέλη της Ομάδας Έργου, καθώς και τον χρόνο απασχόλησής τους ανά Φάση.</w:t>
      </w:r>
      <w:r>
        <w:rPr>
          <w:rStyle w:val="Hyperlink2"/>
        </w:rPr>
        <w:t xml:space="preserve"> </w:t>
      </w:r>
    </w:p>
    <w:p w14:paraId="3D8F90C5" w14:textId="77777777" w:rsidR="00F13778" w:rsidRDefault="00F13778" w:rsidP="00F13778">
      <w:pPr>
        <w:pStyle w:val="34"/>
        <w:ind w:left="0" w:firstLine="0"/>
      </w:pPr>
      <w:bookmarkStart w:id="243" w:name="_Toc240721156"/>
      <w:bookmarkStart w:id="244" w:name="_Toc240826825"/>
      <w:r>
        <w:rPr>
          <w:rStyle w:val="Hyperlink2"/>
        </w:rPr>
        <w:t>7.5 Μεθοδολογία Διοίκησης και Διασφάλισης Ποιότητας</w:t>
      </w:r>
      <w:bookmarkEnd w:id="243"/>
      <w:bookmarkEnd w:id="244"/>
      <w:r>
        <w:rPr>
          <w:rStyle w:val="Hyperlink2"/>
        </w:rPr>
        <w:t xml:space="preserve"> </w:t>
      </w:r>
    </w:p>
    <w:p w14:paraId="47B1B3AD" w14:textId="77777777" w:rsidR="00F13778" w:rsidRDefault="00F13778" w:rsidP="00F13778">
      <w:pPr>
        <w:spacing w:after="142" w:line="250" w:lineRule="auto"/>
      </w:pPr>
      <w:r>
        <w:rPr>
          <w:rStyle w:val="a6"/>
          <w:sz w:val="21"/>
          <w:szCs w:val="21"/>
        </w:rPr>
        <w:t>Ο υποψήφιος Ανάδοχος είναι υποχρεωμένος να συμπεριλάβει στην προσφορά του λεπτομερές χρονοδιάγραμμα υλοποίησης με τις κύριες φάσεις, περιγραφές εργασιών και παραδοτέων, αναλυτικές χρονικές περιόδους υλοποίησης, ανθρώπινους πόρους (ρόλοι / ομάδες έργου) και αρμοδιότητες, καθώς και τα κύρια ορόσημα του Έργου.</w:t>
      </w:r>
      <w:r>
        <w:rPr>
          <w:rStyle w:val="Hyperlink2"/>
        </w:rPr>
        <w:t xml:space="preserve"> </w:t>
      </w:r>
    </w:p>
    <w:p w14:paraId="0746D316" w14:textId="6C6156F9" w:rsidR="00F13778" w:rsidRDefault="00F13778" w:rsidP="00F13778">
      <w:pPr>
        <w:spacing w:after="91" w:line="250" w:lineRule="auto"/>
        <w:ind w:left="0" w:firstLine="0"/>
      </w:pPr>
      <w:r>
        <w:rPr>
          <w:rStyle w:val="Hyperlink2"/>
        </w:rPr>
        <w:t xml:space="preserve">▪ </w:t>
      </w:r>
      <w:r>
        <w:rPr>
          <w:rStyle w:val="a6"/>
          <w:sz w:val="21"/>
          <w:szCs w:val="21"/>
        </w:rPr>
        <w:t xml:space="preserve">Λόγω της συμπιεσμένης διάρκειας, ο Ανάδοχος </w:t>
      </w:r>
      <w:r w:rsidRPr="00C52403">
        <w:rPr>
          <w:rStyle w:val="a6"/>
          <w:color w:val="auto"/>
          <w:sz w:val="21"/>
          <w:szCs w:val="21"/>
        </w:rPr>
        <w:t xml:space="preserve">υποβάλλει </w:t>
      </w:r>
      <w:r w:rsidRPr="00C52403">
        <w:rPr>
          <w:rStyle w:val="a6"/>
          <w:b/>
          <w:bCs/>
          <w:color w:val="auto"/>
          <w:sz w:val="21"/>
          <w:szCs w:val="21"/>
        </w:rPr>
        <w:t xml:space="preserve">δεκαπενθήμερες Αναφορές </w:t>
      </w:r>
      <w:r>
        <w:rPr>
          <w:rStyle w:val="a6"/>
          <w:b/>
          <w:bCs/>
          <w:sz w:val="21"/>
          <w:szCs w:val="21"/>
        </w:rPr>
        <w:t>Προόδου</w:t>
      </w:r>
      <w:r>
        <w:rPr>
          <w:rStyle w:val="a6"/>
          <w:sz w:val="21"/>
          <w:szCs w:val="21"/>
        </w:rPr>
        <w:t xml:space="preserve"> και συμμετέχει σε </w:t>
      </w:r>
      <w:r>
        <w:rPr>
          <w:rStyle w:val="a6"/>
          <w:b/>
          <w:bCs/>
          <w:sz w:val="21"/>
          <w:szCs w:val="21"/>
        </w:rPr>
        <w:t>δεκαπενθήμερες συναντήσεις</w:t>
      </w:r>
      <w:r>
        <w:rPr>
          <w:rStyle w:val="a6"/>
          <w:sz w:val="21"/>
          <w:szCs w:val="21"/>
        </w:rPr>
        <w:t xml:space="preserve"> με την Επιτροπή. Ο Πρόεδρ</w:t>
      </w:r>
      <w:r w:rsidR="0096547B">
        <w:rPr>
          <w:rStyle w:val="a6"/>
          <w:sz w:val="21"/>
          <w:szCs w:val="21"/>
        </w:rPr>
        <w:t>ό</w:t>
      </w:r>
      <w:r>
        <w:rPr>
          <w:rStyle w:val="a6"/>
          <w:sz w:val="21"/>
          <w:szCs w:val="21"/>
        </w:rPr>
        <w:t>ς της δύναται να συγκαλέσει έκτακτες συναντήσεις.</w:t>
      </w:r>
      <w:r>
        <w:rPr>
          <w:rStyle w:val="Hyperlink2"/>
        </w:rPr>
        <w:t xml:space="preserve"> </w:t>
      </w:r>
    </w:p>
    <w:p w14:paraId="431CA14C" w14:textId="77777777" w:rsidR="00F13778" w:rsidRDefault="00F13778" w:rsidP="00F13778">
      <w:pPr>
        <w:spacing w:after="341" w:line="250" w:lineRule="auto"/>
        <w:ind w:left="0" w:firstLine="0"/>
      </w:pPr>
      <w:r>
        <w:rPr>
          <w:rStyle w:val="Hyperlink2"/>
        </w:rPr>
        <w:t xml:space="preserve">▪ </w:t>
      </w:r>
      <w:r>
        <w:rPr>
          <w:rStyle w:val="a6"/>
          <w:sz w:val="21"/>
          <w:szCs w:val="21"/>
        </w:rPr>
        <w:t>Ο Ανάδοχος τηρεί και αποστέλλει τα πρακτικά των συναντήσεων στην Αναθέτουσα Αρχή.</w:t>
      </w:r>
      <w:r>
        <w:rPr>
          <w:rStyle w:val="Hyperlink2"/>
        </w:rPr>
        <w:t xml:space="preserve"> </w:t>
      </w:r>
    </w:p>
    <w:p w14:paraId="3C64C431" w14:textId="77777777" w:rsidR="00F13778" w:rsidRDefault="00F13778" w:rsidP="00F13778">
      <w:pPr>
        <w:pStyle w:val="34"/>
        <w:ind w:left="0" w:firstLine="0"/>
      </w:pPr>
      <w:bookmarkStart w:id="245" w:name="_Toc240721157"/>
      <w:bookmarkStart w:id="246" w:name="_Toc240826826"/>
      <w:r>
        <w:rPr>
          <w:rStyle w:val="Hyperlink2"/>
        </w:rPr>
        <w:t>7.6 Τόπος Υλοποίησης / Παροχής των Υπηρεσιών</w:t>
      </w:r>
      <w:bookmarkEnd w:id="245"/>
      <w:bookmarkEnd w:id="246"/>
      <w:r>
        <w:rPr>
          <w:rStyle w:val="Hyperlink2"/>
        </w:rPr>
        <w:t xml:space="preserve"> </w:t>
      </w:r>
    </w:p>
    <w:p w14:paraId="00C74EA4" w14:textId="77777777" w:rsidR="00F13778" w:rsidRDefault="00F13778" w:rsidP="00F13778">
      <w:pPr>
        <w:spacing w:after="91" w:line="250" w:lineRule="auto"/>
      </w:pPr>
      <w:r>
        <w:rPr>
          <w:rStyle w:val="a6"/>
          <w:sz w:val="21"/>
          <w:szCs w:val="21"/>
        </w:rPr>
        <w:t>Ο Ανάδοχος θα εγκαταστήσει το Σύστημα στον κόμβο του Κυβερνητικού Υπολογιστικού Νέφους (G-</w:t>
      </w:r>
      <w:proofErr w:type="spellStart"/>
      <w:r>
        <w:rPr>
          <w:rStyle w:val="a6"/>
          <w:sz w:val="21"/>
          <w:szCs w:val="21"/>
        </w:rPr>
        <w:t>Cloud</w:t>
      </w:r>
      <w:proofErr w:type="spellEnd"/>
      <w:r>
        <w:rPr>
          <w:rStyle w:val="a6"/>
          <w:sz w:val="21"/>
          <w:szCs w:val="21"/>
        </w:rPr>
        <w:t>) και θα παραδώσει σε πλήρη λειτουργία το σύνολο του ζητούμενου λογισμικού στον Φορέα Λειτουργίας. Ο Ανάδοχος θα προσφέρει τις υπηρεσίες του κατά κύριο λόγο στις εγκαταστάσεις του Φορέα Λειτουργίας, αλλά και σε όποια άλλα σημεία προκύψουν από τις απαιτήσεις του Έργου εντός του Νομού Αττικής. Τόπος υποβολής των παραδοτέων είναι η έδρα της ΔΔΕΑΜ.</w:t>
      </w:r>
      <w:r>
        <w:rPr>
          <w:rStyle w:val="Hyperlink2"/>
        </w:rPr>
        <w:t xml:space="preserve"> </w:t>
      </w:r>
    </w:p>
    <w:p w14:paraId="538BFCD8" w14:textId="77777777" w:rsidR="00540B84" w:rsidRDefault="00540B84">
      <w:pPr>
        <w:spacing w:after="0"/>
        <w:ind w:left="0" w:firstLine="0"/>
        <w:jc w:val="left"/>
        <w:rPr>
          <w:rStyle w:val="a6"/>
          <w:b/>
          <w:bCs/>
          <w:color w:val="333399"/>
          <w:sz w:val="28"/>
          <w:szCs w:val="28"/>
          <w:u w:color="333399"/>
        </w:rPr>
      </w:pPr>
      <w:r>
        <w:rPr>
          <w:rStyle w:val="a6"/>
          <w:color w:val="333399"/>
          <w:sz w:val="28"/>
          <w:szCs w:val="28"/>
          <w:u w:color="333399"/>
        </w:rPr>
        <w:br w:type="page"/>
      </w:r>
    </w:p>
    <w:p w14:paraId="00012CD5" w14:textId="538ED838" w:rsidR="00540B84" w:rsidRPr="008D59B2" w:rsidRDefault="00540B84" w:rsidP="00540B84">
      <w:pPr>
        <w:pStyle w:val="2a"/>
        <w:rPr>
          <w:rStyle w:val="a6"/>
          <w:color w:val="333399"/>
          <w:sz w:val="28"/>
          <w:szCs w:val="28"/>
          <w:u w:color="333399"/>
        </w:rPr>
      </w:pPr>
      <w:bookmarkStart w:id="247" w:name="_Toc240826827"/>
      <w:r w:rsidRPr="008D59B2">
        <w:rPr>
          <w:rStyle w:val="a6"/>
          <w:color w:val="333399"/>
          <w:sz w:val="28"/>
          <w:szCs w:val="28"/>
          <w:u w:color="333399"/>
        </w:rPr>
        <w:lastRenderedPageBreak/>
        <w:t xml:space="preserve">ΤΜΗΜΑ </w:t>
      </w:r>
      <w:r>
        <w:rPr>
          <w:rStyle w:val="a6"/>
          <w:color w:val="333399"/>
          <w:sz w:val="28"/>
          <w:szCs w:val="28"/>
          <w:u w:color="333399"/>
        </w:rPr>
        <w:t>2</w:t>
      </w:r>
      <w:bookmarkEnd w:id="247"/>
    </w:p>
    <w:p w14:paraId="2331D439" w14:textId="77777777" w:rsidR="002501F0" w:rsidRDefault="002501F0">
      <w:pPr>
        <w:spacing w:after="0"/>
        <w:ind w:left="11" w:hanging="11"/>
        <w:rPr>
          <w:rStyle w:val="a6"/>
          <w:b/>
          <w:bCs/>
          <w:u w:val="single"/>
        </w:rPr>
      </w:pPr>
    </w:p>
    <w:p w14:paraId="6F18949C" w14:textId="668B4F0C" w:rsidR="0034686B" w:rsidRPr="00AA127A" w:rsidRDefault="00AA127A" w:rsidP="00AA127A">
      <w:pPr>
        <w:pStyle w:val="2a"/>
        <w:spacing w:after="237"/>
        <w:ind w:left="0" w:firstLine="0"/>
        <w:rPr>
          <w:rStyle w:val="a6"/>
          <w:color w:val="0F4761"/>
          <w:u w:color="0F4761"/>
        </w:rPr>
      </w:pPr>
      <w:bookmarkStart w:id="248" w:name="_Toc240826828"/>
      <w:r>
        <w:rPr>
          <w:rStyle w:val="a6"/>
          <w:color w:val="0F4761"/>
          <w:u w:color="0F4761"/>
        </w:rPr>
        <w:t xml:space="preserve">1. </w:t>
      </w:r>
      <w:r w:rsidR="0034686B" w:rsidRPr="00AA127A">
        <w:rPr>
          <w:rStyle w:val="a6"/>
          <w:color w:val="0F4761"/>
          <w:u w:color="0F4761"/>
        </w:rPr>
        <w:t>Εμπλεκόμενοι στην υλοποίηση της Σύμβασης</w:t>
      </w:r>
      <w:bookmarkEnd w:id="248"/>
      <w:r w:rsidR="0034686B" w:rsidRPr="00AA127A">
        <w:rPr>
          <w:rStyle w:val="a6"/>
          <w:color w:val="0F4761"/>
          <w:u w:color="0F4761"/>
        </w:rPr>
        <w:t xml:space="preserve"> </w:t>
      </w:r>
    </w:p>
    <w:p w14:paraId="09C4834A" w14:textId="0E8B1C75" w:rsidR="002E78BD" w:rsidRDefault="00CD52BE" w:rsidP="00CD52BE">
      <w:pPr>
        <w:spacing w:after="0"/>
        <w:ind w:left="0" w:firstLine="0"/>
        <w:rPr>
          <w:rStyle w:val="Hyperlink2"/>
        </w:rPr>
      </w:pPr>
      <w:r>
        <w:rPr>
          <w:rStyle w:val="Hyperlink2"/>
        </w:rPr>
        <w:t xml:space="preserve">Βλ. </w:t>
      </w:r>
      <w:r w:rsidR="002E78BD">
        <w:rPr>
          <w:rStyle w:val="Hyperlink2"/>
        </w:rPr>
        <w:t xml:space="preserve">τα αναφερόμενα στην </w:t>
      </w:r>
      <w:r>
        <w:rPr>
          <w:rStyle w:val="Hyperlink2"/>
        </w:rPr>
        <w:t xml:space="preserve">παράγραφο </w:t>
      </w:r>
      <w:r w:rsidR="00C40F0A">
        <w:rPr>
          <w:rStyle w:val="Hyperlink2"/>
        </w:rPr>
        <w:t xml:space="preserve">1.1 </w:t>
      </w:r>
      <w:r w:rsidR="002E78BD">
        <w:rPr>
          <w:rStyle w:val="Hyperlink2"/>
        </w:rPr>
        <w:t>του παρόντος Παραρτήματος</w:t>
      </w:r>
      <w:r w:rsidR="00DC3511">
        <w:rPr>
          <w:rStyle w:val="Hyperlink2"/>
        </w:rPr>
        <w:t xml:space="preserve"> </w:t>
      </w:r>
      <w:r w:rsidR="002E78BD">
        <w:rPr>
          <w:rStyle w:val="Hyperlink2"/>
        </w:rPr>
        <w:t xml:space="preserve">για το ΤΜΗΜΑ 1, </w:t>
      </w:r>
      <w:r w:rsidR="00DC3511">
        <w:rPr>
          <w:rStyle w:val="Hyperlink2"/>
        </w:rPr>
        <w:t>παραπάνω.</w:t>
      </w:r>
    </w:p>
    <w:p w14:paraId="72CF7122" w14:textId="77777777" w:rsidR="00DC3511" w:rsidRDefault="00DC3511" w:rsidP="00CD52BE">
      <w:pPr>
        <w:spacing w:after="0"/>
        <w:ind w:left="0" w:firstLine="0"/>
        <w:rPr>
          <w:rStyle w:val="Hyperlink2"/>
        </w:rPr>
      </w:pPr>
    </w:p>
    <w:p w14:paraId="30B4EB1C" w14:textId="364CB865" w:rsidR="00DC3511" w:rsidRDefault="00DC3511" w:rsidP="00DC3511">
      <w:pPr>
        <w:pStyle w:val="2a"/>
        <w:spacing w:after="237"/>
        <w:ind w:left="0" w:firstLine="0"/>
        <w:rPr>
          <w:rStyle w:val="a6"/>
          <w:color w:val="0F4761"/>
          <w:u w:color="0F4761"/>
        </w:rPr>
      </w:pPr>
      <w:bookmarkStart w:id="249" w:name="_Toc240826829"/>
      <w:r>
        <w:rPr>
          <w:rStyle w:val="a6"/>
          <w:color w:val="0F4761"/>
          <w:u w:color="0F4761"/>
        </w:rPr>
        <w:t xml:space="preserve">2. Αντικείμενο </w:t>
      </w:r>
      <w:r w:rsidR="005819EC">
        <w:rPr>
          <w:rStyle w:val="a6"/>
          <w:color w:val="0F4761"/>
          <w:u w:color="0F4761"/>
        </w:rPr>
        <w:t>του έργου</w:t>
      </w:r>
      <w:bookmarkEnd w:id="249"/>
    </w:p>
    <w:p w14:paraId="2F77AED3" w14:textId="0C8C97CC" w:rsidR="008119E9" w:rsidRPr="008119E9" w:rsidRDefault="008119E9" w:rsidP="00283132">
      <w:pPr>
        <w:pStyle w:val="34"/>
      </w:pPr>
      <w:bookmarkStart w:id="250" w:name="_Toc240826830"/>
      <w:r>
        <w:t>2.</w:t>
      </w:r>
      <w:r w:rsidR="00283132">
        <w:t>1 Γενικά</w:t>
      </w:r>
      <w:bookmarkEnd w:id="250"/>
    </w:p>
    <w:p w14:paraId="49A7464E" w14:textId="021564B1" w:rsidR="002501F0" w:rsidRDefault="00000000" w:rsidP="00CD52BE">
      <w:pPr>
        <w:spacing w:after="0"/>
        <w:ind w:left="0" w:firstLine="0"/>
      </w:pPr>
      <w:r>
        <w:rPr>
          <w:rStyle w:val="Hyperlink2"/>
        </w:rPr>
        <w:t xml:space="preserve">Αντικείμενο του έργου είναι ο σχεδιασμός και υλοποίηση τριών διακριτών ψηφιακών </w:t>
      </w:r>
      <w:proofErr w:type="spellStart"/>
      <w:r>
        <w:rPr>
          <w:rStyle w:val="Hyperlink2"/>
        </w:rPr>
        <w:t>διαδραστικών</w:t>
      </w:r>
      <w:proofErr w:type="spellEnd"/>
      <w:r>
        <w:rPr>
          <w:rStyle w:val="Hyperlink2"/>
        </w:rPr>
        <w:t xml:space="preserve"> εφαρμογών που θα αντλούν τον πυρήνα του περιεχομένου τους από το πολιτιστικό απόθεμα της ΕΦΑ Δωδεκανήσου </w:t>
      </w:r>
      <w:r w:rsidR="003F00F1">
        <w:rPr>
          <w:rStyle w:val="Hyperlink2"/>
        </w:rPr>
        <w:t>που</w:t>
      </w:r>
      <w:r>
        <w:rPr>
          <w:rStyle w:val="Hyperlink2"/>
        </w:rPr>
        <w:t xml:space="preserve"> έχει τεκμηριωθεί και εισαχθεί στο ΟΠΣ των Ψηφιακών Συλλογών των Κινητών Μνημείων του Εθνικού Αρχείου Μνημείων που διαχειρίζεται η ΔΔΕΑΜ, επιπλέον δε, προβάλλεται στην αντίστοιχη Πύλη. Σε αυτά τα τεκμήρια συμπεριλαμβάνονται και οι τρισδιάστατες εκδοχές τους, όπου αυτές υλοποιηθούν για να εξυπηρετήσουν το σενάριο των αφηγήσεων. </w:t>
      </w:r>
    </w:p>
    <w:p w14:paraId="3140EFA2" w14:textId="77777777" w:rsidR="002501F0" w:rsidRDefault="002501F0">
      <w:pPr>
        <w:spacing w:after="0"/>
      </w:pPr>
    </w:p>
    <w:p w14:paraId="2335F6C4" w14:textId="0600A4D6" w:rsidR="002501F0" w:rsidRDefault="00000000">
      <w:pPr>
        <w:spacing w:after="0"/>
      </w:pPr>
      <w:r>
        <w:rPr>
          <w:rStyle w:val="Hyperlink2"/>
        </w:rPr>
        <w:t>Σκοπός των εφαρμογών είναι η ενίσχυση τ</w:t>
      </w:r>
      <w:r w:rsidR="001D432B">
        <w:rPr>
          <w:rStyle w:val="Hyperlink2"/>
        </w:rPr>
        <w:t>ου</w:t>
      </w:r>
      <w:r>
        <w:rPr>
          <w:rStyle w:val="Hyperlink2"/>
        </w:rPr>
        <w:t xml:space="preserve"> ερμηνευτικού περιεχομένου των αντικειμένων και η προβολή της πολλαπλής δυνατότητας ανάγνωσής τους ανάλογα με την οπτική, το θέμα και τα </w:t>
      </w:r>
      <w:proofErr w:type="spellStart"/>
      <w:r>
        <w:rPr>
          <w:rStyle w:val="Hyperlink2"/>
        </w:rPr>
        <w:t>συμφραζόμενα</w:t>
      </w:r>
      <w:proofErr w:type="spellEnd"/>
      <w:r>
        <w:rPr>
          <w:rStyle w:val="Hyperlink2"/>
        </w:rPr>
        <w:t xml:space="preserve"> μέσα από τα οποία παρουσιάζονται, τις διαφορετικές κατηγορίες κοινού που θα τα προσεγγίσει, ανάλογα με τα ενδιαφέροντα, την ηλικία, τη διάθεση και τις γνώσεις τους. </w:t>
      </w:r>
    </w:p>
    <w:p w14:paraId="684879AB" w14:textId="77777777" w:rsidR="002501F0" w:rsidRDefault="002501F0">
      <w:pPr>
        <w:spacing w:after="0"/>
      </w:pPr>
    </w:p>
    <w:p w14:paraId="3F70855D" w14:textId="77777777" w:rsidR="002501F0" w:rsidRDefault="00000000">
      <w:pPr>
        <w:spacing w:after="0"/>
      </w:pPr>
      <w:r>
        <w:rPr>
          <w:rStyle w:val="Hyperlink2"/>
        </w:rPr>
        <w:t xml:space="preserve">Στόχος είναι με ευχάριστο τρόπο, χρησιμοποιώντας τις συνεχώς εξελισσόμενες ΤΠΕ με τις οποίες το κοινό εξοικειώνεται όλο και περισσότερο, αυτό να συναντήσει την πολιτιστική του κληρονομιά μέσα από μια πιο προσωποποιημένη και λιγότερο στατική διαδικασία από αυτή που προσφέρει μια συμβατική εκθεσιακή εμπειρία που περιορίζεται σε μια απλή περιήγηση σε προθήκες αντικειμένων και την ανάγνωση των ερμηνευτικών κειμένων/ λεζαντών. </w:t>
      </w:r>
    </w:p>
    <w:p w14:paraId="5AB91E5F" w14:textId="77777777" w:rsidR="002501F0" w:rsidRDefault="002501F0">
      <w:pPr>
        <w:spacing w:after="0"/>
      </w:pPr>
    </w:p>
    <w:p w14:paraId="0ACEF756" w14:textId="102C8D09" w:rsidR="002501F0" w:rsidRDefault="00000000">
      <w:pPr>
        <w:spacing w:after="0"/>
      </w:pPr>
      <w:r>
        <w:rPr>
          <w:rStyle w:val="Hyperlink2"/>
        </w:rPr>
        <w:t xml:space="preserve">Οι εφαρμογές </w:t>
      </w:r>
      <w:r w:rsidRPr="00667E17">
        <w:rPr>
          <w:rStyle w:val="Hyperlink2"/>
        </w:rPr>
        <w:t>(</w:t>
      </w:r>
      <w:r w:rsidR="001F004D">
        <w:rPr>
          <w:rStyle w:val="Hyperlink2"/>
          <w:lang w:val="en-US"/>
        </w:rPr>
        <w:t>web</w:t>
      </w:r>
      <w:r w:rsidR="001F004D" w:rsidRPr="001F004D">
        <w:rPr>
          <w:rStyle w:val="Hyperlink2"/>
        </w:rPr>
        <w:t xml:space="preserve"> </w:t>
      </w:r>
      <w:r>
        <w:rPr>
          <w:rStyle w:val="Hyperlink2"/>
          <w:lang w:val="fr-FR"/>
        </w:rPr>
        <w:t>applications</w:t>
      </w:r>
      <w:r w:rsidRPr="00667E17">
        <w:rPr>
          <w:rStyle w:val="Hyperlink2"/>
        </w:rPr>
        <w:t xml:space="preserve">) </w:t>
      </w:r>
      <w:r>
        <w:rPr>
          <w:rStyle w:val="Hyperlink2"/>
        </w:rPr>
        <w:t xml:space="preserve">θα σχεδιαστούν για </w:t>
      </w:r>
      <w:r w:rsidR="00825594">
        <w:rPr>
          <w:rStyle w:val="Hyperlink2"/>
        </w:rPr>
        <w:t xml:space="preserve">να ανταποκρίνονται σε </w:t>
      </w:r>
      <w:r>
        <w:rPr>
          <w:rStyle w:val="Hyperlink2"/>
        </w:rPr>
        <w:t xml:space="preserve">έξυπνες συσκευές για επιτόπια χρήση και για απομακρυσμένη </w:t>
      </w:r>
      <w:r w:rsidRPr="00730D46">
        <w:rPr>
          <w:rStyle w:val="Hyperlink2"/>
        </w:rPr>
        <w:t>(</w:t>
      </w:r>
      <w:r>
        <w:rPr>
          <w:rStyle w:val="Hyperlink2"/>
          <w:lang w:val="en-US"/>
        </w:rPr>
        <w:t>web</w:t>
      </w:r>
      <w:r w:rsidRPr="00730D46">
        <w:rPr>
          <w:rStyle w:val="Hyperlink2"/>
        </w:rPr>
        <w:t xml:space="preserve"> </w:t>
      </w:r>
      <w:r>
        <w:rPr>
          <w:rStyle w:val="Hyperlink2"/>
        </w:rPr>
        <w:t xml:space="preserve">εκδοχή) με δυνατότητα πρόσβασης τόσο από το διαδικτυακό τόπο της ΕΦΑ Δωδεκανήσου, όσο και από την Πύλη του Εθνικού Αρχείου Μνημείων για τα Κινητά </w:t>
      </w:r>
      <w:r w:rsidRPr="00730D46">
        <w:rPr>
          <w:rStyle w:val="Hyperlink2"/>
        </w:rPr>
        <w:t>(</w:t>
      </w:r>
      <w:r>
        <w:rPr>
          <w:rStyle w:val="Hyperlink2"/>
          <w:lang w:val="it-IT"/>
        </w:rPr>
        <w:t>https</w:t>
      </w:r>
      <w:r w:rsidRPr="00730D46">
        <w:rPr>
          <w:rStyle w:val="Hyperlink2"/>
        </w:rPr>
        <w:t>://</w:t>
      </w:r>
      <w:r>
        <w:rPr>
          <w:rStyle w:val="Hyperlink2"/>
          <w:lang w:val="it-IT"/>
        </w:rPr>
        <w:t>nationalarchive</w:t>
      </w:r>
      <w:r w:rsidRPr="00730D46">
        <w:rPr>
          <w:rStyle w:val="Hyperlink2"/>
        </w:rPr>
        <w:t>.</w:t>
      </w:r>
      <w:r>
        <w:rPr>
          <w:rStyle w:val="Hyperlink2"/>
          <w:lang w:val="it-IT"/>
        </w:rPr>
        <w:t>culture</w:t>
      </w:r>
      <w:r w:rsidRPr="00730D46">
        <w:rPr>
          <w:rStyle w:val="Hyperlink2"/>
        </w:rPr>
        <w:t>.</w:t>
      </w:r>
      <w:r>
        <w:rPr>
          <w:rStyle w:val="Hyperlink2"/>
          <w:lang w:val="it-IT"/>
        </w:rPr>
        <w:t>gr</w:t>
      </w:r>
      <w:r w:rsidRPr="00730D46">
        <w:rPr>
          <w:rStyle w:val="Hyperlink2"/>
        </w:rPr>
        <w:t>/</w:t>
      </w:r>
      <w:r>
        <w:rPr>
          <w:rStyle w:val="Hyperlink2"/>
          <w:lang w:val="it-IT"/>
        </w:rPr>
        <w:t>el</w:t>
      </w:r>
      <w:r w:rsidRPr="00730D46">
        <w:rPr>
          <w:rStyle w:val="Hyperlink2"/>
        </w:rPr>
        <w:t xml:space="preserve">#) </w:t>
      </w:r>
      <w:r>
        <w:rPr>
          <w:rStyle w:val="Hyperlink2"/>
        </w:rPr>
        <w:t xml:space="preserve">ή/ και το </w:t>
      </w:r>
      <w:r>
        <w:rPr>
          <w:rStyle w:val="Hyperlink2"/>
          <w:lang w:val="en-US"/>
        </w:rPr>
        <w:t>site</w:t>
      </w:r>
      <w:r w:rsidRPr="00730D46">
        <w:rPr>
          <w:rStyle w:val="Hyperlink2"/>
        </w:rPr>
        <w:t xml:space="preserve"> </w:t>
      </w:r>
      <w:r>
        <w:rPr>
          <w:rStyle w:val="Hyperlink2"/>
        </w:rPr>
        <w:t xml:space="preserve">της ΔΔΕΑΜ </w:t>
      </w:r>
      <w:r>
        <w:rPr>
          <w:rStyle w:val="Hyperlink2"/>
          <w:lang w:val="de-DE"/>
        </w:rPr>
        <w:t xml:space="preserve">(https://nam.culture.gr/)  </w:t>
      </w:r>
    </w:p>
    <w:p w14:paraId="40F34308" w14:textId="77777777" w:rsidR="002501F0" w:rsidRDefault="002501F0">
      <w:pPr>
        <w:spacing w:after="0"/>
      </w:pPr>
    </w:p>
    <w:p w14:paraId="4F5F6ADD" w14:textId="64649DC1" w:rsidR="002501F0" w:rsidRDefault="00000000">
      <w:pPr>
        <w:spacing w:after="0"/>
        <w:rPr>
          <w:rStyle w:val="Hyperlink2"/>
        </w:rPr>
      </w:pPr>
      <w:r>
        <w:rPr>
          <w:rStyle w:val="Hyperlink2"/>
        </w:rPr>
        <w:t>Οι εφαρμογές θα είναι δίγλωσσες (ελληνικά – αγγλικά) και θα έχουν δυνατότητα ταυτόχρονης ηχητικής υποστήριξης.</w:t>
      </w:r>
    </w:p>
    <w:p w14:paraId="6F1623AD" w14:textId="77777777" w:rsidR="00FE2627" w:rsidRDefault="00FE2627">
      <w:pPr>
        <w:spacing w:after="0"/>
        <w:rPr>
          <w:rStyle w:val="Hyperlink2"/>
        </w:rPr>
      </w:pPr>
    </w:p>
    <w:p w14:paraId="586B8565" w14:textId="659CA712" w:rsidR="00283132" w:rsidRDefault="00FE2627" w:rsidP="00CA7A02">
      <w:pPr>
        <w:spacing w:after="0"/>
        <w:rPr>
          <w:rStyle w:val="Hyperlink2"/>
          <w:b/>
          <w:bCs/>
        </w:rPr>
      </w:pPr>
      <w:r w:rsidRPr="00950623">
        <w:rPr>
          <w:rStyle w:val="Hyperlink2"/>
          <w:b/>
          <w:bCs/>
        </w:rPr>
        <w:t xml:space="preserve">Επισημαίνεται ότι και οι τρεις εφαρμογές θα σχεδιαστούν με τρόπο που θα καθιστά εύκολη την ανανέωση του περιεχομένου, </w:t>
      </w:r>
      <w:r w:rsidR="00C86CFE">
        <w:rPr>
          <w:rStyle w:val="Hyperlink2"/>
          <w:b/>
          <w:bCs/>
        </w:rPr>
        <w:t xml:space="preserve">από τη </w:t>
      </w:r>
      <w:r w:rsidR="002A2A56" w:rsidRPr="00C86CFE">
        <w:rPr>
          <w:rStyle w:val="Hyperlink2"/>
          <w:b/>
          <w:bCs/>
        </w:rPr>
        <w:t xml:space="preserve">"δεξαμενή αντικειμένων" </w:t>
      </w:r>
      <w:r w:rsidR="00C86CFE" w:rsidRPr="00C86CFE">
        <w:rPr>
          <w:rStyle w:val="Hyperlink2"/>
          <w:b/>
          <w:bCs/>
        </w:rPr>
        <w:t>τ</w:t>
      </w:r>
      <w:r w:rsidR="002A2A56" w:rsidRPr="00C86CFE">
        <w:rPr>
          <w:rStyle w:val="Hyperlink2"/>
          <w:b/>
          <w:bCs/>
        </w:rPr>
        <w:t>η</w:t>
      </w:r>
      <w:r w:rsidR="00C86CFE" w:rsidRPr="00C86CFE">
        <w:rPr>
          <w:rStyle w:val="Hyperlink2"/>
          <w:b/>
          <w:bCs/>
        </w:rPr>
        <w:t>ς</w:t>
      </w:r>
      <w:r w:rsidR="002A2A56" w:rsidRPr="00C86CFE">
        <w:rPr>
          <w:rStyle w:val="Hyperlink2"/>
          <w:b/>
          <w:bCs/>
        </w:rPr>
        <w:t xml:space="preserve"> Αναθέτουσα</w:t>
      </w:r>
      <w:r w:rsidR="00C86CFE" w:rsidRPr="00C86CFE">
        <w:rPr>
          <w:rStyle w:val="Hyperlink2"/>
          <w:b/>
          <w:bCs/>
        </w:rPr>
        <w:t>ς</w:t>
      </w:r>
      <w:r w:rsidR="002A2A56" w:rsidRPr="00C86CFE">
        <w:rPr>
          <w:rStyle w:val="Hyperlink2"/>
          <w:b/>
          <w:bCs/>
        </w:rPr>
        <w:t xml:space="preserve"> Αρχή</w:t>
      </w:r>
      <w:r w:rsidR="00C86CFE" w:rsidRPr="00C86CFE">
        <w:rPr>
          <w:rStyle w:val="Hyperlink2"/>
          <w:b/>
          <w:bCs/>
        </w:rPr>
        <w:t>ς</w:t>
      </w:r>
      <w:r w:rsidR="00C86CFE">
        <w:rPr>
          <w:rStyle w:val="Hyperlink2"/>
          <w:b/>
          <w:bCs/>
        </w:rPr>
        <w:t xml:space="preserve">, </w:t>
      </w:r>
      <w:r w:rsidRPr="00950623">
        <w:rPr>
          <w:rStyle w:val="Hyperlink2"/>
          <w:b/>
          <w:bCs/>
        </w:rPr>
        <w:t>ανεξαρτήτως εάν οι θεματικές παραμείνουν οι ίδιες ή αλλάξουν.</w:t>
      </w:r>
    </w:p>
    <w:p w14:paraId="25BA5BC9" w14:textId="77777777" w:rsidR="00283132" w:rsidRDefault="00283132" w:rsidP="00FE2627">
      <w:pPr>
        <w:spacing w:after="0"/>
        <w:rPr>
          <w:rStyle w:val="Hyperlink2"/>
          <w:b/>
          <w:bCs/>
        </w:rPr>
      </w:pPr>
    </w:p>
    <w:p w14:paraId="296E1CD8" w14:textId="10F28D08" w:rsidR="004260E0" w:rsidRPr="00142C45" w:rsidRDefault="00142C45" w:rsidP="00142C45">
      <w:pPr>
        <w:pStyle w:val="34"/>
      </w:pPr>
      <w:bookmarkStart w:id="251" w:name="_Toc240826831"/>
      <w:r w:rsidRPr="00142C45">
        <w:t>2.2</w:t>
      </w:r>
      <w:r w:rsidRPr="00142C45">
        <w:tab/>
      </w:r>
      <w:r w:rsidR="004260E0" w:rsidRPr="00142C45">
        <w:t>Περιγραφή λειτουργιών των εφαρμογών (οι τίτλοι είναι ενδεικτικοί)</w:t>
      </w:r>
      <w:bookmarkEnd w:id="251"/>
      <w:r w:rsidR="004260E0" w:rsidRPr="00142C45">
        <w:t xml:space="preserve"> </w:t>
      </w:r>
    </w:p>
    <w:p w14:paraId="0055534E" w14:textId="77777777" w:rsidR="004260E0" w:rsidRDefault="004260E0" w:rsidP="004260E0">
      <w:pPr>
        <w:spacing w:after="0"/>
      </w:pPr>
    </w:p>
    <w:p w14:paraId="646979BA" w14:textId="1F07525D" w:rsidR="004260E0" w:rsidRPr="00D31CAE" w:rsidRDefault="00D31CAE" w:rsidP="00D31CAE">
      <w:pPr>
        <w:pStyle w:val="45"/>
        <w:rPr>
          <w:rStyle w:val="Hyperlink2"/>
        </w:rPr>
      </w:pPr>
      <w:r>
        <w:rPr>
          <w:rStyle w:val="Hyperlink2"/>
        </w:rPr>
        <w:t>2.2.1</w:t>
      </w:r>
      <w:r w:rsidR="004260E0" w:rsidRPr="00D31CAE">
        <w:rPr>
          <w:rStyle w:val="Hyperlink2"/>
        </w:rPr>
        <w:t xml:space="preserve"> ΤΑ ΑΝΤΙΚΕΙΜΕΝΑ ΘΥΜΟΥΝΤΑΙ  </w:t>
      </w:r>
    </w:p>
    <w:p w14:paraId="3D6FBCB9" w14:textId="77777777" w:rsidR="004260E0" w:rsidRDefault="004260E0" w:rsidP="004260E0">
      <w:pPr>
        <w:spacing w:after="0"/>
      </w:pPr>
    </w:p>
    <w:p w14:paraId="02A7D981" w14:textId="77777777" w:rsidR="004260E0" w:rsidRDefault="004260E0" w:rsidP="004260E0">
      <w:pPr>
        <w:pStyle w:val="a7"/>
        <w:numPr>
          <w:ilvl w:val="0"/>
          <w:numId w:val="61"/>
        </w:numPr>
        <w:spacing w:after="0"/>
      </w:pPr>
      <w:r>
        <w:rPr>
          <w:rStyle w:val="Hyperlink2"/>
        </w:rPr>
        <w:t xml:space="preserve">Πεδίο εφαρμογής: Αρχαιολογικό Μουσείο Ρόδου, Παλάτι Μεγάλου </w:t>
      </w:r>
      <w:proofErr w:type="spellStart"/>
      <w:r>
        <w:rPr>
          <w:rStyle w:val="Hyperlink2"/>
        </w:rPr>
        <w:t>Μαγίστρου</w:t>
      </w:r>
      <w:proofErr w:type="spellEnd"/>
      <w:r w:rsidRPr="00730D46">
        <w:rPr>
          <w:rStyle w:val="Hyperlink2"/>
        </w:rPr>
        <w:t xml:space="preserve">, </w:t>
      </w:r>
      <w:r>
        <w:rPr>
          <w:rStyle w:val="Hyperlink2"/>
          <w:lang w:val="en-US"/>
        </w:rPr>
        <w:t>web</w:t>
      </w:r>
      <w:r w:rsidRPr="00730D46">
        <w:rPr>
          <w:rStyle w:val="Hyperlink2"/>
        </w:rPr>
        <w:t xml:space="preserve"> </w:t>
      </w:r>
    </w:p>
    <w:p w14:paraId="7C4FEA99" w14:textId="77777777" w:rsidR="004260E0" w:rsidRDefault="004260E0" w:rsidP="004260E0">
      <w:pPr>
        <w:spacing w:after="0"/>
        <w:ind w:left="0" w:firstLine="0"/>
      </w:pPr>
    </w:p>
    <w:p w14:paraId="20E7ED64" w14:textId="77777777" w:rsidR="004260E0" w:rsidRDefault="004260E0" w:rsidP="004260E0">
      <w:pPr>
        <w:pStyle w:val="a7"/>
        <w:numPr>
          <w:ilvl w:val="0"/>
          <w:numId w:val="61"/>
        </w:numPr>
        <w:spacing w:after="0"/>
      </w:pPr>
      <w:r>
        <w:rPr>
          <w:rStyle w:val="Hyperlink2"/>
        </w:rPr>
        <w:t xml:space="preserve">Χρήση των τρισδιάστατων </w:t>
      </w:r>
      <w:r>
        <w:rPr>
          <w:rStyle w:val="a6"/>
          <w:b/>
          <w:bCs/>
        </w:rPr>
        <w:t>3D</w:t>
      </w:r>
      <w:r>
        <w:rPr>
          <w:rStyle w:val="Hyperlink2"/>
        </w:rPr>
        <w:t xml:space="preserve"> εκδοχών των αντικειμένων  </w:t>
      </w:r>
    </w:p>
    <w:p w14:paraId="7C8ADED4" w14:textId="77777777" w:rsidR="004260E0" w:rsidRDefault="004260E0" w:rsidP="004260E0">
      <w:pPr>
        <w:spacing w:after="0"/>
        <w:ind w:left="0" w:firstLine="0"/>
      </w:pPr>
    </w:p>
    <w:p w14:paraId="7693727C" w14:textId="77777777" w:rsidR="004260E0" w:rsidRDefault="004260E0" w:rsidP="004260E0">
      <w:pPr>
        <w:pStyle w:val="a7"/>
        <w:numPr>
          <w:ilvl w:val="0"/>
          <w:numId w:val="61"/>
        </w:numPr>
        <w:spacing w:after="0"/>
      </w:pPr>
      <w:r>
        <w:rPr>
          <w:rStyle w:val="Hyperlink2"/>
        </w:rPr>
        <w:t>Αριθμός αντικειμένων</w:t>
      </w:r>
      <w:r>
        <w:rPr>
          <w:rStyle w:val="a6"/>
          <w:b/>
          <w:bCs/>
        </w:rPr>
        <w:t>: τουλάχιστον 25</w:t>
      </w:r>
      <w:r>
        <w:rPr>
          <w:rStyle w:val="Hyperlink2"/>
        </w:rPr>
        <w:t xml:space="preserve"> συνολικά και για τους δύο χώρους </w:t>
      </w:r>
    </w:p>
    <w:p w14:paraId="119BE879" w14:textId="77777777" w:rsidR="004260E0" w:rsidRDefault="004260E0" w:rsidP="004260E0">
      <w:pPr>
        <w:spacing w:after="0"/>
      </w:pPr>
    </w:p>
    <w:p w14:paraId="25323350" w14:textId="77777777" w:rsidR="004260E0" w:rsidRDefault="004260E0" w:rsidP="004260E0">
      <w:pPr>
        <w:spacing w:after="0"/>
      </w:pPr>
      <w:r>
        <w:rPr>
          <w:rStyle w:val="Hyperlink2"/>
        </w:rPr>
        <w:t xml:space="preserve">Η εφαρμογή τοποθετεί τον χρήστη μέσα στο χώρο και ένα σύντομο κείμενο εισάγει τον επισκέπτη στο θέμα της εφαρμογής και τον τρόπο πλοήγησης μέσα στις εκθεσιακές ενότητες.  </w:t>
      </w:r>
    </w:p>
    <w:p w14:paraId="11E7573C" w14:textId="77777777" w:rsidR="004260E0" w:rsidRDefault="004260E0" w:rsidP="004260E0">
      <w:pPr>
        <w:spacing w:after="0"/>
      </w:pPr>
    </w:p>
    <w:p w14:paraId="730A6419" w14:textId="40F3359A" w:rsidR="004260E0" w:rsidRDefault="004260E0" w:rsidP="004260E0">
      <w:pPr>
        <w:spacing w:after="0"/>
        <w:rPr>
          <w:rStyle w:val="Hyperlink2"/>
        </w:rPr>
      </w:pPr>
      <w:r>
        <w:rPr>
          <w:rStyle w:val="Hyperlink2"/>
        </w:rPr>
        <w:t xml:space="preserve">Μία επιλεγμένη πληροφορία και ένα εισαγωγικό ερώτημα καθοδηγούν το χρήστη από αντικείμενο σε αντικείμενο με τη μέθοδο της κατευθυνόμενης ανακάλυψης. Με τον εντοπισμό του αντικειμένου/ εκθέματος εμφανίζεται η </w:t>
      </w:r>
      <w:r w:rsidRPr="00730D46">
        <w:rPr>
          <w:rStyle w:val="Hyperlink2"/>
        </w:rPr>
        <w:t>3</w:t>
      </w:r>
      <w:r>
        <w:rPr>
          <w:rStyle w:val="Hyperlink2"/>
          <w:lang w:val="en-US"/>
        </w:rPr>
        <w:t>D</w:t>
      </w:r>
      <w:r w:rsidRPr="00730D46">
        <w:rPr>
          <w:rStyle w:val="Hyperlink2"/>
        </w:rPr>
        <w:t xml:space="preserve"> </w:t>
      </w:r>
      <w:r>
        <w:rPr>
          <w:rStyle w:val="Hyperlink2"/>
        </w:rPr>
        <w:t xml:space="preserve">αναπαράστασή του προκειμένου να αποκαλυφθούν λεπτομέρειες ή σημεία που δεν θα πρόσεχε ο χρήστης και σχετίζονται με την αφήγηση που έχει επιλεγεί για το καθένα από αυτά. Η διάρκεια της αφήγησης μεταξύ 1΄-2΄. Σχεδιασμός και </w:t>
      </w:r>
      <w:r w:rsidR="00A44070">
        <w:rPr>
          <w:rStyle w:val="Hyperlink2"/>
        </w:rPr>
        <w:t xml:space="preserve">ανάπτυξη </w:t>
      </w:r>
      <w:r>
        <w:rPr>
          <w:rStyle w:val="Hyperlink2"/>
          <w:lang w:val="en-US"/>
        </w:rPr>
        <w:t>web</w:t>
      </w:r>
      <w:r w:rsidRPr="00730D46">
        <w:rPr>
          <w:rStyle w:val="Hyperlink2"/>
        </w:rPr>
        <w:t xml:space="preserve"> </w:t>
      </w:r>
      <w:r>
        <w:rPr>
          <w:rStyle w:val="Hyperlink2"/>
        </w:rPr>
        <w:t xml:space="preserve">εκδοχής για το </w:t>
      </w:r>
      <w:r>
        <w:rPr>
          <w:rStyle w:val="Hyperlink2"/>
          <w:lang w:val="en-US"/>
        </w:rPr>
        <w:t>site</w:t>
      </w:r>
      <w:r w:rsidRPr="00730D46">
        <w:rPr>
          <w:rStyle w:val="Hyperlink2"/>
        </w:rPr>
        <w:t xml:space="preserve"> </w:t>
      </w:r>
      <w:r>
        <w:rPr>
          <w:rStyle w:val="Hyperlink2"/>
        </w:rPr>
        <w:t xml:space="preserve">της ΕΦΑ Δωδεκανήσου, </w:t>
      </w:r>
      <w:proofErr w:type="spellStart"/>
      <w:r>
        <w:rPr>
          <w:rStyle w:val="Hyperlink2"/>
        </w:rPr>
        <w:t>portal</w:t>
      </w:r>
      <w:proofErr w:type="spellEnd"/>
      <w:r>
        <w:rPr>
          <w:rStyle w:val="Hyperlink2"/>
        </w:rPr>
        <w:t xml:space="preserve"> του ΟΠΣ των Ψηφιακών Συλλογών κινητών Μνημείων (Εθνικό Αρχείο Μνημείων), ιστοσελίδα Διεύθυνσης Διαχείρισης Εθνικού Αρχείου Μνημείων.</w:t>
      </w:r>
    </w:p>
    <w:p w14:paraId="70AF01F9" w14:textId="77777777" w:rsidR="004260E0" w:rsidRDefault="004260E0" w:rsidP="004260E0">
      <w:pPr>
        <w:spacing w:after="0"/>
        <w:rPr>
          <w:rStyle w:val="Hyperlink2"/>
        </w:rPr>
      </w:pPr>
    </w:p>
    <w:p w14:paraId="5F750985" w14:textId="2D9094B9" w:rsidR="004260E0" w:rsidRDefault="001D432B" w:rsidP="004260E0">
      <w:pPr>
        <w:spacing w:after="0"/>
        <w:rPr>
          <w:rStyle w:val="Hyperlink2"/>
        </w:rPr>
      </w:pPr>
      <w:r w:rsidRPr="001D432B">
        <w:rPr>
          <w:rStyle w:val="Hyperlink2"/>
        </w:rPr>
        <w:t xml:space="preserve">Συγκεκριμένα, το περιβάλλον της εφαρμογής εμφανίζει διακριτά τις κατόψεις των φυσικών χώρων (δύο διαφορετικά κτίρια) και καθώς το κοινό ανακαλύπτει τα επιλεγμένα αντικείμενα/ εκθέματα μέσα από την </w:t>
      </w:r>
      <w:proofErr w:type="spellStart"/>
      <w:r w:rsidRPr="001D432B">
        <w:rPr>
          <w:rStyle w:val="Hyperlink2"/>
        </w:rPr>
        <w:t>διάδραση</w:t>
      </w:r>
      <w:proofErr w:type="spellEnd"/>
      <w:r w:rsidRPr="001D432B">
        <w:rPr>
          <w:rStyle w:val="Hyperlink2"/>
        </w:rPr>
        <w:t xml:space="preserve"> του με αυτά, και αναλόγως το έκθεμα, εμφανίζεται κάθε φορά η θέση του εκάστοτε αντικειμένου/ εκθέματος στις κατόψεις με μια διακριτική σήμανση.</w:t>
      </w:r>
    </w:p>
    <w:p w14:paraId="699AD040" w14:textId="77777777" w:rsidR="001D432B" w:rsidRDefault="001D432B" w:rsidP="004260E0">
      <w:pPr>
        <w:spacing w:after="0"/>
        <w:rPr>
          <w:rStyle w:val="a6"/>
          <w:u w:val="single"/>
        </w:rPr>
      </w:pPr>
    </w:p>
    <w:p w14:paraId="27FB250F" w14:textId="347CA45D" w:rsidR="004260E0" w:rsidRPr="001149D9" w:rsidRDefault="001149D9" w:rsidP="001149D9">
      <w:pPr>
        <w:pStyle w:val="45"/>
        <w:rPr>
          <w:rStyle w:val="Hyperlink2"/>
        </w:rPr>
      </w:pPr>
      <w:r>
        <w:rPr>
          <w:rStyle w:val="Hyperlink2"/>
        </w:rPr>
        <w:t>2</w:t>
      </w:r>
      <w:r w:rsidR="004260E0" w:rsidRPr="001149D9">
        <w:rPr>
          <w:rStyle w:val="Hyperlink2"/>
        </w:rPr>
        <w:t>.</w:t>
      </w:r>
      <w:r>
        <w:rPr>
          <w:rStyle w:val="Hyperlink2"/>
        </w:rPr>
        <w:t>2.2</w:t>
      </w:r>
      <w:r w:rsidR="004260E0" w:rsidRPr="001149D9">
        <w:rPr>
          <w:rStyle w:val="Hyperlink2"/>
        </w:rPr>
        <w:t xml:space="preserve"> ΜΕ ΞΕΝΑΓΟ ΤΟΝ ΙΩΑΝΝΗ ΚΟΝΤΗ</w:t>
      </w:r>
    </w:p>
    <w:p w14:paraId="68C97FF2" w14:textId="77777777" w:rsidR="004260E0" w:rsidRDefault="004260E0" w:rsidP="004260E0">
      <w:pPr>
        <w:spacing w:after="0"/>
      </w:pPr>
    </w:p>
    <w:p w14:paraId="153E5C68" w14:textId="77777777" w:rsidR="004260E0" w:rsidRDefault="004260E0" w:rsidP="004260E0">
      <w:pPr>
        <w:pStyle w:val="a7"/>
        <w:numPr>
          <w:ilvl w:val="0"/>
          <w:numId w:val="63"/>
        </w:numPr>
        <w:spacing w:after="0"/>
      </w:pPr>
      <w:r>
        <w:rPr>
          <w:rStyle w:val="Hyperlink2"/>
        </w:rPr>
        <w:t>Πεδίο εφαρμογής</w:t>
      </w:r>
      <w:r>
        <w:rPr>
          <w:rStyle w:val="Hyperlink2"/>
          <w:lang w:val="de-DE"/>
        </w:rPr>
        <w:t xml:space="preserve">: Web </w:t>
      </w:r>
      <w:r>
        <w:rPr>
          <w:rStyle w:val="Hyperlink2"/>
        </w:rPr>
        <w:t xml:space="preserve">και Αρχαιολογικό Μουσείο Ρόδου </w:t>
      </w:r>
    </w:p>
    <w:p w14:paraId="146BAE11" w14:textId="77777777" w:rsidR="004260E0" w:rsidRDefault="004260E0" w:rsidP="004260E0">
      <w:pPr>
        <w:spacing w:after="0"/>
        <w:ind w:left="0" w:firstLine="0"/>
      </w:pPr>
    </w:p>
    <w:p w14:paraId="02018311" w14:textId="6351D367" w:rsidR="004260E0" w:rsidRPr="00401641" w:rsidRDefault="00EE5EBB" w:rsidP="004260E0">
      <w:pPr>
        <w:pStyle w:val="a7"/>
        <w:numPr>
          <w:ilvl w:val="0"/>
          <w:numId w:val="63"/>
        </w:numPr>
        <w:spacing w:after="0"/>
        <w:rPr>
          <w:strike/>
        </w:rPr>
      </w:pPr>
      <w:r>
        <w:rPr>
          <w:rStyle w:val="a6"/>
          <w:b/>
          <w:bCs/>
        </w:rPr>
        <w:t xml:space="preserve">Απαιτείται </w:t>
      </w:r>
      <w:r w:rsidR="007C797E">
        <w:rPr>
          <w:rStyle w:val="a6"/>
          <w:b/>
          <w:bCs/>
        </w:rPr>
        <w:t xml:space="preserve">από τον Ανάδοχο </w:t>
      </w:r>
      <w:r w:rsidR="004260E0" w:rsidRPr="00730D46">
        <w:rPr>
          <w:rStyle w:val="a6"/>
          <w:b/>
          <w:bCs/>
        </w:rPr>
        <w:t>2</w:t>
      </w:r>
      <w:r w:rsidR="004260E0">
        <w:rPr>
          <w:rStyle w:val="a6"/>
          <w:b/>
          <w:bCs/>
          <w:lang w:val="en-US"/>
        </w:rPr>
        <w:t>D</w:t>
      </w:r>
      <w:r w:rsidR="004260E0" w:rsidRPr="00730D46">
        <w:rPr>
          <w:rStyle w:val="a6"/>
          <w:b/>
          <w:bCs/>
        </w:rPr>
        <w:t xml:space="preserve"> </w:t>
      </w:r>
      <w:r w:rsidR="004260E0">
        <w:rPr>
          <w:rStyle w:val="a6"/>
          <w:b/>
          <w:bCs/>
        </w:rPr>
        <w:t>ψηφιακή αποτύπωση της κάτοψης</w:t>
      </w:r>
      <w:r w:rsidR="004260E0">
        <w:rPr>
          <w:rStyle w:val="Hyperlink2"/>
        </w:rPr>
        <w:t xml:space="preserve"> του εκθεσιακού χώρου του Αρχαιολογικού Μουσείου Ρόδου</w:t>
      </w:r>
      <w:r w:rsidR="004260E0" w:rsidRPr="00401641">
        <w:rPr>
          <w:rStyle w:val="Hyperlink2"/>
          <w:strike/>
          <w:lang w:val="de-DE"/>
        </w:rPr>
        <w:t xml:space="preserve"> </w:t>
      </w:r>
    </w:p>
    <w:p w14:paraId="0F0DE232" w14:textId="77777777" w:rsidR="004260E0" w:rsidRDefault="004260E0" w:rsidP="004260E0">
      <w:pPr>
        <w:spacing w:after="0"/>
        <w:ind w:left="0" w:firstLine="0"/>
      </w:pPr>
    </w:p>
    <w:p w14:paraId="22AB426E" w14:textId="77777777" w:rsidR="004260E0" w:rsidRDefault="004260E0" w:rsidP="004260E0">
      <w:pPr>
        <w:pStyle w:val="a7"/>
        <w:numPr>
          <w:ilvl w:val="0"/>
          <w:numId w:val="63"/>
        </w:numPr>
        <w:spacing w:after="0"/>
      </w:pPr>
      <w:r>
        <w:rPr>
          <w:rStyle w:val="Hyperlink2"/>
        </w:rPr>
        <w:t>Αριθμός αντικειμένων: τουλάχιστον</w:t>
      </w:r>
      <w:r>
        <w:rPr>
          <w:rStyle w:val="a6"/>
          <w:b/>
          <w:bCs/>
        </w:rPr>
        <w:t xml:space="preserve"> 25</w:t>
      </w:r>
      <w:r>
        <w:rPr>
          <w:rStyle w:val="Hyperlink2"/>
        </w:rPr>
        <w:t xml:space="preserve"> για όλους τους χώρους του Μουσείου (συμπεριλαμβανομένου του κήπου και της αυλής</w:t>
      </w:r>
      <w:r>
        <w:rPr>
          <w:rStyle w:val="Hyperlink2"/>
          <w:lang w:val="de-DE"/>
        </w:rPr>
        <w:t>)</w:t>
      </w:r>
    </w:p>
    <w:p w14:paraId="1F202B2A" w14:textId="77777777" w:rsidR="004260E0" w:rsidRDefault="004260E0" w:rsidP="004260E0">
      <w:pPr>
        <w:spacing w:after="0"/>
      </w:pPr>
    </w:p>
    <w:p w14:paraId="30249C63" w14:textId="77777777" w:rsidR="004260E0" w:rsidRDefault="004260E0" w:rsidP="004260E0">
      <w:pPr>
        <w:spacing w:after="0"/>
      </w:pPr>
      <w:r>
        <w:t xml:space="preserve">Η </w:t>
      </w:r>
      <w:r w:rsidRPr="00D41610">
        <w:t>ψηφιακή εφαρμογή για το Αρχαιολογικό Μουσείο της Ρόδου, με κεντρικό πρόσωπο τον σπουδαίο αρχαιολόγο Ιωάννη Κοντή –τον άνθρωπο που αναδιοργάνωσε την Αρχαιολογική Υπηρεσία Δωδεκανήσου μετά την Ενσωμάτωση–</w:t>
      </w:r>
      <w:r>
        <w:t xml:space="preserve"> θα </w:t>
      </w:r>
      <w:r w:rsidRPr="00D41610">
        <w:t>συνδυά</w:t>
      </w:r>
      <w:r>
        <w:t>ζ</w:t>
      </w:r>
      <w:r w:rsidRPr="00D41610">
        <w:t>ει την κλασική παρουσίαση των εκθεμάτων με τη βιωματική ιστορία της μεταπολεμικής αναστήλωσης.</w:t>
      </w:r>
      <w:r>
        <w:t xml:space="preserve"> Θα παρουσιάζεται</w:t>
      </w:r>
      <w:r w:rsidRPr="00557ACE">
        <w:t xml:space="preserve"> το όραμά του για τη διάσωση των αρχαιοτήτων το 1947 και τη </w:t>
      </w:r>
      <w:proofErr w:type="spellStart"/>
      <w:r w:rsidRPr="00557ACE">
        <w:t>μουσειολογική</w:t>
      </w:r>
      <w:proofErr w:type="spellEnd"/>
      <w:r w:rsidRPr="00557ACE">
        <w:t xml:space="preserve"> του προσέγγιση.</w:t>
      </w:r>
      <w:r>
        <w:t xml:space="preserve"> </w:t>
      </w:r>
      <w:r w:rsidRPr="00B312CA">
        <w:t xml:space="preserve">Η αφήγηση </w:t>
      </w:r>
      <w:r>
        <w:t xml:space="preserve">μπορεί να </w:t>
      </w:r>
      <w:r w:rsidRPr="00B312CA">
        <w:t>βασίζεται σε πραγματικές επιστολές, επιστημονικά άρθρα και σημειώσεις της εποχής, μεταφέροντας το κλίμα της αγωνίας για την προστασία της πολιτιστικής κληρονομιάς μετά τον Β’ Παγκόσμιο Πόλεμο.</w:t>
      </w:r>
    </w:p>
    <w:p w14:paraId="0790494D" w14:textId="77777777" w:rsidR="004260E0" w:rsidRDefault="004260E0" w:rsidP="004260E0">
      <w:pPr>
        <w:spacing w:after="0"/>
      </w:pPr>
    </w:p>
    <w:p w14:paraId="4558BF74" w14:textId="7EB27F63" w:rsidR="004260E0" w:rsidRPr="00654D28" w:rsidRDefault="004260E0" w:rsidP="004260E0">
      <w:pPr>
        <w:spacing w:after="0"/>
        <w:rPr>
          <w:color w:val="auto"/>
        </w:rPr>
      </w:pPr>
      <w:r w:rsidRPr="00654D28">
        <w:rPr>
          <w:color w:val="auto"/>
        </w:rPr>
        <w:t xml:space="preserve">Θα παρουσιάζονται αριστουργήματα της ροδιακής τέχνης, με εστίαση στο πώς ο ίδιος ο Κοντής ταξινομούσε και ερμήνευε τα ευρήματα από τη Λίνδο, την Ιαλυσό και την </w:t>
      </w:r>
      <w:proofErr w:type="spellStart"/>
      <w:r w:rsidRPr="00654D28">
        <w:rPr>
          <w:color w:val="auto"/>
        </w:rPr>
        <w:t>Κάμειρο</w:t>
      </w:r>
      <w:proofErr w:type="spellEnd"/>
      <w:r w:rsidRPr="00654D28">
        <w:rPr>
          <w:color w:val="auto"/>
        </w:rPr>
        <w:t xml:space="preserve">. Επίσης, θα </w:t>
      </w:r>
      <w:r w:rsidR="00ED5CB7" w:rsidRPr="00654D28">
        <w:rPr>
          <w:color w:val="auto"/>
        </w:rPr>
        <w:t xml:space="preserve">αναδεικνύονται οι ιταλικές επεμβάσεις και </w:t>
      </w:r>
      <w:r w:rsidR="00654D28">
        <w:rPr>
          <w:color w:val="auto"/>
        </w:rPr>
        <w:t>οι</w:t>
      </w:r>
      <w:r w:rsidR="00ED5CB7" w:rsidRPr="00654D28">
        <w:rPr>
          <w:color w:val="auto"/>
        </w:rPr>
        <w:t xml:space="preserve"> μετέπειτα επισκευαστικές εργασίες της ελληνικής διοίκησης στο κτήριο του </w:t>
      </w:r>
      <w:r w:rsidRPr="00654D28">
        <w:rPr>
          <w:color w:val="auto"/>
        </w:rPr>
        <w:t>Ιπποτικού Νοσοκομείου.</w:t>
      </w:r>
    </w:p>
    <w:p w14:paraId="2DAF57D0" w14:textId="77777777" w:rsidR="004260E0" w:rsidRDefault="004260E0" w:rsidP="00ED5CB7">
      <w:pPr>
        <w:spacing w:after="0"/>
        <w:ind w:left="0" w:firstLine="0"/>
      </w:pPr>
    </w:p>
    <w:p w14:paraId="3AC88CB2" w14:textId="77777777" w:rsidR="004260E0" w:rsidRDefault="004260E0" w:rsidP="004260E0">
      <w:pPr>
        <w:pStyle w:val="a7"/>
        <w:numPr>
          <w:ilvl w:val="0"/>
          <w:numId w:val="65"/>
        </w:numPr>
        <w:spacing w:after="0"/>
      </w:pPr>
      <w:r>
        <w:rPr>
          <w:rStyle w:val="Hyperlink2"/>
        </w:rPr>
        <w:t>Πεδίο εφαρμογής</w:t>
      </w:r>
      <w:r>
        <w:rPr>
          <w:rStyle w:val="Hyperlink2"/>
          <w:lang w:val="de-DE"/>
        </w:rPr>
        <w:t xml:space="preserve">: Web </w:t>
      </w:r>
      <w:r>
        <w:rPr>
          <w:rStyle w:val="Hyperlink2"/>
        </w:rPr>
        <w:t xml:space="preserve">και Παλάτι Μεγάλου </w:t>
      </w:r>
      <w:proofErr w:type="spellStart"/>
      <w:r>
        <w:rPr>
          <w:rStyle w:val="Hyperlink2"/>
        </w:rPr>
        <w:t>Μαγίστρου</w:t>
      </w:r>
      <w:proofErr w:type="spellEnd"/>
      <w:r>
        <w:rPr>
          <w:rStyle w:val="Hyperlink2"/>
        </w:rPr>
        <w:t xml:space="preserve">/ έκθεση «Ρόδος, 2.400 χρόνια» </w:t>
      </w:r>
    </w:p>
    <w:p w14:paraId="20B46F29" w14:textId="0E66987E" w:rsidR="00F760AE" w:rsidRDefault="00F760AE" w:rsidP="000B2D9E">
      <w:pPr>
        <w:ind w:left="0" w:firstLine="0"/>
      </w:pPr>
    </w:p>
    <w:p w14:paraId="43CFF836" w14:textId="32A9C525" w:rsidR="00F760AE" w:rsidRPr="00F760AE" w:rsidRDefault="00F760AE" w:rsidP="00F760AE">
      <w:pPr>
        <w:pStyle w:val="45"/>
        <w:rPr>
          <w:rStyle w:val="Hyperlink2"/>
        </w:rPr>
      </w:pPr>
      <w:r w:rsidRPr="00CD51E6">
        <w:rPr>
          <w:rStyle w:val="Hyperlink2"/>
        </w:rPr>
        <w:t>2.2.3</w:t>
      </w:r>
      <w:r w:rsidRPr="00CD51E6">
        <w:rPr>
          <w:rStyle w:val="Hyperlink2"/>
        </w:rPr>
        <w:tab/>
      </w:r>
      <w:r w:rsidRPr="00F760AE">
        <w:rPr>
          <w:rStyle w:val="Hyperlink2"/>
        </w:rPr>
        <w:t>ONLINE GAME</w:t>
      </w:r>
    </w:p>
    <w:p w14:paraId="6FCB71BE" w14:textId="2256C0A3" w:rsidR="004260E0" w:rsidRDefault="004260E0" w:rsidP="004260E0">
      <w:pPr>
        <w:spacing w:after="0"/>
        <w:rPr>
          <w:rStyle w:val="Hyperlink2"/>
        </w:rPr>
      </w:pPr>
      <w:r>
        <w:rPr>
          <w:rStyle w:val="Hyperlink2"/>
        </w:rPr>
        <w:t xml:space="preserve">Λειτουργία: Η εφαρμογή έχει τη μορφή </w:t>
      </w:r>
      <w:r>
        <w:rPr>
          <w:rStyle w:val="Hyperlink2"/>
          <w:lang w:val="en-US"/>
        </w:rPr>
        <w:t>online</w:t>
      </w:r>
      <w:r w:rsidRPr="00730D46">
        <w:rPr>
          <w:rStyle w:val="Hyperlink2"/>
        </w:rPr>
        <w:t xml:space="preserve"> </w:t>
      </w:r>
      <w:r>
        <w:rPr>
          <w:rStyle w:val="Hyperlink2"/>
          <w:lang w:val="en-US"/>
        </w:rPr>
        <w:t>game</w:t>
      </w:r>
      <w:r w:rsidRPr="00730D46">
        <w:rPr>
          <w:rStyle w:val="Hyperlink2"/>
        </w:rPr>
        <w:t xml:space="preserve"> </w:t>
      </w:r>
      <w:r>
        <w:rPr>
          <w:rStyle w:val="Hyperlink2"/>
        </w:rPr>
        <w:t>με χρονικό περιορισμό και με άπαξ δυνατότητα ανανέωσης του. Μετά από μια σύντομη εισαγωγή για το θέμα και τη λειτουργία της εφαρμογής, ένα αντικείμενο (</w:t>
      </w:r>
      <w:r w:rsidR="001D432B">
        <w:rPr>
          <w:rStyle w:val="Hyperlink2"/>
        </w:rPr>
        <w:t xml:space="preserve">κάπως </w:t>
      </w:r>
      <w:r>
        <w:rPr>
          <w:rStyle w:val="Hyperlink2"/>
        </w:rPr>
        <w:t>δυσνόητο ως προς την ταυτοποίησή του από την πρώτη εικόνα) εμφανίζεται στην οθόνη και συνοδεύεται από μια ερώτηση που ακολουθείται από τρεις επιλογές απαντήσεων και ένα χρονόμετρο που τρέχει αντίστροφα. Ο χρήστης πρέπει να απαντήσει σε μια σειρά τριών σχετικών ερωτήσεων για τρία ή τέσσερα αντικείμενα έχοντας τη δυνατότητα να ανανεώσει χρόνο και ερωτήσεις μόνο μία φορά. Όταν ολοκληρώνεται το σετ των ερωτήσεων τα αντικείμενα αποκαλύπτονται με τη σήμανση της θέσης τους στην έκθεση και κάποιες απροσδόκητες πληροφορίες, που δεν συμπεριλαμβάνονται στη λεζάντα του μουσείου.</w:t>
      </w:r>
    </w:p>
    <w:p w14:paraId="6AD7676E" w14:textId="77777777" w:rsidR="004260E0" w:rsidRDefault="004260E0" w:rsidP="004260E0">
      <w:pPr>
        <w:spacing w:after="0"/>
        <w:rPr>
          <w:rStyle w:val="Hyperlink2"/>
        </w:rPr>
      </w:pPr>
    </w:p>
    <w:p w14:paraId="64A7C5E5" w14:textId="77777777" w:rsidR="004260E0" w:rsidRPr="00A11443" w:rsidRDefault="004260E0" w:rsidP="004260E0">
      <w:pPr>
        <w:rPr>
          <w:b/>
          <w:bCs/>
        </w:rPr>
      </w:pPr>
      <w:r w:rsidRPr="00A11443">
        <w:rPr>
          <w:b/>
          <w:bCs/>
        </w:rPr>
        <w:t>Γενικές απαιτήσεις</w:t>
      </w:r>
    </w:p>
    <w:p w14:paraId="135FC16E" w14:textId="0D11A73E" w:rsidR="004260E0" w:rsidRPr="00A11443" w:rsidRDefault="004260E0" w:rsidP="004260E0">
      <w:r w:rsidRPr="00A11443">
        <w:lastRenderedPageBreak/>
        <w:t xml:space="preserve">Το σύστημα θα πρέπει να περιλαμβάνει λειτουργικότητα </w:t>
      </w:r>
      <w:proofErr w:type="spellStart"/>
      <w:r w:rsidRPr="00A11443">
        <w:t>online</w:t>
      </w:r>
      <w:proofErr w:type="spellEnd"/>
      <w:r w:rsidRPr="00A11443">
        <w:t xml:space="preserve"> </w:t>
      </w:r>
      <w:proofErr w:type="spellStart"/>
      <w:r w:rsidRPr="00A11443">
        <w:t>game</w:t>
      </w:r>
      <w:proofErr w:type="spellEnd"/>
      <w:r w:rsidRPr="00A11443">
        <w:t xml:space="preserve">, η οποία θα είναι </w:t>
      </w:r>
      <w:proofErr w:type="spellStart"/>
      <w:r w:rsidRPr="00A11443">
        <w:t>προσβάσιμη</w:t>
      </w:r>
      <w:proofErr w:type="spellEnd"/>
      <w:r w:rsidRPr="00A11443">
        <w:t xml:space="preserve"> μέσω διαδικτύου και θα υποστηρίζει τη διεξαγωγή παιχνιδιού με προκαθορισμένη χρονική διάρκεια. Θα πρέπει να εξασφαλίζεται: η διαχείριση των παιχνιδιών η </w:t>
      </w:r>
      <w:proofErr w:type="spellStart"/>
      <w:r w:rsidRPr="00A11443">
        <w:t>τυχαιοποίηση</w:t>
      </w:r>
      <w:proofErr w:type="spellEnd"/>
      <w:r w:rsidRPr="00A11443">
        <w:t xml:space="preserve"> ερωτήσεων, η διαχείριση του χρόνου διεξαγωγής, ο υπολογισμός της βαθμολογίας, η εμφάνιση των αποτελεσμάτων.</w:t>
      </w:r>
    </w:p>
    <w:p w14:paraId="5B8C4744" w14:textId="77777777" w:rsidR="004260E0" w:rsidRPr="00A11443" w:rsidRDefault="004260E0" w:rsidP="004260E0">
      <w:r w:rsidRPr="00A11443">
        <w:t xml:space="preserve">Η λειτουργικότητα θα πρέπει να είναι </w:t>
      </w:r>
      <w:proofErr w:type="spellStart"/>
      <w:r w:rsidRPr="00A11443">
        <w:t>παραμετροποιήσιμη</w:t>
      </w:r>
      <w:proofErr w:type="spellEnd"/>
      <w:r w:rsidRPr="00A11443">
        <w:t xml:space="preserve"> και να επιτρέπει την ενημέρωση του περιεχομένου του παιχνιδιού χωρίς να απαιτείται τροποποίηση και εκ νέου ανάπτυξη του λογισμικού.</w:t>
      </w:r>
    </w:p>
    <w:p w14:paraId="2F96DF49" w14:textId="77777777" w:rsidR="004260E0" w:rsidRPr="00A11443" w:rsidRDefault="004260E0" w:rsidP="004260E0">
      <w:pPr>
        <w:rPr>
          <w:b/>
          <w:bCs/>
        </w:rPr>
      </w:pPr>
      <w:r w:rsidRPr="00A11443">
        <w:rPr>
          <w:b/>
          <w:bCs/>
        </w:rPr>
        <w:t>Διαχείριση ερωτήσεων/αντικειμένων</w:t>
      </w:r>
    </w:p>
    <w:p w14:paraId="4A00B65B" w14:textId="77777777" w:rsidR="004260E0" w:rsidRPr="00A11443" w:rsidRDefault="004260E0" w:rsidP="004260E0">
      <w:r w:rsidRPr="00A11443">
        <w:t>Το σύστημα θα πρέπει να υποστηρίζει κεντρική δεξαμενή ερωτήσεων ή/και αντικειμένων, από την οποία θα επιλέγεται το περιεχόμενο κάθε νέας προσπάθειας. Θα πρέπει κατ’ ελάχιστον:</w:t>
      </w:r>
    </w:p>
    <w:p w14:paraId="18609BCD" w14:textId="77777777" w:rsidR="004260E0" w:rsidRPr="00A11443" w:rsidRDefault="004260E0" w:rsidP="004260E0">
      <w:pPr>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 xml:space="preserve">να υποστηρίζεται η τυχαιοποιημένη επιλογή ερωτήσεων </w:t>
      </w:r>
    </w:p>
    <w:p w14:paraId="4D45B9AD" w14:textId="77777777" w:rsidR="004260E0" w:rsidRPr="00A11443" w:rsidRDefault="004260E0" w:rsidP="004260E0">
      <w:pPr>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να υπάρχει δυνατότητα καθορισμού του αριθμού των ερωτήσεων/αντικειμένων που θα εμφανίζονται σε κάθε προσπάθεια</w:t>
      </w:r>
    </w:p>
    <w:p w14:paraId="06F0F027" w14:textId="77777777" w:rsidR="004260E0" w:rsidRPr="00A11443" w:rsidRDefault="004260E0" w:rsidP="004260E0">
      <w:pPr>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να αποφεύγεται η επανάληψη της ίδιας ερώτησης κατά τη διάρκεια της ίδιας προσπάθειας</w:t>
      </w:r>
    </w:p>
    <w:p w14:paraId="6439B486" w14:textId="77777777" w:rsidR="004260E0" w:rsidRPr="00A11443" w:rsidRDefault="004260E0" w:rsidP="004260E0">
      <w:pPr>
        <w:spacing w:after="0"/>
      </w:pPr>
    </w:p>
    <w:p w14:paraId="14CF66E7" w14:textId="77777777" w:rsidR="004260E0" w:rsidRPr="00A11443" w:rsidRDefault="004260E0" w:rsidP="004260E0">
      <w:pPr>
        <w:rPr>
          <w:b/>
          <w:bCs/>
        </w:rPr>
      </w:pPr>
      <w:r w:rsidRPr="00A11443">
        <w:rPr>
          <w:b/>
          <w:bCs/>
        </w:rPr>
        <w:t>Διαχείριση χρόνου</w:t>
      </w:r>
    </w:p>
    <w:p w14:paraId="73AB66CF" w14:textId="77777777" w:rsidR="004260E0" w:rsidRPr="00A11443" w:rsidRDefault="004260E0" w:rsidP="004260E0">
      <w:r w:rsidRPr="00A11443">
        <w:t>Το παιχνίδι θα πρέπει να υποστηρίζει χρονικό περιορισμό της κάθε προσπάθειας. Ειδικότερα:</w:t>
      </w:r>
    </w:p>
    <w:p w14:paraId="11940A90" w14:textId="77777777" w:rsidR="004260E0" w:rsidRPr="00A11443" w:rsidRDefault="004260E0" w:rsidP="004260E0">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 xml:space="preserve">η χρονική διάρκεια του παιχνιδιού θα πρέπει να αποτελεί </w:t>
      </w:r>
      <w:proofErr w:type="spellStart"/>
      <w:r w:rsidRPr="00A11443">
        <w:t>παραμετροποιήσιμη</w:t>
      </w:r>
      <w:proofErr w:type="spellEnd"/>
      <w:r w:rsidRPr="00A11443">
        <w:t xml:space="preserve"> παράμετρο</w:t>
      </w:r>
    </w:p>
    <w:p w14:paraId="7765F76C" w14:textId="77777777" w:rsidR="004260E0" w:rsidRPr="00A11443" w:rsidRDefault="004260E0" w:rsidP="004260E0">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 xml:space="preserve">η έναρξη και η ολοκλήρωση κάθε προσπάθειας θα πρέπει να καταγράφονται από το </w:t>
      </w:r>
      <w:proofErr w:type="spellStart"/>
      <w:r w:rsidRPr="00A11443">
        <w:t>backend</w:t>
      </w:r>
      <w:proofErr w:type="spellEnd"/>
    </w:p>
    <w:p w14:paraId="1DD1E485" w14:textId="77777777" w:rsidR="004260E0" w:rsidRPr="00A11443" w:rsidRDefault="004260E0" w:rsidP="004260E0">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η λήξη του διαθέσιμου χρόνου θα πρέπει να οδηγεί σε αυτόματη ολοκλήρωση της προσπάθειας</w:t>
      </w:r>
    </w:p>
    <w:p w14:paraId="18388694" w14:textId="77777777" w:rsidR="004260E0" w:rsidRPr="00A11443" w:rsidRDefault="004260E0" w:rsidP="004260E0">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 xml:space="preserve">ο υπολογισμός του χρόνου θα πρέπει να βασίζεται σε μηχανισμό του </w:t>
      </w:r>
      <w:proofErr w:type="spellStart"/>
      <w:r w:rsidRPr="00A11443">
        <w:t>backend</w:t>
      </w:r>
      <w:proofErr w:type="spellEnd"/>
      <w:r w:rsidRPr="00A11443">
        <w:t xml:space="preserve"> </w:t>
      </w:r>
    </w:p>
    <w:p w14:paraId="4B8FA173" w14:textId="77777777" w:rsidR="004260E0" w:rsidRPr="00A11443" w:rsidRDefault="004260E0" w:rsidP="004260E0">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pPr>
      <w:r w:rsidRPr="00A11443">
        <w:t xml:space="preserve">το </w:t>
      </w:r>
      <w:proofErr w:type="spellStart"/>
      <w:r w:rsidRPr="00A11443">
        <w:t>frontend</w:t>
      </w:r>
      <w:proofErr w:type="spellEnd"/>
      <w:r w:rsidRPr="00A11443">
        <w:t xml:space="preserve"> θα πρέπει να εμφανίζει στον χρήστη την υπολειπόμενη χρονική διάρκεια</w:t>
      </w:r>
    </w:p>
    <w:p w14:paraId="60318FC4" w14:textId="77777777" w:rsidR="004260E0" w:rsidRPr="00A11443" w:rsidRDefault="004260E0" w:rsidP="004260E0">
      <w:pPr>
        <w:rPr>
          <w:b/>
          <w:bCs/>
        </w:rPr>
      </w:pPr>
    </w:p>
    <w:p w14:paraId="68654DFC" w14:textId="77777777" w:rsidR="004260E0" w:rsidRPr="00A11443" w:rsidRDefault="004260E0" w:rsidP="004260E0">
      <w:pPr>
        <w:rPr>
          <w:b/>
          <w:bCs/>
        </w:rPr>
      </w:pPr>
      <w:r w:rsidRPr="00A11443">
        <w:rPr>
          <w:b/>
          <w:bCs/>
        </w:rPr>
        <w:t xml:space="preserve">Διαχείριση προσπάθειας, απαντήσεων και βαθμολογίας </w:t>
      </w:r>
    </w:p>
    <w:p w14:paraId="116D9916" w14:textId="762B14C9" w:rsidR="004260E0" w:rsidRPr="00A11443" w:rsidRDefault="004260E0" w:rsidP="004260E0">
      <w:r w:rsidRPr="00A11443">
        <w:t xml:space="preserve">Για κάθε προσπάθεια θα πρέπει να δημιουργείται </w:t>
      </w:r>
      <w:r w:rsidR="0032402A" w:rsidRPr="0032402A">
        <w:t>μια διακριτή συστημική μέτρηση</w:t>
      </w:r>
      <w:r w:rsidRPr="00A11443">
        <w:t>.</w:t>
      </w:r>
    </w:p>
    <w:p w14:paraId="3496A0FB" w14:textId="77777777" w:rsidR="004260E0" w:rsidRPr="00A11443" w:rsidRDefault="004260E0" w:rsidP="004260E0">
      <w:r w:rsidRPr="00A11443">
        <w:t xml:space="preserve">Η οριστικοποίηση της προσπάθειας και η παραγωγή του τελικού αποτελέσματος θα πρέπει να πραγματοποιούνται από το </w:t>
      </w:r>
      <w:proofErr w:type="spellStart"/>
      <w:r w:rsidRPr="00A11443">
        <w:t>backend</w:t>
      </w:r>
      <w:proofErr w:type="spellEnd"/>
      <w:r w:rsidRPr="00A11443">
        <w:t>.</w:t>
      </w:r>
    </w:p>
    <w:p w14:paraId="11AA9BAC" w14:textId="77777777" w:rsidR="004260E0" w:rsidRPr="00A11443" w:rsidRDefault="004260E0" w:rsidP="004260E0">
      <w:r w:rsidRPr="00A11443">
        <w:t xml:space="preserve">Το σύστημα θα πρέπει να υποστηρίζει </w:t>
      </w:r>
      <w:proofErr w:type="spellStart"/>
      <w:r w:rsidRPr="00A11443">
        <w:t>παραμετροποιήσιμο</w:t>
      </w:r>
      <w:proofErr w:type="spellEnd"/>
      <w:r w:rsidRPr="00A11443">
        <w:t xml:space="preserve"> μηχανισμό βαθμολόγησης.</w:t>
      </w:r>
    </w:p>
    <w:p w14:paraId="5922CAD5" w14:textId="7646EA02" w:rsidR="004260E0" w:rsidRPr="00A11443" w:rsidRDefault="004260E0" w:rsidP="004260E0">
      <w:pPr>
        <w:tabs>
          <w:tab w:val="num" w:pos="720"/>
        </w:tabs>
      </w:pPr>
      <w:r w:rsidRPr="00A11443">
        <w:t>Κατ’ ελάχιστον θα πρέπει να υποστηρίζεται η βαθμολογία ανά σωστή/λανθασμένη απάντηση, ο υπολογισμός συνολικού σκορ</w:t>
      </w:r>
      <w:r w:rsidR="0032402A">
        <w:t xml:space="preserve"> </w:t>
      </w:r>
      <w:r w:rsidRPr="00A11443">
        <w:t>και η εμφάνιση του αποτελέσματος στον χρήστη μετά την ολοκλήρωση της προσπάθειας.</w:t>
      </w:r>
    </w:p>
    <w:p w14:paraId="26CC33CF" w14:textId="77777777" w:rsidR="004260E0" w:rsidRPr="00A11443" w:rsidRDefault="004260E0" w:rsidP="004260E0">
      <w:r w:rsidRPr="00A11443">
        <w:rPr>
          <w:b/>
          <w:bCs/>
        </w:rPr>
        <w:t>Η διασύνδεση του παιχνιδιού με το CMS αποτελεί υποχρεωτική λειτουργική απαίτηση.</w:t>
      </w:r>
    </w:p>
    <w:p w14:paraId="02EC4B4B" w14:textId="77777777" w:rsidR="004260E0" w:rsidRPr="00A11443" w:rsidRDefault="004260E0" w:rsidP="004260E0">
      <w:r w:rsidRPr="00A11443">
        <w:t>Το CMS θα πρέπει να αποτελεί το σημείο διαχείρισης της δεξαμενής ερωτήσεων/αντικειμένων που χρησιμοποιείται από το παιχνίδι.</w:t>
      </w:r>
    </w:p>
    <w:p w14:paraId="3E112D79" w14:textId="77777777" w:rsidR="004260E0" w:rsidRPr="00A11443" w:rsidRDefault="004260E0" w:rsidP="004260E0">
      <w:pPr>
        <w:tabs>
          <w:tab w:val="num" w:pos="720"/>
        </w:tabs>
      </w:pPr>
      <w:r w:rsidRPr="00A11443">
        <w:t>Ο φορέας λειτουργίας θα πρέπει, μέσω του CMS και χωρίς την ανάγκη παρέμβασης αναδόχου ή εκ νέου ανάπτυξης/</w:t>
      </w:r>
      <w:proofErr w:type="spellStart"/>
      <w:r w:rsidRPr="00A11443">
        <w:t>deployment</w:t>
      </w:r>
      <w:proofErr w:type="spellEnd"/>
      <w:r w:rsidRPr="00A11443">
        <w:t xml:space="preserve"> της εφαρμογής, να μπορεί κατ’ ελάχιστον να δημιουργεί νέες ερωτήσεις/αντικείμενα και να τροποποιεί, να προσθέτει ή να διαγράφει περιεχόμενο</w:t>
      </w:r>
    </w:p>
    <w:p w14:paraId="340A61C3" w14:textId="77777777" w:rsidR="004260E0" w:rsidRPr="00A11443" w:rsidRDefault="004260E0" w:rsidP="004260E0">
      <w:r w:rsidRPr="00A11443">
        <w:t>Οι μεταβολές που πραγματοποιούνται στο CMS θα πρέπει να είναι διαθέσιμες στο παιχνίδι μέσω της προβλεπόμενης διασύνδεσης, χωρίς να απαιτείται τροποποίηση του κώδικα της εφαρμογής.</w:t>
      </w:r>
    </w:p>
    <w:p w14:paraId="0D55486A" w14:textId="77777777" w:rsidR="004260E0" w:rsidRDefault="004260E0" w:rsidP="004260E0">
      <w:r w:rsidRPr="00A11443">
        <w:t xml:space="preserve">Η επικοινωνία μεταξύ CMS και </w:t>
      </w:r>
      <w:proofErr w:type="spellStart"/>
      <w:r w:rsidRPr="00A11443">
        <w:t>backend</w:t>
      </w:r>
      <w:proofErr w:type="spellEnd"/>
      <w:r w:rsidRPr="00A11443">
        <w:t xml:space="preserve"> του παιχνιδιού θα πρέπει να πραγματοποιείται μέσω τεκμηριωμένου μηχανισμού διασύνδεσης, ενδεικτικά μέσω API ή άλλου ισοδύναμου μηχανισμού.</w:t>
      </w:r>
      <w:r w:rsidRPr="006A16D0">
        <w:t xml:space="preserve"> </w:t>
      </w:r>
    </w:p>
    <w:p w14:paraId="3B78EECE" w14:textId="77777777" w:rsidR="004260E0" w:rsidRDefault="004260E0" w:rsidP="00FE2627">
      <w:pPr>
        <w:spacing w:after="0"/>
        <w:rPr>
          <w:rStyle w:val="Hyperlink2"/>
          <w:b/>
          <w:bCs/>
        </w:rPr>
      </w:pPr>
    </w:p>
    <w:p w14:paraId="087B46B3" w14:textId="77777777" w:rsidR="004260E0" w:rsidRDefault="004260E0" w:rsidP="00FE2627">
      <w:pPr>
        <w:spacing w:after="0"/>
        <w:rPr>
          <w:rStyle w:val="Hyperlink2"/>
          <w:b/>
          <w:bCs/>
        </w:rPr>
      </w:pPr>
    </w:p>
    <w:p w14:paraId="795FF2E0" w14:textId="14E164C8" w:rsidR="00283132" w:rsidRPr="008119E9" w:rsidRDefault="00283132" w:rsidP="00283132">
      <w:pPr>
        <w:pStyle w:val="34"/>
      </w:pPr>
      <w:bookmarkStart w:id="252" w:name="_Toc240826832"/>
      <w:r>
        <w:t>2.</w:t>
      </w:r>
      <w:r w:rsidR="004260E0">
        <w:t>3</w:t>
      </w:r>
      <w:r>
        <w:t xml:space="preserve"> </w:t>
      </w:r>
      <w:r w:rsidR="00AA008C">
        <w:t>Αναλυτικ</w:t>
      </w:r>
      <w:r w:rsidR="004260E0">
        <w:t>ές</w:t>
      </w:r>
      <w:r w:rsidR="00AA008C">
        <w:t xml:space="preserve"> </w:t>
      </w:r>
      <w:r w:rsidR="004260E0">
        <w:t xml:space="preserve">προδιαγραφές </w:t>
      </w:r>
      <w:r w:rsidR="00AA008C">
        <w:t>φυσικού αντικειμένου</w:t>
      </w:r>
      <w:bookmarkEnd w:id="252"/>
    </w:p>
    <w:p w14:paraId="27002C74" w14:textId="4D5F971F" w:rsidR="002501F0" w:rsidRDefault="00FE2627" w:rsidP="00AA008C">
      <w:pPr>
        <w:spacing w:after="0"/>
        <w:rPr>
          <w:rStyle w:val="Hyperlink2"/>
        </w:rPr>
      </w:pPr>
      <w:r w:rsidRPr="00AA008C">
        <w:rPr>
          <w:rStyle w:val="Hyperlink2"/>
        </w:rPr>
        <w:t xml:space="preserve"> Στο πλαίσιο του έργου θα υλοποιηθούν και θα παραδοθούν τα</w:t>
      </w:r>
      <w:r w:rsidR="00AA008C">
        <w:rPr>
          <w:rStyle w:val="Hyperlink2"/>
        </w:rPr>
        <w:t xml:space="preserve"> παρακάτω.</w:t>
      </w:r>
      <w:r w:rsidRPr="00AA008C">
        <w:rPr>
          <w:rStyle w:val="Hyperlink2"/>
        </w:rPr>
        <w:t xml:space="preserve"> </w:t>
      </w:r>
    </w:p>
    <w:p w14:paraId="606CB1B9" w14:textId="77777777" w:rsidR="00AA008C" w:rsidRDefault="00AA008C" w:rsidP="00AA008C">
      <w:pPr>
        <w:spacing w:after="0"/>
        <w:rPr>
          <w:rStyle w:val="Hyperlink2"/>
        </w:rPr>
      </w:pPr>
    </w:p>
    <w:p w14:paraId="04F3C771" w14:textId="60FC2A98" w:rsidR="00AA008C" w:rsidRPr="00AA008C" w:rsidRDefault="00A84EDC" w:rsidP="00A84EDC">
      <w:pPr>
        <w:pStyle w:val="45"/>
        <w:rPr>
          <w:rStyle w:val="Hyperlink2"/>
        </w:rPr>
      </w:pPr>
      <w:r>
        <w:rPr>
          <w:rStyle w:val="Hyperlink2"/>
        </w:rPr>
        <w:lastRenderedPageBreak/>
        <w:t>2.</w:t>
      </w:r>
      <w:r w:rsidR="00BA52BF">
        <w:rPr>
          <w:rStyle w:val="Hyperlink2"/>
        </w:rPr>
        <w:t>3</w:t>
      </w:r>
      <w:r>
        <w:rPr>
          <w:rStyle w:val="Hyperlink2"/>
        </w:rPr>
        <w:t>.1</w:t>
      </w:r>
      <w:r>
        <w:rPr>
          <w:rStyle w:val="Hyperlink2"/>
        </w:rPr>
        <w:tab/>
        <w:t>Τρισδιάστατες (3D) απεικονίσεις</w:t>
      </w:r>
    </w:p>
    <w:p w14:paraId="036682B1" w14:textId="32FCC8F1" w:rsidR="002501F0" w:rsidRPr="00960AF2" w:rsidRDefault="00000000">
      <w:pPr>
        <w:spacing w:after="0"/>
        <w:rPr>
          <w:rStyle w:val="Hyperlink2"/>
          <w:color w:val="auto"/>
        </w:rPr>
      </w:pPr>
      <w:r>
        <w:rPr>
          <w:rStyle w:val="Hyperlink2"/>
        </w:rPr>
        <w:t xml:space="preserve">Παραγωγή τρισδιάστατων (3D) απεικονίσεων 30 κινητών μνημείων/μουσειακών αντικειμένων </w:t>
      </w:r>
      <w:r w:rsidRPr="00960AF2">
        <w:rPr>
          <w:rStyle w:val="Hyperlink2"/>
          <w:color w:val="auto"/>
        </w:rPr>
        <w:t>μεσαίου μεγέθους (επιτόπια σάρωση</w:t>
      </w:r>
      <w:r w:rsidR="00891B6F" w:rsidRPr="00960AF2">
        <w:rPr>
          <w:rStyle w:val="Hyperlink2"/>
          <w:color w:val="auto"/>
        </w:rPr>
        <w:t xml:space="preserve">, </w:t>
      </w:r>
      <w:r w:rsidRPr="00960AF2">
        <w:rPr>
          <w:rStyle w:val="Hyperlink2"/>
          <w:color w:val="auto"/>
        </w:rPr>
        <w:t xml:space="preserve">ψηφιακή επεξεργασία για </w:t>
      </w:r>
      <w:r w:rsidRPr="00960AF2">
        <w:rPr>
          <w:rStyle w:val="Hyperlink2"/>
          <w:color w:val="auto"/>
          <w:lang w:val="en-US"/>
        </w:rPr>
        <w:t>web</w:t>
      </w:r>
      <w:r w:rsidRPr="00960AF2">
        <w:rPr>
          <w:rStyle w:val="Hyperlink2"/>
          <w:color w:val="auto"/>
        </w:rPr>
        <w:t xml:space="preserve"> </w:t>
      </w:r>
      <w:r w:rsidR="00891B6F" w:rsidRPr="00960AF2">
        <w:rPr>
          <w:rStyle w:val="Hyperlink2"/>
          <w:color w:val="auto"/>
        </w:rPr>
        <w:t>σε αρχεία έτοιμα για ενσωμάτωση στις εφαρμογές</w:t>
      </w:r>
      <w:r w:rsidRPr="00960AF2">
        <w:rPr>
          <w:rStyle w:val="Hyperlink2"/>
          <w:color w:val="auto"/>
        </w:rPr>
        <w:t>)</w:t>
      </w:r>
      <w:r w:rsidR="00214572">
        <w:rPr>
          <w:rStyle w:val="Hyperlink2"/>
          <w:color w:val="auto"/>
        </w:rPr>
        <w:t xml:space="preserve"> για χρήση από τις παραπάνω εφαρμογές.</w:t>
      </w:r>
    </w:p>
    <w:p w14:paraId="48A87C62" w14:textId="77777777" w:rsidR="0021443D" w:rsidRDefault="0021443D">
      <w:pPr>
        <w:spacing w:after="0"/>
        <w:rPr>
          <w:rStyle w:val="Hyperlink2"/>
        </w:rPr>
      </w:pPr>
    </w:p>
    <w:p w14:paraId="4B03A33B" w14:textId="77777777" w:rsidR="004663AA" w:rsidRPr="00E044D3" w:rsidRDefault="004663AA" w:rsidP="004663AA">
      <w:pPr>
        <w:spacing w:after="0"/>
        <w:rPr>
          <w:b/>
          <w:bCs/>
          <w:u w:val="single"/>
        </w:rPr>
      </w:pPr>
      <w:r w:rsidRPr="00E044D3">
        <w:rPr>
          <w:b/>
          <w:bCs/>
          <w:u w:val="single"/>
        </w:rPr>
        <w:t>Προδιαγραφές:</w:t>
      </w:r>
    </w:p>
    <w:p w14:paraId="31314A7E" w14:textId="77777777" w:rsidR="004663AA" w:rsidRPr="00BF5DC6" w:rsidRDefault="004663AA">
      <w:pPr>
        <w:spacing w:after="0"/>
        <w:rPr>
          <w:rStyle w:val="Hyperlink2"/>
        </w:rPr>
      </w:pPr>
    </w:p>
    <w:p w14:paraId="028C4C6A" w14:textId="1FADF166" w:rsidR="0021443D" w:rsidRPr="004663AA" w:rsidRDefault="0021443D" w:rsidP="0021443D">
      <w:pPr>
        <w:pStyle w:val="a8"/>
        <w:suppressAutoHyphens/>
        <w:spacing w:before="0" w:line="240" w:lineRule="auto"/>
        <w:rPr>
          <w:rFonts w:ascii="Calibri" w:eastAsia="Calibri" w:hAnsi="Calibri" w:cs="Calibri"/>
          <w:b/>
          <w:bCs/>
          <w:color w:val="auto"/>
          <w:sz w:val="22"/>
          <w:szCs w:val="22"/>
          <w:shd w:val="clear" w:color="auto" w:fill="FFFFFF"/>
        </w:rPr>
      </w:pPr>
      <w:r w:rsidRPr="004663AA">
        <w:rPr>
          <w:rFonts w:ascii="Calibri" w:hAnsi="Calibri"/>
          <w:b/>
          <w:bCs/>
          <w:color w:val="auto"/>
          <w:sz w:val="22"/>
          <w:szCs w:val="22"/>
          <w:shd w:val="clear" w:color="auto" w:fill="FFFFFF"/>
        </w:rPr>
        <w:t>Μορφές Αρχείων</w:t>
      </w:r>
      <w:r w:rsidR="004663AA">
        <w:rPr>
          <w:rFonts w:ascii="Calibri" w:hAnsi="Calibri"/>
          <w:b/>
          <w:bCs/>
          <w:color w:val="auto"/>
          <w:sz w:val="22"/>
          <w:szCs w:val="22"/>
          <w:shd w:val="clear" w:color="auto" w:fill="FFFFFF"/>
        </w:rPr>
        <w:t>:</w:t>
      </w:r>
    </w:p>
    <w:p w14:paraId="30E34BB7" w14:textId="41B64D0A" w:rsidR="0032402A" w:rsidRPr="0032402A" w:rsidRDefault="0032402A" w:rsidP="0032402A">
      <w:pPr>
        <w:pStyle w:val="a8"/>
        <w:suppressAutoHyphens/>
        <w:jc w:val="both"/>
        <w:rPr>
          <w:rFonts w:ascii="Calibri" w:hAnsi="Calibri"/>
          <w:color w:val="auto"/>
          <w:sz w:val="22"/>
          <w:szCs w:val="22"/>
          <w:shd w:val="clear" w:color="auto" w:fill="FFFFFF"/>
        </w:rPr>
      </w:pPr>
      <w:r w:rsidRPr="0032402A">
        <w:rPr>
          <w:rFonts w:ascii="Calibri" w:hAnsi="Calibri"/>
          <w:color w:val="auto"/>
          <w:sz w:val="22"/>
          <w:szCs w:val="22"/>
          <w:shd w:val="clear" w:color="auto" w:fill="FFFFFF"/>
        </w:rPr>
        <w:t>Θα παραδίδεται το εκάστοτε 3</w:t>
      </w:r>
      <w:r w:rsidRPr="0032402A">
        <w:rPr>
          <w:rFonts w:ascii="Calibri" w:hAnsi="Calibri"/>
          <w:color w:val="auto"/>
          <w:sz w:val="22"/>
          <w:szCs w:val="22"/>
          <w:shd w:val="clear" w:color="auto" w:fill="FFFFFF"/>
          <w:lang w:val="en-US"/>
        </w:rPr>
        <w:t>D</w:t>
      </w:r>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mesh</w:t>
      </w:r>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file</w:t>
      </w:r>
      <w:r w:rsidRPr="0032402A">
        <w:rPr>
          <w:rFonts w:ascii="Calibri" w:hAnsi="Calibri"/>
          <w:color w:val="auto"/>
          <w:sz w:val="22"/>
          <w:szCs w:val="22"/>
          <w:shd w:val="clear" w:color="auto" w:fill="FFFFFF"/>
        </w:rPr>
        <w:t xml:space="preserve"> σε </w:t>
      </w:r>
      <w:proofErr w:type="spellStart"/>
      <w:r w:rsidRPr="0032402A">
        <w:rPr>
          <w:rFonts w:ascii="Calibri" w:hAnsi="Calibri"/>
          <w:color w:val="auto"/>
          <w:sz w:val="22"/>
          <w:szCs w:val="22"/>
          <w:shd w:val="clear" w:color="auto" w:fill="FFFFFF"/>
        </w:rPr>
        <w:t>μορφότυπο</w:t>
      </w:r>
      <w:proofErr w:type="spellEnd"/>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FBX</w:t>
      </w:r>
      <w:r w:rsidRPr="0032402A">
        <w:rPr>
          <w:rFonts w:ascii="Calibri" w:hAnsi="Calibri"/>
          <w:color w:val="auto"/>
          <w:sz w:val="22"/>
          <w:szCs w:val="22"/>
          <w:shd w:val="clear" w:color="auto" w:fill="FFFFFF"/>
        </w:rPr>
        <w:t xml:space="preserve"> ή </w:t>
      </w:r>
      <w:r w:rsidRPr="0032402A">
        <w:rPr>
          <w:rFonts w:ascii="Calibri" w:hAnsi="Calibri"/>
          <w:color w:val="auto"/>
          <w:sz w:val="22"/>
          <w:szCs w:val="22"/>
          <w:shd w:val="clear" w:color="auto" w:fill="FFFFFF"/>
          <w:lang w:val="en-US"/>
        </w:rPr>
        <w:t>OBJ</w:t>
      </w:r>
      <w:r w:rsidRPr="0032402A">
        <w:rPr>
          <w:rFonts w:ascii="Calibri" w:hAnsi="Calibri"/>
          <w:color w:val="auto"/>
          <w:sz w:val="22"/>
          <w:szCs w:val="22"/>
          <w:shd w:val="clear" w:color="auto" w:fill="FFFFFF"/>
        </w:rPr>
        <w:t xml:space="preserve"> ή </w:t>
      </w:r>
      <w:r w:rsidRPr="0032402A">
        <w:rPr>
          <w:rFonts w:ascii="Calibri" w:hAnsi="Calibri"/>
          <w:color w:val="auto"/>
          <w:sz w:val="22"/>
          <w:szCs w:val="22"/>
          <w:shd w:val="clear" w:color="auto" w:fill="FFFFFF"/>
          <w:lang w:val="en-US"/>
        </w:rPr>
        <w:t>GLB</w:t>
      </w:r>
      <w:r w:rsidRPr="0032402A">
        <w:rPr>
          <w:rFonts w:ascii="Calibri" w:hAnsi="Calibri"/>
          <w:color w:val="auto"/>
          <w:sz w:val="22"/>
          <w:szCs w:val="22"/>
          <w:shd w:val="clear" w:color="auto" w:fill="FFFFFF"/>
        </w:rPr>
        <w:t xml:space="preserve"> (ή </w:t>
      </w:r>
      <w:proofErr w:type="spellStart"/>
      <w:r w:rsidRPr="0032402A">
        <w:rPr>
          <w:rFonts w:ascii="Calibri" w:hAnsi="Calibri"/>
          <w:color w:val="auto"/>
          <w:sz w:val="22"/>
          <w:szCs w:val="22"/>
          <w:shd w:val="clear" w:color="auto" w:fill="FFFFFF"/>
          <w:lang w:val="en-US"/>
        </w:rPr>
        <w:t>glTF</w:t>
      </w:r>
      <w:proofErr w:type="spellEnd"/>
      <w:r w:rsidRPr="0032402A">
        <w:rPr>
          <w:rFonts w:ascii="Calibri" w:hAnsi="Calibri"/>
          <w:color w:val="auto"/>
          <w:sz w:val="22"/>
          <w:szCs w:val="22"/>
          <w:shd w:val="clear" w:color="auto" w:fill="FFFFFF"/>
        </w:rPr>
        <w:t>), μαζί με τα απαραίτητα αρχεία υφών (</w:t>
      </w:r>
      <w:r w:rsidRPr="0032402A">
        <w:rPr>
          <w:rFonts w:ascii="Calibri" w:hAnsi="Calibri"/>
          <w:color w:val="auto"/>
          <w:sz w:val="22"/>
          <w:szCs w:val="22"/>
          <w:shd w:val="clear" w:color="auto" w:fill="FFFFFF"/>
          <w:lang w:val="en-US"/>
        </w:rPr>
        <w:t>texture</w:t>
      </w:r>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files</w:t>
      </w:r>
      <w:r w:rsidRPr="0032402A">
        <w:rPr>
          <w:rFonts w:ascii="Calibri" w:hAnsi="Calibri"/>
          <w:color w:val="auto"/>
          <w:sz w:val="22"/>
          <w:szCs w:val="22"/>
          <w:shd w:val="clear" w:color="auto" w:fill="FFFFFF"/>
        </w:rPr>
        <w:t>), καθώς και το αντίστοιχο αρχείο προβολής (3</w:t>
      </w:r>
      <w:r w:rsidRPr="0032402A">
        <w:rPr>
          <w:rFonts w:ascii="Calibri" w:hAnsi="Calibri"/>
          <w:color w:val="auto"/>
          <w:sz w:val="22"/>
          <w:szCs w:val="22"/>
          <w:shd w:val="clear" w:color="auto" w:fill="FFFFFF"/>
          <w:lang w:val="en-US"/>
        </w:rPr>
        <w:t>D</w:t>
      </w:r>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Web</w:t>
      </w:r>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Viewer</w:t>
      </w:r>
      <w:r w:rsidRPr="0032402A">
        <w:rPr>
          <w:rFonts w:ascii="Calibri" w:hAnsi="Calibri"/>
          <w:color w:val="auto"/>
          <w:sz w:val="22"/>
          <w:szCs w:val="22"/>
          <w:shd w:val="clear" w:color="auto" w:fill="FFFFFF"/>
        </w:rPr>
        <w:t>).</w:t>
      </w:r>
    </w:p>
    <w:p w14:paraId="2785BA53" w14:textId="393873E5" w:rsidR="0021443D" w:rsidRDefault="0032402A" w:rsidP="0032402A">
      <w:pPr>
        <w:pStyle w:val="a8"/>
        <w:suppressAutoHyphens/>
        <w:spacing w:before="0" w:line="240" w:lineRule="auto"/>
        <w:jc w:val="both"/>
        <w:rPr>
          <w:rFonts w:ascii="Calibri" w:hAnsi="Calibri"/>
          <w:color w:val="auto"/>
          <w:sz w:val="22"/>
          <w:szCs w:val="22"/>
          <w:shd w:val="clear" w:color="auto" w:fill="FFFFFF"/>
        </w:rPr>
      </w:pPr>
      <w:r w:rsidRPr="0032402A">
        <w:rPr>
          <w:rFonts w:ascii="Calibri" w:hAnsi="Calibri"/>
          <w:color w:val="auto"/>
          <w:sz w:val="22"/>
          <w:szCs w:val="22"/>
          <w:shd w:val="clear" w:color="auto" w:fill="FFFFFF"/>
        </w:rPr>
        <w:t>Για την άμεση ενσωμάτωση στην ψηφιακή πλατφόρμα (</w:t>
      </w:r>
      <w:r w:rsidRPr="0032402A">
        <w:rPr>
          <w:rFonts w:ascii="Calibri" w:hAnsi="Calibri"/>
          <w:color w:val="auto"/>
          <w:sz w:val="22"/>
          <w:szCs w:val="22"/>
          <w:shd w:val="clear" w:color="auto" w:fill="FFFFFF"/>
          <w:lang w:val="en-US"/>
        </w:rPr>
        <w:t>web</w:t>
      </w:r>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app</w:t>
      </w:r>
      <w:r w:rsidRPr="0032402A">
        <w:rPr>
          <w:rFonts w:ascii="Calibri" w:hAnsi="Calibri"/>
          <w:color w:val="auto"/>
          <w:sz w:val="22"/>
          <w:szCs w:val="22"/>
          <w:shd w:val="clear" w:color="auto" w:fill="FFFFFF"/>
        </w:rPr>
        <w:t>) θα παραδίδεται το μοντέλο και σε μορφή .</w:t>
      </w:r>
      <w:proofErr w:type="spellStart"/>
      <w:r w:rsidRPr="0032402A">
        <w:rPr>
          <w:rFonts w:ascii="Calibri" w:hAnsi="Calibri"/>
          <w:color w:val="auto"/>
          <w:sz w:val="22"/>
          <w:szCs w:val="22"/>
          <w:shd w:val="clear" w:color="auto" w:fill="FFFFFF"/>
          <w:lang w:val="en-US"/>
        </w:rPr>
        <w:t>mview</w:t>
      </w:r>
      <w:proofErr w:type="spellEnd"/>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model</w:t>
      </w:r>
      <w:r w:rsidRPr="0032402A">
        <w:rPr>
          <w:rFonts w:ascii="Calibri" w:hAnsi="Calibri"/>
          <w:color w:val="auto"/>
          <w:sz w:val="22"/>
          <w:szCs w:val="22"/>
          <w:shd w:val="clear" w:color="auto" w:fill="FFFFFF"/>
        </w:rPr>
        <w:t xml:space="preserve"> </w:t>
      </w:r>
      <w:r w:rsidRPr="0032402A">
        <w:rPr>
          <w:rFonts w:ascii="Calibri" w:hAnsi="Calibri"/>
          <w:color w:val="auto"/>
          <w:sz w:val="22"/>
          <w:szCs w:val="22"/>
          <w:shd w:val="clear" w:color="auto" w:fill="FFFFFF"/>
          <w:lang w:val="en-US"/>
        </w:rPr>
        <w:t>viewer</w:t>
      </w:r>
      <w:r w:rsidRPr="0032402A">
        <w:rPr>
          <w:rFonts w:ascii="Calibri" w:hAnsi="Calibri"/>
          <w:color w:val="auto"/>
          <w:sz w:val="22"/>
          <w:szCs w:val="22"/>
          <w:shd w:val="clear" w:color="auto" w:fill="FFFFFF"/>
        </w:rPr>
        <w:t xml:space="preserve">), με </w:t>
      </w:r>
      <w:proofErr w:type="spellStart"/>
      <w:r w:rsidRPr="0032402A">
        <w:rPr>
          <w:rFonts w:ascii="Calibri" w:hAnsi="Calibri"/>
          <w:color w:val="auto"/>
          <w:sz w:val="22"/>
          <w:szCs w:val="22"/>
          <w:shd w:val="clear" w:color="auto" w:fill="FFFFFF"/>
        </w:rPr>
        <w:t>προρρυθμισμένο</w:t>
      </w:r>
      <w:proofErr w:type="spellEnd"/>
      <w:r w:rsidRPr="0032402A">
        <w:rPr>
          <w:rFonts w:ascii="Calibri" w:hAnsi="Calibri"/>
          <w:color w:val="auto"/>
          <w:sz w:val="22"/>
          <w:szCs w:val="22"/>
          <w:shd w:val="clear" w:color="auto" w:fill="FFFFFF"/>
        </w:rPr>
        <w:t xml:space="preserve"> τον φωτισμό και τα υλικά του (</w:t>
      </w:r>
      <w:proofErr w:type="spellStart"/>
      <w:r w:rsidRPr="0032402A">
        <w:rPr>
          <w:rFonts w:ascii="Calibri" w:hAnsi="Calibri"/>
          <w:color w:val="auto"/>
          <w:sz w:val="22"/>
          <w:szCs w:val="22"/>
          <w:shd w:val="clear" w:color="auto" w:fill="FFFFFF"/>
          <w:lang w:val="en-US"/>
        </w:rPr>
        <w:t>mview</w:t>
      </w:r>
      <w:proofErr w:type="spellEnd"/>
      <w:r w:rsidRPr="0032402A">
        <w:rPr>
          <w:rFonts w:ascii="Calibri" w:hAnsi="Calibri"/>
          <w:color w:val="auto"/>
          <w:sz w:val="22"/>
          <w:szCs w:val="22"/>
          <w:shd w:val="clear" w:color="auto" w:fill="FFFFFF"/>
        </w:rPr>
        <w:t xml:space="preserve"> αρχείο).</w:t>
      </w:r>
    </w:p>
    <w:p w14:paraId="638C85E9" w14:textId="77777777" w:rsidR="0032402A" w:rsidRPr="00960AF2" w:rsidRDefault="0032402A" w:rsidP="0032402A">
      <w:pPr>
        <w:pStyle w:val="a8"/>
        <w:suppressAutoHyphens/>
        <w:spacing w:before="0" w:line="240" w:lineRule="auto"/>
        <w:jc w:val="both"/>
        <w:rPr>
          <w:rFonts w:ascii="Calibri" w:eastAsia="Calibri" w:hAnsi="Calibri" w:cs="Calibri"/>
          <w:color w:val="auto"/>
          <w:sz w:val="22"/>
          <w:szCs w:val="22"/>
          <w:shd w:val="clear" w:color="auto" w:fill="FFFFFF"/>
        </w:rPr>
      </w:pPr>
    </w:p>
    <w:p w14:paraId="5049C776" w14:textId="2BFDE157" w:rsidR="0021443D" w:rsidRPr="004663AA" w:rsidRDefault="0021443D" w:rsidP="0021443D">
      <w:pPr>
        <w:pStyle w:val="a8"/>
        <w:suppressAutoHyphens/>
        <w:spacing w:before="0" w:line="240" w:lineRule="auto"/>
        <w:rPr>
          <w:rFonts w:ascii="Calibri" w:eastAsia="Calibri" w:hAnsi="Calibri" w:cs="Calibri"/>
          <w:b/>
          <w:bCs/>
          <w:color w:val="auto"/>
          <w:sz w:val="22"/>
          <w:szCs w:val="22"/>
          <w:shd w:val="clear" w:color="auto" w:fill="FFFFFF"/>
        </w:rPr>
      </w:pPr>
      <w:r w:rsidRPr="004663AA">
        <w:rPr>
          <w:rFonts w:ascii="Calibri" w:hAnsi="Calibri"/>
          <w:b/>
          <w:bCs/>
          <w:color w:val="auto"/>
          <w:sz w:val="22"/>
          <w:szCs w:val="22"/>
          <w:shd w:val="clear" w:color="auto" w:fill="FFFFFF"/>
        </w:rPr>
        <w:t>Μέγεθος Αρχείων (</w:t>
      </w:r>
      <w:proofErr w:type="spellStart"/>
      <w:r w:rsidRPr="004663AA">
        <w:rPr>
          <w:rFonts w:ascii="Calibri" w:hAnsi="Calibri"/>
          <w:b/>
          <w:bCs/>
          <w:color w:val="auto"/>
          <w:sz w:val="22"/>
          <w:szCs w:val="22"/>
          <w:shd w:val="clear" w:color="auto" w:fill="FFFFFF"/>
        </w:rPr>
        <w:t>File</w:t>
      </w:r>
      <w:proofErr w:type="spellEnd"/>
      <w:r w:rsidRPr="004663AA">
        <w:rPr>
          <w:rFonts w:ascii="Calibri" w:hAnsi="Calibri"/>
          <w:b/>
          <w:bCs/>
          <w:color w:val="auto"/>
          <w:sz w:val="22"/>
          <w:szCs w:val="22"/>
          <w:shd w:val="clear" w:color="auto" w:fill="FFFFFF"/>
        </w:rPr>
        <w:t xml:space="preserve"> </w:t>
      </w:r>
      <w:proofErr w:type="spellStart"/>
      <w:r w:rsidRPr="004663AA">
        <w:rPr>
          <w:rFonts w:ascii="Calibri" w:hAnsi="Calibri"/>
          <w:b/>
          <w:bCs/>
          <w:color w:val="auto"/>
          <w:sz w:val="22"/>
          <w:szCs w:val="22"/>
          <w:shd w:val="clear" w:color="auto" w:fill="FFFFFF"/>
        </w:rPr>
        <w:t>Size</w:t>
      </w:r>
      <w:proofErr w:type="spellEnd"/>
      <w:r w:rsidRPr="004663AA">
        <w:rPr>
          <w:rFonts w:ascii="Calibri" w:hAnsi="Calibri"/>
          <w:b/>
          <w:bCs/>
          <w:color w:val="auto"/>
          <w:sz w:val="22"/>
          <w:szCs w:val="22"/>
          <w:shd w:val="clear" w:color="auto" w:fill="FFFFFF"/>
        </w:rPr>
        <w:t>)</w:t>
      </w:r>
      <w:r w:rsidR="004663AA">
        <w:rPr>
          <w:rFonts w:ascii="Calibri" w:hAnsi="Calibri"/>
          <w:b/>
          <w:bCs/>
          <w:color w:val="auto"/>
          <w:sz w:val="22"/>
          <w:szCs w:val="22"/>
          <w:shd w:val="clear" w:color="auto" w:fill="FFFFFF"/>
        </w:rPr>
        <w:t>:</w:t>
      </w:r>
    </w:p>
    <w:p w14:paraId="3975D462" w14:textId="77777777" w:rsidR="0021443D" w:rsidRPr="00960AF2" w:rsidRDefault="0021443D" w:rsidP="0021443D">
      <w:pPr>
        <w:pStyle w:val="a8"/>
        <w:suppressAutoHyphens/>
        <w:spacing w:before="0" w:line="240" w:lineRule="auto"/>
        <w:rPr>
          <w:rFonts w:ascii="Calibri" w:eastAsia="Calibri" w:hAnsi="Calibri" w:cs="Calibri"/>
          <w:color w:val="auto"/>
          <w:sz w:val="22"/>
          <w:szCs w:val="22"/>
          <w:shd w:val="clear" w:color="auto" w:fill="FFFFFF"/>
        </w:rPr>
      </w:pPr>
      <w:r w:rsidRPr="00960AF2">
        <w:rPr>
          <w:rFonts w:ascii="Calibri" w:hAnsi="Calibri"/>
          <w:color w:val="auto"/>
          <w:sz w:val="22"/>
          <w:szCs w:val="22"/>
          <w:shd w:val="clear" w:color="auto" w:fill="FFFFFF"/>
          <w:lang w:val="de-DE"/>
        </w:rPr>
        <w:t xml:space="preserve">10 MB - 15 MB </w:t>
      </w:r>
      <w:r w:rsidRPr="00960AF2">
        <w:rPr>
          <w:rFonts w:ascii="Calibri" w:hAnsi="Calibri"/>
          <w:color w:val="auto"/>
          <w:sz w:val="22"/>
          <w:szCs w:val="22"/>
          <w:shd w:val="clear" w:color="auto" w:fill="FFFFFF"/>
        </w:rPr>
        <w:t>ανά αντικείμενο.</w:t>
      </w:r>
    </w:p>
    <w:p w14:paraId="78617742" w14:textId="77777777" w:rsidR="0021443D" w:rsidRPr="00960AF2" w:rsidRDefault="0021443D" w:rsidP="0021443D">
      <w:pPr>
        <w:pStyle w:val="a8"/>
        <w:suppressAutoHyphens/>
        <w:spacing w:before="0" w:line="240" w:lineRule="auto"/>
        <w:rPr>
          <w:rFonts w:ascii="Calibri" w:eastAsia="Calibri" w:hAnsi="Calibri" w:cs="Calibri"/>
          <w:color w:val="auto"/>
          <w:sz w:val="22"/>
          <w:szCs w:val="22"/>
          <w:shd w:val="clear" w:color="auto" w:fill="FFFFFF"/>
        </w:rPr>
      </w:pPr>
      <w:r w:rsidRPr="00960AF2">
        <w:rPr>
          <w:rFonts w:ascii="Calibri" w:hAnsi="Calibri"/>
          <w:color w:val="auto"/>
          <w:sz w:val="22"/>
          <w:szCs w:val="22"/>
          <w:shd w:val="clear" w:color="auto" w:fill="FFFFFF"/>
        </w:rPr>
        <w:t> </w:t>
      </w:r>
    </w:p>
    <w:p w14:paraId="4E292001" w14:textId="66B49B2C" w:rsidR="0021443D" w:rsidRPr="004663AA" w:rsidRDefault="0021443D" w:rsidP="0021443D">
      <w:pPr>
        <w:pStyle w:val="a8"/>
        <w:suppressAutoHyphens/>
        <w:spacing w:before="0" w:line="240" w:lineRule="auto"/>
        <w:rPr>
          <w:rFonts w:ascii="Calibri" w:eastAsia="Calibri" w:hAnsi="Calibri" w:cs="Calibri"/>
          <w:b/>
          <w:bCs/>
          <w:color w:val="auto"/>
          <w:sz w:val="22"/>
          <w:szCs w:val="22"/>
          <w:shd w:val="clear" w:color="auto" w:fill="FFFFFF"/>
        </w:rPr>
      </w:pPr>
      <w:r w:rsidRPr="004663AA">
        <w:rPr>
          <w:rFonts w:ascii="Calibri" w:hAnsi="Calibri"/>
          <w:b/>
          <w:bCs/>
          <w:color w:val="auto"/>
          <w:sz w:val="22"/>
          <w:szCs w:val="22"/>
          <w:shd w:val="clear" w:color="auto" w:fill="FFFFFF"/>
        </w:rPr>
        <w:t>Πλήθος Πολυγώνων</w:t>
      </w:r>
      <w:r w:rsidR="004663AA">
        <w:rPr>
          <w:rFonts w:ascii="Calibri" w:hAnsi="Calibri"/>
          <w:b/>
          <w:bCs/>
          <w:color w:val="auto"/>
          <w:sz w:val="22"/>
          <w:szCs w:val="22"/>
          <w:shd w:val="clear" w:color="auto" w:fill="FFFFFF"/>
        </w:rPr>
        <w:t>:</w:t>
      </w:r>
    </w:p>
    <w:p w14:paraId="1ABD981D" w14:textId="77777777" w:rsidR="0021443D" w:rsidRPr="00960AF2" w:rsidRDefault="0021443D" w:rsidP="0021443D">
      <w:pPr>
        <w:pStyle w:val="a8"/>
        <w:suppressAutoHyphens/>
        <w:spacing w:before="0" w:line="240" w:lineRule="auto"/>
        <w:rPr>
          <w:rFonts w:ascii="Calibri" w:eastAsia="Calibri" w:hAnsi="Calibri" w:cs="Calibri"/>
          <w:color w:val="auto"/>
          <w:sz w:val="22"/>
          <w:szCs w:val="22"/>
          <w:shd w:val="clear" w:color="auto" w:fill="FFFFFF"/>
        </w:rPr>
      </w:pPr>
      <w:r w:rsidRPr="00960AF2">
        <w:rPr>
          <w:rFonts w:ascii="Calibri" w:hAnsi="Calibri"/>
          <w:color w:val="auto"/>
          <w:sz w:val="22"/>
          <w:szCs w:val="22"/>
          <w:shd w:val="clear" w:color="auto" w:fill="FFFFFF"/>
        </w:rPr>
        <w:t>10.000 έως 100.000 τρίγωνα ανά αντικείμενο (</w:t>
      </w:r>
      <w:proofErr w:type="spellStart"/>
      <w:r w:rsidRPr="00960AF2">
        <w:rPr>
          <w:rFonts w:ascii="Calibri" w:hAnsi="Calibri"/>
          <w:color w:val="auto"/>
          <w:sz w:val="22"/>
          <w:szCs w:val="22"/>
          <w:shd w:val="clear" w:color="auto" w:fill="FFFFFF"/>
        </w:rPr>
        <w:t>max</w:t>
      </w:r>
      <w:proofErr w:type="spellEnd"/>
      <w:r w:rsidRPr="00960AF2">
        <w:rPr>
          <w:rFonts w:ascii="Calibri" w:hAnsi="Calibri"/>
          <w:color w:val="auto"/>
          <w:sz w:val="22"/>
          <w:szCs w:val="22"/>
          <w:shd w:val="clear" w:color="auto" w:fill="FFFFFF"/>
        </w:rPr>
        <w:t>).</w:t>
      </w:r>
    </w:p>
    <w:p w14:paraId="4654C206" w14:textId="77777777" w:rsidR="0021443D" w:rsidRPr="00960AF2" w:rsidRDefault="0021443D">
      <w:pPr>
        <w:spacing w:after="0"/>
        <w:rPr>
          <w:rStyle w:val="Hyperlink2"/>
          <w:color w:val="auto"/>
        </w:rPr>
      </w:pPr>
    </w:p>
    <w:p w14:paraId="5A933B40" w14:textId="77777777" w:rsidR="0021443D" w:rsidRPr="00960AF2" w:rsidRDefault="0021443D" w:rsidP="0021443D">
      <w:pPr>
        <w:spacing w:after="0"/>
      </w:pPr>
      <w:r w:rsidRPr="00960AF2">
        <w:rPr>
          <w:b/>
          <w:bCs/>
        </w:rPr>
        <w:t>Μέθοδος σάρωσης:</w:t>
      </w:r>
      <w:r w:rsidRPr="00960AF2">
        <w:t xml:space="preserve"> Ρητή επιλογή μεταξύ φωτογραμμετρίας (</w:t>
      </w:r>
      <w:r w:rsidRPr="00960AF2">
        <w:rPr>
          <w:lang w:val="en-US"/>
        </w:rPr>
        <w:t>photogrammetry</w:t>
      </w:r>
      <w:r w:rsidRPr="00960AF2">
        <w:t>) και δομημένου φωτός (</w:t>
      </w:r>
      <w:r w:rsidRPr="00960AF2">
        <w:rPr>
          <w:lang w:val="en-US"/>
        </w:rPr>
        <w:t>structured</w:t>
      </w:r>
      <w:r w:rsidRPr="00960AF2">
        <w:t>-</w:t>
      </w:r>
      <w:r w:rsidRPr="00960AF2">
        <w:rPr>
          <w:lang w:val="en-US"/>
        </w:rPr>
        <w:t>light</w:t>
      </w:r>
      <w:r w:rsidRPr="00960AF2">
        <w:t xml:space="preserve"> </w:t>
      </w:r>
      <w:r w:rsidRPr="00960AF2">
        <w:rPr>
          <w:lang w:val="en-US"/>
        </w:rPr>
        <w:t>scanning</w:t>
      </w:r>
      <w:r w:rsidRPr="00960AF2">
        <w:t xml:space="preserve">) ανά κατηγορία αντικειμένου, ανάλογα με το υλικό/επιφάνεια (π.χ. ανακλαστικές/γυαλιστερές επιφάνειες δυσκολεύουν τη φωτογραμμετρία και ενδέχεται να απαιτούν </w:t>
      </w:r>
      <w:r w:rsidRPr="00960AF2">
        <w:rPr>
          <w:lang w:val="en-US"/>
        </w:rPr>
        <w:t>matte</w:t>
      </w:r>
      <w:r w:rsidRPr="00960AF2">
        <w:t xml:space="preserve"> </w:t>
      </w:r>
      <w:r w:rsidRPr="00960AF2">
        <w:rPr>
          <w:lang w:val="en-US"/>
        </w:rPr>
        <w:t>spray</w:t>
      </w:r>
      <w:r w:rsidRPr="00960AF2">
        <w:t xml:space="preserve"> ή δομημένο φως).</w:t>
      </w:r>
    </w:p>
    <w:p w14:paraId="2B1FC556" w14:textId="77777777" w:rsidR="004663AA" w:rsidRDefault="004663AA" w:rsidP="0021443D">
      <w:pPr>
        <w:spacing w:after="0"/>
        <w:rPr>
          <w:b/>
          <w:bCs/>
        </w:rPr>
      </w:pPr>
    </w:p>
    <w:p w14:paraId="5D54EA81" w14:textId="7DF13F8B" w:rsidR="0021443D" w:rsidRPr="00960AF2" w:rsidRDefault="0021443D" w:rsidP="0021443D">
      <w:pPr>
        <w:spacing w:after="0"/>
      </w:pPr>
      <w:r w:rsidRPr="00960AF2">
        <w:rPr>
          <w:b/>
          <w:bCs/>
          <w:lang w:val="en-US"/>
        </w:rPr>
        <w:t>Pipeline</w:t>
      </w:r>
      <w:r w:rsidRPr="00960AF2">
        <w:rPr>
          <w:b/>
          <w:bCs/>
        </w:rPr>
        <w:t xml:space="preserve"> επεξεργασίας</w:t>
      </w:r>
      <w:r w:rsidRPr="00960AF2">
        <w:t xml:space="preserve">: </w:t>
      </w:r>
      <w:r w:rsidRPr="00960AF2">
        <w:rPr>
          <w:lang w:val="en-US"/>
        </w:rPr>
        <w:t>capture</w:t>
      </w:r>
      <w:r w:rsidRPr="00960AF2">
        <w:t xml:space="preserve"> → </w:t>
      </w:r>
      <w:r w:rsidRPr="00960AF2">
        <w:rPr>
          <w:lang w:val="en-US"/>
        </w:rPr>
        <w:t>alignment</w:t>
      </w:r>
      <w:r w:rsidRPr="00960AF2">
        <w:t>/</w:t>
      </w:r>
      <w:r w:rsidRPr="00960AF2">
        <w:rPr>
          <w:lang w:val="en-US"/>
        </w:rPr>
        <w:t>mesh</w:t>
      </w:r>
      <w:r w:rsidRPr="00960AF2">
        <w:t xml:space="preserve"> </w:t>
      </w:r>
      <w:r w:rsidRPr="00960AF2">
        <w:rPr>
          <w:lang w:val="en-US"/>
        </w:rPr>
        <w:t>reconstruction</w:t>
      </w:r>
      <w:r w:rsidRPr="00960AF2">
        <w:t xml:space="preserve"> (λογισμικό τύπου </w:t>
      </w:r>
      <w:proofErr w:type="spellStart"/>
      <w:r w:rsidRPr="00960AF2">
        <w:rPr>
          <w:lang w:val="en-US"/>
        </w:rPr>
        <w:t>RealityCapture</w:t>
      </w:r>
      <w:proofErr w:type="spellEnd"/>
      <w:r w:rsidRPr="00960AF2">
        <w:t>/</w:t>
      </w:r>
      <w:proofErr w:type="spellStart"/>
      <w:r w:rsidRPr="00960AF2">
        <w:rPr>
          <w:lang w:val="en-US"/>
        </w:rPr>
        <w:t>Metashape</w:t>
      </w:r>
      <w:proofErr w:type="spellEnd"/>
      <w:r w:rsidRPr="00960AF2">
        <w:t>/</w:t>
      </w:r>
      <w:proofErr w:type="spellStart"/>
      <w:r w:rsidRPr="00960AF2">
        <w:rPr>
          <w:lang w:val="en-US"/>
        </w:rPr>
        <w:t>Artec</w:t>
      </w:r>
      <w:proofErr w:type="spellEnd"/>
      <w:r w:rsidRPr="00960AF2">
        <w:t xml:space="preserve"> </w:t>
      </w:r>
      <w:r w:rsidRPr="00960AF2">
        <w:rPr>
          <w:lang w:val="en-US"/>
        </w:rPr>
        <w:t>Studio</w:t>
      </w:r>
      <w:r w:rsidRPr="00960AF2">
        <w:t xml:space="preserve">) → καθαρισμός </w:t>
      </w:r>
      <w:r w:rsidRPr="00960AF2">
        <w:rPr>
          <w:lang w:val="en-US"/>
        </w:rPr>
        <w:t>mesh</w:t>
      </w:r>
      <w:r w:rsidRPr="00960AF2">
        <w:t xml:space="preserve"> (αφαίρεση θορύβου, οπών) → </w:t>
      </w:r>
      <w:r w:rsidRPr="00960AF2">
        <w:rPr>
          <w:lang w:val="en-US"/>
        </w:rPr>
        <w:t>retopology</w:t>
      </w:r>
      <w:r w:rsidRPr="00960AF2">
        <w:t>/</w:t>
      </w:r>
      <w:r w:rsidRPr="00960AF2">
        <w:rPr>
          <w:lang w:val="en-US"/>
        </w:rPr>
        <w:t>decimation</w:t>
      </w:r>
      <w:r w:rsidRPr="00960AF2">
        <w:t xml:space="preserve"> στο επιθυμητό εύρος πολυγώνων → </w:t>
      </w:r>
      <w:r w:rsidRPr="00960AF2">
        <w:rPr>
          <w:lang w:val="en-US"/>
        </w:rPr>
        <w:t>UV</w:t>
      </w:r>
      <w:r w:rsidRPr="00960AF2">
        <w:t xml:space="preserve"> </w:t>
      </w:r>
      <w:r w:rsidRPr="00960AF2">
        <w:rPr>
          <w:lang w:val="en-US"/>
        </w:rPr>
        <w:t>unwrapping</w:t>
      </w:r>
      <w:r w:rsidRPr="00960AF2">
        <w:t xml:space="preserve"> → </w:t>
      </w:r>
      <w:r w:rsidRPr="00960AF2">
        <w:rPr>
          <w:lang w:val="en-US"/>
        </w:rPr>
        <w:t>baking</w:t>
      </w:r>
      <w:r w:rsidRPr="00960AF2">
        <w:t xml:space="preserve"> υφών (</w:t>
      </w:r>
      <w:r w:rsidRPr="00960AF2">
        <w:rPr>
          <w:lang w:val="en-US"/>
        </w:rPr>
        <w:t>textures</w:t>
      </w:r>
      <w:r w:rsidRPr="00960AF2">
        <w:t xml:space="preserve">) υψηλής ανάλυσης από το </w:t>
      </w:r>
      <w:r w:rsidRPr="00960AF2">
        <w:rPr>
          <w:lang w:val="en-US"/>
        </w:rPr>
        <w:t>raw</w:t>
      </w:r>
      <w:r w:rsidRPr="00960AF2">
        <w:t xml:space="preserve"> </w:t>
      </w:r>
      <w:r w:rsidRPr="00960AF2">
        <w:rPr>
          <w:lang w:val="en-US"/>
        </w:rPr>
        <w:t>scan</w:t>
      </w:r>
      <w:r w:rsidRPr="00960AF2">
        <w:t xml:space="preserve"> στο βελτιστοποιημένο </w:t>
      </w:r>
      <w:r w:rsidRPr="00960AF2">
        <w:rPr>
          <w:lang w:val="en-US"/>
        </w:rPr>
        <w:t>mesh</w:t>
      </w:r>
      <w:r w:rsidRPr="00960AF2">
        <w:t>.</w:t>
      </w:r>
    </w:p>
    <w:p w14:paraId="0FFA1764" w14:textId="77777777" w:rsidR="004663AA" w:rsidRDefault="004663AA" w:rsidP="0021443D">
      <w:pPr>
        <w:spacing w:after="0"/>
        <w:rPr>
          <w:b/>
          <w:bCs/>
        </w:rPr>
      </w:pPr>
    </w:p>
    <w:p w14:paraId="1DB5320E" w14:textId="39A33358" w:rsidR="0021443D" w:rsidRPr="00960AF2" w:rsidRDefault="0021443D" w:rsidP="0021443D">
      <w:pPr>
        <w:spacing w:after="0"/>
      </w:pPr>
      <w:r w:rsidRPr="00960AF2">
        <w:rPr>
          <w:b/>
          <w:bCs/>
        </w:rPr>
        <w:t>Υλικά (</w:t>
      </w:r>
      <w:r w:rsidRPr="00960AF2">
        <w:rPr>
          <w:b/>
          <w:bCs/>
          <w:lang w:val="en-US"/>
        </w:rPr>
        <w:t>materials</w:t>
      </w:r>
      <w:r w:rsidRPr="00960AF2">
        <w:rPr>
          <w:b/>
          <w:bCs/>
        </w:rPr>
        <w:t>):</w:t>
      </w:r>
      <w:r w:rsidRPr="00960AF2">
        <w:t xml:space="preserve"> χρήση </w:t>
      </w:r>
      <w:r w:rsidRPr="00960AF2">
        <w:rPr>
          <w:lang w:val="en-US"/>
        </w:rPr>
        <w:t>PBR</w:t>
      </w:r>
      <w:r w:rsidRPr="00960AF2">
        <w:t xml:space="preserve"> (</w:t>
      </w:r>
      <w:r w:rsidRPr="00960AF2">
        <w:rPr>
          <w:lang w:val="en-US"/>
        </w:rPr>
        <w:t>Physically</w:t>
      </w:r>
      <w:r w:rsidRPr="00960AF2">
        <w:t xml:space="preserve"> </w:t>
      </w:r>
      <w:r w:rsidRPr="00960AF2">
        <w:rPr>
          <w:lang w:val="en-US"/>
        </w:rPr>
        <w:t>Based</w:t>
      </w:r>
      <w:r w:rsidRPr="00960AF2">
        <w:t xml:space="preserve"> </w:t>
      </w:r>
      <w:r w:rsidRPr="00960AF2">
        <w:rPr>
          <w:lang w:val="en-US"/>
        </w:rPr>
        <w:t>Rendering</w:t>
      </w:r>
      <w:r w:rsidRPr="00960AF2">
        <w:t>) υφών (</w:t>
      </w:r>
      <w:r w:rsidRPr="00960AF2">
        <w:rPr>
          <w:lang w:val="en-US"/>
        </w:rPr>
        <w:t>albedo</w:t>
      </w:r>
      <w:r w:rsidRPr="00960AF2">
        <w:t>/</w:t>
      </w:r>
      <w:r w:rsidRPr="00960AF2">
        <w:rPr>
          <w:lang w:val="en-US"/>
        </w:rPr>
        <w:t>base</w:t>
      </w:r>
      <w:r w:rsidRPr="00960AF2">
        <w:t xml:space="preserve"> </w:t>
      </w:r>
      <w:r w:rsidRPr="00960AF2">
        <w:rPr>
          <w:lang w:val="en-US"/>
        </w:rPr>
        <w:t>color</w:t>
      </w:r>
      <w:r w:rsidRPr="00960AF2">
        <w:t xml:space="preserve">, </w:t>
      </w:r>
      <w:r w:rsidRPr="00960AF2">
        <w:rPr>
          <w:lang w:val="en-US"/>
        </w:rPr>
        <w:t>normal</w:t>
      </w:r>
      <w:r w:rsidRPr="00960AF2">
        <w:t xml:space="preserve"> </w:t>
      </w:r>
      <w:r w:rsidRPr="00960AF2">
        <w:rPr>
          <w:lang w:val="en-US"/>
        </w:rPr>
        <w:t>map</w:t>
      </w:r>
      <w:r w:rsidRPr="00960AF2">
        <w:t xml:space="preserve">, </w:t>
      </w:r>
      <w:r w:rsidRPr="00960AF2">
        <w:rPr>
          <w:lang w:val="en-US"/>
        </w:rPr>
        <w:t>occlusion</w:t>
      </w:r>
      <w:r w:rsidRPr="00960AF2">
        <w:t>/</w:t>
      </w:r>
      <w:r w:rsidRPr="00960AF2">
        <w:rPr>
          <w:lang w:val="en-US"/>
        </w:rPr>
        <w:t>roughness</w:t>
      </w:r>
      <w:r w:rsidRPr="00960AF2">
        <w:t>/</w:t>
      </w:r>
      <w:r w:rsidRPr="00960AF2">
        <w:rPr>
          <w:lang w:val="en-US"/>
        </w:rPr>
        <w:t>metallic</w:t>
      </w:r>
      <w:r w:rsidRPr="00960AF2">
        <w:t xml:space="preserve">) για ρεαλιστική απόδοση φωτισμού σε πραγματικό χρόνο, σε </w:t>
      </w:r>
      <w:r w:rsidRPr="00960AF2">
        <w:rPr>
          <w:lang w:val="en-US"/>
        </w:rPr>
        <w:t>web</w:t>
      </w:r>
      <w:r w:rsidRPr="00960AF2">
        <w:t xml:space="preserve"> περιβάλλον.</w:t>
      </w:r>
    </w:p>
    <w:p w14:paraId="69A7BA31" w14:textId="77777777" w:rsidR="004663AA" w:rsidRDefault="004663AA" w:rsidP="0021443D">
      <w:pPr>
        <w:spacing w:after="0"/>
        <w:rPr>
          <w:b/>
          <w:bCs/>
        </w:rPr>
      </w:pPr>
    </w:p>
    <w:p w14:paraId="4B4DF8BC" w14:textId="34867388" w:rsidR="0021443D" w:rsidRPr="00960AF2" w:rsidRDefault="0021443D" w:rsidP="0021443D">
      <w:pPr>
        <w:spacing w:after="0"/>
      </w:pPr>
      <w:r w:rsidRPr="00960AF2">
        <w:rPr>
          <w:b/>
          <w:bCs/>
        </w:rPr>
        <w:t>Συμπίεση/βελτιστοποίηση παράδοσης:</w:t>
      </w:r>
      <w:r w:rsidRPr="00960AF2">
        <w:t xml:space="preserve"> χρήση </w:t>
      </w:r>
      <w:r w:rsidRPr="00960AF2">
        <w:rPr>
          <w:lang w:val="en-US"/>
        </w:rPr>
        <w:t>Draco</w:t>
      </w:r>
      <w:r w:rsidRPr="00960AF2">
        <w:t xml:space="preserve"> </w:t>
      </w:r>
      <w:r w:rsidRPr="00960AF2">
        <w:rPr>
          <w:lang w:val="en-US"/>
        </w:rPr>
        <w:t>compression</w:t>
      </w:r>
      <w:r w:rsidRPr="00960AF2">
        <w:t xml:space="preserve"> για τη γεωμετρία και </w:t>
      </w:r>
      <w:r w:rsidRPr="00960AF2">
        <w:rPr>
          <w:lang w:val="en-US"/>
        </w:rPr>
        <w:t>KTX</w:t>
      </w:r>
      <w:r w:rsidRPr="00960AF2">
        <w:t>2/</w:t>
      </w:r>
      <w:r w:rsidRPr="00960AF2">
        <w:rPr>
          <w:lang w:val="en-US"/>
        </w:rPr>
        <w:t>Basis</w:t>
      </w:r>
      <w:r w:rsidRPr="00960AF2">
        <w:t xml:space="preserve"> </w:t>
      </w:r>
      <w:r w:rsidRPr="00960AF2">
        <w:rPr>
          <w:lang w:val="en-US"/>
        </w:rPr>
        <w:t>Universal</w:t>
      </w:r>
      <w:r w:rsidRPr="00960AF2">
        <w:t xml:space="preserve"> για τις υφές στα αρχεία, ώστε να επιτυγχάνεται το ζητούμενο μέγεθος (10-15</w:t>
      </w:r>
      <w:r w:rsidRPr="00960AF2">
        <w:rPr>
          <w:lang w:val="en-US"/>
        </w:rPr>
        <w:t>MB</w:t>
      </w:r>
      <w:r w:rsidRPr="00960AF2">
        <w:t>) χωρίς αισθητή απώλεια ποιότητας.</w:t>
      </w:r>
    </w:p>
    <w:p w14:paraId="094C203D" w14:textId="77777777" w:rsidR="0021443D" w:rsidRPr="00960AF2" w:rsidRDefault="0021443D" w:rsidP="0021443D">
      <w:pPr>
        <w:spacing w:after="0"/>
      </w:pPr>
      <w:r w:rsidRPr="00960AF2">
        <w:t>Έλεγχος ποιότητας: παράδοση δείγματος (2-3 αντικείμενα) πριν τη μαζική παραγωγή, για έγκριση επιπέδου λεπτομέρειας/χρωματικής πιστότητας από την Αναθέτουσα Αρχή, ώστε να αποφευχθεί επανάληψη εργασίας σε μεταγενέστερο στάδιο.</w:t>
      </w:r>
    </w:p>
    <w:p w14:paraId="1994B8B2" w14:textId="77777777" w:rsidR="00D76371" w:rsidRDefault="00D76371" w:rsidP="0021443D">
      <w:pPr>
        <w:spacing w:after="0"/>
        <w:rPr>
          <w:b/>
          <w:bCs/>
        </w:rPr>
      </w:pPr>
    </w:p>
    <w:p w14:paraId="487D72C4" w14:textId="41D16822" w:rsidR="0021443D" w:rsidRPr="00960AF2" w:rsidRDefault="0021443D" w:rsidP="0021443D">
      <w:pPr>
        <w:spacing w:after="0"/>
      </w:pPr>
      <w:r w:rsidRPr="00960AF2">
        <w:rPr>
          <w:b/>
          <w:bCs/>
        </w:rPr>
        <w:t xml:space="preserve">Αρχειοθέτηση </w:t>
      </w:r>
      <w:r w:rsidRPr="00960AF2">
        <w:rPr>
          <w:b/>
          <w:bCs/>
          <w:lang w:val="en-US"/>
        </w:rPr>
        <w:t>raw</w:t>
      </w:r>
      <w:r w:rsidRPr="00960AF2">
        <w:rPr>
          <w:b/>
          <w:bCs/>
        </w:rPr>
        <w:t xml:space="preserve"> δεδομένων:</w:t>
      </w:r>
      <w:r w:rsidRPr="00960AF2">
        <w:t xml:space="preserve"> παράδοση και του πρωτογενούς (</w:t>
      </w:r>
      <w:r w:rsidRPr="00960AF2">
        <w:rPr>
          <w:lang w:val="en-US"/>
        </w:rPr>
        <w:t>unprocessed</w:t>
      </w:r>
      <w:r w:rsidRPr="00960AF2">
        <w:t>) σαρωμένου υλικού (</w:t>
      </w:r>
      <w:r w:rsidRPr="00960AF2">
        <w:rPr>
          <w:lang w:val="en-US"/>
        </w:rPr>
        <w:t>raw</w:t>
      </w:r>
      <w:r w:rsidRPr="00960AF2">
        <w:t xml:space="preserve"> </w:t>
      </w:r>
      <w:r w:rsidRPr="00960AF2">
        <w:rPr>
          <w:lang w:val="en-US"/>
        </w:rPr>
        <w:t>scan</w:t>
      </w:r>
      <w:r w:rsidRPr="00960AF2">
        <w:t xml:space="preserve"> </w:t>
      </w:r>
      <w:r w:rsidRPr="00960AF2">
        <w:rPr>
          <w:lang w:val="en-US"/>
        </w:rPr>
        <w:t>data</w:t>
      </w:r>
      <w:r w:rsidRPr="00960AF2">
        <w:t xml:space="preserve">) στην Αναθέτουσα Αρχή, πέραν του τελικού βελτιστοποιημένου μοντέλου, ώστε να υπάρχει δυνατότητα μελλοντικής </w:t>
      </w:r>
      <w:proofErr w:type="spellStart"/>
      <w:r w:rsidRPr="00960AF2">
        <w:t>επανεπεξεργασίας</w:t>
      </w:r>
      <w:proofErr w:type="spellEnd"/>
      <w:r w:rsidRPr="00960AF2">
        <w:t xml:space="preserve"> σε υψηλότερη ποιότητα χωρίς επανάληψη της επιτόπιας σάρωσης.</w:t>
      </w:r>
    </w:p>
    <w:p w14:paraId="0EB064F2" w14:textId="77777777" w:rsidR="002501F0" w:rsidRPr="00960AF2" w:rsidRDefault="002501F0">
      <w:pPr>
        <w:spacing w:after="0"/>
      </w:pPr>
    </w:p>
    <w:p w14:paraId="581BF0C5" w14:textId="67A08B39" w:rsidR="00D76371" w:rsidRPr="00AA008C" w:rsidRDefault="00D76371" w:rsidP="00D76371">
      <w:pPr>
        <w:pStyle w:val="45"/>
        <w:rPr>
          <w:rStyle w:val="Hyperlink2"/>
        </w:rPr>
      </w:pPr>
      <w:r>
        <w:rPr>
          <w:rStyle w:val="Hyperlink2"/>
        </w:rPr>
        <w:t>2.</w:t>
      </w:r>
      <w:r w:rsidR="00BA52BF">
        <w:rPr>
          <w:rStyle w:val="Hyperlink2"/>
        </w:rPr>
        <w:t>3</w:t>
      </w:r>
      <w:r>
        <w:rPr>
          <w:rStyle w:val="Hyperlink2"/>
        </w:rPr>
        <w:t>.2</w:t>
      </w:r>
      <w:r>
        <w:rPr>
          <w:rStyle w:val="Hyperlink2"/>
        </w:rPr>
        <w:tab/>
        <w:t>Μ</w:t>
      </w:r>
      <w:r w:rsidRPr="00960AF2">
        <w:rPr>
          <w:rStyle w:val="Hyperlink2"/>
        </w:rPr>
        <w:t>ελέτη εφαρμογής και απαιτήσεων</w:t>
      </w:r>
    </w:p>
    <w:p w14:paraId="59150D82" w14:textId="4BF597DB" w:rsidR="0021443D" w:rsidRPr="00D76371" w:rsidRDefault="003E438B">
      <w:pPr>
        <w:spacing w:after="0"/>
        <w:rPr>
          <w:rStyle w:val="Hyperlink2"/>
        </w:rPr>
      </w:pPr>
      <w:r>
        <w:rPr>
          <w:rStyle w:val="Hyperlink2"/>
        </w:rPr>
        <w:t>Η μελέτη εφαρμογής θα περιλαμβάνει:</w:t>
      </w:r>
    </w:p>
    <w:p w14:paraId="108F6B67" w14:textId="77777777" w:rsidR="0021443D" w:rsidRPr="00960AF2" w:rsidRDefault="0021443D">
      <w:pPr>
        <w:pStyle w:val="a7"/>
        <w:numPr>
          <w:ilvl w:val="0"/>
          <w:numId w:val="104"/>
        </w:numPr>
        <w:spacing w:after="0"/>
      </w:pPr>
      <w:r w:rsidRPr="00960AF2">
        <w:t xml:space="preserve">Ρητή αποτύπωση </w:t>
      </w:r>
      <w:r w:rsidRPr="00960AF2">
        <w:rPr>
          <w:b/>
          <w:bCs/>
          <w:lang w:val="en-US"/>
        </w:rPr>
        <w:t>information</w:t>
      </w:r>
      <w:r w:rsidRPr="00960AF2">
        <w:rPr>
          <w:b/>
          <w:bCs/>
        </w:rPr>
        <w:t xml:space="preserve"> </w:t>
      </w:r>
      <w:r w:rsidRPr="00960AF2">
        <w:rPr>
          <w:b/>
          <w:bCs/>
          <w:lang w:val="en-US"/>
        </w:rPr>
        <w:t>architecture</w:t>
      </w:r>
      <w:r w:rsidRPr="00960AF2">
        <w:t xml:space="preserve"> ανά εφαρμογή (ροή οθονών, σημεία διακλάδωσης αφήγησης, σημεία ενσωμάτωσης 3</w:t>
      </w:r>
      <w:r w:rsidRPr="00960AF2">
        <w:rPr>
          <w:lang w:val="en-US"/>
        </w:rPr>
        <w:t>D</w:t>
      </w:r>
      <w:r w:rsidRPr="00960AF2">
        <w:t>/ήχου).</w:t>
      </w:r>
    </w:p>
    <w:p w14:paraId="6917FDD8" w14:textId="250AEEC4" w:rsidR="0021443D" w:rsidRPr="00960AF2" w:rsidRDefault="0021443D">
      <w:pPr>
        <w:pStyle w:val="a7"/>
        <w:numPr>
          <w:ilvl w:val="0"/>
          <w:numId w:val="104"/>
        </w:numPr>
        <w:spacing w:after="0"/>
      </w:pPr>
      <w:r w:rsidRPr="00960AF2">
        <w:t xml:space="preserve">Τεχνική επιλογή πλατφόρμας ανάπτυξης (βλ. </w:t>
      </w:r>
      <w:r w:rsidR="00F91182">
        <w:t>παρα</w:t>
      </w:r>
      <w:r w:rsidRPr="00960AF2">
        <w:t>κάτω).</w:t>
      </w:r>
    </w:p>
    <w:p w14:paraId="587246D8" w14:textId="7F0409D2" w:rsidR="0021443D" w:rsidRPr="00960AF2" w:rsidRDefault="0021443D">
      <w:pPr>
        <w:pStyle w:val="a7"/>
        <w:numPr>
          <w:ilvl w:val="0"/>
          <w:numId w:val="104"/>
        </w:numPr>
        <w:spacing w:after="0"/>
      </w:pPr>
      <w:r w:rsidRPr="00960AF2">
        <w:lastRenderedPageBreak/>
        <w:t>Σχεδιασμός</w:t>
      </w:r>
      <w:r w:rsidR="00B074C2">
        <w:t xml:space="preserve"> </w:t>
      </w:r>
      <w:r w:rsidRPr="00960AF2">
        <w:t>αρχιτεκτονικής</w:t>
      </w:r>
      <w:r w:rsidR="009459AA">
        <w:t xml:space="preserve"> </w:t>
      </w:r>
      <w:r w:rsidRPr="00960AF2">
        <w:rPr>
          <w:b/>
          <w:bCs/>
          <w:lang w:val="en-US"/>
        </w:rPr>
        <w:t>CMS</w:t>
      </w:r>
      <w:r w:rsidRPr="00960AF2">
        <w:rPr>
          <w:b/>
          <w:bCs/>
        </w:rPr>
        <w:t>/περιεχομένου</w:t>
      </w:r>
      <w:r w:rsidRPr="00960AF2">
        <w:t xml:space="preserve"> που να υποστηρίζει ανανέωση θεματικών/αντικειμένων χωρίς ανάπτυξη εκ νέου της εφαρμογής.</w:t>
      </w:r>
    </w:p>
    <w:p w14:paraId="7541092B" w14:textId="4AE59FCB" w:rsidR="0021443D" w:rsidRDefault="0021443D">
      <w:pPr>
        <w:pStyle w:val="a7"/>
        <w:numPr>
          <w:ilvl w:val="0"/>
          <w:numId w:val="104"/>
        </w:numPr>
        <w:spacing w:after="0"/>
      </w:pPr>
      <w:r w:rsidRPr="00960AF2">
        <w:t>Πλάνο ενσωμάτωσης με τις υφιστάμενες πύλες (</w:t>
      </w:r>
      <w:proofErr w:type="spellStart"/>
      <w:r w:rsidRPr="00960AF2">
        <w:rPr>
          <w:lang w:val="en-US"/>
        </w:rPr>
        <w:t>nationalarchive</w:t>
      </w:r>
      <w:proofErr w:type="spellEnd"/>
      <w:r w:rsidRPr="00960AF2">
        <w:t>.</w:t>
      </w:r>
      <w:r w:rsidRPr="00960AF2">
        <w:rPr>
          <w:lang w:val="en-US"/>
        </w:rPr>
        <w:t>culture</w:t>
      </w:r>
      <w:r w:rsidRPr="00960AF2">
        <w:t>.</w:t>
      </w:r>
      <w:r w:rsidRPr="00960AF2">
        <w:rPr>
          <w:lang w:val="en-US"/>
        </w:rPr>
        <w:t>gr</w:t>
      </w:r>
      <w:r w:rsidRPr="00960AF2">
        <w:t xml:space="preserve">, </w:t>
      </w:r>
      <w:proofErr w:type="spellStart"/>
      <w:r w:rsidRPr="00960AF2">
        <w:rPr>
          <w:lang w:val="en-US"/>
        </w:rPr>
        <w:t>nam</w:t>
      </w:r>
      <w:proofErr w:type="spellEnd"/>
      <w:r w:rsidRPr="00960AF2">
        <w:t>.</w:t>
      </w:r>
      <w:r w:rsidRPr="00960AF2">
        <w:rPr>
          <w:lang w:val="en-US"/>
        </w:rPr>
        <w:t>culture</w:t>
      </w:r>
      <w:r w:rsidRPr="00960AF2">
        <w:t>.</w:t>
      </w:r>
      <w:r w:rsidRPr="00960AF2">
        <w:rPr>
          <w:lang w:val="en-US"/>
        </w:rPr>
        <w:t>gr</w:t>
      </w:r>
      <w:r w:rsidRPr="00960AF2">
        <w:t xml:space="preserve">, </w:t>
      </w:r>
      <w:r w:rsidRPr="00960AF2">
        <w:rPr>
          <w:lang w:val="en-US"/>
        </w:rPr>
        <w:t>site</w:t>
      </w:r>
      <w:r w:rsidRPr="00960AF2">
        <w:t xml:space="preserve"> </w:t>
      </w:r>
      <w:proofErr w:type="spellStart"/>
      <w:r w:rsidRPr="00960AF2">
        <w:t>ΕφΑ</w:t>
      </w:r>
      <w:proofErr w:type="spellEnd"/>
      <w:r w:rsidRPr="00960AF2">
        <w:t xml:space="preserve"> Δωδεκανήσου) και καθορισμός του τεχνικού τρόπου αυτής (</w:t>
      </w:r>
      <w:r w:rsidRPr="00960AF2">
        <w:rPr>
          <w:lang w:val="en-US"/>
        </w:rPr>
        <w:t>embed</w:t>
      </w:r>
      <w:r w:rsidRPr="00960AF2">
        <w:t xml:space="preserve">, </w:t>
      </w:r>
      <w:r w:rsidRPr="00960AF2">
        <w:rPr>
          <w:lang w:val="en-US"/>
        </w:rPr>
        <w:t>deep</w:t>
      </w:r>
      <w:r w:rsidRPr="00960AF2">
        <w:t xml:space="preserve"> </w:t>
      </w:r>
      <w:r w:rsidRPr="00960AF2">
        <w:rPr>
          <w:lang w:val="en-US"/>
        </w:rPr>
        <w:t>link</w:t>
      </w:r>
      <w:r w:rsidRPr="00960AF2">
        <w:t xml:space="preserve">, ξεχωριστό </w:t>
      </w:r>
      <w:r w:rsidRPr="00960AF2">
        <w:rPr>
          <w:lang w:val="en-US"/>
        </w:rPr>
        <w:t>PWA</w:t>
      </w:r>
      <w:r w:rsidRPr="00960AF2">
        <w:t xml:space="preserve"> με κοινό </w:t>
      </w:r>
      <w:r w:rsidRPr="00960AF2">
        <w:rPr>
          <w:lang w:val="en-US"/>
        </w:rPr>
        <w:t>branding</w:t>
      </w:r>
      <w:r w:rsidRPr="00960AF2">
        <w:t>).</w:t>
      </w:r>
    </w:p>
    <w:p w14:paraId="3AACDE07" w14:textId="77777777" w:rsidR="00BA52BF" w:rsidRDefault="00BA52BF" w:rsidP="00BA52BF">
      <w:pPr>
        <w:pStyle w:val="a7"/>
        <w:spacing w:after="0"/>
        <w:ind w:firstLine="0"/>
      </w:pPr>
    </w:p>
    <w:p w14:paraId="2FB2FCC8" w14:textId="51FAE823" w:rsidR="00C20507" w:rsidRPr="00AA008C" w:rsidRDefault="00C20507" w:rsidP="00C20507">
      <w:pPr>
        <w:pStyle w:val="45"/>
        <w:rPr>
          <w:rStyle w:val="Hyperlink2"/>
        </w:rPr>
      </w:pPr>
      <w:r>
        <w:rPr>
          <w:rStyle w:val="Hyperlink2"/>
        </w:rPr>
        <w:t>2.</w:t>
      </w:r>
      <w:r w:rsidR="00BA52BF">
        <w:rPr>
          <w:rStyle w:val="Hyperlink2"/>
        </w:rPr>
        <w:t>3</w:t>
      </w:r>
      <w:r>
        <w:rPr>
          <w:rStyle w:val="Hyperlink2"/>
        </w:rPr>
        <w:t>.3</w:t>
      </w:r>
      <w:r>
        <w:rPr>
          <w:rStyle w:val="Hyperlink2"/>
        </w:rPr>
        <w:tab/>
        <w:t>Σχεδιασμός και ανάπτυξη των τριών εφαρμογών</w:t>
      </w:r>
    </w:p>
    <w:p w14:paraId="2E11EE57" w14:textId="240B26A8" w:rsidR="002501F0" w:rsidRDefault="00C20507">
      <w:pPr>
        <w:spacing w:after="0"/>
        <w:rPr>
          <w:rStyle w:val="Hyperlink2"/>
        </w:rPr>
      </w:pPr>
      <w:r>
        <w:rPr>
          <w:rStyle w:val="Hyperlink2"/>
        </w:rPr>
        <w:t xml:space="preserve">Ο σχεδιασμός και η ανάπτυξη των τριών εφαρμογών </w:t>
      </w:r>
      <w:r w:rsidR="00E15373">
        <w:rPr>
          <w:rStyle w:val="Hyperlink2"/>
        </w:rPr>
        <w:t xml:space="preserve">θα περιλαμβάνει </w:t>
      </w:r>
      <w:r>
        <w:rPr>
          <w:rStyle w:val="Hyperlink2"/>
        </w:rPr>
        <w:t xml:space="preserve">ελληνικά και αγγλικά και </w:t>
      </w:r>
      <w:r w:rsidR="00E15373">
        <w:rPr>
          <w:rStyle w:val="Hyperlink2"/>
        </w:rPr>
        <w:t xml:space="preserve">θα έχει </w:t>
      </w:r>
      <w:r>
        <w:rPr>
          <w:rStyle w:val="Hyperlink2"/>
        </w:rPr>
        <w:t xml:space="preserve"> ηχητική υποστήριξη </w:t>
      </w:r>
      <w:r>
        <w:rPr>
          <w:rStyle w:val="Hyperlink2"/>
          <w:lang w:val="pt-PT"/>
        </w:rPr>
        <w:t>(CMS)</w:t>
      </w:r>
      <w:r w:rsidR="00935BFA">
        <w:rPr>
          <w:rStyle w:val="Hyperlink2"/>
        </w:rPr>
        <w:t xml:space="preserve">. Στο αντικείμενο του αναδόχου της παρούσας σύμβασης περιλαμβάνεται η </w:t>
      </w:r>
      <w:r>
        <w:rPr>
          <w:rStyle w:val="Hyperlink2"/>
        </w:rPr>
        <w:t xml:space="preserve">εγκατάσταση και </w:t>
      </w:r>
      <w:r w:rsidR="00935BFA">
        <w:rPr>
          <w:rStyle w:val="Hyperlink2"/>
        </w:rPr>
        <w:t xml:space="preserve">ο </w:t>
      </w:r>
      <w:r>
        <w:rPr>
          <w:rStyle w:val="Hyperlink2"/>
        </w:rPr>
        <w:t>τεχνικός έλεγχος</w:t>
      </w:r>
      <w:r w:rsidR="00935BFA" w:rsidRPr="00935BFA">
        <w:rPr>
          <w:rStyle w:val="Hyperlink2"/>
        </w:rPr>
        <w:t xml:space="preserve"> </w:t>
      </w:r>
      <w:r w:rsidR="00935BFA">
        <w:rPr>
          <w:rStyle w:val="Hyperlink2"/>
        </w:rPr>
        <w:t>των συστημάτων.</w:t>
      </w:r>
    </w:p>
    <w:p w14:paraId="1570DDFF" w14:textId="77777777" w:rsidR="0021443D" w:rsidRDefault="0021443D" w:rsidP="0021443D">
      <w:pPr>
        <w:spacing w:after="0"/>
        <w:rPr>
          <w:rStyle w:val="Hyperlink2"/>
        </w:rPr>
      </w:pPr>
    </w:p>
    <w:p w14:paraId="26013AC2" w14:textId="06A18EB2" w:rsidR="0021443D" w:rsidRPr="0032402A" w:rsidRDefault="00513EFE" w:rsidP="0032402A">
      <w:pPr>
        <w:spacing w:after="0"/>
        <w:rPr>
          <w:rStyle w:val="Hyperlink2"/>
          <w:b/>
          <w:bCs/>
        </w:rPr>
      </w:pPr>
      <w:r>
        <w:rPr>
          <w:rStyle w:val="Hyperlink2"/>
          <w:b/>
          <w:bCs/>
        </w:rPr>
        <w:t>Προδιαγραφές π</w:t>
      </w:r>
      <w:r w:rsidR="0021443D" w:rsidRPr="000B4C6C">
        <w:rPr>
          <w:rStyle w:val="Hyperlink2"/>
          <w:b/>
          <w:bCs/>
        </w:rPr>
        <w:t>λατφόρμα</w:t>
      </w:r>
      <w:r>
        <w:rPr>
          <w:rStyle w:val="Hyperlink2"/>
          <w:b/>
          <w:bCs/>
        </w:rPr>
        <w:t>ς</w:t>
      </w:r>
      <w:r w:rsidR="0021443D" w:rsidRPr="000B4C6C">
        <w:rPr>
          <w:rStyle w:val="Hyperlink2"/>
          <w:b/>
          <w:bCs/>
        </w:rPr>
        <w:t xml:space="preserve"> </w:t>
      </w:r>
      <w:r>
        <w:rPr>
          <w:rStyle w:val="Hyperlink2"/>
          <w:b/>
          <w:bCs/>
        </w:rPr>
        <w:t>α</w:t>
      </w:r>
      <w:r w:rsidR="0021443D" w:rsidRPr="000B4C6C">
        <w:rPr>
          <w:rStyle w:val="Hyperlink2"/>
          <w:b/>
          <w:bCs/>
        </w:rPr>
        <w:t>νάπτυξης</w:t>
      </w:r>
      <w:r>
        <w:rPr>
          <w:rStyle w:val="Hyperlink2"/>
          <w:b/>
          <w:bCs/>
        </w:rPr>
        <w:t>:</w:t>
      </w:r>
    </w:p>
    <w:p w14:paraId="1837E405" w14:textId="3E8DA665" w:rsidR="0021443D" w:rsidRPr="000B4C6C" w:rsidRDefault="0021443D">
      <w:pPr>
        <w:pStyle w:val="a7"/>
        <w:numPr>
          <w:ilvl w:val="0"/>
          <w:numId w:val="105"/>
        </w:numPr>
        <w:spacing w:after="0"/>
        <w:rPr>
          <w:rStyle w:val="Hyperlink2"/>
        </w:rPr>
      </w:pPr>
      <w:r w:rsidRPr="000B4C6C">
        <w:rPr>
          <w:rStyle w:val="Hyperlink2"/>
          <w:b/>
          <w:bCs/>
        </w:rPr>
        <w:t xml:space="preserve">Web έκδοση: </w:t>
      </w:r>
      <w:r w:rsidRPr="000B4C6C">
        <w:rPr>
          <w:rStyle w:val="Hyperlink2"/>
        </w:rPr>
        <w:t xml:space="preserve">υλοποίηση μέσω </w:t>
      </w:r>
      <w:proofErr w:type="spellStart"/>
      <w:r w:rsidRPr="000B4C6C">
        <w:rPr>
          <w:rStyle w:val="Hyperlink2"/>
        </w:rPr>
        <w:t>web</w:t>
      </w:r>
      <w:proofErr w:type="spellEnd"/>
      <w:r w:rsidRPr="000B4C6C">
        <w:rPr>
          <w:rStyle w:val="Hyperlink2"/>
        </w:rPr>
        <w:t xml:space="preserve"> </w:t>
      </w:r>
      <w:proofErr w:type="spellStart"/>
      <w:r w:rsidRPr="000B4C6C">
        <w:rPr>
          <w:rStyle w:val="Hyperlink2"/>
        </w:rPr>
        <w:t>component</w:t>
      </w:r>
      <w:proofErr w:type="spellEnd"/>
      <w:r w:rsidRPr="000B4C6C">
        <w:rPr>
          <w:rStyle w:val="Hyperlink2"/>
        </w:rPr>
        <w:t xml:space="preserve"> τύπου &lt;</w:t>
      </w:r>
      <w:proofErr w:type="spellStart"/>
      <w:r w:rsidRPr="000B4C6C">
        <w:rPr>
          <w:rStyle w:val="Hyperlink2"/>
        </w:rPr>
        <w:t>model-viewer</w:t>
      </w:r>
      <w:proofErr w:type="spellEnd"/>
      <w:r w:rsidRPr="000B4C6C">
        <w:rPr>
          <w:rStyle w:val="Hyperlink2"/>
        </w:rPr>
        <w:t xml:space="preserve">&gt; για την απόδοση των </w:t>
      </w:r>
      <w:proofErr w:type="spellStart"/>
      <w:r w:rsidRPr="000B4C6C">
        <w:rPr>
          <w:rStyle w:val="Hyperlink2"/>
        </w:rPr>
        <w:t>glTF</w:t>
      </w:r>
      <w:proofErr w:type="spellEnd"/>
      <w:r w:rsidRPr="000B4C6C">
        <w:rPr>
          <w:rStyle w:val="Hyperlink2"/>
        </w:rPr>
        <w:t xml:space="preserve"> μοντέλων απευθείας σε </w:t>
      </w:r>
      <w:proofErr w:type="spellStart"/>
      <w:r w:rsidRPr="000B4C6C">
        <w:rPr>
          <w:rStyle w:val="Hyperlink2"/>
        </w:rPr>
        <w:t>browser</w:t>
      </w:r>
      <w:proofErr w:type="spellEnd"/>
      <w:r w:rsidRPr="000B4C6C">
        <w:rPr>
          <w:rStyle w:val="Hyperlink2"/>
        </w:rPr>
        <w:t xml:space="preserve"> χωρίς εγκατάσταση εφαρμογής.</w:t>
      </w:r>
    </w:p>
    <w:p w14:paraId="5170D7D9" w14:textId="77777777" w:rsidR="0021443D" w:rsidRPr="000B4C6C" w:rsidRDefault="0021443D">
      <w:pPr>
        <w:pStyle w:val="a7"/>
        <w:numPr>
          <w:ilvl w:val="0"/>
          <w:numId w:val="105"/>
        </w:numPr>
        <w:spacing w:after="0"/>
        <w:rPr>
          <w:rStyle w:val="Hyperlink2"/>
        </w:rPr>
      </w:pPr>
      <w:r w:rsidRPr="000B4C6C">
        <w:rPr>
          <w:rStyle w:val="Hyperlink2"/>
          <w:b/>
          <w:bCs/>
        </w:rPr>
        <w:t xml:space="preserve">Λειτουργία </w:t>
      </w:r>
      <w:proofErr w:type="spellStart"/>
      <w:r w:rsidRPr="000B4C6C">
        <w:rPr>
          <w:rStyle w:val="Hyperlink2"/>
          <w:b/>
          <w:bCs/>
        </w:rPr>
        <w:t>offline</w:t>
      </w:r>
      <w:proofErr w:type="spellEnd"/>
      <w:r w:rsidRPr="000B4C6C">
        <w:rPr>
          <w:rStyle w:val="Hyperlink2"/>
        </w:rPr>
        <w:t>: δεδομένης της ενδεχόμενης περιορισμένης συνδεσιμότητας εντός μουσειακών χώρων, να προβλεφθεί δυνατότητα προ-λήψης (</w:t>
      </w:r>
      <w:proofErr w:type="spellStart"/>
      <w:r w:rsidRPr="000B4C6C">
        <w:rPr>
          <w:rStyle w:val="Hyperlink2"/>
        </w:rPr>
        <w:t>pre-download</w:t>
      </w:r>
      <w:proofErr w:type="spellEnd"/>
      <w:r w:rsidRPr="000B4C6C">
        <w:rPr>
          <w:rStyle w:val="Hyperlink2"/>
        </w:rPr>
        <w:t xml:space="preserve">) του περιεχομένου (3D μοντέλα, ήχος, κείμενα) πριν την επίσκεψη ή κατά την είσοδο μέσω τοπικού </w:t>
      </w:r>
      <w:proofErr w:type="spellStart"/>
      <w:r w:rsidRPr="000B4C6C">
        <w:rPr>
          <w:rStyle w:val="Hyperlink2"/>
        </w:rPr>
        <w:t>Wi-Fi</w:t>
      </w:r>
      <w:proofErr w:type="spellEnd"/>
      <w:r w:rsidRPr="000B4C6C">
        <w:rPr>
          <w:rStyle w:val="Hyperlink2"/>
        </w:rPr>
        <w:t xml:space="preserve"> του μουσείου, με πλήρη λειτουργία της εφαρμογής χωρίς ανάγκη συνεχούς σύνδεσης.</w:t>
      </w:r>
    </w:p>
    <w:p w14:paraId="6AE38DA0" w14:textId="67739CAB" w:rsidR="0021443D" w:rsidRPr="000B4C6C" w:rsidRDefault="0021443D">
      <w:pPr>
        <w:pStyle w:val="a7"/>
        <w:numPr>
          <w:ilvl w:val="0"/>
          <w:numId w:val="105"/>
        </w:numPr>
        <w:spacing w:after="0"/>
        <w:rPr>
          <w:rStyle w:val="Hyperlink2"/>
        </w:rPr>
      </w:pPr>
      <w:r w:rsidRPr="000B4C6C">
        <w:rPr>
          <w:rStyle w:val="Hyperlink2"/>
          <w:b/>
          <w:bCs/>
        </w:rPr>
        <w:t>Διανομή</w:t>
      </w:r>
      <w:r w:rsidRPr="000B4C6C">
        <w:rPr>
          <w:rStyle w:val="Hyperlink2"/>
        </w:rPr>
        <w:t xml:space="preserve">: </w:t>
      </w:r>
      <w:proofErr w:type="spellStart"/>
      <w:r w:rsidRPr="000B4C6C">
        <w:rPr>
          <w:rStyle w:val="Hyperlink2"/>
        </w:rPr>
        <w:t>Progressive</w:t>
      </w:r>
      <w:proofErr w:type="spellEnd"/>
      <w:r w:rsidRPr="000B4C6C">
        <w:rPr>
          <w:rStyle w:val="Hyperlink2"/>
        </w:rPr>
        <w:t xml:space="preserve"> Web </w:t>
      </w:r>
      <w:proofErr w:type="spellStart"/>
      <w:r w:rsidRPr="000B4C6C">
        <w:rPr>
          <w:rStyle w:val="Hyperlink2"/>
        </w:rPr>
        <w:t>App</w:t>
      </w:r>
      <w:proofErr w:type="spellEnd"/>
      <w:r w:rsidR="0032402A">
        <w:rPr>
          <w:rStyle w:val="Hyperlink2"/>
        </w:rPr>
        <w:t xml:space="preserve">, </w:t>
      </w:r>
      <w:r w:rsidRPr="000B4C6C">
        <w:rPr>
          <w:rStyle w:val="Hyperlink2"/>
        </w:rPr>
        <w:t>με ρητή πολιτική ενημερώσεων/συντήρησης μετά την παράδοση</w:t>
      </w:r>
      <w:r w:rsidR="004A7418">
        <w:rPr>
          <w:rStyle w:val="Hyperlink2"/>
        </w:rPr>
        <w:t xml:space="preserve"> </w:t>
      </w:r>
      <w:r w:rsidR="00C77992">
        <w:rPr>
          <w:rStyle w:val="Hyperlink2"/>
        </w:rPr>
        <w:t>τουλάχιστον</w:t>
      </w:r>
      <w:r w:rsidR="00DE0888">
        <w:rPr>
          <w:rStyle w:val="Hyperlink2"/>
        </w:rPr>
        <w:t xml:space="preserve"> για </w:t>
      </w:r>
      <w:r w:rsidR="004262CD">
        <w:rPr>
          <w:rStyle w:val="Hyperlink2"/>
        </w:rPr>
        <w:t xml:space="preserve">το </w:t>
      </w:r>
      <w:r w:rsidR="004262CD" w:rsidRPr="000B4C6C">
        <w:rPr>
          <w:rStyle w:val="Hyperlink2"/>
        </w:rPr>
        <w:t xml:space="preserve">διάστημα </w:t>
      </w:r>
      <w:r w:rsidR="00DE0888">
        <w:rPr>
          <w:rStyle w:val="Hyperlink2"/>
        </w:rPr>
        <w:t>τη</w:t>
      </w:r>
      <w:r w:rsidR="004262CD">
        <w:rPr>
          <w:rStyle w:val="Hyperlink2"/>
        </w:rPr>
        <w:t>ς</w:t>
      </w:r>
      <w:r w:rsidR="00DE0888">
        <w:rPr>
          <w:rStyle w:val="Hyperlink2"/>
        </w:rPr>
        <w:t xml:space="preserve"> </w:t>
      </w:r>
      <w:r w:rsidR="004262CD">
        <w:rPr>
          <w:rStyle w:val="Hyperlink2"/>
        </w:rPr>
        <w:t xml:space="preserve">περιόδου </w:t>
      </w:r>
      <w:r w:rsidR="00DE0888">
        <w:rPr>
          <w:rStyle w:val="Hyperlink2"/>
        </w:rPr>
        <w:t xml:space="preserve">εγγύησης </w:t>
      </w:r>
      <w:r w:rsidR="004262CD">
        <w:rPr>
          <w:rStyle w:val="Hyperlink2"/>
        </w:rPr>
        <w:t>καλής λειτουργίας και συντήρησης που προσφέρεται</w:t>
      </w:r>
      <w:r w:rsidRPr="000B4C6C">
        <w:rPr>
          <w:rStyle w:val="Hyperlink2"/>
        </w:rPr>
        <w:t>.</w:t>
      </w:r>
    </w:p>
    <w:p w14:paraId="1014158C" w14:textId="77777777" w:rsidR="0021443D" w:rsidRPr="000B4C6C" w:rsidRDefault="0021443D">
      <w:pPr>
        <w:spacing w:after="0"/>
      </w:pPr>
    </w:p>
    <w:p w14:paraId="3213A386" w14:textId="615BB3CE" w:rsidR="0021443D" w:rsidRPr="000B4C6C" w:rsidRDefault="007E018B" w:rsidP="0021443D">
      <w:pPr>
        <w:spacing w:after="0"/>
        <w:rPr>
          <w:rStyle w:val="Hyperlink2"/>
          <w:b/>
          <w:bCs/>
        </w:rPr>
      </w:pPr>
      <w:r w:rsidRPr="000B4C6C">
        <w:rPr>
          <w:rStyle w:val="Hyperlink2"/>
          <w:b/>
          <w:bCs/>
        </w:rPr>
        <w:t>CMS και διαχείριση περιεχομένου</w:t>
      </w:r>
      <w:r w:rsidR="00521D04">
        <w:rPr>
          <w:rStyle w:val="Hyperlink2"/>
          <w:b/>
          <w:bCs/>
        </w:rPr>
        <w:t>:</w:t>
      </w:r>
    </w:p>
    <w:p w14:paraId="7C02B732" w14:textId="77777777" w:rsidR="007E018B" w:rsidRPr="000B4C6C" w:rsidRDefault="007E018B" w:rsidP="0021443D">
      <w:pPr>
        <w:spacing w:after="0"/>
        <w:rPr>
          <w:rStyle w:val="Hyperlink2"/>
          <w:b/>
          <w:bCs/>
        </w:rPr>
      </w:pPr>
    </w:p>
    <w:p w14:paraId="3A47DCA4" w14:textId="7B0761E3" w:rsidR="007E018B" w:rsidRPr="000B4C6C" w:rsidRDefault="007E018B">
      <w:pPr>
        <w:pStyle w:val="a7"/>
        <w:numPr>
          <w:ilvl w:val="0"/>
          <w:numId w:val="106"/>
        </w:numPr>
        <w:spacing w:after="0"/>
        <w:rPr>
          <w:rStyle w:val="Hyperlink2"/>
        </w:rPr>
      </w:pPr>
      <w:proofErr w:type="spellStart"/>
      <w:r w:rsidRPr="000B4C6C">
        <w:rPr>
          <w:rStyle w:val="Hyperlink2"/>
          <w:b/>
          <w:bCs/>
        </w:rPr>
        <w:t>Headless</w:t>
      </w:r>
      <w:proofErr w:type="spellEnd"/>
      <w:r w:rsidRPr="000B4C6C">
        <w:rPr>
          <w:rStyle w:val="Hyperlink2"/>
          <w:b/>
          <w:bCs/>
        </w:rPr>
        <w:t xml:space="preserve"> CMS</w:t>
      </w:r>
      <w:r w:rsidRPr="000B4C6C">
        <w:rPr>
          <w:rStyle w:val="Hyperlink2"/>
        </w:rPr>
        <w:t xml:space="preserve"> (π.χ. </w:t>
      </w:r>
      <w:proofErr w:type="spellStart"/>
      <w:r w:rsidRPr="000B4C6C">
        <w:rPr>
          <w:rStyle w:val="Hyperlink2"/>
        </w:rPr>
        <w:t>Strapi</w:t>
      </w:r>
      <w:proofErr w:type="spellEnd"/>
      <w:r w:rsidRPr="000B4C6C">
        <w:rPr>
          <w:rStyle w:val="Hyperlink2"/>
        </w:rPr>
        <w:t xml:space="preserve"> ή αντίστοιχο) </w:t>
      </w:r>
      <w:proofErr w:type="spellStart"/>
      <w:r w:rsidRPr="000B4C6C">
        <w:rPr>
          <w:rStyle w:val="Hyperlink2"/>
        </w:rPr>
        <w:t>προσβάσιμο</w:t>
      </w:r>
      <w:proofErr w:type="spellEnd"/>
      <w:r w:rsidRPr="000B4C6C">
        <w:rPr>
          <w:rStyle w:val="Hyperlink2"/>
        </w:rPr>
        <w:t xml:space="preserve"> από προσωπικό ΔΔΕΑΜ/ΕΦΑ Δωδεκανήσου </w:t>
      </w:r>
      <w:r w:rsidRPr="000B4C6C">
        <w:rPr>
          <w:rStyle w:val="Hyperlink2"/>
          <w:b/>
          <w:bCs/>
        </w:rPr>
        <w:t>χωρίς τεχνικές γνώσεις</w:t>
      </w:r>
      <w:r w:rsidRPr="000B4C6C">
        <w:rPr>
          <w:rStyle w:val="Hyperlink2"/>
        </w:rPr>
        <w:t xml:space="preserve">, για τη διαχείριση: κειμένων (ελληνικά/αγγλικά), αρχείων ήχου (ανά γλώσσα), συσχέτισης 3D μοντέλων με αντικείμενα, ερωτήσεων/απαντήσεων (για την εφαρμογή τύπου </w:t>
      </w:r>
      <w:proofErr w:type="spellStart"/>
      <w:r w:rsidRPr="000B4C6C">
        <w:rPr>
          <w:rStyle w:val="Hyperlink2"/>
        </w:rPr>
        <w:t>game</w:t>
      </w:r>
      <w:proofErr w:type="spellEnd"/>
      <w:r w:rsidRPr="000B4C6C">
        <w:rPr>
          <w:rStyle w:val="Hyperlink2"/>
        </w:rPr>
        <w:t xml:space="preserve">), και της "δεξαμενής αντικειμένων" </w:t>
      </w:r>
      <w:r w:rsidR="002A2A56">
        <w:rPr>
          <w:rStyle w:val="Hyperlink2"/>
        </w:rPr>
        <w:t>που διαθέτει η Αναθέτουσα Αρχή</w:t>
      </w:r>
      <w:r w:rsidRPr="000B4C6C">
        <w:rPr>
          <w:rStyle w:val="Hyperlink2"/>
        </w:rPr>
        <w:t>.</w:t>
      </w:r>
    </w:p>
    <w:p w14:paraId="71E856F1" w14:textId="77777777" w:rsidR="007E018B" w:rsidRPr="000B4C6C" w:rsidRDefault="007E018B">
      <w:pPr>
        <w:pStyle w:val="a7"/>
        <w:numPr>
          <w:ilvl w:val="0"/>
          <w:numId w:val="106"/>
        </w:numPr>
        <w:spacing w:after="0"/>
        <w:rPr>
          <w:rStyle w:val="Hyperlink2"/>
        </w:rPr>
      </w:pPr>
      <w:r w:rsidRPr="000B4C6C">
        <w:rPr>
          <w:rStyle w:val="Hyperlink2"/>
        </w:rPr>
        <w:t xml:space="preserve">Δυνατότητα </w:t>
      </w:r>
      <w:r w:rsidRPr="000B4C6C">
        <w:rPr>
          <w:rStyle w:val="Hyperlink2"/>
          <w:b/>
          <w:bCs/>
        </w:rPr>
        <w:t>προγραμματισμένης δημοσίευσης</w:t>
      </w:r>
      <w:r w:rsidRPr="000B4C6C">
        <w:rPr>
          <w:rStyle w:val="Hyperlink2"/>
        </w:rPr>
        <w:t xml:space="preserve"> (</w:t>
      </w:r>
      <w:proofErr w:type="spellStart"/>
      <w:r w:rsidRPr="000B4C6C">
        <w:rPr>
          <w:rStyle w:val="Hyperlink2"/>
        </w:rPr>
        <w:t>scheduled</w:t>
      </w:r>
      <w:proofErr w:type="spellEnd"/>
      <w:r w:rsidRPr="000B4C6C">
        <w:rPr>
          <w:rStyle w:val="Hyperlink2"/>
        </w:rPr>
        <w:t xml:space="preserve"> </w:t>
      </w:r>
      <w:proofErr w:type="spellStart"/>
      <w:r w:rsidRPr="000B4C6C">
        <w:rPr>
          <w:rStyle w:val="Hyperlink2"/>
        </w:rPr>
        <w:t>publishing</w:t>
      </w:r>
      <w:proofErr w:type="spellEnd"/>
      <w:r w:rsidRPr="000B4C6C">
        <w:rPr>
          <w:rStyle w:val="Hyperlink2"/>
        </w:rPr>
        <w:t>) περιεχομένου, ώστε νέες θεματικές να μπορούν να ενεργοποιούνται σε προκαθορισμένη ημερομηνία χωρίς εμπλοκή του Αναδόχου.</w:t>
      </w:r>
    </w:p>
    <w:p w14:paraId="6272346E" w14:textId="66081A91" w:rsidR="007E018B" w:rsidRPr="000B4C6C" w:rsidRDefault="007E018B">
      <w:pPr>
        <w:pStyle w:val="a7"/>
        <w:numPr>
          <w:ilvl w:val="0"/>
          <w:numId w:val="106"/>
        </w:numPr>
        <w:spacing w:after="0"/>
        <w:rPr>
          <w:rStyle w:val="Hyperlink2"/>
        </w:rPr>
      </w:pPr>
      <w:r w:rsidRPr="000B4C6C">
        <w:rPr>
          <w:rStyle w:val="Hyperlink2"/>
        </w:rPr>
        <w:t>Πολύγλωσσο μοντέλο περιεχομένου (EL/EN) με ρητή υποδομή i18n, όχι διπλές, ανεξάρτητες εκδόσεις περιεχομένου ανά γλώσσα.</w:t>
      </w:r>
    </w:p>
    <w:p w14:paraId="1EF09ACD" w14:textId="77777777" w:rsidR="007E018B" w:rsidRPr="000B4C6C" w:rsidRDefault="007E018B" w:rsidP="007E018B">
      <w:pPr>
        <w:spacing w:after="0"/>
        <w:rPr>
          <w:rStyle w:val="Hyperlink2"/>
        </w:rPr>
      </w:pPr>
    </w:p>
    <w:p w14:paraId="4A1E7607" w14:textId="450D9542" w:rsidR="007E018B" w:rsidRPr="000B4C6C" w:rsidRDefault="007E018B" w:rsidP="007E018B">
      <w:pPr>
        <w:spacing w:after="0"/>
        <w:rPr>
          <w:rStyle w:val="Hyperlink2"/>
          <w:b/>
          <w:bCs/>
        </w:rPr>
      </w:pPr>
      <w:r w:rsidRPr="000B4C6C">
        <w:rPr>
          <w:rStyle w:val="Hyperlink2"/>
          <w:b/>
          <w:bCs/>
        </w:rPr>
        <w:t>Ηχητική υποστήριξη</w:t>
      </w:r>
      <w:r w:rsidR="00FB5930">
        <w:rPr>
          <w:rStyle w:val="Hyperlink2"/>
          <w:b/>
          <w:bCs/>
        </w:rPr>
        <w:t>:</w:t>
      </w:r>
    </w:p>
    <w:p w14:paraId="6DC68E88" w14:textId="77777777" w:rsidR="007E018B" w:rsidRPr="000B4C6C" w:rsidRDefault="007E018B" w:rsidP="007E018B">
      <w:pPr>
        <w:spacing w:after="0"/>
        <w:rPr>
          <w:rStyle w:val="Hyperlink2"/>
        </w:rPr>
      </w:pPr>
    </w:p>
    <w:p w14:paraId="7556EDA4" w14:textId="77777777" w:rsidR="007E018B" w:rsidRPr="000B4C6C" w:rsidRDefault="007E018B">
      <w:pPr>
        <w:pStyle w:val="a7"/>
        <w:numPr>
          <w:ilvl w:val="0"/>
          <w:numId w:val="107"/>
        </w:numPr>
        <w:spacing w:after="0"/>
        <w:rPr>
          <w:rStyle w:val="Hyperlink2"/>
        </w:rPr>
      </w:pPr>
      <w:r w:rsidRPr="000B4C6C">
        <w:rPr>
          <w:rStyle w:val="Hyperlink2"/>
        </w:rPr>
        <w:t xml:space="preserve">Επαγγελματική ηχογράφηση αφήγησης (όχι </w:t>
      </w:r>
      <w:proofErr w:type="spellStart"/>
      <w:r w:rsidRPr="000B4C6C">
        <w:rPr>
          <w:rStyle w:val="Hyperlink2"/>
        </w:rPr>
        <w:t>text-to-speech</w:t>
      </w:r>
      <w:proofErr w:type="spellEnd"/>
      <w:r w:rsidRPr="000B4C6C">
        <w:rPr>
          <w:rStyle w:val="Hyperlink2"/>
        </w:rPr>
        <w:t xml:space="preserve">) και στις δύο γλώσσες, με ρητά κριτήρια ποιότητας ήχου (π.χ. </w:t>
      </w:r>
      <w:proofErr w:type="spellStart"/>
      <w:r w:rsidRPr="000B4C6C">
        <w:rPr>
          <w:rStyle w:val="Hyperlink2"/>
        </w:rPr>
        <w:t>sample</w:t>
      </w:r>
      <w:proofErr w:type="spellEnd"/>
      <w:r w:rsidRPr="000B4C6C">
        <w:rPr>
          <w:rStyle w:val="Hyperlink2"/>
        </w:rPr>
        <w:t xml:space="preserve"> </w:t>
      </w:r>
      <w:proofErr w:type="spellStart"/>
      <w:r w:rsidRPr="000B4C6C">
        <w:rPr>
          <w:rStyle w:val="Hyperlink2"/>
        </w:rPr>
        <w:t>rate</w:t>
      </w:r>
      <w:proofErr w:type="spellEnd"/>
      <w:r w:rsidRPr="000B4C6C">
        <w:rPr>
          <w:rStyle w:val="Hyperlink2"/>
        </w:rPr>
        <w:t>, μορφή αρχείου, επίπεδο θορύβου).</w:t>
      </w:r>
    </w:p>
    <w:p w14:paraId="22E79EB2" w14:textId="77777777" w:rsidR="007E018B" w:rsidRPr="000B4C6C" w:rsidRDefault="007E018B">
      <w:pPr>
        <w:pStyle w:val="a7"/>
        <w:numPr>
          <w:ilvl w:val="0"/>
          <w:numId w:val="107"/>
        </w:numPr>
        <w:spacing w:after="0"/>
        <w:rPr>
          <w:rStyle w:val="Hyperlink2"/>
        </w:rPr>
      </w:pPr>
      <w:r w:rsidRPr="000B4C6C">
        <w:rPr>
          <w:rStyle w:val="Hyperlink2"/>
        </w:rPr>
        <w:t>Συγχρονισμός ήχου με οπτικό περιεχόμενο (π.χ. ανάδειξη σημείου στο 3D μοντέλο ταυτόχρονα με σχετική αναφορά στην αφήγηση), εφόσον απαιτείται από το σενάριο.</w:t>
      </w:r>
    </w:p>
    <w:p w14:paraId="2C4CF445" w14:textId="77777777" w:rsidR="007E018B" w:rsidRPr="000B4C6C" w:rsidRDefault="007E018B" w:rsidP="007E018B">
      <w:pPr>
        <w:spacing w:after="0"/>
        <w:rPr>
          <w:rStyle w:val="Hyperlink2"/>
        </w:rPr>
      </w:pPr>
    </w:p>
    <w:p w14:paraId="7F360E57" w14:textId="69296DF0" w:rsidR="007E018B" w:rsidRPr="000B4C6C" w:rsidRDefault="007E018B" w:rsidP="007E018B">
      <w:pPr>
        <w:spacing w:after="0"/>
        <w:rPr>
          <w:rStyle w:val="Hyperlink2"/>
          <w:b/>
          <w:bCs/>
        </w:rPr>
      </w:pPr>
      <w:r w:rsidRPr="000B4C6C">
        <w:rPr>
          <w:rStyle w:val="Hyperlink2"/>
          <w:b/>
          <w:bCs/>
        </w:rPr>
        <w:t>Εγκατάσταση συστημάτων και τεχνικός έλεγχος</w:t>
      </w:r>
      <w:r w:rsidR="00FB5930">
        <w:rPr>
          <w:rStyle w:val="Hyperlink2"/>
          <w:b/>
          <w:bCs/>
        </w:rPr>
        <w:t>:</w:t>
      </w:r>
    </w:p>
    <w:p w14:paraId="05F0D7BF" w14:textId="270A54EB" w:rsidR="007E018B" w:rsidRPr="000B4C6C" w:rsidRDefault="007E018B">
      <w:pPr>
        <w:pStyle w:val="a7"/>
        <w:numPr>
          <w:ilvl w:val="0"/>
          <w:numId w:val="108"/>
        </w:numPr>
        <w:spacing w:after="0"/>
        <w:rPr>
          <w:rStyle w:val="Hyperlink2"/>
        </w:rPr>
      </w:pPr>
      <w:r w:rsidRPr="000B4C6C">
        <w:rPr>
          <w:rStyle w:val="Hyperlink2"/>
        </w:rPr>
        <w:t>Έλεγχος σε αντιπροσωπευτικό εύρος συσκευών διαφορετικού επιπέδου επεξεργαστικής ισχύος.</w:t>
      </w:r>
    </w:p>
    <w:p w14:paraId="06A2253F" w14:textId="039180C0" w:rsidR="007E018B" w:rsidRPr="000B4C6C" w:rsidRDefault="007E018B">
      <w:pPr>
        <w:pStyle w:val="a7"/>
        <w:numPr>
          <w:ilvl w:val="0"/>
          <w:numId w:val="108"/>
        </w:numPr>
        <w:spacing w:after="0"/>
        <w:rPr>
          <w:rStyle w:val="Hyperlink2"/>
        </w:rPr>
      </w:pPr>
      <w:r w:rsidRPr="000B4C6C">
        <w:rPr>
          <w:rStyle w:val="Hyperlink2"/>
        </w:rPr>
        <w:t xml:space="preserve">Έλεγχος συμπεριφοράς </w:t>
      </w:r>
      <w:proofErr w:type="spellStart"/>
      <w:r w:rsidRPr="000B4C6C">
        <w:rPr>
          <w:rStyle w:val="Hyperlink2"/>
        </w:rPr>
        <w:t>offline</w:t>
      </w:r>
      <w:proofErr w:type="spellEnd"/>
      <w:r w:rsidRPr="000B4C6C">
        <w:rPr>
          <w:rStyle w:val="Hyperlink2"/>
        </w:rPr>
        <w:t xml:space="preserve"> </w:t>
      </w:r>
      <w:proofErr w:type="spellStart"/>
      <w:r w:rsidRPr="000B4C6C">
        <w:rPr>
          <w:rStyle w:val="Hyperlink2"/>
        </w:rPr>
        <w:t>mode</w:t>
      </w:r>
      <w:proofErr w:type="spellEnd"/>
      <w:r w:rsidRPr="000B4C6C">
        <w:rPr>
          <w:rStyle w:val="Hyperlink2"/>
        </w:rPr>
        <w:t xml:space="preserve"> και ανάκτησης σύνδεσης.</w:t>
      </w:r>
    </w:p>
    <w:p w14:paraId="37B0AA9F" w14:textId="77777777" w:rsidR="00E44848" w:rsidRPr="000B4C6C" w:rsidRDefault="00E44848">
      <w:pPr>
        <w:spacing w:after="0"/>
      </w:pPr>
    </w:p>
    <w:p w14:paraId="44E788C3" w14:textId="0EC1D23A" w:rsidR="002501F0" w:rsidRPr="000B4C6C" w:rsidRDefault="00DE5C83" w:rsidP="009D1579">
      <w:pPr>
        <w:pStyle w:val="45"/>
        <w:rPr>
          <w:rStyle w:val="Hyperlink2"/>
        </w:rPr>
      </w:pPr>
      <w:r>
        <w:rPr>
          <w:rStyle w:val="Hyperlink2"/>
        </w:rPr>
        <w:t>2.</w:t>
      </w:r>
      <w:r w:rsidR="00F53D1C">
        <w:rPr>
          <w:rStyle w:val="Hyperlink2"/>
        </w:rPr>
        <w:t>3</w:t>
      </w:r>
      <w:r>
        <w:rPr>
          <w:rStyle w:val="Hyperlink2"/>
        </w:rPr>
        <w:t>.4</w:t>
      </w:r>
      <w:r>
        <w:rPr>
          <w:rStyle w:val="Hyperlink2"/>
        </w:rPr>
        <w:tab/>
        <w:t>Ε</w:t>
      </w:r>
      <w:r w:rsidRPr="000B4C6C">
        <w:rPr>
          <w:rStyle w:val="Hyperlink2"/>
        </w:rPr>
        <w:t xml:space="preserve">κπαίδευση προσωπικού και πιλοτική λειτουργία  </w:t>
      </w:r>
    </w:p>
    <w:p w14:paraId="60983475" w14:textId="77777777" w:rsidR="007E018B" w:rsidRPr="000B4C6C" w:rsidRDefault="007E018B">
      <w:pPr>
        <w:pStyle w:val="a7"/>
        <w:numPr>
          <w:ilvl w:val="0"/>
          <w:numId w:val="109"/>
        </w:numPr>
        <w:spacing w:after="0"/>
        <w:rPr>
          <w:rStyle w:val="Hyperlink2"/>
        </w:rPr>
      </w:pPr>
      <w:r w:rsidRPr="000B4C6C">
        <w:rPr>
          <w:rStyle w:val="Hyperlink2"/>
        </w:rPr>
        <w:t xml:space="preserve">Ξεχωριστή εκπαίδευση για: </w:t>
      </w:r>
    </w:p>
    <w:p w14:paraId="7C2F51A2" w14:textId="77777777" w:rsidR="007E018B" w:rsidRPr="000B4C6C" w:rsidRDefault="007E018B" w:rsidP="007E018B">
      <w:pPr>
        <w:pStyle w:val="a7"/>
        <w:spacing w:after="0"/>
        <w:ind w:firstLine="0"/>
        <w:rPr>
          <w:rStyle w:val="Hyperlink2"/>
        </w:rPr>
      </w:pPr>
      <w:r w:rsidRPr="000B4C6C">
        <w:rPr>
          <w:rStyle w:val="Hyperlink2"/>
        </w:rPr>
        <w:t xml:space="preserve">(α) προσωπικό που θα διαχειρίζεται το CMS/περιεχόμενο, και </w:t>
      </w:r>
    </w:p>
    <w:p w14:paraId="5D476C40" w14:textId="4A2157BA" w:rsidR="007E018B" w:rsidRPr="000B4C6C" w:rsidRDefault="007E018B" w:rsidP="007E018B">
      <w:pPr>
        <w:pStyle w:val="a7"/>
        <w:spacing w:after="0"/>
        <w:ind w:firstLine="0"/>
        <w:rPr>
          <w:rStyle w:val="Hyperlink2"/>
        </w:rPr>
      </w:pPr>
      <w:r w:rsidRPr="000B4C6C">
        <w:rPr>
          <w:rStyle w:val="Hyperlink2"/>
        </w:rPr>
        <w:t>(β) προσωπικό υποδοχής επισκεπτών που θα υποστηρίζει τους επισκέπτες στη χρήση της εφαρμογής (π.χ. δανεισμός συσκευών, βοήθεια σύνδεσης).</w:t>
      </w:r>
    </w:p>
    <w:p w14:paraId="1810B722" w14:textId="77777777" w:rsidR="007E018B" w:rsidRPr="000B4C6C" w:rsidRDefault="007E018B">
      <w:pPr>
        <w:pStyle w:val="a7"/>
        <w:numPr>
          <w:ilvl w:val="0"/>
          <w:numId w:val="109"/>
        </w:numPr>
        <w:spacing w:after="0"/>
        <w:rPr>
          <w:rStyle w:val="Hyperlink2"/>
        </w:rPr>
      </w:pPr>
      <w:r w:rsidRPr="000B4C6C">
        <w:rPr>
          <w:rStyle w:val="Hyperlink2"/>
        </w:rPr>
        <w:t xml:space="preserve">Πιλοτική λειτουργία με πραγματικούς επισκέπτες (όχι μόνο εσωτερικό προσωπικό), με συλλογή δομημένου </w:t>
      </w:r>
      <w:proofErr w:type="spellStart"/>
      <w:r w:rsidRPr="000B4C6C">
        <w:rPr>
          <w:rStyle w:val="Hyperlink2"/>
        </w:rPr>
        <w:t>feedback</w:t>
      </w:r>
      <w:proofErr w:type="spellEnd"/>
      <w:r w:rsidRPr="000B4C6C">
        <w:rPr>
          <w:rStyle w:val="Hyperlink2"/>
        </w:rPr>
        <w:t xml:space="preserve"> (π.χ. σύντομο ερωτηματολόγιο μετά τη χρήση) πριν την οριστική παράδοση.</w:t>
      </w:r>
    </w:p>
    <w:p w14:paraId="4C2A63D9" w14:textId="7E2FA044" w:rsidR="007E018B" w:rsidRDefault="007E018B">
      <w:pPr>
        <w:pStyle w:val="a7"/>
        <w:numPr>
          <w:ilvl w:val="0"/>
          <w:numId w:val="109"/>
        </w:numPr>
        <w:spacing w:after="0"/>
        <w:rPr>
          <w:rStyle w:val="Hyperlink2"/>
        </w:rPr>
      </w:pPr>
      <w:r w:rsidRPr="000B4C6C">
        <w:rPr>
          <w:rStyle w:val="Hyperlink2"/>
        </w:rPr>
        <w:lastRenderedPageBreak/>
        <w:t xml:space="preserve">Ρητό πλάνο αντιμετώπισης προβλημάτων που θα προκύψουν στην πιλοτική φάση (π.χ. πρόσβαση σε </w:t>
      </w:r>
      <w:proofErr w:type="spellStart"/>
      <w:r w:rsidRPr="000B4C6C">
        <w:rPr>
          <w:rStyle w:val="Hyperlink2"/>
        </w:rPr>
        <w:t>Wi-Fi</w:t>
      </w:r>
      <w:proofErr w:type="spellEnd"/>
      <w:r w:rsidRPr="000B4C6C">
        <w:rPr>
          <w:rStyle w:val="Hyperlink2"/>
        </w:rPr>
        <w:t>) πριν τη γενική διάθεση της εφαρμογής στο κοινό.</w:t>
      </w:r>
    </w:p>
    <w:p w14:paraId="6E773A3C" w14:textId="77777777" w:rsidR="00D77CC4" w:rsidRDefault="00D77CC4" w:rsidP="00D77CC4">
      <w:pPr>
        <w:spacing w:after="0"/>
        <w:rPr>
          <w:rStyle w:val="Hyperlink2"/>
        </w:rPr>
      </w:pPr>
    </w:p>
    <w:p w14:paraId="626E7D4A" w14:textId="7CDD2631" w:rsidR="00D77CC4" w:rsidRPr="00D77CC4" w:rsidRDefault="00D77CC4" w:rsidP="00D77CC4">
      <w:pPr>
        <w:pStyle w:val="45"/>
        <w:rPr>
          <w:rStyle w:val="Hyperlink2"/>
        </w:rPr>
      </w:pPr>
      <w:r>
        <w:rPr>
          <w:rStyle w:val="Hyperlink2"/>
        </w:rPr>
        <w:t>2.</w:t>
      </w:r>
      <w:r w:rsidR="006A5C1E">
        <w:rPr>
          <w:rStyle w:val="Hyperlink2"/>
        </w:rPr>
        <w:t>3</w:t>
      </w:r>
      <w:r>
        <w:rPr>
          <w:rStyle w:val="Hyperlink2"/>
        </w:rPr>
        <w:t>.5</w:t>
      </w:r>
      <w:r>
        <w:rPr>
          <w:rStyle w:val="Hyperlink2"/>
        </w:rPr>
        <w:tab/>
        <w:t xml:space="preserve">Περίοδος Εγγύησης &amp; Συντήρησης (ΠΕΣ) </w:t>
      </w:r>
    </w:p>
    <w:p w14:paraId="43C963EA" w14:textId="77777777" w:rsidR="00D77CC4" w:rsidRPr="004974F3" w:rsidRDefault="00D77CC4" w:rsidP="00D77CC4">
      <w:pPr>
        <w:spacing w:after="91" w:line="250" w:lineRule="auto"/>
        <w:rPr>
          <w:color w:val="auto"/>
        </w:rPr>
      </w:pPr>
      <w:r w:rsidRPr="004974F3">
        <w:rPr>
          <w:rStyle w:val="a6"/>
          <w:color w:val="auto"/>
          <w:sz w:val="21"/>
          <w:szCs w:val="21"/>
        </w:rPr>
        <w:t xml:space="preserve">Ως </w:t>
      </w:r>
      <w:r w:rsidRPr="004974F3">
        <w:rPr>
          <w:rStyle w:val="a6"/>
          <w:b/>
          <w:bCs/>
          <w:color w:val="auto"/>
          <w:sz w:val="21"/>
          <w:szCs w:val="21"/>
        </w:rPr>
        <w:t>ΠΕΣ</w:t>
      </w:r>
      <w:r w:rsidRPr="004974F3">
        <w:rPr>
          <w:rStyle w:val="a6"/>
          <w:color w:val="auto"/>
          <w:sz w:val="21"/>
          <w:szCs w:val="21"/>
        </w:rPr>
        <w:t xml:space="preserve"> ορίζεται η συνολική Περίοδος Εγγύησης </w:t>
      </w:r>
      <w:r>
        <w:rPr>
          <w:rStyle w:val="a6"/>
          <w:color w:val="auto"/>
          <w:sz w:val="21"/>
          <w:szCs w:val="21"/>
        </w:rPr>
        <w:t xml:space="preserve">Καλής Λειτουργίας </w:t>
      </w:r>
      <w:r w:rsidRPr="004974F3">
        <w:rPr>
          <w:rStyle w:val="a6"/>
          <w:color w:val="auto"/>
          <w:sz w:val="21"/>
          <w:szCs w:val="21"/>
        </w:rPr>
        <w:t xml:space="preserve">και Συντήρησης, με έναρξη την Οριστική Παραλαβή του Έργου και </w:t>
      </w:r>
      <w:r>
        <w:rPr>
          <w:rStyle w:val="a6"/>
          <w:color w:val="auto"/>
          <w:sz w:val="21"/>
          <w:szCs w:val="21"/>
        </w:rPr>
        <w:t xml:space="preserve">ελάχιστη </w:t>
      </w:r>
      <w:r w:rsidRPr="004974F3">
        <w:rPr>
          <w:rStyle w:val="a6"/>
          <w:color w:val="auto"/>
          <w:sz w:val="21"/>
          <w:szCs w:val="21"/>
        </w:rPr>
        <w:t>χρονική διάρκεια δύο</w:t>
      </w:r>
      <w:r w:rsidRPr="004974F3">
        <w:rPr>
          <w:rStyle w:val="a6"/>
          <w:b/>
          <w:bCs/>
          <w:color w:val="auto"/>
          <w:sz w:val="21"/>
          <w:szCs w:val="21"/>
        </w:rPr>
        <w:t xml:space="preserve"> (2) έτη</w:t>
      </w:r>
      <w:r w:rsidRPr="004974F3">
        <w:rPr>
          <w:rStyle w:val="a6"/>
          <w:color w:val="auto"/>
          <w:sz w:val="21"/>
          <w:szCs w:val="21"/>
        </w:rPr>
        <w:t>.</w:t>
      </w:r>
    </w:p>
    <w:p w14:paraId="200ACE4B" w14:textId="77777777" w:rsidR="00D77CC4" w:rsidRPr="004974F3" w:rsidRDefault="00D77CC4" w:rsidP="00D77CC4">
      <w:pPr>
        <w:spacing w:after="180" w:line="250" w:lineRule="auto"/>
        <w:rPr>
          <w:rStyle w:val="a6"/>
          <w:color w:val="auto"/>
        </w:rPr>
      </w:pPr>
      <w:r w:rsidRPr="004974F3">
        <w:rPr>
          <w:rStyle w:val="a6"/>
          <w:color w:val="auto"/>
          <w:sz w:val="21"/>
          <w:szCs w:val="21"/>
        </w:rPr>
        <w:t xml:space="preserve">Ο Ανάδοχος, μετά την Οριστική Παραλαβή, υποχρεούται να παρέχει </w:t>
      </w:r>
      <w:r w:rsidRPr="004974F3">
        <w:rPr>
          <w:rStyle w:val="a6"/>
          <w:b/>
          <w:bCs/>
          <w:color w:val="auto"/>
          <w:sz w:val="21"/>
          <w:szCs w:val="21"/>
        </w:rPr>
        <w:t>δωρεάν Υπηρεσίες Εγγύησης</w:t>
      </w:r>
      <w:r w:rsidRPr="004974F3">
        <w:rPr>
          <w:rStyle w:val="a6"/>
          <w:color w:val="auto"/>
          <w:sz w:val="21"/>
          <w:szCs w:val="21"/>
        </w:rPr>
        <w:t xml:space="preserve"> </w:t>
      </w:r>
      <w:r w:rsidRPr="00E71730">
        <w:rPr>
          <w:rStyle w:val="a6"/>
          <w:b/>
          <w:bCs/>
          <w:color w:val="auto"/>
          <w:sz w:val="21"/>
          <w:szCs w:val="21"/>
        </w:rPr>
        <w:t>Καλής Λειτουργίας</w:t>
      </w:r>
      <w:r>
        <w:rPr>
          <w:rStyle w:val="a6"/>
          <w:color w:val="auto"/>
          <w:sz w:val="21"/>
          <w:szCs w:val="21"/>
        </w:rPr>
        <w:t xml:space="preserve"> και Συντήρησης </w:t>
      </w:r>
      <w:r w:rsidRPr="004974F3">
        <w:rPr>
          <w:rStyle w:val="a6"/>
          <w:color w:val="auto"/>
          <w:sz w:val="21"/>
          <w:szCs w:val="21"/>
        </w:rPr>
        <w:t xml:space="preserve">για την προσφερόμενη </w:t>
      </w:r>
      <w:r>
        <w:rPr>
          <w:rStyle w:val="a6"/>
          <w:color w:val="auto"/>
          <w:sz w:val="21"/>
          <w:szCs w:val="21"/>
        </w:rPr>
        <w:t>π</w:t>
      </w:r>
      <w:r w:rsidRPr="004974F3">
        <w:rPr>
          <w:rStyle w:val="a6"/>
          <w:color w:val="auto"/>
          <w:sz w:val="21"/>
          <w:szCs w:val="21"/>
        </w:rPr>
        <w:t>ερίοδο.</w:t>
      </w:r>
      <w:r w:rsidRPr="004974F3">
        <w:rPr>
          <w:rStyle w:val="a6"/>
          <w:color w:val="auto"/>
        </w:rPr>
        <w:t xml:space="preserve"> </w:t>
      </w:r>
    </w:p>
    <w:p w14:paraId="1BBDF0EF" w14:textId="77777777" w:rsidR="00D453A2" w:rsidRDefault="00D77CC4" w:rsidP="00D453A2">
      <w:pPr>
        <w:spacing w:after="0"/>
        <w:rPr>
          <w:rStyle w:val="Hyperlink2"/>
          <w:b/>
          <w:bCs/>
        </w:rPr>
      </w:pPr>
      <w:r w:rsidRPr="00D453A2">
        <w:rPr>
          <w:rStyle w:val="Hyperlink2"/>
          <w:b/>
          <w:bCs/>
        </w:rPr>
        <w:t>Υπηρεσίες Περιόδου Εγγύησης και Συντήρησης</w:t>
      </w:r>
      <w:r w:rsidR="00D453A2">
        <w:rPr>
          <w:rStyle w:val="Hyperlink2"/>
          <w:b/>
          <w:bCs/>
        </w:rPr>
        <w:t>:</w:t>
      </w:r>
    </w:p>
    <w:p w14:paraId="5998D542" w14:textId="28A34C96" w:rsidR="00D77CC4" w:rsidRPr="00D453A2" w:rsidRDefault="00D77CC4" w:rsidP="00D453A2">
      <w:pPr>
        <w:spacing w:after="0"/>
        <w:rPr>
          <w:rStyle w:val="Hyperlink2"/>
          <w:b/>
          <w:bCs/>
        </w:rPr>
      </w:pPr>
      <w:r w:rsidRPr="00D453A2">
        <w:rPr>
          <w:rStyle w:val="Hyperlink2"/>
          <w:b/>
          <w:bCs/>
        </w:rPr>
        <w:t xml:space="preserve"> </w:t>
      </w:r>
    </w:p>
    <w:p w14:paraId="573A1FCA" w14:textId="77777777" w:rsidR="00D77CC4" w:rsidRDefault="00D77CC4" w:rsidP="00D77CC4">
      <w:pPr>
        <w:spacing w:after="91" w:line="250" w:lineRule="auto"/>
        <w:ind w:left="0" w:firstLine="0"/>
      </w:pPr>
      <w:r>
        <w:rPr>
          <w:rStyle w:val="Hyperlink2"/>
        </w:rPr>
        <w:t xml:space="preserve">▪ </w:t>
      </w:r>
      <w:r>
        <w:rPr>
          <w:rStyle w:val="a6"/>
          <w:sz w:val="21"/>
          <w:szCs w:val="21"/>
        </w:rPr>
        <w:t xml:space="preserve">Διόρθωση σφαλμάτων </w:t>
      </w:r>
      <w:r>
        <w:rPr>
          <w:rStyle w:val="a6"/>
          <w:sz w:val="21"/>
          <w:szCs w:val="21"/>
          <w:lang w:val="pt-PT"/>
        </w:rPr>
        <w:t>(correc</w:t>
      </w:r>
      <w:proofErr w:type="spellStart"/>
      <w:r>
        <w:rPr>
          <w:rStyle w:val="a6"/>
          <w:sz w:val="21"/>
          <w:szCs w:val="21"/>
          <w:lang w:val="en-US"/>
        </w:rPr>
        <w:t>ti</w:t>
      </w:r>
      <w:r>
        <w:rPr>
          <w:rStyle w:val="a6"/>
          <w:sz w:val="21"/>
          <w:szCs w:val="21"/>
          <w:lang w:val="fr-FR"/>
        </w:rPr>
        <w:t>ve</w:t>
      </w:r>
      <w:proofErr w:type="spellEnd"/>
      <w:r w:rsidRPr="00667E17">
        <w:rPr>
          <w:rStyle w:val="a6"/>
          <w:sz w:val="21"/>
          <w:szCs w:val="21"/>
        </w:rPr>
        <w:t xml:space="preserve"> </w:t>
      </w:r>
      <w:r>
        <w:rPr>
          <w:rStyle w:val="a6"/>
          <w:sz w:val="21"/>
          <w:szCs w:val="21"/>
          <w:lang w:val="fr-FR"/>
        </w:rPr>
        <w:t>maintenance</w:t>
      </w:r>
      <w:r w:rsidRPr="00667E17">
        <w:rPr>
          <w:rStyle w:val="a6"/>
          <w:sz w:val="21"/>
          <w:szCs w:val="21"/>
        </w:rPr>
        <w:t xml:space="preserve">) </w:t>
      </w:r>
      <w:r>
        <w:rPr>
          <w:rStyle w:val="a6"/>
          <w:sz w:val="21"/>
          <w:szCs w:val="21"/>
        </w:rPr>
        <w:t>του λογισμικού που αναπτύχθηκε.</w:t>
      </w:r>
      <w:r>
        <w:rPr>
          <w:rStyle w:val="Hyperlink2"/>
        </w:rPr>
        <w:t xml:space="preserve"> </w:t>
      </w:r>
    </w:p>
    <w:p w14:paraId="6BE267EA" w14:textId="77777777" w:rsidR="00D77CC4" w:rsidRDefault="00D77CC4" w:rsidP="00D77CC4">
      <w:pPr>
        <w:spacing w:after="91" w:line="250" w:lineRule="auto"/>
        <w:ind w:left="0" w:firstLine="0"/>
      </w:pPr>
      <w:r>
        <w:rPr>
          <w:rStyle w:val="Hyperlink2"/>
        </w:rPr>
        <w:t xml:space="preserve">▪ </w:t>
      </w:r>
      <w:r>
        <w:rPr>
          <w:rStyle w:val="a6"/>
          <w:sz w:val="21"/>
          <w:szCs w:val="21"/>
        </w:rPr>
        <w:t>Εγκατάσταση διορθώσεων ασφαλείας και αναβαθμίσεων του λογισμικού υποδομής και των βιβλιοθηκών, ώστε το σύστημα να παραμένει σε υποστηριζόμενες εκδόσεις.</w:t>
      </w:r>
      <w:r>
        <w:rPr>
          <w:rStyle w:val="Hyperlink2"/>
        </w:rPr>
        <w:t xml:space="preserve"> </w:t>
      </w:r>
    </w:p>
    <w:p w14:paraId="4F863078" w14:textId="77777777" w:rsidR="00D77CC4" w:rsidRDefault="00D77CC4" w:rsidP="00D77CC4">
      <w:pPr>
        <w:spacing w:after="91" w:line="250" w:lineRule="auto"/>
        <w:ind w:left="0" w:firstLine="0"/>
      </w:pPr>
      <w:r>
        <w:rPr>
          <w:rStyle w:val="Hyperlink2"/>
        </w:rPr>
        <w:t xml:space="preserve">▪ </w:t>
      </w:r>
      <w:proofErr w:type="spellStart"/>
      <w:r>
        <w:rPr>
          <w:rStyle w:val="a6"/>
          <w:sz w:val="21"/>
          <w:szCs w:val="21"/>
        </w:rPr>
        <w:t>Επικαιροποίηση</w:t>
      </w:r>
      <w:proofErr w:type="spellEnd"/>
      <w:r>
        <w:rPr>
          <w:rStyle w:val="a6"/>
          <w:sz w:val="21"/>
          <w:szCs w:val="21"/>
        </w:rPr>
        <w:t xml:space="preserve"> της τεκμηρίωσης μετά από κάθε επέμβαση.</w:t>
      </w:r>
      <w:r>
        <w:rPr>
          <w:rStyle w:val="Hyperlink2"/>
        </w:rPr>
        <w:t xml:space="preserve"> </w:t>
      </w:r>
    </w:p>
    <w:p w14:paraId="69FE3DDD" w14:textId="2631744B" w:rsidR="00D77CC4" w:rsidRDefault="00D77CC4" w:rsidP="00D77CC4">
      <w:pPr>
        <w:spacing w:after="189" w:line="250" w:lineRule="auto"/>
        <w:ind w:left="0" w:firstLine="0"/>
      </w:pPr>
    </w:p>
    <w:p w14:paraId="07E6EAB3" w14:textId="27EF8CA2" w:rsidR="001B2DEB" w:rsidRDefault="00D77CC4" w:rsidP="008662AE">
      <w:pPr>
        <w:spacing w:after="0"/>
        <w:rPr>
          <w:rStyle w:val="Hyperlink2"/>
          <w:b/>
          <w:bCs/>
        </w:rPr>
      </w:pPr>
      <w:r w:rsidRPr="008662AE">
        <w:rPr>
          <w:rStyle w:val="Hyperlink2"/>
          <w:b/>
          <w:bCs/>
        </w:rPr>
        <w:t>Τήρηση Εγγυημένου Επιπέδου Υπηρεσιών – Ρήτρες</w:t>
      </w:r>
      <w:r w:rsidR="001B2DEB">
        <w:rPr>
          <w:rStyle w:val="Hyperlink2"/>
          <w:b/>
          <w:bCs/>
        </w:rPr>
        <w:t>:</w:t>
      </w:r>
    </w:p>
    <w:p w14:paraId="5998320F" w14:textId="6E45D41A" w:rsidR="00D77CC4" w:rsidRPr="008662AE" w:rsidRDefault="00D77CC4" w:rsidP="008662AE">
      <w:pPr>
        <w:spacing w:after="0"/>
        <w:rPr>
          <w:rStyle w:val="Hyperlink2"/>
          <w:b/>
          <w:bCs/>
        </w:rPr>
      </w:pPr>
      <w:r w:rsidRPr="008662AE">
        <w:rPr>
          <w:rStyle w:val="Hyperlink2"/>
          <w:b/>
          <w:bCs/>
        </w:rPr>
        <w:t xml:space="preserve">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541"/>
        <w:gridCol w:w="4426"/>
        <w:gridCol w:w="1827"/>
        <w:gridCol w:w="1828"/>
      </w:tblGrid>
      <w:tr w:rsidR="00D77CC4" w14:paraId="158D307D" w14:textId="77777777" w:rsidTr="003E5570">
        <w:trPr>
          <w:trHeight w:val="467"/>
        </w:trPr>
        <w:tc>
          <w:tcPr>
            <w:tcW w:w="1540"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80" w:type="dxa"/>
            </w:tcMar>
            <w:vAlign w:val="center"/>
          </w:tcPr>
          <w:p w14:paraId="3EC53D12" w14:textId="77777777" w:rsidR="00D77CC4" w:rsidRDefault="00D77CC4" w:rsidP="003E5570">
            <w:pPr>
              <w:spacing w:after="0" w:line="259" w:lineRule="auto"/>
              <w:ind w:left="0" w:firstLine="0"/>
              <w:jc w:val="center"/>
            </w:pPr>
            <w:r>
              <w:rPr>
                <w:rStyle w:val="a6"/>
                <w:rFonts w:ascii="Tahoma" w:hAnsi="Tahoma"/>
                <w:b/>
                <w:bCs/>
                <w:color w:val="FFFFFF"/>
                <w:sz w:val="18"/>
                <w:szCs w:val="18"/>
                <w:u w:color="FFFFFF"/>
              </w:rPr>
              <w:t>Κατηγορία σοβαρότητας</w:t>
            </w:r>
          </w:p>
        </w:tc>
        <w:tc>
          <w:tcPr>
            <w:tcW w:w="4426"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6" w:type="dxa"/>
            </w:tcMar>
          </w:tcPr>
          <w:p w14:paraId="2FC4AA4A" w14:textId="77777777" w:rsidR="00D77CC4" w:rsidRDefault="00D77CC4" w:rsidP="003E5570">
            <w:pPr>
              <w:spacing w:after="0" w:line="259" w:lineRule="auto"/>
              <w:ind w:left="0" w:right="56" w:firstLine="0"/>
              <w:jc w:val="center"/>
            </w:pPr>
            <w:proofErr w:type="spellStart"/>
            <w:r>
              <w:rPr>
                <w:rStyle w:val="a6"/>
                <w:rFonts w:ascii="Tahoma" w:hAnsi="Tahoma"/>
                <w:b/>
                <w:bCs/>
                <w:color w:val="FFFFFF"/>
                <w:sz w:val="18"/>
                <w:szCs w:val="18"/>
                <w:u w:color="FFFFFF"/>
              </w:rPr>
              <w:t>Ορισµός</w:t>
            </w:r>
            <w:proofErr w:type="spellEnd"/>
          </w:p>
        </w:tc>
        <w:tc>
          <w:tcPr>
            <w:tcW w:w="1827" w:type="dxa"/>
            <w:tcBorders>
              <w:top w:val="single" w:sz="4" w:space="0" w:color="7F7F7F"/>
              <w:left w:val="single" w:sz="4" w:space="0" w:color="7F7F7F"/>
              <w:bottom w:val="single" w:sz="4" w:space="0" w:color="7F7F7F"/>
              <w:right w:val="single" w:sz="4" w:space="0" w:color="7F7F7F"/>
            </w:tcBorders>
            <w:shd w:val="clear" w:color="auto" w:fill="1E3764"/>
            <w:tcMar>
              <w:top w:w="80" w:type="dxa"/>
              <w:left w:w="86" w:type="dxa"/>
              <w:bottom w:w="80" w:type="dxa"/>
              <w:right w:w="80" w:type="dxa"/>
            </w:tcMar>
            <w:vAlign w:val="center"/>
          </w:tcPr>
          <w:p w14:paraId="26C5AF0D" w14:textId="77777777" w:rsidR="00D77CC4" w:rsidRDefault="00D77CC4" w:rsidP="003E5570">
            <w:pPr>
              <w:spacing w:after="0" w:line="259" w:lineRule="auto"/>
              <w:ind w:left="6" w:firstLine="0"/>
              <w:jc w:val="center"/>
            </w:pPr>
            <w:r>
              <w:rPr>
                <w:rStyle w:val="a6"/>
                <w:rFonts w:ascii="Tahoma" w:hAnsi="Tahoma"/>
                <w:b/>
                <w:bCs/>
                <w:color w:val="FFFFFF"/>
                <w:sz w:val="18"/>
                <w:szCs w:val="18"/>
                <w:u w:color="FFFFFF"/>
              </w:rPr>
              <w:t>Χρόνος απόκρισης</w:t>
            </w:r>
          </w:p>
        </w:tc>
        <w:tc>
          <w:tcPr>
            <w:tcW w:w="1828"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80" w:type="dxa"/>
            </w:tcMar>
            <w:vAlign w:val="center"/>
          </w:tcPr>
          <w:p w14:paraId="08D95B38" w14:textId="77777777" w:rsidR="00D77CC4" w:rsidRDefault="00D77CC4" w:rsidP="003E5570">
            <w:pPr>
              <w:spacing w:after="0" w:line="259" w:lineRule="auto"/>
              <w:ind w:left="0" w:firstLine="0"/>
              <w:jc w:val="center"/>
            </w:pPr>
            <w:r>
              <w:rPr>
                <w:rStyle w:val="a6"/>
                <w:rFonts w:ascii="Tahoma" w:hAnsi="Tahoma"/>
                <w:b/>
                <w:bCs/>
                <w:color w:val="FFFFFF"/>
                <w:sz w:val="18"/>
                <w:szCs w:val="18"/>
                <w:u w:color="FFFFFF"/>
              </w:rPr>
              <w:t>Χρόνος αποκατάστασης</w:t>
            </w:r>
          </w:p>
        </w:tc>
      </w:tr>
      <w:tr w:rsidR="00D77CC4" w14:paraId="29CED45A" w14:textId="77777777" w:rsidTr="003E5570">
        <w:trPr>
          <w:trHeight w:val="705"/>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489E747" w14:textId="77777777" w:rsidR="00D77CC4" w:rsidRDefault="00D77CC4" w:rsidP="003E5570">
            <w:pPr>
              <w:spacing w:after="0" w:line="259" w:lineRule="auto"/>
              <w:ind w:left="0" w:firstLine="0"/>
              <w:jc w:val="center"/>
            </w:pPr>
            <w:proofErr w:type="spellStart"/>
            <w:r>
              <w:rPr>
                <w:rStyle w:val="a6"/>
                <w:rFonts w:ascii="Tahoma" w:hAnsi="Tahoma"/>
                <w:b/>
                <w:bCs/>
                <w:sz w:val="18"/>
                <w:szCs w:val="18"/>
              </w:rPr>
              <w:t>Κρίσιµη</w:t>
            </w:r>
            <w:proofErr w:type="spellEnd"/>
            <w:r>
              <w:rPr>
                <w:rStyle w:val="a6"/>
                <w:rFonts w:ascii="Tahoma" w:hAnsi="Tahoma"/>
                <w:b/>
                <w:bCs/>
                <w:sz w:val="18"/>
                <w:szCs w:val="18"/>
              </w:rPr>
              <w:t xml:space="preserve"> (Α)</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6" w:type="dxa"/>
            </w:tcMar>
          </w:tcPr>
          <w:p w14:paraId="197A6DA8" w14:textId="7567AE1D" w:rsidR="00D77CC4" w:rsidRDefault="00D77CC4" w:rsidP="003E5570">
            <w:pPr>
              <w:spacing w:after="0" w:line="259" w:lineRule="auto"/>
              <w:ind w:left="0" w:right="56" w:firstLine="0"/>
            </w:pPr>
            <w:r>
              <w:rPr>
                <w:rStyle w:val="a6"/>
                <w:rFonts w:ascii="Tahoma" w:hAnsi="Tahoma"/>
                <w:sz w:val="18"/>
                <w:szCs w:val="18"/>
              </w:rPr>
              <w:t xml:space="preserve">Πλήρης µη </w:t>
            </w:r>
            <w:proofErr w:type="spellStart"/>
            <w:r>
              <w:rPr>
                <w:rStyle w:val="a6"/>
                <w:rFonts w:ascii="Tahoma" w:hAnsi="Tahoma"/>
                <w:sz w:val="18"/>
                <w:szCs w:val="18"/>
              </w:rPr>
              <w:t>διαθεσιµότητα</w:t>
            </w:r>
            <w:proofErr w:type="spellEnd"/>
            <w:r>
              <w:rPr>
                <w:rStyle w:val="a6"/>
                <w:rFonts w:ascii="Tahoma" w:hAnsi="Tahoma"/>
                <w:sz w:val="18"/>
                <w:szCs w:val="18"/>
              </w:rPr>
              <w:t xml:space="preserve"> του </w:t>
            </w:r>
            <w:proofErr w:type="spellStart"/>
            <w:r>
              <w:rPr>
                <w:rStyle w:val="a6"/>
                <w:rFonts w:ascii="Tahoma" w:hAnsi="Tahoma"/>
                <w:sz w:val="18"/>
                <w:szCs w:val="18"/>
              </w:rPr>
              <w:t>συστήµατος</w:t>
            </w:r>
            <w:proofErr w:type="spellEnd"/>
            <w:r>
              <w:rPr>
                <w:rStyle w:val="a6"/>
                <w:rFonts w:ascii="Tahoma" w:hAnsi="Tahoma"/>
                <w:sz w:val="18"/>
                <w:szCs w:val="18"/>
              </w:rPr>
              <w:t xml:space="preserve"> απώλεια ή αλλοίωση </w:t>
            </w:r>
            <w:proofErr w:type="spellStart"/>
            <w:r>
              <w:rPr>
                <w:rStyle w:val="a6"/>
                <w:rFonts w:ascii="Tahoma" w:hAnsi="Tahoma"/>
                <w:sz w:val="18"/>
                <w:szCs w:val="18"/>
              </w:rPr>
              <w:t>δεδοµένων</w:t>
            </w:r>
            <w:proofErr w:type="spellEnd"/>
            <w:r>
              <w:rPr>
                <w:rStyle w:val="a6"/>
                <w:rFonts w:ascii="Tahoma" w:hAnsi="Tahoma"/>
                <w:sz w:val="18"/>
                <w:szCs w:val="18"/>
              </w:rPr>
              <w:t>, παραβίαση ασφαλείας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8CD77DD" w14:textId="0963D5C4" w:rsidR="00D77CC4" w:rsidRDefault="004C1785" w:rsidP="003E5570">
            <w:pPr>
              <w:spacing w:after="0" w:line="259" w:lineRule="auto"/>
              <w:ind w:left="0" w:firstLine="0"/>
              <w:jc w:val="center"/>
            </w:pPr>
            <w:r>
              <w:rPr>
                <w:rStyle w:val="a6"/>
                <w:rFonts w:ascii="Tahoma" w:hAnsi="Tahoma"/>
                <w:sz w:val="18"/>
                <w:szCs w:val="18"/>
              </w:rPr>
              <w:t>8</w:t>
            </w:r>
            <w:r w:rsidR="00D77CC4">
              <w:rPr>
                <w:rStyle w:val="a6"/>
                <w:rFonts w:ascii="Tahoma" w:hAnsi="Tahoma"/>
                <w:sz w:val="18"/>
                <w:szCs w:val="18"/>
                <w:lang w:val="ru-RU"/>
              </w:rPr>
              <w:t xml:space="preserve"> </w:t>
            </w:r>
            <w:r>
              <w:rPr>
                <w:rStyle w:val="a6"/>
                <w:rFonts w:ascii="Tahoma" w:hAnsi="Tahoma"/>
                <w:sz w:val="18"/>
                <w:szCs w:val="18"/>
              </w:rPr>
              <w:t xml:space="preserve">εργάσιμες </w:t>
            </w:r>
            <w:r w:rsidR="00D77CC4">
              <w:rPr>
                <w:rStyle w:val="a6"/>
                <w:rFonts w:ascii="Tahoma" w:hAnsi="Tahoma"/>
                <w:sz w:val="18"/>
                <w:szCs w:val="18"/>
              </w:rPr>
              <w:t>ώρ</w:t>
            </w:r>
            <w:r>
              <w:rPr>
                <w:rStyle w:val="a6"/>
                <w:rFonts w:ascii="Tahoma" w:hAnsi="Tahoma"/>
                <w:sz w:val="18"/>
                <w:szCs w:val="18"/>
              </w:rPr>
              <w:t>ες</w:t>
            </w:r>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D7C04BE" w14:textId="390835F3" w:rsidR="00D77CC4" w:rsidRDefault="0009549D" w:rsidP="003E5570">
            <w:pPr>
              <w:spacing w:after="0" w:line="259" w:lineRule="auto"/>
              <w:ind w:left="0" w:firstLine="0"/>
              <w:jc w:val="center"/>
            </w:pPr>
            <w:r>
              <w:rPr>
                <w:rStyle w:val="a6"/>
                <w:rFonts w:ascii="Tahoma" w:hAnsi="Tahoma"/>
                <w:sz w:val="18"/>
                <w:szCs w:val="18"/>
              </w:rPr>
              <w:t>1</w:t>
            </w:r>
            <w:r w:rsidR="0041413A">
              <w:rPr>
                <w:rStyle w:val="a6"/>
                <w:rFonts w:ascii="Tahoma" w:hAnsi="Tahoma"/>
                <w:sz w:val="18"/>
                <w:szCs w:val="18"/>
              </w:rPr>
              <w:t xml:space="preserve"> </w:t>
            </w:r>
            <w:proofErr w:type="spellStart"/>
            <w:r w:rsidR="00D77CC4">
              <w:rPr>
                <w:rStyle w:val="a6"/>
                <w:rFonts w:ascii="Tahoma" w:hAnsi="Tahoma"/>
                <w:sz w:val="18"/>
                <w:szCs w:val="18"/>
              </w:rPr>
              <w:t>εργάσιµ</w:t>
            </w:r>
            <w:r>
              <w:rPr>
                <w:rStyle w:val="a6"/>
                <w:rFonts w:ascii="Tahoma" w:hAnsi="Tahoma"/>
                <w:sz w:val="18"/>
                <w:szCs w:val="18"/>
              </w:rPr>
              <w:t>η</w:t>
            </w:r>
            <w:proofErr w:type="spellEnd"/>
            <w:r w:rsidR="00D77CC4">
              <w:rPr>
                <w:rStyle w:val="a6"/>
                <w:rFonts w:ascii="Tahoma" w:hAnsi="Tahoma"/>
                <w:sz w:val="18"/>
                <w:szCs w:val="18"/>
              </w:rPr>
              <w:t xml:space="preserve"> </w:t>
            </w:r>
            <w:r w:rsidR="0041413A">
              <w:rPr>
                <w:rStyle w:val="a6"/>
                <w:rFonts w:ascii="Tahoma" w:hAnsi="Tahoma"/>
                <w:sz w:val="18"/>
                <w:szCs w:val="18"/>
              </w:rPr>
              <w:t>ημέρ</w:t>
            </w:r>
            <w:r>
              <w:rPr>
                <w:rStyle w:val="a6"/>
                <w:rFonts w:ascii="Tahoma" w:hAnsi="Tahoma"/>
                <w:sz w:val="18"/>
                <w:szCs w:val="18"/>
              </w:rPr>
              <w:t>α</w:t>
            </w:r>
          </w:p>
        </w:tc>
      </w:tr>
      <w:tr w:rsidR="00D77CC4" w14:paraId="0937D0A8" w14:textId="77777777" w:rsidTr="003E5570">
        <w:trPr>
          <w:trHeight w:val="705"/>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EB546AD" w14:textId="77777777" w:rsidR="00D77CC4" w:rsidRDefault="00D77CC4" w:rsidP="003E5570">
            <w:pPr>
              <w:spacing w:after="0" w:line="259" w:lineRule="auto"/>
              <w:ind w:left="0" w:firstLine="0"/>
              <w:jc w:val="center"/>
            </w:pPr>
            <w:r>
              <w:rPr>
                <w:rStyle w:val="a6"/>
                <w:rFonts w:ascii="Tahoma" w:hAnsi="Tahoma"/>
                <w:b/>
                <w:bCs/>
                <w:sz w:val="18"/>
                <w:szCs w:val="18"/>
              </w:rPr>
              <w:t>Υψηλή (Β)</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6" w:type="dxa"/>
            </w:tcMar>
          </w:tcPr>
          <w:p w14:paraId="0B654DB7" w14:textId="77777777" w:rsidR="00D77CC4" w:rsidRDefault="00D77CC4" w:rsidP="003E5570">
            <w:pPr>
              <w:spacing w:after="0" w:line="259" w:lineRule="auto"/>
              <w:ind w:left="0" w:right="56" w:firstLine="0"/>
            </w:pPr>
            <w:r>
              <w:rPr>
                <w:rStyle w:val="a6"/>
                <w:rFonts w:ascii="Tahoma" w:hAnsi="Tahoma"/>
                <w:sz w:val="18"/>
                <w:szCs w:val="18"/>
              </w:rPr>
              <w:t xml:space="preserve">Σοβαρή δυσλειτουργία που </w:t>
            </w:r>
            <w:proofErr w:type="spellStart"/>
            <w:r>
              <w:rPr>
                <w:rStyle w:val="a6"/>
                <w:rFonts w:ascii="Tahoma" w:hAnsi="Tahoma"/>
                <w:sz w:val="18"/>
                <w:szCs w:val="18"/>
              </w:rPr>
              <w:t>εµποδίζει</w:t>
            </w:r>
            <w:proofErr w:type="spellEnd"/>
            <w:r>
              <w:rPr>
                <w:rStyle w:val="a6"/>
                <w:rFonts w:ascii="Tahoma" w:hAnsi="Tahoma"/>
                <w:sz w:val="18"/>
                <w:szCs w:val="18"/>
              </w:rPr>
              <w:t xml:space="preserve"> βασική επιχειρησιακή διαδικασία, χωρίς εναλλακτικό τρόπο εκτέλεσης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8632A7D" w14:textId="1E9D360F" w:rsidR="00D77CC4" w:rsidRDefault="00D77CC4" w:rsidP="003E5570">
            <w:pPr>
              <w:spacing w:after="0" w:line="259" w:lineRule="auto"/>
              <w:ind w:left="0" w:firstLine="0"/>
              <w:jc w:val="center"/>
            </w:pPr>
            <w:r>
              <w:rPr>
                <w:rStyle w:val="a6"/>
                <w:rFonts w:ascii="Tahoma" w:hAnsi="Tahoma"/>
                <w:sz w:val="18"/>
                <w:szCs w:val="18"/>
              </w:rPr>
              <w:t xml:space="preserve"> </w:t>
            </w:r>
            <w:r w:rsidR="0009549D">
              <w:rPr>
                <w:rStyle w:val="a6"/>
                <w:rFonts w:ascii="Tahoma" w:hAnsi="Tahoma"/>
                <w:sz w:val="18"/>
                <w:szCs w:val="18"/>
              </w:rPr>
              <w:t>1 εργάσιμη ημέρα</w:t>
            </w:r>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F61E26A" w14:textId="25C2A2C1" w:rsidR="00D77CC4" w:rsidRDefault="0009549D" w:rsidP="003E5570">
            <w:pPr>
              <w:spacing w:after="0" w:line="259" w:lineRule="auto"/>
              <w:ind w:left="0" w:firstLine="0"/>
              <w:jc w:val="center"/>
            </w:pPr>
            <w:r>
              <w:rPr>
                <w:rStyle w:val="a6"/>
                <w:rFonts w:ascii="Tahoma" w:hAnsi="Tahoma"/>
                <w:sz w:val="18"/>
                <w:szCs w:val="18"/>
              </w:rPr>
              <w:t>3</w:t>
            </w:r>
            <w:r w:rsidR="00D77CC4">
              <w:rPr>
                <w:rStyle w:val="a6"/>
                <w:rFonts w:ascii="Tahoma" w:hAnsi="Tahoma"/>
                <w:sz w:val="18"/>
                <w:szCs w:val="18"/>
                <w:lang w:val="ru-RU"/>
              </w:rPr>
              <w:t xml:space="preserve"> </w:t>
            </w:r>
            <w:proofErr w:type="spellStart"/>
            <w:r w:rsidR="00D77CC4">
              <w:rPr>
                <w:rStyle w:val="a6"/>
                <w:rFonts w:ascii="Tahoma" w:hAnsi="Tahoma"/>
                <w:sz w:val="18"/>
                <w:szCs w:val="18"/>
              </w:rPr>
              <w:t>εργάσιµ</w:t>
            </w:r>
            <w:r>
              <w:rPr>
                <w:rStyle w:val="a6"/>
                <w:rFonts w:ascii="Tahoma" w:hAnsi="Tahoma"/>
                <w:sz w:val="18"/>
                <w:szCs w:val="18"/>
              </w:rPr>
              <w:t>ες</w:t>
            </w:r>
            <w:proofErr w:type="spellEnd"/>
            <w:r w:rsidR="00D77CC4">
              <w:rPr>
                <w:rStyle w:val="a6"/>
                <w:rFonts w:ascii="Tahoma" w:hAnsi="Tahoma"/>
                <w:sz w:val="18"/>
                <w:szCs w:val="18"/>
              </w:rPr>
              <w:t xml:space="preserve"> </w:t>
            </w:r>
            <w:proofErr w:type="spellStart"/>
            <w:r w:rsidR="00D77CC4">
              <w:rPr>
                <w:rStyle w:val="a6"/>
                <w:rFonts w:ascii="Tahoma" w:hAnsi="Tahoma"/>
                <w:sz w:val="18"/>
                <w:szCs w:val="18"/>
              </w:rPr>
              <w:t>ηµέρ</w:t>
            </w:r>
            <w:r>
              <w:rPr>
                <w:rStyle w:val="a6"/>
                <w:rFonts w:ascii="Tahoma" w:hAnsi="Tahoma"/>
                <w:sz w:val="18"/>
                <w:szCs w:val="18"/>
              </w:rPr>
              <w:t>ες</w:t>
            </w:r>
            <w:proofErr w:type="spellEnd"/>
          </w:p>
        </w:tc>
      </w:tr>
      <w:tr w:rsidR="00D77CC4" w14:paraId="3298E483" w14:textId="77777777" w:rsidTr="003E5570">
        <w:trPr>
          <w:trHeight w:val="467"/>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D4C6FD5" w14:textId="77777777" w:rsidR="00D77CC4" w:rsidRDefault="00D77CC4" w:rsidP="003E5570">
            <w:pPr>
              <w:spacing w:after="0" w:line="259" w:lineRule="auto"/>
              <w:ind w:left="0" w:firstLine="0"/>
              <w:jc w:val="center"/>
            </w:pPr>
            <w:r>
              <w:rPr>
                <w:rStyle w:val="a6"/>
                <w:rFonts w:ascii="Tahoma" w:hAnsi="Tahoma"/>
                <w:b/>
                <w:bCs/>
                <w:sz w:val="18"/>
                <w:szCs w:val="18"/>
              </w:rPr>
              <w:t>Μεσαία (Γ)</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86B1E10" w14:textId="77777777" w:rsidR="00D77CC4" w:rsidRDefault="00D77CC4" w:rsidP="003E5570">
            <w:pPr>
              <w:spacing w:after="0" w:line="259" w:lineRule="auto"/>
              <w:ind w:left="0" w:firstLine="0"/>
              <w:jc w:val="left"/>
            </w:pPr>
            <w:r>
              <w:rPr>
                <w:rStyle w:val="a6"/>
                <w:rFonts w:ascii="Tahoma" w:hAnsi="Tahoma"/>
                <w:sz w:val="18"/>
                <w:szCs w:val="18"/>
              </w:rPr>
              <w:t xml:space="preserve">Δυσλειτουργία µε </w:t>
            </w:r>
            <w:proofErr w:type="spellStart"/>
            <w:r>
              <w:rPr>
                <w:rStyle w:val="a6"/>
                <w:rFonts w:ascii="Tahoma" w:hAnsi="Tahoma"/>
                <w:sz w:val="18"/>
                <w:szCs w:val="18"/>
              </w:rPr>
              <w:t>διαθέσιµο</w:t>
            </w:r>
            <w:proofErr w:type="spellEnd"/>
            <w:r>
              <w:rPr>
                <w:rStyle w:val="a6"/>
                <w:rFonts w:ascii="Tahoma" w:hAnsi="Tahoma"/>
                <w:sz w:val="18"/>
                <w:szCs w:val="18"/>
              </w:rPr>
              <w:t xml:space="preserve"> εναλλακτικό τρόπο εκτέλεσης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06D23EF" w14:textId="62934674" w:rsidR="00D77CC4" w:rsidRDefault="0009549D" w:rsidP="003E5570">
            <w:pPr>
              <w:spacing w:after="0" w:line="259" w:lineRule="auto"/>
              <w:ind w:left="0" w:firstLine="0"/>
              <w:jc w:val="center"/>
            </w:pPr>
            <w:r>
              <w:rPr>
                <w:rStyle w:val="a6"/>
                <w:rFonts w:ascii="Tahoma" w:hAnsi="Tahoma"/>
                <w:sz w:val="18"/>
                <w:szCs w:val="18"/>
              </w:rPr>
              <w:t>2</w:t>
            </w:r>
            <w:r w:rsidR="00D77CC4">
              <w:rPr>
                <w:rStyle w:val="a6"/>
                <w:rFonts w:ascii="Tahoma" w:hAnsi="Tahoma"/>
                <w:sz w:val="18"/>
                <w:szCs w:val="18"/>
              </w:rPr>
              <w:t xml:space="preserve"> </w:t>
            </w:r>
            <w:proofErr w:type="spellStart"/>
            <w:r w:rsidR="00D77CC4">
              <w:rPr>
                <w:rStyle w:val="a6"/>
                <w:rFonts w:ascii="Tahoma" w:hAnsi="Tahoma"/>
                <w:sz w:val="18"/>
                <w:szCs w:val="18"/>
              </w:rPr>
              <w:t>εργάσιµες</w:t>
            </w:r>
            <w:proofErr w:type="spellEnd"/>
            <w:r w:rsidR="00D77CC4">
              <w:rPr>
                <w:rStyle w:val="a6"/>
                <w:rFonts w:ascii="Tahoma" w:hAnsi="Tahoma"/>
                <w:sz w:val="18"/>
                <w:szCs w:val="18"/>
              </w:rPr>
              <w:t xml:space="preserve"> </w:t>
            </w:r>
            <w:r>
              <w:rPr>
                <w:rStyle w:val="a6"/>
                <w:rFonts w:ascii="Tahoma" w:hAnsi="Tahoma"/>
                <w:sz w:val="18"/>
                <w:szCs w:val="18"/>
              </w:rPr>
              <w:t>ημέρες</w:t>
            </w:r>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6082C50" w14:textId="77777777" w:rsidR="00D77CC4" w:rsidRDefault="00D77CC4" w:rsidP="003E5570">
            <w:pPr>
              <w:spacing w:after="0" w:line="259" w:lineRule="auto"/>
              <w:ind w:left="0" w:firstLine="0"/>
              <w:jc w:val="center"/>
            </w:pPr>
            <w:r>
              <w:rPr>
                <w:rStyle w:val="a6"/>
                <w:rFonts w:ascii="Tahoma" w:hAnsi="Tahoma"/>
                <w:sz w:val="18"/>
                <w:szCs w:val="18"/>
              </w:rPr>
              <w:t xml:space="preserve">5 </w:t>
            </w:r>
            <w:proofErr w:type="spellStart"/>
            <w:r>
              <w:rPr>
                <w:rStyle w:val="a6"/>
                <w:rFonts w:ascii="Tahoma" w:hAnsi="Tahoma"/>
                <w:sz w:val="18"/>
                <w:szCs w:val="18"/>
              </w:rPr>
              <w:t>εργάσιµες</w:t>
            </w:r>
            <w:proofErr w:type="spellEnd"/>
            <w:r>
              <w:rPr>
                <w:rStyle w:val="a6"/>
                <w:rFonts w:ascii="Tahoma" w:hAnsi="Tahoma"/>
                <w:sz w:val="18"/>
                <w:szCs w:val="18"/>
              </w:rPr>
              <w:t xml:space="preserve"> </w:t>
            </w:r>
            <w:proofErr w:type="spellStart"/>
            <w:r>
              <w:rPr>
                <w:rStyle w:val="a6"/>
                <w:rFonts w:ascii="Tahoma" w:hAnsi="Tahoma"/>
                <w:sz w:val="18"/>
                <w:szCs w:val="18"/>
              </w:rPr>
              <w:t>ηµέρες</w:t>
            </w:r>
            <w:proofErr w:type="spellEnd"/>
          </w:p>
        </w:tc>
      </w:tr>
      <w:tr w:rsidR="00D77CC4" w14:paraId="625EB291" w14:textId="77777777" w:rsidTr="003E5570">
        <w:trPr>
          <w:trHeight w:val="240"/>
        </w:trPr>
        <w:tc>
          <w:tcPr>
            <w:tcW w:w="154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E8346BD" w14:textId="77777777" w:rsidR="00D77CC4" w:rsidRDefault="00D77CC4" w:rsidP="003E5570">
            <w:pPr>
              <w:spacing w:after="0" w:line="259" w:lineRule="auto"/>
              <w:ind w:left="0" w:firstLine="0"/>
              <w:jc w:val="center"/>
            </w:pPr>
            <w:proofErr w:type="spellStart"/>
            <w:r>
              <w:rPr>
                <w:rStyle w:val="a6"/>
                <w:rFonts w:ascii="Tahoma" w:hAnsi="Tahoma"/>
                <w:b/>
                <w:bCs/>
                <w:sz w:val="18"/>
                <w:szCs w:val="18"/>
              </w:rPr>
              <w:t>Χαµηλή</w:t>
            </w:r>
            <w:proofErr w:type="spellEnd"/>
            <w:r>
              <w:rPr>
                <w:rStyle w:val="a6"/>
                <w:rFonts w:ascii="Tahoma" w:hAnsi="Tahoma"/>
                <w:b/>
                <w:bCs/>
                <w:sz w:val="18"/>
                <w:szCs w:val="18"/>
              </w:rPr>
              <w:t xml:space="preserve"> (Δ)</w:t>
            </w:r>
          </w:p>
        </w:tc>
        <w:tc>
          <w:tcPr>
            <w:tcW w:w="4426"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D3D8FA2" w14:textId="77777777" w:rsidR="00D77CC4" w:rsidRDefault="00D77CC4" w:rsidP="003E5570">
            <w:pPr>
              <w:spacing w:after="0" w:line="259" w:lineRule="auto"/>
              <w:ind w:left="0" w:firstLine="0"/>
              <w:jc w:val="left"/>
            </w:pPr>
            <w:r>
              <w:rPr>
                <w:rStyle w:val="a6"/>
                <w:rFonts w:ascii="Tahoma" w:hAnsi="Tahoma"/>
                <w:sz w:val="18"/>
                <w:szCs w:val="18"/>
              </w:rPr>
              <w:t xml:space="preserve">Ήσσονος </w:t>
            </w:r>
            <w:proofErr w:type="spellStart"/>
            <w:r>
              <w:rPr>
                <w:rStyle w:val="a6"/>
                <w:rFonts w:ascii="Tahoma" w:hAnsi="Tahoma"/>
                <w:sz w:val="18"/>
                <w:szCs w:val="18"/>
              </w:rPr>
              <w:t>σηµασίας</w:t>
            </w:r>
            <w:proofErr w:type="spellEnd"/>
            <w:r>
              <w:rPr>
                <w:rStyle w:val="a6"/>
                <w:rFonts w:ascii="Tahoma" w:hAnsi="Tahoma"/>
                <w:sz w:val="18"/>
                <w:szCs w:val="18"/>
              </w:rPr>
              <w:t xml:space="preserve"> </w:t>
            </w:r>
            <w:proofErr w:type="spellStart"/>
            <w:r>
              <w:rPr>
                <w:rStyle w:val="a6"/>
                <w:rFonts w:ascii="Tahoma" w:hAnsi="Tahoma"/>
                <w:sz w:val="18"/>
                <w:szCs w:val="18"/>
              </w:rPr>
              <w:t>πρόβληµα</w:t>
            </w:r>
            <w:proofErr w:type="spellEnd"/>
            <w:r>
              <w:rPr>
                <w:rStyle w:val="a6"/>
                <w:rFonts w:ascii="Tahoma" w:hAnsi="Tahoma"/>
                <w:sz w:val="18"/>
                <w:szCs w:val="18"/>
              </w:rPr>
              <w:t xml:space="preserve"> ή </w:t>
            </w:r>
            <w:proofErr w:type="spellStart"/>
            <w:r>
              <w:rPr>
                <w:rStyle w:val="a6"/>
                <w:rFonts w:ascii="Tahoma" w:hAnsi="Tahoma"/>
                <w:sz w:val="18"/>
                <w:szCs w:val="18"/>
              </w:rPr>
              <w:t>αίτηµα</w:t>
            </w:r>
            <w:proofErr w:type="spellEnd"/>
            <w:r>
              <w:rPr>
                <w:rStyle w:val="a6"/>
                <w:rFonts w:ascii="Tahoma" w:hAnsi="Tahoma"/>
                <w:sz w:val="18"/>
                <w:szCs w:val="18"/>
              </w:rPr>
              <w:t xml:space="preserve"> βελτίωσης</w:t>
            </w:r>
          </w:p>
        </w:tc>
        <w:tc>
          <w:tcPr>
            <w:tcW w:w="1827"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DBC24ED" w14:textId="4B771F0D" w:rsidR="00D77CC4" w:rsidRDefault="0009549D" w:rsidP="003E5570">
            <w:pPr>
              <w:spacing w:after="0" w:line="259" w:lineRule="auto"/>
              <w:ind w:left="0" w:firstLine="0"/>
              <w:jc w:val="center"/>
            </w:pPr>
            <w:r>
              <w:rPr>
                <w:rStyle w:val="a6"/>
                <w:rFonts w:ascii="Tahoma" w:hAnsi="Tahoma"/>
                <w:sz w:val="18"/>
                <w:szCs w:val="18"/>
              </w:rPr>
              <w:t>5</w:t>
            </w:r>
            <w:r w:rsidR="00D77CC4">
              <w:rPr>
                <w:rStyle w:val="a6"/>
                <w:rFonts w:ascii="Tahoma" w:hAnsi="Tahoma"/>
                <w:sz w:val="18"/>
                <w:szCs w:val="18"/>
              </w:rPr>
              <w:t xml:space="preserve"> </w:t>
            </w:r>
            <w:proofErr w:type="spellStart"/>
            <w:r w:rsidR="00D77CC4">
              <w:rPr>
                <w:rStyle w:val="a6"/>
                <w:rFonts w:ascii="Tahoma" w:hAnsi="Tahoma"/>
                <w:sz w:val="18"/>
                <w:szCs w:val="18"/>
              </w:rPr>
              <w:t>εργάσιµες</w:t>
            </w:r>
            <w:proofErr w:type="spellEnd"/>
            <w:r w:rsidR="00D77CC4">
              <w:rPr>
                <w:rStyle w:val="a6"/>
                <w:rFonts w:ascii="Tahoma" w:hAnsi="Tahoma"/>
                <w:sz w:val="18"/>
                <w:szCs w:val="18"/>
              </w:rPr>
              <w:t xml:space="preserve"> </w:t>
            </w:r>
            <w:proofErr w:type="spellStart"/>
            <w:r w:rsidR="00D77CC4">
              <w:rPr>
                <w:rStyle w:val="a6"/>
                <w:rFonts w:ascii="Tahoma" w:hAnsi="Tahoma"/>
                <w:sz w:val="18"/>
                <w:szCs w:val="18"/>
              </w:rPr>
              <w:t>ηµέρες</w:t>
            </w:r>
            <w:proofErr w:type="spellEnd"/>
          </w:p>
        </w:tc>
        <w:tc>
          <w:tcPr>
            <w:tcW w:w="182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5E1614D" w14:textId="77777777" w:rsidR="00D77CC4" w:rsidRDefault="00D77CC4" w:rsidP="003E5570">
            <w:pPr>
              <w:spacing w:after="0" w:line="259" w:lineRule="auto"/>
              <w:ind w:left="0" w:firstLine="0"/>
              <w:jc w:val="center"/>
            </w:pPr>
            <w:r>
              <w:rPr>
                <w:rStyle w:val="a6"/>
                <w:rFonts w:ascii="Tahoma" w:hAnsi="Tahoma"/>
                <w:sz w:val="18"/>
                <w:szCs w:val="18"/>
              </w:rPr>
              <w:t xml:space="preserve">15 </w:t>
            </w:r>
            <w:proofErr w:type="spellStart"/>
            <w:r>
              <w:rPr>
                <w:rStyle w:val="a6"/>
                <w:rFonts w:ascii="Tahoma" w:hAnsi="Tahoma"/>
                <w:sz w:val="18"/>
                <w:szCs w:val="18"/>
              </w:rPr>
              <w:t>εργάσιµες</w:t>
            </w:r>
            <w:proofErr w:type="spellEnd"/>
            <w:r>
              <w:rPr>
                <w:rStyle w:val="a6"/>
                <w:rFonts w:ascii="Tahoma" w:hAnsi="Tahoma"/>
                <w:sz w:val="18"/>
                <w:szCs w:val="18"/>
              </w:rPr>
              <w:t xml:space="preserve"> </w:t>
            </w:r>
            <w:proofErr w:type="spellStart"/>
            <w:r>
              <w:rPr>
                <w:rStyle w:val="a6"/>
                <w:rFonts w:ascii="Tahoma" w:hAnsi="Tahoma"/>
                <w:sz w:val="18"/>
                <w:szCs w:val="18"/>
              </w:rPr>
              <w:t>ηµέρες</w:t>
            </w:r>
            <w:proofErr w:type="spellEnd"/>
          </w:p>
        </w:tc>
      </w:tr>
    </w:tbl>
    <w:p w14:paraId="113A6847" w14:textId="63208441" w:rsidR="00D77CC4" w:rsidRDefault="00D77CC4" w:rsidP="00D77CC4">
      <w:pPr>
        <w:spacing w:after="203" w:line="259" w:lineRule="auto"/>
        <w:ind w:right="7"/>
        <w:jc w:val="center"/>
      </w:pPr>
      <w:r>
        <w:rPr>
          <w:rStyle w:val="a6"/>
          <w:i/>
          <w:iCs/>
          <w:sz w:val="18"/>
          <w:szCs w:val="18"/>
        </w:rPr>
        <w:t xml:space="preserve">Πίνακας </w:t>
      </w:r>
      <w:r w:rsidR="00F569A6">
        <w:rPr>
          <w:rStyle w:val="a6"/>
          <w:i/>
          <w:iCs/>
          <w:sz w:val="18"/>
          <w:szCs w:val="18"/>
        </w:rPr>
        <w:t>9</w:t>
      </w:r>
      <w:r>
        <w:rPr>
          <w:rStyle w:val="a6"/>
          <w:i/>
          <w:iCs/>
          <w:sz w:val="18"/>
          <w:szCs w:val="18"/>
        </w:rPr>
        <w:t>: Εγγυημένα επίπεδα υπηρεσιών</w:t>
      </w:r>
      <w:r w:rsidR="00F569A6">
        <w:rPr>
          <w:rStyle w:val="a6"/>
          <w:i/>
          <w:iCs/>
          <w:sz w:val="18"/>
          <w:szCs w:val="18"/>
        </w:rPr>
        <w:t xml:space="preserve"> Τμήματος </w:t>
      </w:r>
      <w:r w:rsidR="00CC0631">
        <w:rPr>
          <w:rStyle w:val="a6"/>
          <w:i/>
          <w:iCs/>
          <w:sz w:val="18"/>
          <w:szCs w:val="18"/>
        </w:rPr>
        <w:t>2</w:t>
      </w:r>
      <w:r>
        <w:rPr>
          <w:rStyle w:val="Hyperlink2"/>
        </w:rPr>
        <w:t xml:space="preserve"> </w:t>
      </w:r>
    </w:p>
    <w:p w14:paraId="08BF1FB9" w14:textId="6393C5D5" w:rsidR="00D77CC4" w:rsidRDefault="00D77CC4" w:rsidP="00D77CC4">
      <w:pPr>
        <w:spacing w:after="174" w:line="250" w:lineRule="auto"/>
        <w:ind w:left="0" w:firstLine="0"/>
      </w:pPr>
      <w:r>
        <w:rPr>
          <w:rStyle w:val="Hyperlink2"/>
        </w:rPr>
        <w:t xml:space="preserve">▪ </w:t>
      </w:r>
      <w:r>
        <w:rPr>
          <w:rStyle w:val="a6"/>
          <w:b/>
          <w:bCs/>
          <w:sz w:val="21"/>
          <w:szCs w:val="21"/>
        </w:rPr>
        <w:t>Ελάχιστη ετήσια διαθεσιμότητα του συστήματος: 99%</w:t>
      </w:r>
      <w:r>
        <w:rPr>
          <w:rStyle w:val="a6"/>
          <w:sz w:val="21"/>
          <w:szCs w:val="21"/>
        </w:rPr>
        <w:t>, εξαιρουμένων των προγραμματισμένων διακοπών.</w:t>
      </w:r>
      <w:r>
        <w:rPr>
          <w:rStyle w:val="Hyperlink2"/>
        </w:rPr>
        <w:t xml:space="preserve"> </w:t>
      </w:r>
    </w:p>
    <w:p w14:paraId="2730AAF7" w14:textId="77777777" w:rsidR="00D77CC4" w:rsidRDefault="00D77CC4" w:rsidP="00D77CC4">
      <w:pPr>
        <w:spacing w:after="174" w:line="250" w:lineRule="auto"/>
        <w:ind w:left="0" w:firstLine="0"/>
      </w:pPr>
      <w:r>
        <w:rPr>
          <w:rStyle w:val="Hyperlink2"/>
        </w:rPr>
        <w:t xml:space="preserve">▪ </w:t>
      </w:r>
      <w:r>
        <w:rPr>
          <w:rStyle w:val="a6"/>
          <w:sz w:val="21"/>
          <w:szCs w:val="21"/>
        </w:rPr>
        <w:t xml:space="preserve">Για κάθε ώρα υπέρβασης του χρόνου αποκατάστασης περιστατικού κατηγορίας Α επιβάλλεται ρήτρα ίση με </w:t>
      </w:r>
      <w:r>
        <w:rPr>
          <w:rStyle w:val="a6"/>
          <w:b/>
          <w:bCs/>
          <w:sz w:val="21"/>
          <w:szCs w:val="21"/>
          <w:lang w:val="ru-RU"/>
        </w:rPr>
        <w:t>0,5</w:t>
      </w:r>
      <w:r>
        <w:rPr>
          <w:rStyle w:val="a6"/>
          <w:b/>
          <w:bCs/>
          <w:sz w:val="21"/>
          <w:szCs w:val="21"/>
        </w:rPr>
        <w:t>‰</w:t>
      </w:r>
      <w:r>
        <w:rPr>
          <w:rStyle w:val="a6"/>
          <w:sz w:val="21"/>
          <w:szCs w:val="21"/>
        </w:rPr>
        <w:t xml:space="preserve"> του συμβατικού τιμήματος, και για κατηγορίας Β ίση με </w:t>
      </w:r>
      <w:r>
        <w:rPr>
          <w:rStyle w:val="a6"/>
          <w:b/>
          <w:bCs/>
          <w:sz w:val="21"/>
          <w:szCs w:val="21"/>
        </w:rPr>
        <w:t>0,2‰</w:t>
      </w:r>
      <w:r>
        <w:rPr>
          <w:rStyle w:val="a6"/>
          <w:sz w:val="21"/>
          <w:szCs w:val="21"/>
        </w:rPr>
        <w:t>, με ανώτατο ετήσιο όριο το 10% του ετήσιου τιμήματος συντήρησης.</w:t>
      </w:r>
      <w:r>
        <w:rPr>
          <w:rStyle w:val="Hyperlink2"/>
        </w:rPr>
        <w:t xml:space="preserve"> </w:t>
      </w:r>
    </w:p>
    <w:p w14:paraId="111B8666" w14:textId="16C9794F" w:rsidR="00D77CC4" w:rsidRPr="00B1364B" w:rsidRDefault="00D77CC4" w:rsidP="00B1364B">
      <w:pPr>
        <w:spacing w:after="0"/>
        <w:rPr>
          <w:rStyle w:val="Hyperlink2"/>
          <w:b/>
          <w:bCs/>
        </w:rPr>
      </w:pPr>
      <w:r w:rsidRPr="00B1364B">
        <w:rPr>
          <w:rStyle w:val="Hyperlink2"/>
          <w:b/>
          <w:bCs/>
        </w:rPr>
        <w:t>Προγραμματισμένες Διακοπές Υπηρεσίας</w:t>
      </w:r>
      <w:r w:rsidR="00B1364B">
        <w:rPr>
          <w:rStyle w:val="Hyperlink2"/>
          <w:b/>
          <w:bCs/>
        </w:rPr>
        <w:t>:</w:t>
      </w:r>
    </w:p>
    <w:p w14:paraId="67FFA12A" w14:textId="77777777" w:rsidR="00D77CC4" w:rsidRDefault="00D77CC4" w:rsidP="00D77CC4">
      <w:pPr>
        <w:spacing w:after="0" w:line="334" w:lineRule="auto"/>
        <w:ind w:left="0" w:firstLine="0"/>
      </w:pPr>
      <w:r>
        <w:rPr>
          <w:rStyle w:val="Hyperlink2"/>
        </w:rPr>
        <w:t xml:space="preserve"> ▪ </w:t>
      </w:r>
      <w:r>
        <w:rPr>
          <w:rStyle w:val="a6"/>
          <w:sz w:val="21"/>
          <w:szCs w:val="21"/>
        </w:rPr>
        <w:t>Οι προγραμματισμένες διακοπές πραγματοποιούνται εκτός εργασίμων ωρών, κατόπιν έγκρισης του Φορέα Λειτουργίας και με ειδοποίηση τουλάχιστον πέντε (5) εργασίμων ημερών.</w:t>
      </w:r>
      <w:r>
        <w:rPr>
          <w:rStyle w:val="Hyperlink2"/>
        </w:rPr>
        <w:t xml:space="preserve"> </w:t>
      </w:r>
    </w:p>
    <w:p w14:paraId="7FD8B075" w14:textId="6EBFFA39" w:rsidR="002A44B4" w:rsidRDefault="00D77CC4" w:rsidP="006A1F78">
      <w:pPr>
        <w:spacing w:after="341" w:line="250" w:lineRule="auto"/>
        <w:ind w:left="0" w:firstLine="0"/>
      </w:pPr>
      <w:r>
        <w:rPr>
          <w:rStyle w:val="Hyperlink2"/>
        </w:rPr>
        <w:t xml:space="preserve">▪ </w:t>
      </w:r>
      <w:r>
        <w:rPr>
          <w:rStyle w:val="a6"/>
          <w:sz w:val="21"/>
          <w:szCs w:val="21"/>
        </w:rPr>
        <w:t>Η συνολική διάρκεια των προγραμματισμένων διακοπών δεν υπερβαίνει τις οκτώ (8) ώρες ανά τρίμηνο.</w:t>
      </w:r>
      <w:r>
        <w:rPr>
          <w:rStyle w:val="Hyperlink2"/>
        </w:rPr>
        <w:t xml:space="preserve"> </w:t>
      </w:r>
    </w:p>
    <w:p w14:paraId="2A4D74CF" w14:textId="77777777" w:rsidR="002A44B4" w:rsidRPr="006A16D0" w:rsidRDefault="002A44B4" w:rsidP="000B75A9"/>
    <w:p w14:paraId="0F30A78B" w14:textId="77777777" w:rsidR="00FE2627" w:rsidRDefault="00FE2627">
      <w:pPr>
        <w:spacing w:after="0"/>
        <w:ind w:left="0" w:firstLine="0"/>
        <w:jc w:val="left"/>
        <w:rPr>
          <w:rStyle w:val="a6"/>
          <w:b/>
          <w:bCs/>
          <w:color w:val="333399"/>
          <w:sz w:val="28"/>
          <w:szCs w:val="28"/>
          <w:u w:color="333399"/>
        </w:rPr>
      </w:pPr>
      <w:bookmarkStart w:id="253" w:name="_Toc240721158"/>
      <w:r>
        <w:rPr>
          <w:rStyle w:val="a6"/>
        </w:rPr>
        <w:br w:type="page"/>
      </w:r>
    </w:p>
    <w:p w14:paraId="5CBBC1C6" w14:textId="50FCD97E" w:rsidR="002501F0" w:rsidRPr="00886AD7" w:rsidRDefault="006926E8" w:rsidP="006926E8">
      <w:pPr>
        <w:pStyle w:val="1a"/>
        <w:ind w:left="2160" w:hanging="2160"/>
        <w:rPr>
          <w:rStyle w:val="a6"/>
        </w:rPr>
      </w:pPr>
      <w:bookmarkStart w:id="254" w:name="_Toc240826833"/>
      <w:r w:rsidRPr="00886AD7">
        <w:rPr>
          <w:rStyle w:val="a6"/>
        </w:rPr>
        <w:lastRenderedPageBreak/>
        <w:t>ΠΑΡΑΡΤΗΜΑ ΙΙ – ΠΙΝΑΚΕΣ ΣΥΜΜΟΡΦΩΣΗΣ</w:t>
      </w:r>
      <w:bookmarkEnd w:id="253"/>
      <w:bookmarkEnd w:id="254"/>
      <w:r w:rsidRPr="00886AD7">
        <w:rPr>
          <w:rStyle w:val="a6"/>
        </w:rPr>
        <w:t xml:space="preserve"> </w:t>
      </w:r>
    </w:p>
    <w:p w14:paraId="2A05B3EE" w14:textId="77777777" w:rsidR="002501F0" w:rsidRDefault="002501F0">
      <w:pPr>
        <w:spacing w:after="0"/>
      </w:pPr>
    </w:p>
    <w:p w14:paraId="4CFDBFC4" w14:textId="77777777" w:rsidR="00CB482E" w:rsidRDefault="00CB482E" w:rsidP="00CB482E">
      <w:pPr>
        <w:spacing w:after="91" w:line="250" w:lineRule="auto"/>
      </w:pPr>
      <w:r>
        <w:rPr>
          <w:rStyle w:val="a6"/>
          <w:sz w:val="21"/>
          <w:szCs w:val="21"/>
        </w:rPr>
        <w:t>Στη στήλη «ΠΡΟΔΙΑΓΡΑΦΗ» περιγράφονται αναλυτικά οι αντίστοιχοι τεχνικοί όροι, υποχρεώσεις ή επεξηγήσεις για τα οποία θα πρέπει να δοθούν αντίστοιχες απαντήσεις.</w:t>
      </w:r>
      <w:r>
        <w:rPr>
          <w:rStyle w:val="Hyperlink2"/>
        </w:rPr>
        <w:t xml:space="preserve"> </w:t>
      </w:r>
    </w:p>
    <w:p w14:paraId="3DB2B1D9" w14:textId="77777777" w:rsidR="00CB482E" w:rsidRDefault="00CB482E" w:rsidP="00CB482E">
      <w:pPr>
        <w:spacing w:after="91" w:line="250" w:lineRule="auto"/>
      </w:pPr>
      <w:r>
        <w:rPr>
          <w:rStyle w:val="a6"/>
          <w:sz w:val="21"/>
          <w:szCs w:val="21"/>
        </w:rPr>
        <w:t>Αν στη στήλη «ΑΠΑΙΤΗΣΗ» έχει συμπληρωθεί η λέξη «ΝΑΙ» ή ένας αριθμός (που σημαίνει υποχρεωτικό αριθμητικό μέγεθος της προδιαγραφής και απαιτεί συμμόρφωση), τότε η αντίστοιχη προδιαγραφή είναι υποχρεωτική για τον υποψήφιο Ανάδοχο, θεωρούμενη ως απαράβατος όρος. Προσφορές που δεν καλύπτουν πλήρως απαράβατους όρους απορρίπτονται ως απαράδεκτες.</w:t>
      </w:r>
      <w:r>
        <w:rPr>
          <w:rStyle w:val="Hyperlink2"/>
        </w:rPr>
        <w:t xml:space="preserve"> </w:t>
      </w:r>
    </w:p>
    <w:p w14:paraId="0B5D9E0A" w14:textId="77777777" w:rsidR="00CB482E" w:rsidRDefault="00CB482E" w:rsidP="00CB482E">
      <w:pPr>
        <w:spacing w:after="91" w:line="250" w:lineRule="auto"/>
      </w:pPr>
      <w:r>
        <w:rPr>
          <w:rStyle w:val="a6"/>
          <w:sz w:val="21"/>
          <w:szCs w:val="21"/>
        </w:rPr>
        <w:t>Αν η στήλη «ΑΠΑΙΤΗΣΗ» δεν έχει συμπληρωθεί με τη λέξη «ΝΑΙ» ή με κάποιον αριθμό, τότε η προδιαγραφή δεν είναι απαράβατος όρος και προσφορές που αποκλίνουν από αυτήν δεν απορρίπτονται.</w:t>
      </w:r>
      <w:r>
        <w:rPr>
          <w:rStyle w:val="Hyperlink2"/>
        </w:rPr>
        <w:t xml:space="preserve"> </w:t>
      </w:r>
    </w:p>
    <w:p w14:paraId="21848EB2" w14:textId="77777777" w:rsidR="00CB482E" w:rsidRDefault="00CB482E" w:rsidP="00CB482E">
      <w:pPr>
        <w:spacing w:after="91" w:line="250" w:lineRule="auto"/>
      </w:pPr>
      <w:r>
        <w:rPr>
          <w:rStyle w:val="a6"/>
          <w:sz w:val="21"/>
          <w:szCs w:val="21"/>
        </w:rPr>
        <w:t>Στη στήλη «ΑΠΑΝΤΗΣΗ» σημειώνεται η απάντηση του υποψηφίου Αναδόχου, με τη μορφή ΝΑΙ/ΟΧΙ ή με αριθμητικό μέγεθος που δηλώνει την ποσότητα του αντίστοιχου χαρακτηριστικού.</w:t>
      </w:r>
      <w:r>
        <w:rPr>
          <w:rStyle w:val="Hyperlink2"/>
        </w:rPr>
        <w:t xml:space="preserve"> </w:t>
      </w:r>
    </w:p>
    <w:p w14:paraId="75630AD1" w14:textId="77777777" w:rsidR="00CB482E" w:rsidRDefault="00CB482E" w:rsidP="00CB482E">
      <w:pPr>
        <w:spacing w:after="91" w:line="250" w:lineRule="auto"/>
      </w:pPr>
      <w:r>
        <w:rPr>
          <w:rStyle w:val="a6"/>
          <w:sz w:val="21"/>
          <w:szCs w:val="21"/>
        </w:rPr>
        <w:t>Στη στήλη «ΠΑΡΑΠΟΜΠΗ ΤΕΚΜΗΡΙΩΣΗΣ» καταγράφεται η σαφής παραπομπή σε Παράρτημα ή ενότητα της Τεχνικής Προσφοράς που τεκμηριώνει τα στοιχεία των Πινάκων Συμμόρφωσης.</w:t>
      </w:r>
      <w:r>
        <w:rPr>
          <w:rStyle w:val="Hyperlink2"/>
        </w:rPr>
        <w:t xml:space="preserve"> </w:t>
      </w:r>
    </w:p>
    <w:p w14:paraId="64388927" w14:textId="77777777" w:rsidR="000F554C" w:rsidRDefault="00CB482E" w:rsidP="000F554C">
      <w:pPr>
        <w:spacing w:after="0" w:line="250" w:lineRule="auto"/>
        <w:rPr>
          <w:rStyle w:val="a6"/>
          <w:sz w:val="21"/>
          <w:szCs w:val="21"/>
        </w:rPr>
      </w:pPr>
      <w:r>
        <w:rPr>
          <w:rStyle w:val="a6"/>
          <w:sz w:val="21"/>
          <w:szCs w:val="21"/>
        </w:rPr>
        <w:t xml:space="preserve">Τονίζεται ότι είναι </w:t>
      </w:r>
      <w:r>
        <w:rPr>
          <w:rStyle w:val="a6"/>
          <w:b/>
          <w:bCs/>
          <w:sz w:val="21"/>
          <w:szCs w:val="21"/>
        </w:rPr>
        <w:t>υποχρεωτική η απάντηση σε όλα τα σημεία</w:t>
      </w:r>
      <w:r>
        <w:rPr>
          <w:rStyle w:val="a6"/>
          <w:sz w:val="21"/>
          <w:szCs w:val="21"/>
        </w:rPr>
        <w:t xml:space="preserve"> των Πινάκων Συμμόρφωσης (υποχρεωτικά και επιθυμητά) και η παροχή όλων των πληροφοριών που ζητούνται. Μη συμμόρφωση με τον παραπάνω όρο συνιστά λόγο απόρριψης της Προσφοράς.</w:t>
      </w:r>
    </w:p>
    <w:p w14:paraId="1FDF1A39" w14:textId="27863F56" w:rsidR="00CB482E" w:rsidRDefault="00CB482E" w:rsidP="000F554C">
      <w:pPr>
        <w:spacing w:after="0" w:line="250" w:lineRule="auto"/>
        <w:rPr>
          <w:rStyle w:val="a6"/>
        </w:rPr>
      </w:pPr>
      <w:r>
        <w:rPr>
          <w:rStyle w:val="Hyperlink2"/>
        </w:rPr>
        <w:t xml:space="preserve"> </w:t>
      </w:r>
    </w:p>
    <w:p w14:paraId="37D473A0" w14:textId="31FBB1C1" w:rsidR="002501F0" w:rsidRPr="000C1560" w:rsidRDefault="00000000" w:rsidP="000C1560">
      <w:pPr>
        <w:pStyle w:val="2a"/>
        <w:rPr>
          <w:rStyle w:val="a6"/>
        </w:rPr>
      </w:pPr>
      <w:bookmarkStart w:id="255" w:name="_Toc240826834"/>
      <w:r w:rsidRPr="000C1560">
        <w:rPr>
          <w:rStyle w:val="a6"/>
        </w:rPr>
        <w:t>ΤΜΗΜΑ 1</w:t>
      </w:r>
      <w:bookmarkEnd w:id="255"/>
      <w:r w:rsidRPr="000C1560">
        <w:rPr>
          <w:rStyle w:val="a6"/>
        </w:rPr>
        <w:t xml:space="preserve"> </w:t>
      </w:r>
    </w:p>
    <w:p w14:paraId="52FC3EFB" w14:textId="611B497E" w:rsidR="002501F0" w:rsidRDefault="00000000" w:rsidP="000C1560">
      <w:pPr>
        <w:pStyle w:val="34"/>
        <w:rPr>
          <w:rStyle w:val="a6"/>
          <w:b/>
          <w:bCs/>
        </w:rPr>
      </w:pPr>
      <w:bookmarkStart w:id="256" w:name="_Toc240721159"/>
      <w:bookmarkStart w:id="257" w:name="_Toc240826835"/>
      <w:r>
        <w:rPr>
          <w:rStyle w:val="a6"/>
        </w:rPr>
        <w:t>Π.1 Αρχιτεκτονική</w:t>
      </w:r>
      <w:bookmarkEnd w:id="256"/>
      <w:bookmarkEnd w:id="257"/>
      <w:r>
        <w:rPr>
          <w:rStyle w:val="a6"/>
        </w:rPr>
        <w:t xml:space="preserve">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74"/>
        <w:gridCol w:w="5100"/>
        <w:gridCol w:w="1250"/>
        <w:gridCol w:w="1155"/>
        <w:gridCol w:w="1443"/>
      </w:tblGrid>
      <w:tr w:rsidR="002501F0" w14:paraId="756E4AD5" w14:textId="77777777" w:rsidTr="00D33612">
        <w:trPr>
          <w:trHeight w:val="467"/>
          <w:tblHeader/>
        </w:trPr>
        <w:tc>
          <w:tcPr>
            <w:tcW w:w="674" w:type="dxa"/>
            <w:tcBorders>
              <w:top w:val="single" w:sz="4" w:space="0" w:color="7F7F7F"/>
              <w:left w:val="single" w:sz="4" w:space="0" w:color="7F7F7F"/>
              <w:bottom w:val="single" w:sz="4" w:space="0" w:color="7F7F7F"/>
              <w:right w:val="single" w:sz="4" w:space="0" w:color="7F7F7F"/>
            </w:tcBorders>
            <w:shd w:val="clear" w:color="auto" w:fill="1E3764"/>
            <w:tcMar>
              <w:top w:w="80" w:type="dxa"/>
              <w:left w:w="166" w:type="dxa"/>
              <w:bottom w:w="80" w:type="dxa"/>
              <w:right w:w="80" w:type="dxa"/>
            </w:tcMar>
            <w:vAlign w:val="center"/>
          </w:tcPr>
          <w:p w14:paraId="1C7E10C3" w14:textId="77777777" w:rsidR="002501F0" w:rsidRDefault="00000000" w:rsidP="00D33612">
            <w:pPr>
              <w:spacing w:after="0" w:line="259" w:lineRule="auto"/>
              <w:ind w:left="86" w:firstLine="0"/>
              <w:jc w:val="center"/>
            </w:pPr>
            <w:r>
              <w:rPr>
                <w:rStyle w:val="a6"/>
                <w:rFonts w:ascii="Tahoma" w:hAnsi="Tahoma"/>
                <w:b/>
                <w:bCs/>
                <w:color w:val="FFFFFF"/>
                <w:sz w:val="17"/>
                <w:szCs w:val="17"/>
                <w:u w:color="FFFFFF"/>
              </w:rPr>
              <w:t>Α/Α</w:t>
            </w:r>
          </w:p>
        </w:tc>
        <w:tc>
          <w:tcPr>
            <w:tcW w:w="5100"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4" w:type="dxa"/>
            </w:tcMar>
            <w:vAlign w:val="center"/>
          </w:tcPr>
          <w:p w14:paraId="2B55C409" w14:textId="77777777" w:rsidR="002501F0" w:rsidRDefault="00000000" w:rsidP="00D33612">
            <w:pPr>
              <w:spacing w:after="0" w:line="259" w:lineRule="auto"/>
              <w:ind w:left="0" w:right="54" w:firstLine="0"/>
              <w:jc w:val="center"/>
            </w:pPr>
            <w:r>
              <w:rPr>
                <w:rStyle w:val="a6"/>
                <w:rFonts w:ascii="Tahoma" w:hAnsi="Tahoma"/>
                <w:b/>
                <w:bCs/>
                <w:color w:val="FFFFFF"/>
                <w:sz w:val="17"/>
                <w:szCs w:val="17"/>
                <w:u w:color="FFFFFF"/>
              </w:rPr>
              <w:t>ΠΡΟΔΙΑΓΡΑΦΗ</w:t>
            </w:r>
          </w:p>
        </w:tc>
        <w:tc>
          <w:tcPr>
            <w:tcW w:w="1250" w:type="dxa"/>
            <w:tcBorders>
              <w:top w:val="single" w:sz="4" w:space="0" w:color="7F7F7F"/>
              <w:left w:val="single" w:sz="4" w:space="0" w:color="7F7F7F"/>
              <w:bottom w:val="single" w:sz="4" w:space="0" w:color="7F7F7F"/>
              <w:right w:val="single" w:sz="4" w:space="0" w:color="7F7F7F"/>
            </w:tcBorders>
            <w:shd w:val="clear" w:color="auto" w:fill="1E3764"/>
            <w:tcMar>
              <w:top w:w="80" w:type="dxa"/>
              <w:left w:w="164" w:type="dxa"/>
              <w:bottom w:w="80" w:type="dxa"/>
              <w:right w:w="80" w:type="dxa"/>
            </w:tcMar>
            <w:vAlign w:val="center"/>
          </w:tcPr>
          <w:p w14:paraId="144E53C8" w14:textId="77777777" w:rsidR="002501F0" w:rsidRDefault="00000000" w:rsidP="00D33612">
            <w:pPr>
              <w:spacing w:after="0" w:line="259" w:lineRule="auto"/>
              <w:ind w:left="84" w:firstLine="0"/>
              <w:jc w:val="center"/>
            </w:pPr>
            <w:r>
              <w:rPr>
                <w:rStyle w:val="a6"/>
                <w:rFonts w:ascii="Tahoma" w:hAnsi="Tahoma"/>
                <w:b/>
                <w:bCs/>
                <w:color w:val="FFFFFF"/>
                <w:sz w:val="17"/>
                <w:szCs w:val="17"/>
                <w:u w:color="FFFFFF"/>
              </w:rPr>
              <w:t>ΑΠΑΙΤΗΣΗ</w:t>
            </w:r>
          </w:p>
        </w:tc>
        <w:tc>
          <w:tcPr>
            <w:tcW w:w="1155" w:type="dxa"/>
            <w:tcBorders>
              <w:top w:val="single" w:sz="4" w:space="0" w:color="7F7F7F"/>
              <w:left w:val="single" w:sz="4" w:space="0" w:color="7F7F7F"/>
              <w:bottom w:val="single" w:sz="4" w:space="0" w:color="7F7F7F"/>
              <w:right w:val="single" w:sz="4" w:space="0" w:color="7F7F7F"/>
            </w:tcBorders>
            <w:shd w:val="clear" w:color="auto" w:fill="1E3764"/>
            <w:tcMar>
              <w:top w:w="80" w:type="dxa"/>
              <w:left w:w="92" w:type="dxa"/>
              <w:bottom w:w="80" w:type="dxa"/>
              <w:right w:w="80" w:type="dxa"/>
            </w:tcMar>
            <w:vAlign w:val="center"/>
          </w:tcPr>
          <w:p w14:paraId="1BF0D036" w14:textId="77777777" w:rsidR="002501F0" w:rsidRDefault="00000000" w:rsidP="00D33612">
            <w:pPr>
              <w:spacing w:after="0" w:line="259" w:lineRule="auto"/>
              <w:ind w:left="12" w:firstLine="0"/>
              <w:jc w:val="center"/>
            </w:pPr>
            <w:r>
              <w:rPr>
                <w:rStyle w:val="a6"/>
                <w:rFonts w:ascii="Tahoma" w:hAnsi="Tahoma"/>
                <w:b/>
                <w:bCs/>
                <w:color w:val="FFFFFF"/>
                <w:sz w:val="17"/>
                <w:szCs w:val="17"/>
                <w:u w:color="FFFFFF"/>
              </w:rPr>
              <w:t>ΑΠΑΝΤΗΣΗ</w:t>
            </w:r>
          </w:p>
        </w:tc>
        <w:tc>
          <w:tcPr>
            <w:tcW w:w="1443"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80" w:type="dxa"/>
            </w:tcMar>
            <w:vAlign w:val="center"/>
          </w:tcPr>
          <w:p w14:paraId="00707612" w14:textId="77777777" w:rsidR="002501F0" w:rsidRDefault="00000000" w:rsidP="00D33612">
            <w:pPr>
              <w:spacing w:after="0" w:line="259" w:lineRule="auto"/>
              <w:ind w:left="0" w:firstLine="0"/>
              <w:jc w:val="center"/>
            </w:pPr>
            <w:r>
              <w:rPr>
                <w:rStyle w:val="a6"/>
                <w:rFonts w:ascii="Tahoma" w:hAnsi="Tahoma"/>
                <w:b/>
                <w:bCs/>
                <w:color w:val="FFFFFF"/>
                <w:sz w:val="17"/>
                <w:szCs w:val="17"/>
                <w:u w:color="FFFFFF"/>
              </w:rPr>
              <w:t>ΠΑΡΑΠΟΜΠΗ ΤΕΚΜΗΡΙΩΣΗΣ</w:t>
            </w:r>
          </w:p>
        </w:tc>
      </w:tr>
      <w:tr w:rsidR="002501F0" w14:paraId="613E74AA" w14:textId="77777777" w:rsidTr="000F554C">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339B35C" w14:textId="77777777" w:rsidR="002501F0" w:rsidRDefault="00000000" w:rsidP="003F6A17">
            <w:pPr>
              <w:spacing w:after="0" w:line="259" w:lineRule="auto"/>
              <w:ind w:left="0" w:firstLine="0"/>
              <w:jc w:val="center"/>
            </w:pPr>
            <w:r>
              <w:rPr>
                <w:rStyle w:val="a6"/>
                <w:rFonts w:ascii="Tahoma" w:hAnsi="Tahoma"/>
                <w:sz w:val="17"/>
                <w:szCs w:val="17"/>
              </w:rPr>
              <w:t>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7A297AD" w14:textId="77777777" w:rsidR="002501F0" w:rsidRDefault="00000000" w:rsidP="003F6A17">
            <w:pPr>
              <w:spacing w:after="0" w:line="259" w:lineRule="auto"/>
              <w:ind w:left="0" w:firstLine="0"/>
              <w:jc w:val="left"/>
            </w:pPr>
            <w:r>
              <w:rPr>
                <w:rStyle w:val="a6"/>
                <w:rFonts w:ascii="Tahoma" w:hAnsi="Tahoma"/>
                <w:sz w:val="17"/>
                <w:szCs w:val="17"/>
              </w:rPr>
              <w:t>ΓΕΝΙΚΗ ΑΡΧΙΤΕΚΤΟΝΙΚΗ</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3A1BE16" w14:textId="77777777" w:rsidR="002501F0" w:rsidRDefault="002501F0" w:rsidP="003F6A17">
            <w:pPr>
              <w:jc w:val="cente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F061DBE"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8AFF45E" w14:textId="77777777" w:rsidR="002501F0" w:rsidRDefault="002501F0"/>
        </w:tc>
      </w:tr>
      <w:tr w:rsidR="002501F0" w14:paraId="09BC4B65"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40E98A4" w14:textId="77777777" w:rsidR="002501F0" w:rsidRDefault="00000000" w:rsidP="003F6A17">
            <w:pPr>
              <w:spacing w:after="0" w:line="259" w:lineRule="auto"/>
              <w:ind w:left="0" w:firstLine="0"/>
              <w:jc w:val="center"/>
            </w:pPr>
            <w:r>
              <w:rPr>
                <w:rStyle w:val="a6"/>
                <w:rFonts w:ascii="Tahoma" w:hAnsi="Tahoma"/>
                <w:sz w:val="17"/>
                <w:szCs w:val="17"/>
              </w:rPr>
              <w:t>1.1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F02A139" w14:textId="77777777" w:rsidR="002501F0" w:rsidRDefault="00000000" w:rsidP="003F6A17">
            <w:pPr>
              <w:spacing w:after="0" w:line="259" w:lineRule="auto"/>
              <w:ind w:left="0" w:firstLine="0"/>
              <w:jc w:val="left"/>
            </w:pPr>
            <w:r>
              <w:rPr>
                <w:rStyle w:val="a6"/>
                <w:rFonts w:ascii="Tahoma" w:hAnsi="Tahoma"/>
                <w:sz w:val="17"/>
                <w:szCs w:val="17"/>
              </w:rPr>
              <w:t xml:space="preserve">Να </w:t>
            </w:r>
            <w:proofErr w:type="spellStart"/>
            <w:r>
              <w:rPr>
                <w:rStyle w:val="a6"/>
                <w:rFonts w:ascii="Tahoma" w:hAnsi="Tahoma"/>
                <w:sz w:val="17"/>
                <w:szCs w:val="17"/>
              </w:rPr>
              <w:t>περιγραφεί</w:t>
            </w:r>
            <w:proofErr w:type="spellEnd"/>
            <w:r>
              <w:rPr>
                <w:rStyle w:val="a6"/>
                <w:rFonts w:ascii="Tahoma" w:hAnsi="Tahoma"/>
                <w:sz w:val="17"/>
                <w:szCs w:val="17"/>
              </w:rPr>
              <w:t xml:space="preserve"> </w:t>
            </w:r>
            <w:proofErr w:type="spellStart"/>
            <w:r>
              <w:rPr>
                <w:rStyle w:val="a6"/>
                <w:rFonts w:ascii="Tahoma" w:hAnsi="Tahoma"/>
                <w:sz w:val="17"/>
                <w:szCs w:val="17"/>
              </w:rPr>
              <w:t>λεπτοµερώς</w:t>
            </w:r>
            <w:proofErr w:type="spellEnd"/>
            <w:r>
              <w:rPr>
                <w:rStyle w:val="a6"/>
                <w:rFonts w:ascii="Tahoma" w:hAnsi="Tahoma"/>
                <w:sz w:val="17"/>
                <w:szCs w:val="17"/>
              </w:rPr>
              <w:t xml:space="preserve"> η </w:t>
            </w:r>
            <w:proofErr w:type="spellStart"/>
            <w:r>
              <w:rPr>
                <w:rStyle w:val="a6"/>
                <w:rFonts w:ascii="Tahoma" w:hAnsi="Tahoma"/>
                <w:sz w:val="17"/>
                <w:szCs w:val="17"/>
              </w:rPr>
              <w:t>προτεινόµενη</w:t>
            </w:r>
            <w:proofErr w:type="spellEnd"/>
            <w:r>
              <w:rPr>
                <w:rStyle w:val="a6"/>
                <w:rFonts w:ascii="Tahoma" w:hAnsi="Tahoma"/>
                <w:sz w:val="17"/>
                <w:szCs w:val="17"/>
              </w:rPr>
              <w:t xml:space="preserve"> λογική και φυσική αρχιτεκτονική λύση (παρ. 3.1 – 3.4)</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2EFD2CA"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5764303"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4F58355" w14:textId="77777777" w:rsidR="002501F0" w:rsidRDefault="002501F0"/>
        </w:tc>
      </w:tr>
      <w:tr w:rsidR="002501F0" w14:paraId="11707F4A"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7A50A61" w14:textId="77777777" w:rsidR="002501F0" w:rsidRDefault="00000000" w:rsidP="003F6A17">
            <w:pPr>
              <w:spacing w:after="0" w:line="259" w:lineRule="auto"/>
              <w:ind w:left="0" w:firstLine="0"/>
              <w:jc w:val="center"/>
            </w:pPr>
            <w:r>
              <w:rPr>
                <w:rStyle w:val="a6"/>
                <w:rFonts w:ascii="Tahoma" w:hAnsi="Tahoma"/>
                <w:sz w:val="17"/>
                <w:szCs w:val="17"/>
              </w:rPr>
              <w:t>1.2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18BF6EB" w14:textId="77777777" w:rsidR="002501F0" w:rsidRDefault="00000000" w:rsidP="003F6A17">
            <w:pPr>
              <w:spacing w:after="0" w:line="259" w:lineRule="auto"/>
              <w:ind w:left="0" w:firstLine="0"/>
              <w:jc w:val="left"/>
            </w:pPr>
            <w:proofErr w:type="spellStart"/>
            <w:r>
              <w:rPr>
                <w:rStyle w:val="a6"/>
                <w:rFonts w:ascii="Tahoma" w:hAnsi="Tahoma"/>
                <w:sz w:val="17"/>
                <w:szCs w:val="17"/>
              </w:rPr>
              <w:t>Αποσυζευγµένη</w:t>
            </w:r>
            <w:proofErr w:type="spellEnd"/>
            <w:r>
              <w:rPr>
                <w:rStyle w:val="a6"/>
                <w:rFonts w:ascii="Tahoma" w:hAnsi="Tahoma"/>
                <w:sz w:val="17"/>
                <w:szCs w:val="17"/>
              </w:rPr>
              <w:t xml:space="preserve"> αρχιτεκτονική δύο επιπέδων</w:t>
            </w:r>
            <w:r w:rsidRPr="00730D46">
              <w:rPr>
                <w:rStyle w:val="a6"/>
                <w:rFonts w:ascii="Tahoma" w:hAnsi="Tahoma"/>
                <w:sz w:val="17"/>
                <w:szCs w:val="17"/>
              </w:rPr>
              <w:t xml:space="preserve">: </w:t>
            </w:r>
            <w:r>
              <w:rPr>
                <w:rStyle w:val="a6"/>
                <w:rFonts w:ascii="Tahoma" w:hAnsi="Tahoma"/>
                <w:sz w:val="17"/>
                <w:szCs w:val="17"/>
                <w:lang w:val="en-US"/>
              </w:rPr>
              <w:t>RESTful</w:t>
            </w:r>
            <w:r w:rsidRPr="00730D46">
              <w:rPr>
                <w:rStyle w:val="a6"/>
                <w:rFonts w:ascii="Tahoma" w:hAnsi="Tahoma"/>
                <w:sz w:val="17"/>
                <w:szCs w:val="17"/>
              </w:rPr>
              <w:t xml:space="preserve"> </w:t>
            </w:r>
            <w:r>
              <w:rPr>
                <w:rStyle w:val="a6"/>
                <w:rFonts w:ascii="Tahoma" w:hAnsi="Tahoma"/>
                <w:sz w:val="17"/>
                <w:szCs w:val="17"/>
                <w:lang w:val="en-US"/>
              </w:rPr>
              <w:t>API</w:t>
            </w:r>
            <w:r w:rsidRPr="00730D46">
              <w:rPr>
                <w:rStyle w:val="a6"/>
                <w:rFonts w:ascii="Tahoma" w:hAnsi="Tahoma"/>
                <w:sz w:val="17"/>
                <w:szCs w:val="17"/>
              </w:rPr>
              <w:t xml:space="preserve"> </w:t>
            </w:r>
            <w:r>
              <w:rPr>
                <w:rStyle w:val="a6"/>
                <w:rFonts w:ascii="Tahoma" w:hAnsi="Tahoma"/>
                <w:sz w:val="17"/>
                <w:szCs w:val="17"/>
                <w:lang w:val="en-US"/>
              </w:rPr>
              <w:t>backend</w:t>
            </w:r>
            <w:r w:rsidRPr="00730D46">
              <w:rPr>
                <w:rStyle w:val="a6"/>
                <w:rFonts w:ascii="Tahoma" w:hAnsi="Tahoma"/>
                <w:sz w:val="17"/>
                <w:szCs w:val="17"/>
              </w:rPr>
              <w:t xml:space="preserve"> </w:t>
            </w:r>
            <w:r>
              <w:rPr>
                <w:rStyle w:val="a6"/>
                <w:rFonts w:ascii="Tahoma" w:hAnsi="Tahoma"/>
                <w:sz w:val="17"/>
                <w:szCs w:val="17"/>
              </w:rPr>
              <w:t xml:space="preserve">και </w:t>
            </w:r>
            <w:r>
              <w:rPr>
                <w:rStyle w:val="a6"/>
                <w:rFonts w:ascii="Tahoma" w:hAnsi="Tahoma"/>
                <w:sz w:val="17"/>
                <w:szCs w:val="17"/>
                <w:lang w:val="it-IT"/>
              </w:rPr>
              <w:t>SPA</w:t>
            </w:r>
            <w:r w:rsidRPr="00730D46">
              <w:rPr>
                <w:rStyle w:val="a6"/>
                <w:rFonts w:ascii="Tahoma" w:hAnsi="Tahoma"/>
                <w:sz w:val="17"/>
                <w:szCs w:val="17"/>
              </w:rPr>
              <w:t xml:space="preserve"> </w:t>
            </w:r>
            <w:r>
              <w:rPr>
                <w:rStyle w:val="a6"/>
                <w:rFonts w:ascii="Tahoma" w:hAnsi="Tahoma"/>
                <w:sz w:val="17"/>
                <w:szCs w:val="17"/>
                <w:lang w:val="it-IT"/>
              </w:rPr>
              <w:t>frontend</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18C5A61"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074203D"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205BEAB" w14:textId="77777777" w:rsidR="002501F0" w:rsidRDefault="002501F0"/>
        </w:tc>
      </w:tr>
      <w:tr w:rsidR="002501F0" w14:paraId="6523EFB7"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3CFF334" w14:textId="77777777" w:rsidR="002501F0" w:rsidRDefault="00000000" w:rsidP="003F6A17">
            <w:pPr>
              <w:spacing w:after="0" w:line="259" w:lineRule="auto"/>
              <w:ind w:left="0" w:firstLine="0"/>
              <w:jc w:val="center"/>
            </w:pPr>
            <w:r>
              <w:rPr>
                <w:rStyle w:val="a6"/>
                <w:rFonts w:ascii="Tahoma" w:hAnsi="Tahoma"/>
                <w:sz w:val="17"/>
                <w:szCs w:val="17"/>
              </w:rPr>
              <w:t>1.3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BB1EA01" w14:textId="77777777" w:rsidR="002501F0" w:rsidRPr="000E37BE" w:rsidRDefault="00000000" w:rsidP="003F6A17">
            <w:pPr>
              <w:spacing w:after="0" w:line="259" w:lineRule="auto"/>
              <w:ind w:left="0" w:firstLine="0"/>
              <w:jc w:val="left"/>
            </w:pPr>
            <w:r>
              <w:rPr>
                <w:rStyle w:val="a6"/>
                <w:rFonts w:ascii="Tahoma" w:hAnsi="Tahoma"/>
                <w:sz w:val="17"/>
                <w:szCs w:val="17"/>
              </w:rPr>
              <w:t>Αρθρωτή</w:t>
            </w:r>
            <w:r w:rsidRPr="000E37BE">
              <w:rPr>
                <w:rStyle w:val="a6"/>
                <w:rFonts w:ascii="Tahoma" w:hAnsi="Tahoma"/>
                <w:sz w:val="17"/>
                <w:szCs w:val="17"/>
              </w:rPr>
              <w:t xml:space="preserve"> (</w:t>
            </w:r>
            <w:r>
              <w:rPr>
                <w:rStyle w:val="a6"/>
                <w:rFonts w:ascii="Tahoma" w:hAnsi="Tahoma"/>
                <w:sz w:val="17"/>
                <w:szCs w:val="17"/>
                <w:lang w:val="en-US"/>
              </w:rPr>
              <w:t>modular</w:t>
            </w:r>
            <w:r w:rsidRPr="000E37BE">
              <w:rPr>
                <w:rStyle w:val="a6"/>
                <w:rFonts w:ascii="Tahoma" w:hAnsi="Tahoma"/>
                <w:sz w:val="17"/>
                <w:szCs w:val="17"/>
              </w:rPr>
              <w:t xml:space="preserve">), </w:t>
            </w:r>
            <w:r>
              <w:rPr>
                <w:rStyle w:val="a6"/>
                <w:rFonts w:ascii="Tahoma" w:hAnsi="Tahoma"/>
                <w:sz w:val="17"/>
                <w:szCs w:val="17"/>
                <w:lang w:val="en-US"/>
              </w:rPr>
              <w:t>loosely</w:t>
            </w:r>
            <w:r w:rsidRPr="000E37BE">
              <w:rPr>
                <w:rStyle w:val="a6"/>
                <w:rFonts w:ascii="Tahoma" w:hAnsi="Tahoma"/>
                <w:sz w:val="17"/>
                <w:szCs w:val="17"/>
              </w:rPr>
              <w:t xml:space="preserve"> </w:t>
            </w:r>
            <w:r>
              <w:rPr>
                <w:rStyle w:val="a6"/>
                <w:rFonts w:ascii="Tahoma" w:hAnsi="Tahoma"/>
                <w:sz w:val="17"/>
                <w:szCs w:val="17"/>
                <w:lang w:val="en-US"/>
              </w:rPr>
              <w:t>coupled</w:t>
            </w:r>
            <w:r w:rsidRPr="000E37BE">
              <w:rPr>
                <w:rStyle w:val="a6"/>
                <w:rFonts w:ascii="Tahoma" w:hAnsi="Tahoma"/>
                <w:sz w:val="17"/>
                <w:szCs w:val="17"/>
              </w:rPr>
              <w:t xml:space="preserve"> </w:t>
            </w:r>
            <w:r>
              <w:rPr>
                <w:rStyle w:val="a6"/>
                <w:rFonts w:ascii="Tahoma" w:hAnsi="Tahoma"/>
                <w:sz w:val="17"/>
                <w:szCs w:val="17"/>
              </w:rPr>
              <w:t>αρχιτεκτονική</w:t>
            </w:r>
            <w:r w:rsidRPr="000E37BE">
              <w:rPr>
                <w:rStyle w:val="a6"/>
                <w:rFonts w:ascii="Tahoma" w:hAnsi="Tahoma"/>
                <w:sz w:val="17"/>
                <w:szCs w:val="17"/>
              </w:rPr>
              <w:t xml:space="preserve"> </w:t>
            </w:r>
            <w:proofErr w:type="spellStart"/>
            <w:r>
              <w:rPr>
                <w:rStyle w:val="a6"/>
                <w:rFonts w:ascii="Tahoma" w:hAnsi="Tahoma"/>
                <w:sz w:val="17"/>
                <w:szCs w:val="17"/>
              </w:rPr>
              <w:t>βασισ</w:t>
            </w:r>
            <w:r w:rsidRPr="000E37BE">
              <w:rPr>
                <w:rStyle w:val="a6"/>
                <w:rFonts w:ascii="Tahoma" w:hAnsi="Tahoma"/>
                <w:sz w:val="17"/>
                <w:szCs w:val="17"/>
              </w:rPr>
              <w:t>µ</w:t>
            </w:r>
            <w:r>
              <w:rPr>
                <w:rStyle w:val="a6"/>
                <w:rFonts w:ascii="Tahoma" w:hAnsi="Tahoma"/>
                <w:sz w:val="17"/>
                <w:szCs w:val="17"/>
              </w:rPr>
              <w:t>ένη</w:t>
            </w:r>
            <w:proofErr w:type="spellEnd"/>
            <w:r w:rsidRPr="000E37BE">
              <w:rPr>
                <w:rStyle w:val="a6"/>
                <w:rFonts w:ascii="Tahoma" w:hAnsi="Tahoma"/>
                <w:sz w:val="17"/>
                <w:szCs w:val="17"/>
              </w:rPr>
              <w:t xml:space="preserve"> </w:t>
            </w:r>
            <w:r>
              <w:rPr>
                <w:rStyle w:val="a6"/>
                <w:rFonts w:ascii="Tahoma" w:hAnsi="Tahoma"/>
                <w:sz w:val="17"/>
                <w:szCs w:val="17"/>
              </w:rPr>
              <w:t>σε</w:t>
            </w:r>
            <w:r w:rsidRPr="000E37BE">
              <w:rPr>
                <w:rStyle w:val="a6"/>
                <w:rFonts w:ascii="Tahoma" w:hAnsi="Tahoma"/>
                <w:sz w:val="17"/>
                <w:szCs w:val="17"/>
              </w:rPr>
              <w:t xml:space="preserve"> </w:t>
            </w:r>
            <w:r>
              <w:rPr>
                <w:rStyle w:val="a6"/>
                <w:rFonts w:ascii="Tahoma" w:hAnsi="Tahoma"/>
                <w:sz w:val="17"/>
                <w:szCs w:val="17"/>
                <w:lang w:val="en-US"/>
              </w:rPr>
              <w:t>containers</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36B1994"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EC12E49"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419998A" w14:textId="77777777" w:rsidR="002501F0" w:rsidRDefault="002501F0"/>
        </w:tc>
      </w:tr>
      <w:tr w:rsidR="002501F0" w14:paraId="784BCF44"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EB01C3E" w14:textId="77777777" w:rsidR="002501F0" w:rsidRDefault="00000000" w:rsidP="003F6A17">
            <w:pPr>
              <w:spacing w:after="0" w:line="259" w:lineRule="auto"/>
              <w:ind w:left="0" w:firstLine="0"/>
              <w:jc w:val="center"/>
            </w:pPr>
            <w:r>
              <w:rPr>
                <w:rStyle w:val="a6"/>
                <w:rFonts w:ascii="Tahoma" w:hAnsi="Tahoma"/>
                <w:sz w:val="17"/>
                <w:szCs w:val="17"/>
              </w:rPr>
              <w:t>1.4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5384B6B" w14:textId="77777777" w:rsidR="002501F0" w:rsidRDefault="00000000" w:rsidP="003F6A17">
            <w:pPr>
              <w:spacing w:after="0" w:line="259" w:lineRule="auto"/>
              <w:ind w:left="0" w:firstLine="0"/>
              <w:jc w:val="left"/>
            </w:pPr>
            <w:r>
              <w:rPr>
                <w:rStyle w:val="a6"/>
                <w:rFonts w:ascii="Tahoma" w:hAnsi="Tahoma"/>
                <w:sz w:val="17"/>
                <w:szCs w:val="17"/>
              </w:rPr>
              <w:t>Φιλοξενία στο G-</w:t>
            </w:r>
            <w:proofErr w:type="spellStart"/>
            <w:r>
              <w:rPr>
                <w:rStyle w:val="a6"/>
                <w:rFonts w:ascii="Tahoma" w:hAnsi="Tahoma"/>
                <w:sz w:val="17"/>
                <w:szCs w:val="17"/>
              </w:rPr>
              <w:t>Cloud</w:t>
            </w:r>
            <w:proofErr w:type="spellEnd"/>
            <w:r>
              <w:rPr>
                <w:rStyle w:val="a6"/>
                <w:rFonts w:ascii="Tahoma" w:hAnsi="Tahoma"/>
                <w:sz w:val="17"/>
                <w:szCs w:val="17"/>
              </w:rPr>
              <w:t xml:space="preserve"> χωρίς </w:t>
            </w:r>
            <w:proofErr w:type="spellStart"/>
            <w:r>
              <w:rPr>
                <w:rStyle w:val="a6"/>
                <w:rFonts w:ascii="Tahoma" w:hAnsi="Tahoma"/>
                <w:sz w:val="17"/>
                <w:szCs w:val="17"/>
              </w:rPr>
              <w:t>προβλήµατα</w:t>
            </w:r>
            <w:proofErr w:type="spellEnd"/>
            <w:r>
              <w:rPr>
                <w:rStyle w:val="a6"/>
                <w:rFonts w:ascii="Tahoma" w:hAnsi="Tahoma"/>
                <w:sz w:val="17"/>
                <w:szCs w:val="17"/>
              </w:rPr>
              <w:t xml:space="preserve"> </w:t>
            </w:r>
            <w:proofErr w:type="spellStart"/>
            <w:r>
              <w:rPr>
                <w:rStyle w:val="a6"/>
                <w:rFonts w:ascii="Tahoma" w:hAnsi="Tahoma"/>
                <w:sz w:val="17"/>
                <w:szCs w:val="17"/>
              </w:rPr>
              <w:t>συµβατότητας</w:t>
            </w:r>
            <w:proofErr w:type="spellEnd"/>
            <w:r>
              <w:rPr>
                <w:rStyle w:val="a6"/>
                <w:rFonts w:ascii="Tahoma" w:hAnsi="Tahoma"/>
                <w:sz w:val="17"/>
                <w:szCs w:val="17"/>
              </w:rPr>
              <w:t xml:space="preserve"> και χωρίς εξάρτηση από </w:t>
            </w:r>
            <w:proofErr w:type="spellStart"/>
            <w:r>
              <w:rPr>
                <w:rStyle w:val="a6"/>
                <w:rFonts w:ascii="Tahoma" w:hAnsi="Tahoma"/>
                <w:sz w:val="17"/>
                <w:szCs w:val="17"/>
              </w:rPr>
              <w:t>πάροχο</w:t>
            </w:r>
            <w:proofErr w:type="spellEnd"/>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BB219FE"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A9C021D"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E09C809" w14:textId="77777777" w:rsidR="002501F0" w:rsidRDefault="002501F0"/>
        </w:tc>
      </w:tr>
      <w:tr w:rsidR="002501F0" w14:paraId="3BFF9594" w14:textId="77777777" w:rsidTr="000F554C">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F5B6748" w14:textId="77777777" w:rsidR="002501F0" w:rsidRDefault="00000000" w:rsidP="003F6A17">
            <w:pPr>
              <w:spacing w:after="0" w:line="259" w:lineRule="auto"/>
              <w:ind w:left="0" w:firstLine="0"/>
              <w:jc w:val="center"/>
            </w:pPr>
            <w:r>
              <w:rPr>
                <w:rStyle w:val="a6"/>
                <w:rFonts w:ascii="Tahoma" w:hAnsi="Tahoma"/>
                <w:sz w:val="17"/>
                <w:szCs w:val="17"/>
              </w:rPr>
              <w:t>1.5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095E722" w14:textId="77777777" w:rsidR="002501F0" w:rsidRDefault="00000000" w:rsidP="003F6A17">
            <w:pPr>
              <w:spacing w:after="0" w:line="259" w:lineRule="auto"/>
              <w:ind w:left="0" w:firstLine="0"/>
              <w:jc w:val="left"/>
            </w:pPr>
            <w:r>
              <w:rPr>
                <w:rStyle w:val="a6"/>
                <w:rFonts w:ascii="Tahoma" w:hAnsi="Tahoma"/>
                <w:sz w:val="17"/>
                <w:szCs w:val="17"/>
                <w:lang w:val="en-US"/>
              </w:rPr>
              <w:t>Stateless</w:t>
            </w:r>
            <w:r w:rsidRPr="00730D46">
              <w:rPr>
                <w:rStyle w:val="a6"/>
                <w:rFonts w:ascii="Tahoma" w:hAnsi="Tahoma"/>
                <w:sz w:val="17"/>
                <w:szCs w:val="17"/>
              </w:rPr>
              <w:t xml:space="preserve"> </w:t>
            </w:r>
            <w:r>
              <w:rPr>
                <w:rStyle w:val="a6"/>
                <w:rFonts w:ascii="Tahoma" w:hAnsi="Tahoma"/>
                <w:sz w:val="17"/>
                <w:szCs w:val="17"/>
                <w:lang w:val="en-US"/>
              </w:rPr>
              <w:t>backend</w:t>
            </w:r>
            <w:r w:rsidRPr="00730D46">
              <w:rPr>
                <w:rStyle w:val="a6"/>
                <w:rFonts w:ascii="Tahoma" w:hAnsi="Tahoma"/>
                <w:sz w:val="17"/>
                <w:szCs w:val="17"/>
              </w:rPr>
              <w:t xml:space="preserve"> </w:t>
            </w:r>
            <w:r>
              <w:rPr>
                <w:rStyle w:val="a6"/>
                <w:rFonts w:ascii="Tahoma" w:hAnsi="Tahoma"/>
                <w:sz w:val="17"/>
                <w:szCs w:val="17"/>
              </w:rPr>
              <w:t xml:space="preserve">µε δυνατότητα οριζόντιας </w:t>
            </w:r>
            <w:proofErr w:type="spellStart"/>
            <w:r>
              <w:rPr>
                <w:rStyle w:val="a6"/>
                <w:rFonts w:ascii="Tahoma" w:hAnsi="Tahoma"/>
                <w:sz w:val="17"/>
                <w:szCs w:val="17"/>
              </w:rPr>
              <w:t>κλιµάκωσης</w:t>
            </w:r>
            <w:proofErr w:type="spellEnd"/>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1D0E31C"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5A58841"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A6912B5" w14:textId="77777777" w:rsidR="002501F0" w:rsidRDefault="002501F0"/>
        </w:tc>
      </w:tr>
      <w:tr w:rsidR="002501F0" w14:paraId="041E872A"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71A10DA" w14:textId="77777777" w:rsidR="002501F0" w:rsidRDefault="00000000" w:rsidP="003F6A17">
            <w:pPr>
              <w:spacing w:after="0" w:line="259" w:lineRule="auto"/>
              <w:ind w:left="0" w:firstLine="0"/>
              <w:jc w:val="center"/>
            </w:pPr>
            <w:r>
              <w:rPr>
                <w:rStyle w:val="a6"/>
                <w:rFonts w:ascii="Tahoma" w:hAnsi="Tahoma"/>
                <w:sz w:val="17"/>
                <w:szCs w:val="17"/>
              </w:rPr>
              <w:t>1.6</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E055CFB" w14:textId="77777777" w:rsidR="002501F0" w:rsidRDefault="00000000" w:rsidP="003F6A17">
            <w:pPr>
              <w:spacing w:after="0" w:line="259" w:lineRule="auto"/>
              <w:ind w:left="0" w:firstLine="0"/>
              <w:jc w:val="left"/>
            </w:pPr>
            <w:r>
              <w:rPr>
                <w:rStyle w:val="a6"/>
                <w:rFonts w:ascii="Tahoma" w:hAnsi="Tahoma"/>
                <w:sz w:val="17"/>
                <w:szCs w:val="17"/>
              </w:rPr>
              <w:t xml:space="preserve">Δύο περιβάλλοντα </w:t>
            </w:r>
            <w:proofErr w:type="spellStart"/>
            <w:r>
              <w:rPr>
                <w:rStyle w:val="a6"/>
                <w:rFonts w:ascii="Tahoma" w:hAnsi="Tahoma"/>
                <w:sz w:val="17"/>
                <w:szCs w:val="17"/>
              </w:rPr>
              <w:t>κατ</w:t>
            </w:r>
            <w:proofErr w:type="spellEnd"/>
            <w:r>
              <w:rPr>
                <w:rStyle w:val="a6"/>
                <w:rFonts w:ascii="Tahoma" w:hAnsi="Tahoma"/>
                <w:sz w:val="17"/>
                <w:szCs w:val="17"/>
                <w:lang w:val="ru-RU"/>
              </w:rPr>
              <w:t xml:space="preserve">' </w:t>
            </w:r>
            <w:r>
              <w:rPr>
                <w:rStyle w:val="a6"/>
                <w:rFonts w:ascii="Tahoma" w:hAnsi="Tahoma"/>
                <w:sz w:val="17"/>
                <w:szCs w:val="17"/>
              </w:rPr>
              <w:t>ελάχιστον (</w:t>
            </w:r>
            <w:proofErr w:type="spellStart"/>
            <w:r>
              <w:rPr>
                <w:rStyle w:val="a6"/>
                <w:rFonts w:ascii="Tahoma" w:hAnsi="Tahoma"/>
                <w:sz w:val="17"/>
                <w:szCs w:val="17"/>
              </w:rPr>
              <w:t>δοκιµών</w:t>
            </w:r>
            <w:proofErr w:type="spellEnd"/>
            <w:r>
              <w:rPr>
                <w:rStyle w:val="a6"/>
                <w:rFonts w:ascii="Tahoma" w:hAnsi="Tahoma"/>
                <w:sz w:val="17"/>
                <w:szCs w:val="17"/>
              </w:rPr>
              <w:t xml:space="preserve"> και παραγωγής) µε </w:t>
            </w:r>
            <w:proofErr w:type="spellStart"/>
            <w:r>
              <w:rPr>
                <w:rStyle w:val="a6"/>
                <w:rFonts w:ascii="Tahoma" w:hAnsi="Tahoma"/>
                <w:sz w:val="17"/>
                <w:szCs w:val="17"/>
              </w:rPr>
              <w:t>ταυτόσηµη</w:t>
            </w:r>
            <w:proofErr w:type="spellEnd"/>
            <w:r>
              <w:rPr>
                <w:rStyle w:val="a6"/>
                <w:rFonts w:ascii="Tahoma" w:hAnsi="Tahoma"/>
                <w:sz w:val="17"/>
                <w:szCs w:val="17"/>
              </w:rPr>
              <w:t xml:space="preserve"> </w:t>
            </w:r>
            <w:proofErr w:type="spellStart"/>
            <w:r>
              <w:rPr>
                <w:rStyle w:val="a6"/>
                <w:rFonts w:ascii="Tahoma" w:hAnsi="Tahoma"/>
                <w:sz w:val="17"/>
                <w:szCs w:val="17"/>
              </w:rPr>
              <w:t>διαµόρφωση</w:t>
            </w:r>
            <w:proofErr w:type="spellEnd"/>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ECCBE3B"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FAACE5A"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6BB2244" w14:textId="77777777" w:rsidR="002501F0" w:rsidRDefault="002501F0"/>
        </w:tc>
      </w:tr>
      <w:tr w:rsidR="002501F0" w14:paraId="2C9193D4" w14:textId="77777777" w:rsidTr="000F554C">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233FE7F" w14:textId="77777777" w:rsidR="002501F0" w:rsidRDefault="00000000" w:rsidP="003F6A17">
            <w:pPr>
              <w:spacing w:after="0" w:line="259" w:lineRule="auto"/>
              <w:ind w:left="0" w:firstLine="0"/>
              <w:jc w:val="center"/>
            </w:pPr>
            <w:r>
              <w:rPr>
                <w:rStyle w:val="a6"/>
                <w:rFonts w:ascii="Tahoma" w:hAnsi="Tahoma"/>
                <w:sz w:val="17"/>
                <w:szCs w:val="17"/>
              </w:rPr>
              <w:t>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FB7165E" w14:textId="77777777" w:rsidR="002501F0" w:rsidRDefault="00000000" w:rsidP="003F6A17">
            <w:pPr>
              <w:spacing w:after="0" w:line="259" w:lineRule="auto"/>
              <w:ind w:left="0" w:firstLine="0"/>
              <w:jc w:val="left"/>
            </w:pPr>
            <w:r>
              <w:rPr>
                <w:rStyle w:val="a6"/>
                <w:rFonts w:ascii="Tahoma" w:hAnsi="Tahoma"/>
                <w:sz w:val="17"/>
                <w:szCs w:val="17"/>
              </w:rPr>
              <w:t>ΤΕΧΝΟΛΟΓΙΚΗ ΚΑΤΕΥΘΥΝΣΗ (παρ. 3.3)</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DE1F1E2" w14:textId="77777777" w:rsidR="002501F0" w:rsidRDefault="002501F0" w:rsidP="003F6A17">
            <w:pPr>
              <w:jc w:val="cente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0094DDC"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FFCB3FB" w14:textId="77777777" w:rsidR="002501F0" w:rsidRDefault="002501F0"/>
        </w:tc>
      </w:tr>
      <w:tr w:rsidR="002501F0" w14:paraId="6621A3C7"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7E0F837" w14:textId="77777777" w:rsidR="002501F0" w:rsidRDefault="00000000" w:rsidP="003F6A17">
            <w:pPr>
              <w:spacing w:after="0" w:line="259" w:lineRule="auto"/>
              <w:ind w:left="0" w:firstLine="0"/>
              <w:jc w:val="center"/>
            </w:pPr>
            <w:r>
              <w:rPr>
                <w:rStyle w:val="a6"/>
                <w:rFonts w:ascii="Tahoma" w:hAnsi="Tahoma"/>
                <w:sz w:val="17"/>
                <w:szCs w:val="17"/>
              </w:rPr>
              <w:t>2.1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C9F4BC5" w14:textId="77777777" w:rsidR="002501F0" w:rsidRDefault="00000000" w:rsidP="003F6A17">
            <w:pPr>
              <w:spacing w:after="0" w:line="259" w:lineRule="auto"/>
              <w:ind w:left="0" w:firstLine="0"/>
              <w:jc w:val="left"/>
            </w:pPr>
            <w:r>
              <w:rPr>
                <w:rStyle w:val="a6"/>
                <w:rFonts w:ascii="Tahoma" w:hAnsi="Tahoma"/>
                <w:sz w:val="17"/>
                <w:szCs w:val="17"/>
              </w:rPr>
              <w:t>Χρήση σύγχρονων τεχνολογιών ανοικτού κώδικα, στην τελευταία σταθερή έκδοσή τους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62A8CB9"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9656BF9"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2EC1655" w14:textId="77777777" w:rsidR="002501F0" w:rsidRDefault="002501F0"/>
        </w:tc>
      </w:tr>
      <w:tr w:rsidR="002501F0" w14:paraId="63195726"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394EE86" w14:textId="77777777" w:rsidR="002501F0" w:rsidRDefault="00000000" w:rsidP="003F6A17">
            <w:pPr>
              <w:spacing w:after="0" w:line="259" w:lineRule="auto"/>
              <w:ind w:left="0" w:firstLine="0"/>
              <w:jc w:val="center"/>
            </w:pPr>
            <w:r>
              <w:rPr>
                <w:rStyle w:val="a6"/>
                <w:rFonts w:ascii="Tahoma" w:hAnsi="Tahoma"/>
                <w:sz w:val="17"/>
                <w:szCs w:val="17"/>
              </w:rPr>
              <w:t>2.2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38F4D5D" w14:textId="77777777" w:rsidR="002501F0" w:rsidRDefault="00000000" w:rsidP="003F6A17">
            <w:pPr>
              <w:spacing w:after="0" w:line="259" w:lineRule="auto"/>
              <w:ind w:left="0" w:firstLine="0"/>
              <w:jc w:val="left"/>
            </w:pPr>
            <w:r>
              <w:rPr>
                <w:rStyle w:val="a6"/>
                <w:rFonts w:ascii="Tahoma" w:hAnsi="Tahoma"/>
                <w:sz w:val="17"/>
                <w:szCs w:val="17"/>
              </w:rPr>
              <w:t xml:space="preserve">Να αναφερθούν αναλυτικά οι </w:t>
            </w:r>
            <w:proofErr w:type="spellStart"/>
            <w:r>
              <w:rPr>
                <w:rStyle w:val="a6"/>
                <w:rFonts w:ascii="Tahoma" w:hAnsi="Tahoma"/>
                <w:sz w:val="17"/>
                <w:szCs w:val="17"/>
              </w:rPr>
              <w:t>προτεινόµενες</w:t>
            </w:r>
            <w:proofErr w:type="spellEnd"/>
            <w:r>
              <w:rPr>
                <w:rStyle w:val="a6"/>
                <w:rFonts w:ascii="Tahoma" w:hAnsi="Tahoma"/>
                <w:sz w:val="17"/>
                <w:szCs w:val="17"/>
              </w:rPr>
              <w:t xml:space="preserve"> τεχνολογίες και εκδόσεις ανά επίπεδο, µε </w:t>
            </w:r>
            <w:proofErr w:type="spellStart"/>
            <w:r>
              <w:rPr>
                <w:rStyle w:val="a6"/>
                <w:rFonts w:ascii="Tahoma" w:hAnsi="Tahoma"/>
                <w:sz w:val="17"/>
                <w:szCs w:val="17"/>
              </w:rPr>
              <w:t>τεκµηρίωση</w:t>
            </w:r>
            <w:proofErr w:type="spellEnd"/>
            <w:r>
              <w:rPr>
                <w:rStyle w:val="a6"/>
                <w:rFonts w:ascii="Tahoma" w:hAnsi="Tahoma"/>
                <w:sz w:val="17"/>
                <w:szCs w:val="17"/>
              </w:rPr>
              <w:t xml:space="preserve"> της </w:t>
            </w:r>
            <w:proofErr w:type="spellStart"/>
            <w:r>
              <w:rPr>
                <w:rStyle w:val="a6"/>
                <w:rFonts w:ascii="Tahoma" w:hAnsi="Tahoma"/>
                <w:sz w:val="17"/>
                <w:szCs w:val="17"/>
              </w:rPr>
              <w:t>καταλληλότητάς</w:t>
            </w:r>
            <w:proofErr w:type="spellEnd"/>
            <w:r>
              <w:rPr>
                <w:rStyle w:val="a6"/>
                <w:rFonts w:ascii="Tahoma" w:hAnsi="Tahoma"/>
                <w:sz w:val="17"/>
                <w:szCs w:val="17"/>
              </w:rPr>
              <w:t xml:space="preserve"> τους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B97DBF3"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BDDDA28"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9072B6A" w14:textId="77777777" w:rsidR="002501F0" w:rsidRDefault="002501F0"/>
        </w:tc>
      </w:tr>
      <w:tr w:rsidR="002501F0" w14:paraId="68383B49"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E313E3F" w14:textId="77777777" w:rsidR="002501F0" w:rsidRDefault="00000000" w:rsidP="003F6A17">
            <w:pPr>
              <w:spacing w:after="0" w:line="259" w:lineRule="auto"/>
              <w:ind w:left="0" w:firstLine="0"/>
              <w:jc w:val="center"/>
            </w:pPr>
            <w:r>
              <w:rPr>
                <w:rStyle w:val="a6"/>
                <w:rFonts w:ascii="Tahoma" w:hAnsi="Tahoma"/>
                <w:sz w:val="17"/>
                <w:szCs w:val="17"/>
              </w:rPr>
              <w:t>2.3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22DD0E1" w14:textId="77777777" w:rsidR="002501F0" w:rsidRDefault="00000000" w:rsidP="003F6A17">
            <w:pPr>
              <w:spacing w:after="0" w:line="259" w:lineRule="auto"/>
              <w:ind w:left="0" w:firstLine="0"/>
              <w:jc w:val="left"/>
            </w:pPr>
            <w:r>
              <w:rPr>
                <w:rStyle w:val="a6"/>
                <w:rFonts w:ascii="Tahoma" w:hAnsi="Tahoma"/>
                <w:sz w:val="17"/>
                <w:szCs w:val="17"/>
              </w:rPr>
              <w:t xml:space="preserve">Επίπεδο παρουσίασης: </w:t>
            </w:r>
            <w:proofErr w:type="spellStart"/>
            <w:r>
              <w:rPr>
                <w:rStyle w:val="a6"/>
                <w:rFonts w:ascii="Tahoma" w:hAnsi="Tahoma"/>
                <w:sz w:val="17"/>
                <w:szCs w:val="17"/>
              </w:rPr>
              <w:t>αυτόνοµη</w:t>
            </w:r>
            <w:proofErr w:type="spellEnd"/>
            <w:r>
              <w:rPr>
                <w:rStyle w:val="a6"/>
                <w:rFonts w:ascii="Tahoma" w:hAnsi="Tahoma"/>
                <w:sz w:val="17"/>
                <w:szCs w:val="17"/>
              </w:rPr>
              <w:t xml:space="preserve"> διαδικτυακή </w:t>
            </w:r>
            <w:proofErr w:type="spellStart"/>
            <w:r>
              <w:rPr>
                <w:rStyle w:val="a6"/>
                <w:rFonts w:ascii="Tahoma" w:hAnsi="Tahoma"/>
                <w:sz w:val="17"/>
                <w:szCs w:val="17"/>
              </w:rPr>
              <w:t>εφαρµογή</w:t>
            </w:r>
            <w:proofErr w:type="spellEnd"/>
            <w:r>
              <w:rPr>
                <w:rStyle w:val="a6"/>
                <w:rFonts w:ascii="Tahoma" w:hAnsi="Tahoma"/>
                <w:sz w:val="17"/>
                <w:szCs w:val="17"/>
              </w:rPr>
              <w:t xml:space="preserve"> (SPA) µε σύγχρονο </w:t>
            </w:r>
            <w:r>
              <w:rPr>
                <w:rStyle w:val="a6"/>
                <w:rFonts w:ascii="Tahoma" w:hAnsi="Tahoma"/>
                <w:sz w:val="17"/>
                <w:szCs w:val="17"/>
                <w:lang w:val="en-US"/>
              </w:rPr>
              <w:t>framework</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2B300FC"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83994B2"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40A3FA4" w14:textId="77777777" w:rsidR="002501F0" w:rsidRDefault="002501F0"/>
        </w:tc>
      </w:tr>
      <w:tr w:rsidR="002501F0" w14:paraId="11652724"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0474F03" w14:textId="77777777" w:rsidR="002501F0" w:rsidRDefault="00000000" w:rsidP="003F6A17">
            <w:pPr>
              <w:spacing w:after="0" w:line="259" w:lineRule="auto"/>
              <w:ind w:left="0" w:firstLine="0"/>
              <w:jc w:val="center"/>
            </w:pPr>
            <w:r>
              <w:rPr>
                <w:rStyle w:val="a6"/>
                <w:rFonts w:ascii="Tahoma" w:hAnsi="Tahoma"/>
                <w:sz w:val="17"/>
                <w:szCs w:val="17"/>
              </w:rPr>
              <w:t>2.4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AAF0AB8" w14:textId="77777777" w:rsidR="002501F0" w:rsidRDefault="00000000" w:rsidP="003F6A17">
            <w:pPr>
              <w:spacing w:after="0" w:line="259" w:lineRule="auto"/>
              <w:ind w:left="0" w:firstLine="0"/>
              <w:jc w:val="left"/>
            </w:pPr>
            <w:r>
              <w:rPr>
                <w:rStyle w:val="a6"/>
                <w:rFonts w:ascii="Tahoma" w:hAnsi="Tahoma"/>
                <w:sz w:val="17"/>
                <w:szCs w:val="17"/>
              </w:rPr>
              <w:t xml:space="preserve">Επίπεδο </w:t>
            </w:r>
            <w:proofErr w:type="spellStart"/>
            <w:r>
              <w:rPr>
                <w:rStyle w:val="a6"/>
                <w:rFonts w:ascii="Tahoma" w:hAnsi="Tahoma"/>
                <w:sz w:val="17"/>
                <w:szCs w:val="17"/>
              </w:rPr>
              <w:t>εφαρµογών</w:t>
            </w:r>
            <w:proofErr w:type="spellEnd"/>
            <w:r>
              <w:rPr>
                <w:rStyle w:val="a6"/>
                <w:rFonts w:ascii="Tahoma" w:hAnsi="Tahoma"/>
                <w:sz w:val="17"/>
                <w:szCs w:val="17"/>
              </w:rPr>
              <w:t xml:space="preserve">: </w:t>
            </w:r>
            <w:proofErr w:type="spellStart"/>
            <w:r>
              <w:rPr>
                <w:rStyle w:val="a6"/>
                <w:rFonts w:ascii="Tahoma" w:hAnsi="Tahoma"/>
                <w:sz w:val="17"/>
                <w:szCs w:val="17"/>
              </w:rPr>
              <w:t>RESTful</w:t>
            </w:r>
            <w:proofErr w:type="spellEnd"/>
            <w:r>
              <w:rPr>
                <w:rStyle w:val="a6"/>
                <w:rFonts w:ascii="Tahoma" w:hAnsi="Tahoma"/>
                <w:sz w:val="17"/>
                <w:szCs w:val="17"/>
              </w:rPr>
              <w:t xml:space="preserve"> API σε περιβάλλον </w:t>
            </w:r>
            <w:proofErr w:type="spellStart"/>
            <w:r>
              <w:rPr>
                <w:rStyle w:val="a6"/>
                <w:rFonts w:ascii="Tahoma" w:hAnsi="Tahoma"/>
                <w:sz w:val="17"/>
                <w:szCs w:val="17"/>
              </w:rPr>
              <w:t>Java</w:t>
            </w:r>
            <w:proofErr w:type="spellEnd"/>
            <w:r>
              <w:rPr>
                <w:rStyle w:val="a6"/>
                <w:rFonts w:ascii="Tahoma" w:hAnsi="Tahoma"/>
                <w:sz w:val="17"/>
                <w:szCs w:val="17"/>
              </w:rPr>
              <w:t xml:space="preserve">, µε </w:t>
            </w:r>
            <w:proofErr w:type="spellStart"/>
            <w:r>
              <w:rPr>
                <w:rStyle w:val="a6"/>
                <w:rFonts w:ascii="Tahoma" w:hAnsi="Tahoma"/>
                <w:sz w:val="17"/>
                <w:szCs w:val="17"/>
              </w:rPr>
              <w:t>τεκµηρίωση</w:t>
            </w:r>
            <w:proofErr w:type="spellEnd"/>
            <w:r>
              <w:rPr>
                <w:rStyle w:val="a6"/>
                <w:rFonts w:ascii="Tahoma" w:hAnsi="Tahoma"/>
                <w:sz w:val="17"/>
                <w:szCs w:val="17"/>
              </w:rPr>
              <w:t xml:space="preserve"> κατά </w:t>
            </w:r>
            <w:r>
              <w:rPr>
                <w:rStyle w:val="a6"/>
                <w:rFonts w:ascii="Tahoma" w:hAnsi="Tahoma"/>
                <w:sz w:val="17"/>
                <w:szCs w:val="17"/>
                <w:lang w:val="nl-NL"/>
              </w:rPr>
              <w:t>OpenAPI</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83B0C83"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C5BC4FF"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7A14872" w14:textId="77777777" w:rsidR="002501F0" w:rsidRDefault="002501F0"/>
        </w:tc>
      </w:tr>
      <w:tr w:rsidR="002501F0" w14:paraId="52D78E8A"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09B4EDE" w14:textId="77777777" w:rsidR="002501F0" w:rsidRDefault="00000000" w:rsidP="003F6A17">
            <w:pPr>
              <w:spacing w:after="0" w:line="259" w:lineRule="auto"/>
              <w:ind w:left="0" w:firstLine="0"/>
              <w:jc w:val="center"/>
            </w:pPr>
            <w:r>
              <w:rPr>
                <w:rStyle w:val="a6"/>
                <w:rFonts w:ascii="Tahoma" w:hAnsi="Tahoma"/>
                <w:sz w:val="17"/>
                <w:szCs w:val="17"/>
              </w:rPr>
              <w:lastRenderedPageBreak/>
              <w:t>2.5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12D7CBC" w14:textId="77777777" w:rsidR="002501F0" w:rsidRDefault="00000000" w:rsidP="003F6A17">
            <w:pPr>
              <w:spacing w:after="0" w:line="259" w:lineRule="auto"/>
              <w:ind w:left="0" w:firstLine="0"/>
              <w:jc w:val="left"/>
            </w:pPr>
            <w:r>
              <w:rPr>
                <w:rStyle w:val="a6"/>
                <w:rFonts w:ascii="Tahoma" w:hAnsi="Tahoma"/>
                <w:sz w:val="17"/>
                <w:szCs w:val="17"/>
                <w:lang w:val="en-US"/>
              </w:rPr>
              <w:t>Stateless</w:t>
            </w:r>
            <w:r w:rsidRPr="00730D46">
              <w:rPr>
                <w:rStyle w:val="a6"/>
                <w:rFonts w:ascii="Tahoma" w:hAnsi="Tahoma"/>
                <w:sz w:val="17"/>
                <w:szCs w:val="17"/>
              </w:rPr>
              <w:t xml:space="preserve"> </w:t>
            </w:r>
            <w:r>
              <w:rPr>
                <w:rStyle w:val="a6"/>
                <w:rFonts w:ascii="Tahoma" w:hAnsi="Tahoma"/>
                <w:sz w:val="17"/>
                <w:szCs w:val="17"/>
              </w:rPr>
              <w:t>µ</w:t>
            </w:r>
            <w:proofErr w:type="spellStart"/>
            <w:r>
              <w:rPr>
                <w:rStyle w:val="a6"/>
                <w:rFonts w:ascii="Tahoma" w:hAnsi="Tahoma"/>
                <w:sz w:val="17"/>
                <w:szCs w:val="17"/>
              </w:rPr>
              <w:t>ηχανισµός</w:t>
            </w:r>
            <w:proofErr w:type="spellEnd"/>
            <w:r>
              <w:rPr>
                <w:rStyle w:val="a6"/>
                <w:rFonts w:ascii="Tahoma" w:hAnsi="Tahoma"/>
                <w:sz w:val="17"/>
                <w:szCs w:val="17"/>
              </w:rPr>
              <w:t xml:space="preserve"> </w:t>
            </w:r>
            <w:proofErr w:type="spellStart"/>
            <w:r>
              <w:rPr>
                <w:rStyle w:val="a6"/>
                <w:rFonts w:ascii="Tahoma" w:hAnsi="Tahoma"/>
                <w:sz w:val="17"/>
                <w:szCs w:val="17"/>
              </w:rPr>
              <w:t>αυθεντικοποίησης</w:t>
            </w:r>
            <w:proofErr w:type="spellEnd"/>
            <w:r>
              <w:rPr>
                <w:rStyle w:val="a6"/>
                <w:rFonts w:ascii="Tahoma" w:hAnsi="Tahoma"/>
                <w:sz w:val="17"/>
                <w:szCs w:val="17"/>
              </w:rPr>
              <w:t xml:space="preserve">/εξουσιοδότησης, µε διατήρηση της σύνδεσης σε </w:t>
            </w:r>
            <w:r>
              <w:rPr>
                <w:rStyle w:val="a6"/>
                <w:rFonts w:ascii="Tahoma" w:hAnsi="Tahoma"/>
                <w:sz w:val="17"/>
                <w:szCs w:val="17"/>
                <w:lang w:val="en-US"/>
              </w:rPr>
              <w:t>LDAP</w:t>
            </w:r>
            <w:r w:rsidRPr="00730D46">
              <w:rPr>
                <w:rStyle w:val="a6"/>
                <w:rFonts w:ascii="Tahoma" w:hAnsi="Tahoma"/>
                <w:sz w:val="17"/>
                <w:szCs w:val="17"/>
              </w:rPr>
              <w:t>/</w:t>
            </w:r>
            <w:r>
              <w:rPr>
                <w:rStyle w:val="a6"/>
                <w:rFonts w:ascii="Tahoma" w:hAnsi="Tahoma"/>
                <w:sz w:val="17"/>
                <w:szCs w:val="17"/>
                <w:lang w:val="en-US"/>
              </w:rPr>
              <w:t>Active</w:t>
            </w:r>
            <w:r w:rsidRPr="00730D46">
              <w:rPr>
                <w:rStyle w:val="a6"/>
                <w:rFonts w:ascii="Tahoma" w:hAnsi="Tahoma"/>
                <w:sz w:val="17"/>
                <w:szCs w:val="17"/>
              </w:rPr>
              <w:t xml:space="preserve"> </w:t>
            </w:r>
            <w:r>
              <w:rPr>
                <w:rStyle w:val="a6"/>
                <w:rFonts w:ascii="Tahoma" w:hAnsi="Tahoma"/>
                <w:sz w:val="17"/>
                <w:szCs w:val="17"/>
                <w:lang w:val="en-US"/>
              </w:rPr>
              <w:t>Directory</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916E2EF"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E0CABDD"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72A0A3C" w14:textId="77777777" w:rsidR="002501F0" w:rsidRDefault="002501F0"/>
        </w:tc>
      </w:tr>
      <w:tr w:rsidR="002501F0" w14:paraId="0EFEC456" w14:textId="77777777" w:rsidTr="000F554C">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2842FCE" w14:textId="77777777" w:rsidR="002501F0" w:rsidRDefault="00000000" w:rsidP="003F6A17">
            <w:pPr>
              <w:spacing w:after="0" w:line="259" w:lineRule="auto"/>
              <w:ind w:left="0" w:firstLine="0"/>
              <w:jc w:val="center"/>
            </w:pPr>
            <w:r>
              <w:rPr>
                <w:rStyle w:val="a6"/>
                <w:rFonts w:ascii="Tahoma" w:hAnsi="Tahoma"/>
                <w:sz w:val="17"/>
                <w:szCs w:val="17"/>
              </w:rPr>
              <w:t>2.6</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42ACC5A" w14:textId="77777777" w:rsidR="002501F0" w:rsidRDefault="00000000" w:rsidP="003F6A17">
            <w:pPr>
              <w:spacing w:after="0" w:line="259" w:lineRule="auto"/>
              <w:ind w:left="0" w:firstLine="0"/>
              <w:jc w:val="left"/>
            </w:pPr>
            <w:r>
              <w:rPr>
                <w:rStyle w:val="a6"/>
                <w:rFonts w:ascii="Tahoma" w:hAnsi="Tahoma"/>
                <w:sz w:val="17"/>
                <w:szCs w:val="17"/>
              </w:rPr>
              <w:t xml:space="preserve">Μηχανή αναζήτησης πλήρους </w:t>
            </w:r>
            <w:proofErr w:type="spellStart"/>
            <w:r>
              <w:rPr>
                <w:rStyle w:val="a6"/>
                <w:rFonts w:ascii="Tahoma" w:hAnsi="Tahoma"/>
                <w:sz w:val="17"/>
                <w:szCs w:val="17"/>
              </w:rPr>
              <w:t>κειµένου</w:t>
            </w:r>
            <w:proofErr w:type="spellEnd"/>
            <w:r>
              <w:rPr>
                <w:rStyle w:val="a6"/>
                <w:rFonts w:ascii="Tahoma" w:hAnsi="Tahoma"/>
                <w:sz w:val="17"/>
                <w:szCs w:val="17"/>
              </w:rPr>
              <w:t xml:space="preserve"> σε </w:t>
            </w:r>
            <w:proofErr w:type="spellStart"/>
            <w:r>
              <w:rPr>
                <w:rStyle w:val="a6"/>
                <w:rFonts w:ascii="Tahoma" w:hAnsi="Tahoma"/>
                <w:sz w:val="17"/>
                <w:szCs w:val="17"/>
              </w:rPr>
              <w:t>υποστηριζόµενη</w:t>
            </w:r>
            <w:proofErr w:type="spellEnd"/>
            <w:r>
              <w:rPr>
                <w:rStyle w:val="a6"/>
                <w:rFonts w:ascii="Tahoma" w:hAnsi="Tahoma"/>
                <w:sz w:val="17"/>
                <w:szCs w:val="17"/>
              </w:rPr>
              <w:t xml:space="preserve"> έκδοση, µε υποστήριξη ελληνικής γλώσσας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8EE5C5B"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B59E9B8"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3682FCE" w14:textId="77777777" w:rsidR="002501F0" w:rsidRDefault="002501F0"/>
        </w:tc>
      </w:tr>
    </w:tbl>
    <w:p w14:paraId="5EBECA31" w14:textId="77777777" w:rsidR="002501F0" w:rsidRDefault="002501F0">
      <w:pPr>
        <w:widowControl w:val="0"/>
        <w:ind w:left="5" w:hanging="5"/>
      </w:pPr>
    </w:p>
    <w:p w14:paraId="68A6AA1B" w14:textId="0FE69481" w:rsidR="002501F0" w:rsidRDefault="00000000" w:rsidP="00995693">
      <w:pPr>
        <w:pStyle w:val="34"/>
        <w:rPr>
          <w:rStyle w:val="a6"/>
        </w:rPr>
      </w:pPr>
      <w:bookmarkStart w:id="258" w:name="_Toc240721160"/>
      <w:bookmarkStart w:id="259" w:name="_Toc240826836"/>
      <w:r>
        <w:rPr>
          <w:rStyle w:val="a6"/>
        </w:rPr>
        <w:t>Π.2 Εφαρμογές – Λειτουργικές Απαιτήσεις</w:t>
      </w:r>
      <w:bookmarkEnd w:id="258"/>
      <w:bookmarkEnd w:id="259"/>
      <w:r>
        <w:rPr>
          <w:rStyle w:val="a6"/>
        </w:rPr>
        <w:t xml:space="preserve"> </w:t>
      </w:r>
    </w:p>
    <w:p w14:paraId="5CD8BFC6" w14:textId="77777777" w:rsidR="002501F0" w:rsidRDefault="002501F0">
      <w:pPr>
        <w:spacing w:after="0" w:line="259" w:lineRule="auto"/>
        <w:ind w:left="0" w:right="12" w:firstLine="0"/>
        <w:jc w:val="left"/>
      </w:pP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74"/>
        <w:gridCol w:w="5100"/>
        <w:gridCol w:w="1250"/>
        <w:gridCol w:w="1155"/>
        <w:gridCol w:w="1443"/>
      </w:tblGrid>
      <w:tr w:rsidR="002501F0" w14:paraId="34FAF5A0" w14:textId="77777777" w:rsidTr="00D33612">
        <w:trPr>
          <w:trHeight w:val="467"/>
          <w:tblHeader/>
        </w:trPr>
        <w:tc>
          <w:tcPr>
            <w:tcW w:w="674" w:type="dxa"/>
            <w:tcBorders>
              <w:top w:val="single" w:sz="4" w:space="0" w:color="7F7F7F"/>
              <w:left w:val="single" w:sz="4" w:space="0" w:color="7F7F7F"/>
              <w:bottom w:val="single" w:sz="4" w:space="0" w:color="7F7F7F"/>
              <w:right w:val="single" w:sz="4" w:space="0" w:color="7F7F7F"/>
            </w:tcBorders>
            <w:shd w:val="clear" w:color="auto" w:fill="1E3764"/>
            <w:tcMar>
              <w:top w:w="80" w:type="dxa"/>
              <w:left w:w="166" w:type="dxa"/>
              <w:bottom w:w="80" w:type="dxa"/>
              <w:right w:w="80" w:type="dxa"/>
            </w:tcMar>
            <w:vAlign w:val="center"/>
          </w:tcPr>
          <w:p w14:paraId="0241F356" w14:textId="77777777" w:rsidR="002501F0" w:rsidRDefault="00000000" w:rsidP="00D33612">
            <w:pPr>
              <w:spacing w:after="0" w:line="259" w:lineRule="auto"/>
              <w:ind w:left="86" w:firstLine="0"/>
              <w:jc w:val="center"/>
            </w:pPr>
            <w:r>
              <w:rPr>
                <w:rStyle w:val="a6"/>
                <w:rFonts w:ascii="Tahoma" w:hAnsi="Tahoma"/>
                <w:b/>
                <w:bCs/>
                <w:color w:val="FFFFFF"/>
                <w:sz w:val="17"/>
                <w:szCs w:val="17"/>
                <w:u w:color="FFFFFF"/>
              </w:rPr>
              <w:t>Α/Α</w:t>
            </w:r>
          </w:p>
        </w:tc>
        <w:tc>
          <w:tcPr>
            <w:tcW w:w="5099"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3" w:type="dxa"/>
            </w:tcMar>
            <w:vAlign w:val="center"/>
          </w:tcPr>
          <w:p w14:paraId="3720ED01" w14:textId="77777777" w:rsidR="002501F0" w:rsidRDefault="00000000" w:rsidP="00D33612">
            <w:pPr>
              <w:spacing w:after="0" w:line="259" w:lineRule="auto"/>
              <w:ind w:left="0" w:right="53" w:firstLine="0"/>
              <w:jc w:val="center"/>
            </w:pPr>
            <w:r>
              <w:rPr>
                <w:rStyle w:val="a6"/>
                <w:rFonts w:ascii="Tahoma" w:hAnsi="Tahoma"/>
                <w:b/>
                <w:bCs/>
                <w:color w:val="FFFFFF"/>
                <w:sz w:val="17"/>
                <w:szCs w:val="17"/>
                <w:u w:color="FFFFFF"/>
              </w:rPr>
              <w:t>ΠΡΟΔΙΑΓΡΑΦΗ</w:t>
            </w:r>
          </w:p>
        </w:tc>
        <w:tc>
          <w:tcPr>
            <w:tcW w:w="1250" w:type="dxa"/>
            <w:tcBorders>
              <w:top w:val="single" w:sz="4" w:space="0" w:color="7F7F7F"/>
              <w:left w:val="single" w:sz="4" w:space="0" w:color="7F7F7F"/>
              <w:bottom w:val="single" w:sz="4" w:space="0" w:color="7F7F7F"/>
              <w:right w:val="single" w:sz="4" w:space="0" w:color="7F7F7F"/>
            </w:tcBorders>
            <w:shd w:val="clear" w:color="auto" w:fill="1E3764"/>
            <w:tcMar>
              <w:top w:w="80" w:type="dxa"/>
              <w:left w:w="164" w:type="dxa"/>
              <w:bottom w:w="80" w:type="dxa"/>
              <w:right w:w="80" w:type="dxa"/>
            </w:tcMar>
            <w:vAlign w:val="center"/>
          </w:tcPr>
          <w:p w14:paraId="05311324" w14:textId="77777777" w:rsidR="002501F0" w:rsidRDefault="00000000" w:rsidP="00D33612">
            <w:pPr>
              <w:spacing w:after="0" w:line="259" w:lineRule="auto"/>
              <w:ind w:left="84" w:firstLine="0"/>
              <w:jc w:val="center"/>
            </w:pPr>
            <w:r>
              <w:rPr>
                <w:rStyle w:val="a6"/>
                <w:rFonts w:ascii="Tahoma" w:hAnsi="Tahoma"/>
                <w:b/>
                <w:bCs/>
                <w:color w:val="FFFFFF"/>
                <w:sz w:val="17"/>
                <w:szCs w:val="17"/>
                <w:u w:color="FFFFFF"/>
              </w:rPr>
              <w:t>ΑΠΑΙΤΗΣΗ</w:t>
            </w:r>
          </w:p>
        </w:tc>
        <w:tc>
          <w:tcPr>
            <w:tcW w:w="1155" w:type="dxa"/>
            <w:tcBorders>
              <w:top w:val="single" w:sz="4" w:space="0" w:color="7F7F7F"/>
              <w:left w:val="single" w:sz="4" w:space="0" w:color="7F7F7F"/>
              <w:bottom w:val="single" w:sz="4" w:space="0" w:color="7F7F7F"/>
              <w:right w:val="single" w:sz="4" w:space="0" w:color="7F7F7F"/>
            </w:tcBorders>
            <w:shd w:val="clear" w:color="auto" w:fill="1E3764"/>
            <w:tcMar>
              <w:top w:w="80" w:type="dxa"/>
              <w:left w:w="92" w:type="dxa"/>
              <w:bottom w:w="80" w:type="dxa"/>
              <w:right w:w="80" w:type="dxa"/>
            </w:tcMar>
            <w:vAlign w:val="center"/>
          </w:tcPr>
          <w:p w14:paraId="46B7F30A" w14:textId="77777777" w:rsidR="002501F0" w:rsidRDefault="00000000" w:rsidP="00D33612">
            <w:pPr>
              <w:spacing w:after="0" w:line="259" w:lineRule="auto"/>
              <w:ind w:left="12" w:firstLine="0"/>
              <w:jc w:val="center"/>
            </w:pPr>
            <w:r>
              <w:rPr>
                <w:rStyle w:val="a6"/>
                <w:rFonts w:ascii="Tahoma" w:hAnsi="Tahoma"/>
                <w:b/>
                <w:bCs/>
                <w:color w:val="FFFFFF"/>
                <w:sz w:val="17"/>
                <w:szCs w:val="17"/>
                <w:u w:color="FFFFFF"/>
              </w:rPr>
              <w:t>ΑΠΑΝΤΗΣΗ</w:t>
            </w:r>
          </w:p>
        </w:tc>
        <w:tc>
          <w:tcPr>
            <w:tcW w:w="1443"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80" w:type="dxa"/>
            </w:tcMar>
            <w:vAlign w:val="center"/>
          </w:tcPr>
          <w:p w14:paraId="19F3B1DC" w14:textId="77777777" w:rsidR="002501F0" w:rsidRDefault="00000000" w:rsidP="00D33612">
            <w:pPr>
              <w:spacing w:after="0" w:line="259" w:lineRule="auto"/>
              <w:ind w:left="0" w:firstLine="0"/>
              <w:jc w:val="center"/>
            </w:pPr>
            <w:r>
              <w:rPr>
                <w:rStyle w:val="a6"/>
                <w:rFonts w:ascii="Tahoma" w:hAnsi="Tahoma"/>
                <w:b/>
                <w:bCs/>
                <w:color w:val="FFFFFF"/>
                <w:sz w:val="17"/>
                <w:szCs w:val="17"/>
                <w:u w:color="FFFFFF"/>
              </w:rPr>
              <w:t>ΠΑΡΑΠΟΜΠΗ ΤΕΚΜΗΡΙΩΣΗΣ</w:t>
            </w:r>
          </w:p>
        </w:tc>
      </w:tr>
      <w:tr w:rsidR="002501F0" w14:paraId="4D2C243C" w14:textId="77777777" w:rsidTr="003F6A17">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AADD784" w14:textId="77777777" w:rsidR="002501F0" w:rsidRDefault="00000000" w:rsidP="003F6A17">
            <w:pPr>
              <w:spacing w:after="0" w:line="259" w:lineRule="auto"/>
              <w:ind w:left="0" w:firstLine="0"/>
              <w:jc w:val="center"/>
            </w:pPr>
            <w:r>
              <w:rPr>
                <w:rStyle w:val="a6"/>
                <w:rFonts w:ascii="Tahoma" w:hAnsi="Tahoma"/>
                <w:sz w:val="17"/>
                <w:szCs w:val="17"/>
              </w:rPr>
              <w:t>1.</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A319502" w14:textId="77777777" w:rsidR="002501F0" w:rsidRDefault="00000000" w:rsidP="003F6A17">
            <w:pPr>
              <w:spacing w:after="0" w:line="259" w:lineRule="auto"/>
              <w:ind w:left="0" w:firstLine="0"/>
              <w:jc w:val="left"/>
            </w:pPr>
            <w:r>
              <w:rPr>
                <w:rStyle w:val="a6"/>
                <w:rFonts w:ascii="Tahoma" w:hAnsi="Tahoma"/>
                <w:sz w:val="17"/>
                <w:szCs w:val="17"/>
              </w:rPr>
              <w:t xml:space="preserve">ΛΕΙΤΟΥΡΓΙΚΕΣ ΕΝΟΤΗΤΕΣ </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B2E2E16" w14:textId="77777777" w:rsidR="002501F0" w:rsidRDefault="002501F0" w:rsidP="003F6A17">
            <w:pPr>
              <w:jc w:val="cente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5AB0352"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CAB280B" w14:textId="77777777" w:rsidR="002501F0" w:rsidRDefault="002501F0"/>
        </w:tc>
      </w:tr>
      <w:tr w:rsidR="002501F0" w14:paraId="5E30AC7F" w14:textId="77777777" w:rsidTr="003F6A17">
        <w:trPr>
          <w:trHeight w:val="705"/>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176DD8D" w14:textId="77777777" w:rsidR="002501F0" w:rsidRDefault="00000000" w:rsidP="003F6A17">
            <w:pPr>
              <w:spacing w:after="0" w:line="259" w:lineRule="auto"/>
              <w:ind w:left="0" w:firstLine="0"/>
              <w:jc w:val="center"/>
            </w:pPr>
            <w:r>
              <w:rPr>
                <w:rStyle w:val="a6"/>
                <w:rFonts w:ascii="Tahoma" w:hAnsi="Tahoma"/>
                <w:sz w:val="17"/>
                <w:szCs w:val="17"/>
              </w:rPr>
              <w:t>1.1</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3" w:type="dxa"/>
            </w:tcMar>
            <w:vAlign w:val="center"/>
          </w:tcPr>
          <w:p w14:paraId="381E3633" w14:textId="77777777" w:rsidR="002501F0" w:rsidRDefault="00000000" w:rsidP="003F6A17">
            <w:pPr>
              <w:spacing w:after="0" w:line="259" w:lineRule="auto"/>
              <w:ind w:left="0" w:right="53"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 – Διαχείριση Κινητών Μνημείων (βασική καρτέλα, εμπλουτισμένη τεκμηρίωση, εικόνες, συσχετίσεις, έγγραφα, ροές, δελτία)</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A122368"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4E547AA"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AFB1A68" w14:textId="77777777" w:rsidR="002501F0" w:rsidRDefault="002501F0"/>
        </w:tc>
      </w:tr>
      <w:tr w:rsidR="002501F0" w14:paraId="210D1344"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C565E21" w14:textId="77777777" w:rsidR="002501F0" w:rsidRDefault="00000000" w:rsidP="003F6A17">
            <w:pPr>
              <w:spacing w:after="0" w:line="259" w:lineRule="auto"/>
              <w:ind w:left="0" w:firstLine="0"/>
              <w:jc w:val="center"/>
            </w:pPr>
            <w:r>
              <w:rPr>
                <w:rStyle w:val="a6"/>
                <w:rFonts w:ascii="Tahoma" w:hAnsi="Tahoma"/>
                <w:sz w:val="17"/>
                <w:szCs w:val="17"/>
              </w:rPr>
              <w:t>1.2</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865D13B"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4.2 – Διαχείριση Θησαυρών Ορολογίας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518BBF2"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0EF01E4"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C284C8A" w14:textId="77777777" w:rsidR="002501F0" w:rsidRDefault="002501F0"/>
        </w:tc>
      </w:tr>
      <w:tr w:rsidR="002501F0" w14:paraId="789F7931"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DA8D5F9" w14:textId="77777777" w:rsidR="002501F0" w:rsidRDefault="00000000" w:rsidP="003F6A17">
            <w:pPr>
              <w:spacing w:after="0" w:line="259" w:lineRule="auto"/>
              <w:ind w:left="0" w:firstLine="0"/>
              <w:jc w:val="center"/>
            </w:pPr>
            <w:r>
              <w:rPr>
                <w:rStyle w:val="a6"/>
                <w:rFonts w:ascii="Tahoma" w:hAnsi="Tahoma"/>
                <w:sz w:val="17"/>
                <w:szCs w:val="17"/>
              </w:rPr>
              <w:t>1.3</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12562C3"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4.3 – Διαχείριση Συντήρησης και Κατάστασης Μνημείων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24A9A3F"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30C40B2"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81AD664" w14:textId="77777777" w:rsidR="002501F0" w:rsidRDefault="002501F0"/>
        </w:tc>
      </w:tr>
      <w:tr w:rsidR="002501F0" w14:paraId="7901F36D"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8F935DA" w14:textId="77777777" w:rsidR="002501F0" w:rsidRDefault="00000000" w:rsidP="003F6A17">
            <w:pPr>
              <w:spacing w:after="0" w:line="259" w:lineRule="auto"/>
              <w:ind w:left="0" w:firstLine="0"/>
              <w:jc w:val="center"/>
            </w:pPr>
            <w:r>
              <w:rPr>
                <w:rStyle w:val="a6"/>
                <w:rFonts w:ascii="Tahoma" w:hAnsi="Tahoma"/>
                <w:sz w:val="17"/>
                <w:szCs w:val="17"/>
              </w:rPr>
              <w:t>1.4</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B93B926" w14:textId="77777777" w:rsidR="002501F0" w:rsidRDefault="00000000" w:rsidP="003F6A17">
            <w:pPr>
              <w:spacing w:after="0" w:line="259" w:lineRule="auto"/>
              <w:ind w:left="0" w:firstLine="0"/>
              <w:jc w:val="left"/>
              <w:rPr>
                <w:rStyle w:val="a6"/>
              </w:rPr>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4.4 – </w:t>
            </w:r>
          </w:p>
          <w:p w14:paraId="5D32AF2F" w14:textId="77777777" w:rsidR="002501F0" w:rsidRDefault="00000000" w:rsidP="003F6A17">
            <w:pPr>
              <w:spacing w:after="0" w:line="259" w:lineRule="auto"/>
              <w:ind w:left="0" w:firstLine="0"/>
              <w:jc w:val="left"/>
            </w:pPr>
            <w:r>
              <w:rPr>
                <w:rStyle w:val="a6"/>
                <w:rFonts w:ascii="Tahoma" w:hAnsi="Tahoma"/>
                <w:sz w:val="17"/>
                <w:szCs w:val="17"/>
              </w:rPr>
              <w:t>Διαχείριση Τόπων και Θέσεων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C7789BE"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0EC3EE7"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235E794" w14:textId="77777777" w:rsidR="002501F0" w:rsidRDefault="002501F0"/>
        </w:tc>
      </w:tr>
      <w:tr w:rsidR="002501F0" w14:paraId="712DC273"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AE4948E" w14:textId="77777777" w:rsidR="002501F0" w:rsidRDefault="00000000" w:rsidP="003F6A17">
            <w:pPr>
              <w:spacing w:after="0" w:line="259" w:lineRule="auto"/>
              <w:ind w:left="0" w:firstLine="0"/>
              <w:jc w:val="center"/>
            </w:pPr>
            <w:r>
              <w:rPr>
                <w:rStyle w:val="a6"/>
                <w:rFonts w:ascii="Tahoma" w:hAnsi="Tahoma"/>
                <w:sz w:val="17"/>
                <w:szCs w:val="17"/>
              </w:rPr>
              <w:t>1.5</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E240473"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4.5 – Διαχείριση Φορέων Προστασίας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6CB62BB"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3976732"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25E92AD" w14:textId="77777777" w:rsidR="002501F0" w:rsidRDefault="002501F0"/>
        </w:tc>
      </w:tr>
      <w:tr w:rsidR="002501F0" w14:paraId="44E4CC16"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3899A2F" w14:textId="77777777" w:rsidR="002501F0" w:rsidRDefault="00000000" w:rsidP="003F6A17">
            <w:pPr>
              <w:spacing w:after="0" w:line="259" w:lineRule="auto"/>
              <w:ind w:left="0" w:firstLine="0"/>
              <w:jc w:val="center"/>
            </w:pPr>
            <w:r>
              <w:rPr>
                <w:rStyle w:val="a6"/>
                <w:rFonts w:ascii="Tahoma" w:hAnsi="Tahoma"/>
                <w:sz w:val="17"/>
                <w:szCs w:val="17"/>
              </w:rPr>
              <w:t>1.6</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0ECBFD6"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4.6 – Διαχείριση Προσώπων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5884884"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852A646"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5C1BFB9" w14:textId="77777777" w:rsidR="002501F0" w:rsidRDefault="002501F0"/>
        </w:tc>
      </w:tr>
      <w:tr w:rsidR="002501F0" w14:paraId="685BCB73"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8764475" w14:textId="77777777" w:rsidR="002501F0" w:rsidRDefault="00000000" w:rsidP="003F6A17">
            <w:pPr>
              <w:spacing w:after="0" w:line="259" w:lineRule="auto"/>
              <w:ind w:left="0" w:firstLine="0"/>
              <w:jc w:val="center"/>
            </w:pPr>
            <w:r>
              <w:rPr>
                <w:rStyle w:val="a6"/>
                <w:rFonts w:ascii="Tahoma" w:hAnsi="Tahoma"/>
                <w:sz w:val="17"/>
                <w:szCs w:val="17"/>
              </w:rPr>
              <w:t>1.7</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C2CF587" w14:textId="77777777" w:rsidR="002501F0" w:rsidRDefault="00000000" w:rsidP="003F6A17">
            <w:pPr>
              <w:spacing w:after="0" w:line="259" w:lineRule="auto"/>
              <w:ind w:left="0" w:firstLine="0"/>
              <w:jc w:val="left"/>
              <w:rPr>
                <w:rStyle w:val="a6"/>
              </w:rPr>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4.7 – </w:t>
            </w:r>
          </w:p>
          <w:p w14:paraId="33D3F849" w14:textId="77777777" w:rsidR="002501F0" w:rsidRDefault="00000000" w:rsidP="003F6A17">
            <w:pPr>
              <w:spacing w:after="0" w:line="259" w:lineRule="auto"/>
              <w:ind w:left="0" w:firstLine="0"/>
              <w:jc w:val="left"/>
            </w:pPr>
            <w:r>
              <w:rPr>
                <w:rStyle w:val="a6"/>
                <w:rFonts w:ascii="Tahoma" w:hAnsi="Tahoma"/>
                <w:sz w:val="17"/>
                <w:szCs w:val="17"/>
              </w:rPr>
              <w:t>Διαχείριση Χρηστών και Ρόλων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5E8E3DB"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27A3282"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4F078ED" w14:textId="77777777" w:rsidR="002501F0" w:rsidRDefault="002501F0"/>
        </w:tc>
      </w:tr>
      <w:tr w:rsidR="002501F0" w14:paraId="72A86AB1"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498F330" w14:textId="77777777" w:rsidR="002501F0" w:rsidRDefault="00000000" w:rsidP="003F6A17">
            <w:pPr>
              <w:spacing w:after="0" w:line="259" w:lineRule="auto"/>
              <w:ind w:left="0" w:firstLine="0"/>
              <w:jc w:val="center"/>
            </w:pPr>
            <w:r>
              <w:rPr>
                <w:rStyle w:val="a6"/>
                <w:rFonts w:ascii="Tahoma" w:hAnsi="Tahoma"/>
                <w:sz w:val="17"/>
                <w:szCs w:val="17"/>
              </w:rPr>
              <w:t>1.8</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AB64E4F" w14:textId="77777777" w:rsidR="002501F0" w:rsidRDefault="00000000" w:rsidP="003F6A17">
            <w:pPr>
              <w:spacing w:after="0" w:line="259" w:lineRule="auto"/>
              <w:ind w:left="0" w:firstLine="0"/>
              <w:jc w:val="left"/>
              <w:rPr>
                <w:rStyle w:val="a6"/>
              </w:rPr>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4.8 – </w:t>
            </w:r>
          </w:p>
          <w:p w14:paraId="5EE6E651" w14:textId="77777777" w:rsidR="002501F0" w:rsidRDefault="00000000" w:rsidP="003F6A17">
            <w:pPr>
              <w:spacing w:after="0" w:line="259" w:lineRule="auto"/>
              <w:ind w:left="0" w:firstLine="0"/>
              <w:jc w:val="left"/>
            </w:pPr>
            <w:r>
              <w:rPr>
                <w:rStyle w:val="a6"/>
                <w:rFonts w:ascii="Tahoma" w:hAnsi="Tahoma"/>
                <w:sz w:val="17"/>
                <w:szCs w:val="17"/>
              </w:rPr>
              <w:t>Διαχείριση Υποθέσεων Κατοχής και Διακίνησης Αρχαιοτήτων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B1EA56A"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1BCB43E"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F5B751A" w14:textId="77777777" w:rsidR="002501F0" w:rsidRDefault="002501F0"/>
        </w:tc>
      </w:tr>
      <w:tr w:rsidR="002501F0" w14:paraId="13519113"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211F911" w14:textId="77777777" w:rsidR="002501F0" w:rsidRDefault="00000000" w:rsidP="003F6A17">
            <w:pPr>
              <w:spacing w:after="0" w:line="259" w:lineRule="auto"/>
              <w:ind w:left="0" w:firstLine="0"/>
              <w:jc w:val="center"/>
            </w:pPr>
            <w:r>
              <w:rPr>
                <w:rStyle w:val="a6"/>
                <w:rFonts w:ascii="Tahoma" w:hAnsi="Tahoma"/>
                <w:sz w:val="17"/>
                <w:szCs w:val="17"/>
              </w:rPr>
              <w:t>1.9</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68CE940"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4.9 – Αναζήτηση Μνημείων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6DD218E"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C5D0E3E"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8F82934" w14:textId="77777777" w:rsidR="002501F0" w:rsidRDefault="002501F0"/>
        </w:tc>
      </w:tr>
      <w:tr w:rsidR="002501F0" w14:paraId="7ECCDA83"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B374FEF" w14:textId="77777777" w:rsidR="002501F0" w:rsidRDefault="00000000" w:rsidP="003F6A17">
            <w:pPr>
              <w:spacing w:after="0" w:line="259" w:lineRule="auto"/>
              <w:ind w:left="0" w:firstLine="0"/>
              <w:jc w:val="center"/>
            </w:pPr>
            <w:r>
              <w:rPr>
                <w:rStyle w:val="a6"/>
                <w:rFonts w:ascii="Tahoma" w:hAnsi="Tahoma"/>
                <w:sz w:val="17"/>
                <w:szCs w:val="17"/>
              </w:rPr>
              <w:t>1.10</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40248FB"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4.10 – Εισαγωγή Δεδομένων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6B6B81F"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AC26F87"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03D6807" w14:textId="77777777" w:rsidR="002501F0" w:rsidRDefault="002501F0"/>
        </w:tc>
      </w:tr>
      <w:tr w:rsidR="002501F0" w14:paraId="41C8A229"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3E7CB1A" w14:textId="77777777" w:rsidR="002501F0" w:rsidRDefault="00000000" w:rsidP="003F6A17">
            <w:pPr>
              <w:spacing w:after="0" w:line="259" w:lineRule="auto"/>
              <w:ind w:left="0" w:firstLine="0"/>
              <w:jc w:val="center"/>
            </w:pPr>
            <w:r>
              <w:rPr>
                <w:rStyle w:val="a6"/>
                <w:rFonts w:ascii="Tahoma" w:hAnsi="Tahoma"/>
                <w:sz w:val="17"/>
                <w:szCs w:val="17"/>
              </w:rPr>
              <w:t>1.11</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E67737F"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4.11 – Αναφορές, Εκτυπώσεις και Εξαγωγές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1C69AD1"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B2E08EF"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0199DD5" w14:textId="77777777" w:rsidR="002501F0" w:rsidRDefault="002501F0"/>
        </w:tc>
      </w:tr>
      <w:tr w:rsidR="002501F0" w14:paraId="4F6B50E5"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901D80F" w14:textId="77777777" w:rsidR="002501F0" w:rsidRDefault="00000000" w:rsidP="003F6A17">
            <w:pPr>
              <w:spacing w:after="0" w:line="259" w:lineRule="auto"/>
              <w:ind w:left="0" w:firstLine="0"/>
              <w:jc w:val="center"/>
            </w:pPr>
            <w:r>
              <w:rPr>
                <w:rStyle w:val="a6"/>
                <w:rFonts w:ascii="Tahoma" w:hAnsi="Tahoma"/>
                <w:sz w:val="17"/>
                <w:szCs w:val="17"/>
              </w:rPr>
              <w:t>1.12</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6CA9721"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4.12 – Πίνακας Ελέγχου </w:t>
            </w:r>
            <w:r w:rsidRPr="00730D46">
              <w:rPr>
                <w:rStyle w:val="a6"/>
                <w:rFonts w:ascii="Tahoma" w:hAnsi="Tahoma"/>
                <w:sz w:val="17"/>
                <w:szCs w:val="17"/>
              </w:rPr>
              <w:t>(</w:t>
            </w:r>
            <w:r>
              <w:rPr>
                <w:rStyle w:val="a6"/>
                <w:rFonts w:ascii="Tahoma" w:hAnsi="Tahoma"/>
                <w:sz w:val="17"/>
                <w:szCs w:val="17"/>
                <w:lang w:val="en-US"/>
              </w:rPr>
              <w:t>Dashboard</w:t>
            </w:r>
            <w:r w:rsidRPr="00730D46">
              <w:rPr>
                <w:rStyle w:val="a6"/>
                <w:rFonts w:ascii="Tahoma" w:hAnsi="Tahoma"/>
                <w:sz w:val="17"/>
                <w:szCs w:val="17"/>
              </w:rPr>
              <w:t>)</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514CB79"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9CE8573"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2E251DC" w14:textId="77777777" w:rsidR="002501F0" w:rsidRDefault="002501F0"/>
        </w:tc>
      </w:tr>
      <w:tr w:rsidR="002501F0" w14:paraId="69373EAA" w14:textId="77777777" w:rsidTr="003F6A17">
        <w:trPr>
          <w:trHeight w:val="705"/>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30B3137" w14:textId="77777777" w:rsidR="002501F0" w:rsidRDefault="00000000" w:rsidP="003F6A17">
            <w:pPr>
              <w:spacing w:after="0" w:line="259" w:lineRule="auto"/>
              <w:ind w:left="0" w:firstLine="0"/>
              <w:jc w:val="center"/>
            </w:pPr>
            <w:r>
              <w:rPr>
                <w:rStyle w:val="a6"/>
                <w:rFonts w:ascii="Tahoma" w:hAnsi="Tahoma"/>
                <w:sz w:val="17"/>
                <w:szCs w:val="17"/>
              </w:rPr>
              <w:t>1.13</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133" w:type="dxa"/>
            </w:tcMar>
            <w:vAlign w:val="center"/>
          </w:tcPr>
          <w:p w14:paraId="3F6BE485" w14:textId="77777777" w:rsidR="002501F0" w:rsidRDefault="00000000" w:rsidP="003F6A17">
            <w:pPr>
              <w:spacing w:after="0" w:line="259" w:lineRule="auto"/>
              <w:ind w:left="0" w:right="53"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4.13 – </w:t>
            </w:r>
            <w:proofErr w:type="spellStart"/>
            <w:r>
              <w:rPr>
                <w:rStyle w:val="a6"/>
                <w:rFonts w:ascii="Tahoma" w:hAnsi="Tahoma"/>
                <w:sz w:val="17"/>
                <w:szCs w:val="17"/>
              </w:rPr>
              <w:t>Διαλειτουργικότητα</w:t>
            </w:r>
            <w:proofErr w:type="spellEnd"/>
            <w:r>
              <w:rPr>
                <w:rStyle w:val="a6"/>
                <w:rFonts w:ascii="Tahoma" w:hAnsi="Tahoma"/>
                <w:sz w:val="17"/>
                <w:szCs w:val="17"/>
              </w:rPr>
              <w:t xml:space="preserve"> µε Εξωτερικά Συστήματα (Πύλη </w:t>
            </w:r>
            <w:proofErr w:type="spellStart"/>
            <w:r>
              <w:rPr>
                <w:rStyle w:val="a6"/>
                <w:rFonts w:ascii="Tahoma" w:hAnsi="Tahoma"/>
                <w:sz w:val="17"/>
                <w:szCs w:val="17"/>
              </w:rPr>
              <w:t>Τατοΐου</w:t>
            </w:r>
            <w:proofErr w:type="spellEnd"/>
            <w:r>
              <w:rPr>
                <w:rStyle w:val="a6"/>
                <w:rFonts w:ascii="Tahoma" w:hAnsi="Tahoma"/>
                <w:sz w:val="17"/>
                <w:szCs w:val="17"/>
              </w:rPr>
              <w:t>, RFID, εξωτερικά ΟΠΣ)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92A9E7B"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30E9831"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1F182E4" w14:textId="77777777" w:rsidR="002501F0" w:rsidRDefault="002501F0"/>
        </w:tc>
      </w:tr>
      <w:tr w:rsidR="002501F0" w14:paraId="27FA1719"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76BF7CC" w14:textId="77777777" w:rsidR="002501F0" w:rsidRDefault="00000000" w:rsidP="003F6A17">
            <w:pPr>
              <w:spacing w:after="0" w:line="259" w:lineRule="auto"/>
              <w:ind w:left="0" w:firstLine="0"/>
              <w:jc w:val="center"/>
            </w:pPr>
            <w:r>
              <w:rPr>
                <w:rStyle w:val="a6"/>
                <w:rFonts w:ascii="Tahoma" w:hAnsi="Tahoma"/>
                <w:sz w:val="17"/>
                <w:szCs w:val="17"/>
              </w:rPr>
              <w:t>1.14</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40E0022"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4.14 – Ασφάλεια, Ρόλοι και Έλεγχος Πρόσβασης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8280CF1"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385454D"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AC08D50" w14:textId="77777777" w:rsidR="002501F0" w:rsidRDefault="002501F0"/>
        </w:tc>
      </w:tr>
      <w:tr w:rsidR="002501F0" w14:paraId="3EF554C8"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054D62D" w14:textId="77777777" w:rsidR="002501F0" w:rsidRDefault="00000000" w:rsidP="003F6A17">
            <w:pPr>
              <w:spacing w:after="0" w:line="259" w:lineRule="auto"/>
              <w:ind w:left="0" w:firstLine="0"/>
              <w:jc w:val="center"/>
            </w:pPr>
            <w:r>
              <w:rPr>
                <w:rStyle w:val="a6"/>
                <w:rFonts w:ascii="Tahoma" w:hAnsi="Tahoma"/>
                <w:sz w:val="17"/>
                <w:szCs w:val="17"/>
              </w:rPr>
              <w:t>1.15</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1A949C0"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4.15 – Λοιπές Λειτουργίες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67F1694"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491FEB5"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FE568E1" w14:textId="77777777" w:rsidR="002501F0" w:rsidRDefault="002501F0"/>
        </w:tc>
      </w:tr>
      <w:tr w:rsidR="002501F0" w14:paraId="5F44FDF6"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4C25CB6" w14:textId="77777777" w:rsidR="002501F0" w:rsidRDefault="00000000" w:rsidP="003F6A17">
            <w:pPr>
              <w:spacing w:after="0" w:line="259" w:lineRule="auto"/>
              <w:ind w:left="0" w:firstLine="0"/>
              <w:jc w:val="center"/>
            </w:pPr>
            <w:r>
              <w:rPr>
                <w:rStyle w:val="a6"/>
                <w:rFonts w:ascii="Tahoma" w:hAnsi="Tahoma"/>
                <w:sz w:val="17"/>
                <w:szCs w:val="17"/>
              </w:rPr>
              <w:lastRenderedPageBreak/>
              <w:t>1.16</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F6BAD14"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4.16 – Εφαρμογή Δημοσιοποίησης των Μνημείων (Διαδικτυακή Πύλη)</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0DB8E84"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1F724E8"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14FD902" w14:textId="77777777" w:rsidR="002501F0" w:rsidRDefault="002501F0"/>
        </w:tc>
      </w:tr>
      <w:tr w:rsidR="002501F0" w14:paraId="2A2EBE8E"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4CFB735" w14:textId="77777777" w:rsidR="002501F0" w:rsidRDefault="00000000" w:rsidP="003F6A17">
            <w:pPr>
              <w:spacing w:after="0" w:line="259" w:lineRule="auto"/>
              <w:ind w:left="0" w:firstLine="0"/>
              <w:jc w:val="center"/>
            </w:pPr>
            <w:r>
              <w:rPr>
                <w:rStyle w:val="a6"/>
                <w:rFonts w:ascii="Tahoma" w:hAnsi="Tahoma"/>
                <w:sz w:val="17"/>
                <w:szCs w:val="17"/>
              </w:rPr>
              <w:t>1.17</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FB45B39" w14:textId="77777777" w:rsidR="002501F0" w:rsidRDefault="00000000" w:rsidP="003F6A17">
            <w:pPr>
              <w:spacing w:after="0" w:line="259" w:lineRule="auto"/>
              <w:ind w:left="0" w:firstLine="0"/>
              <w:jc w:val="left"/>
            </w:pPr>
            <w:r>
              <w:rPr>
                <w:rStyle w:val="a6"/>
                <w:rFonts w:ascii="Tahoma" w:hAnsi="Tahoma"/>
                <w:sz w:val="17"/>
                <w:szCs w:val="17"/>
              </w:rPr>
              <w:t>Πλήρης συµµ</w:t>
            </w:r>
            <w:proofErr w:type="spellStart"/>
            <w:r>
              <w:rPr>
                <w:rStyle w:val="a6"/>
                <w:rFonts w:ascii="Tahoma" w:hAnsi="Tahoma"/>
                <w:sz w:val="17"/>
                <w:szCs w:val="17"/>
              </w:rPr>
              <w:t>όρφωση</w:t>
            </w:r>
            <w:proofErr w:type="spellEnd"/>
            <w:r>
              <w:rPr>
                <w:rStyle w:val="a6"/>
                <w:rFonts w:ascii="Tahoma" w:hAnsi="Tahoma"/>
                <w:sz w:val="17"/>
                <w:szCs w:val="17"/>
              </w:rPr>
              <w:t xml:space="preserve"> µε τα αναφερόμενα στην παρ. 4.17 – Υποσύστημα Αναφορών και Στατιστικής Ανάλυσης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51C73FF"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F9AD2C1"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1941D25" w14:textId="77777777" w:rsidR="002501F0" w:rsidRDefault="002501F0"/>
        </w:tc>
      </w:tr>
      <w:tr w:rsidR="002501F0" w14:paraId="0C93A5EE" w14:textId="77777777" w:rsidTr="003F6A17">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E510435" w14:textId="77777777" w:rsidR="002501F0" w:rsidRDefault="00000000" w:rsidP="003F6A17">
            <w:pPr>
              <w:spacing w:after="0" w:line="259" w:lineRule="auto"/>
              <w:ind w:left="0" w:firstLine="0"/>
              <w:jc w:val="center"/>
            </w:pPr>
            <w:r>
              <w:rPr>
                <w:rStyle w:val="a6"/>
                <w:rFonts w:ascii="Tahoma" w:hAnsi="Tahoma"/>
                <w:sz w:val="17"/>
                <w:szCs w:val="17"/>
              </w:rPr>
              <w:t>2.</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51B5A8D" w14:textId="77777777" w:rsidR="002501F0" w:rsidRDefault="00000000" w:rsidP="003F6A17">
            <w:pPr>
              <w:spacing w:after="0" w:line="259" w:lineRule="auto"/>
              <w:ind w:left="0" w:firstLine="0"/>
              <w:jc w:val="left"/>
            </w:pPr>
            <w:r>
              <w:rPr>
                <w:rStyle w:val="a6"/>
                <w:rFonts w:ascii="Tahoma" w:hAnsi="Tahoma"/>
                <w:sz w:val="17"/>
                <w:szCs w:val="17"/>
              </w:rPr>
              <w:t>ΑΡΧΗ ΛΕΙΤΟΥΡΓΙΚΗΣ ΙΣΟΔΥΝΑΜΙΑΣ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56DCDF4" w14:textId="77777777" w:rsidR="002501F0" w:rsidRDefault="002501F0" w:rsidP="003F6A17">
            <w:pPr>
              <w:jc w:val="cente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082F7B6"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B65D46F" w14:textId="77777777" w:rsidR="002501F0" w:rsidRDefault="002501F0"/>
        </w:tc>
      </w:tr>
      <w:tr w:rsidR="002501F0" w14:paraId="656F3D19"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7515BD4" w14:textId="77777777" w:rsidR="002501F0" w:rsidRDefault="00000000" w:rsidP="003F6A17">
            <w:pPr>
              <w:spacing w:after="0" w:line="259" w:lineRule="auto"/>
              <w:ind w:left="0" w:firstLine="0"/>
              <w:jc w:val="center"/>
            </w:pPr>
            <w:r>
              <w:rPr>
                <w:rStyle w:val="a6"/>
                <w:rFonts w:ascii="Tahoma" w:hAnsi="Tahoma"/>
                <w:sz w:val="17"/>
                <w:szCs w:val="17"/>
              </w:rPr>
              <w:t>2.1</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73C889E" w14:textId="77777777" w:rsidR="002501F0" w:rsidRDefault="00000000" w:rsidP="003F6A17">
            <w:pPr>
              <w:spacing w:after="0" w:line="259" w:lineRule="auto"/>
              <w:ind w:left="0" w:firstLine="0"/>
              <w:jc w:val="left"/>
            </w:pPr>
            <w:r>
              <w:rPr>
                <w:rStyle w:val="a6"/>
                <w:rFonts w:ascii="Tahoma" w:hAnsi="Tahoma"/>
                <w:sz w:val="17"/>
                <w:szCs w:val="17"/>
              </w:rPr>
              <w:t>Διατήρηση του συνόλου της υφιστάμενης λειτουργικότητας, χωρίς κατάργηση υφιστάμενων δυνατοτήτων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851DC81"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785292A"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A89041B" w14:textId="77777777" w:rsidR="002501F0" w:rsidRDefault="002501F0"/>
        </w:tc>
      </w:tr>
      <w:tr w:rsidR="002501F0" w14:paraId="39E5AEAF"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787D83F" w14:textId="77777777" w:rsidR="002501F0" w:rsidRDefault="00000000" w:rsidP="003F6A17">
            <w:pPr>
              <w:spacing w:after="0" w:line="259" w:lineRule="auto"/>
              <w:ind w:left="0" w:firstLine="0"/>
              <w:jc w:val="center"/>
            </w:pPr>
            <w:r>
              <w:rPr>
                <w:rStyle w:val="a6"/>
                <w:rFonts w:ascii="Tahoma" w:hAnsi="Tahoma"/>
                <w:sz w:val="17"/>
                <w:szCs w:val="17"/>
              </w:rPr>
              <w:t>2.2</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17FE5DE" w14:textId="45C56AED" w:rsidR="002501F0" w:rsidRDefault="00000000" w:rsidP="003F6A17">
            <w:pPr>
              <w:spacing w:after="0" w:line="259" w:lineRule="auto"/>
              <w:ind w:left="0" w:firstLine="0"/>
              <w:jc w:val="left"/>
            </w:pPr>
            <w:r>
              <w:rPr>
                <w:rStyle w:val="a6"/>
                <w:rFonts w:ascii="Tahoma" w:hAnsi="Tahoma"/>
                <w:sz w:val="17"/>
                <w:szCs w:val="17"/>
              </w:rPr>
              <w:t>Να περιγράφει η μεθοδολογία επαλήθευσης λειτουργικής ισοδυναμίας ανά οθόνη και επιχειρησιακό κανόνα</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2A24E97"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7ADC1A1"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FEA4854" w14:textId="77777777" w:rsidR="002501F0" w:rsidRDefault="002501F0"/>
        </w:tc>
      </w:tr>
      <w:tr w:rsidR="002501F0" w14:paraId="50778729"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B6B4631" w14:textId="77777777" w:rsidR="002501F0" w:rsidRDefault="00000000" w:rsidP="003F6A17">
            <w:pPr>
              <w:spacing w:after="0" w:line="259" w:lineRule="auto"/>
              <w:ind w:left="0" w:firstLine="0"/>
              <w:jc w:val="center"/>
            </w:pPr>
            <w:r>
              <w:rPr>
                <w:rStyle w:val="a6"/>
                <w:rFonts w:ascii="Tahoma" w:hAnsi="Tahoma"/>
                <w:sz w:val="17"/>
                <w:szCs w:val="17"/>
              </w:rPr>
              <w:t>2.3</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D709EBE" w14:textId="058B22DF" w:rsidR="002501F0" w:rsidRDefault="00000000" w:rsidP="003F6A17">
            <w:pPr>
              <w:spacing w:after="0" w:line="259" w:lineRule="auto"/>
              <w:ind w:left="0" w:firstLine="0"/>
              <w:jc w:val="left"/>
            </w:pPr>
            <w:r>
              <w:rPr>
                <w:rStyle w:val="a6"/>
                <w:rFonts w:ascii="Tahoma" w:hAnsi="Tahoma"/>
                <w:sz w:val="17"/>
                <w:szCs w:val="17"/>
              </w:rPr>
              <w:t>Μηδενική απώλεια δεδομένων κατά τη µ</w:t>
            </w:r>
            <w:proofErr w:type="spellStart"/>
            <w:r>
              <w:rPr>
                <w:rStyle w:val="a6"/>
                <w:rFonts w:ascii="Tahoma" w:hAnsi="Tahoma"/>
                <w:sz w:val="17"/>
                <w:szCs w:val="17"/>
              </w:rPr>
              <w:t>ετάπτωση</w:t>
            </w:r>
            <w:proofErr w:type="spellEnd"/>
            <w:r>
              <w:rPr>
                <w:rStyle w:val="a6"/>
                <w:rFonts w:ascii="Tahoma" w:hAnsi="Tahoma"/>
                <w:sz w:val="17"/>
                <w:szCs w:val="17"/>
              </w:rPr>
              <w:t>, µε αυτοματοποιημένη επαλήθευση πληρότητας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486A9CE"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D2D01F4"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2B0B760" w14:textId="77777777" w:rsidR="002501F0" w:rsidRDefault="002501F0"/>
        </w:tc>
      </w:tr>
      <w:tr w:rsidR="002501F0" w14:paraId="79378B62"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4890CF6" w14:textId="77777777" w:rsidR="002501F0" w:rsidRDefault="00000000" w:rsidP="003F6A17">
            <w:pPr>
              <w:spacing w:after="0" w:line="259" w:lineRule="auto"/>
              <w:ind w:left="0" w:firstLine="0"/>
              <w:jc w:val="center"/>
            </w:pPr>
            <w:r>
              <w:rPr>
                <w:rStyle w:val="a6"/>
                <w:rFonts w:ascii="Tahoma" w:hAnsi="Tahoma"/>
                <w:sz w:val="17"/>
                <w:szCs w:val="17"/>
              </w:rPr>
              <w:t>2.4</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8C2F469" w14:textId="77777777" w:rsidR="002501F0" w:rsidRDefault="00000000" w:rsidP="003F6A17">
            <w:pPr>
              <w:spacing w:after="0" w:line="259" w:lineRule="auto"/>
              <w:ind w:left="0" w:firstLine="0"/>
              <w:jc w:val="left"/>
            </w:pPr>
            <w:r>
              <w:rPr>
                <w:rStyle w:val="a6"/>
                <w:rFonts w:ascii="Tahoma" w:hAnsi="Tahoma"/>
                <w:sz w:val="17"/>
                <w:szCs w:val="17"/>
              </w:rPr>
              <w:t>Να αναφερθούν οι τεχνολογίες υλοποίησης ανά λειτουργική ενότητα</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A273F15"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EABC16C"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E28404C" w14:textId="77777777" w:rsidR="002501F0" w:rsidRDefault="002501F0"/>
        </w:tc>
      </w:tr>
      <w:tr w:rsidR="002501F0" w14:paraId="328B2923" w14:textId="77777777" w:rsidTr="003F6A17">
        <w:trPr>
          <w:trHeight w:val="467"/>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2EB1E65" w14:textId="77777777" w:rsidR="002501F0" w:rsidRDefault="00000000" w:rsidP="003F6A17">
            <w:pPr>
              <w:spacing w:after="0" w:line="259" w:lineRule="auto"/>
              <w:ind w:left="0" w:firstLine="0"/>
              <w:jc w:val="center"/>
            </w:pPr>
            <w:r>
              <w:rPr>
                <w:rStyle w:val="a6"/>
                <w:rFonts w:ascii="Tahoma" w:hAnsi="Tahoma"/>
                <w:sz w:val="17"/>
                <w:szCs w:val="17"/>
              </w:rPr>
              <w:t>2.5</w:t>
            </w:r>
          </w:p>
        </w:tc>
        <w:tc>
          <w:tcPr>
            <w:tcW w:w="5099"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0F9E2D4" w14:textId="77777777" w:rsidR="002501F0" w:rsidRDefault="00000000" w:rsidP="003F6A17">
            <w:pPr>
              <w:spacing w:after="0" w:line="259" w:lineRule="auto"/>
              <w:ind w:left="0" w:firstLine="0"/>
              <w:jc w:val="left"/>
            </w:pPr>
            <w:r>
              <w:rPr>
                <w:rStyle w:val="a6"/>
                <w:rFonts w:ascii="Tahoma" w:hAnsi="Tahoma"/>
                <w:sz w:val="17"/>
                <w:szCs w:val="17"/>
              </w:rPr>
              <w:t>Να αναφερθούν οι διασυνδέσεις που πρέπει να υλοποιηθούν ανά λειτουργική ενότητα</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D7FCC90" w14:textId="77777777" w:rsidR="002501F0" w:rsidRDefault="00000000" w:rsidP="003F6A17">
            <w:pPr>
              <w:spacing w:after="0" w:line="259" w:lineRule="auto"/>
              <w:ind w:left="0" w:firstLine="0"/>
              <w:jc w:val="center"/>
            </w:pPr>
            <w:r>
              <w:rPr>
                <w:rStyle w:val="a6"/>
                <w:rFonts w:ascii="Tahoma" w:hAnsi="Tahoma"/>
                <w:sz w:val="17"/>
                <w:szCs w:val="17"/>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AD7795E" w14:textId="77777777" w:rsidR="002501F0" w:rsidRDefault="002501F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757E8CF" w14:textId="77777777" w:rsidR="002501F0" w:rsidRDefault="002501F0"/>
        </w:tc>
      </w:tr>
    </w:tbl>
    <w:p w14:paraId="1FB5F8B0" w14:textId="77777777" w:rsidR="002501F0" w:rsidRDefault="002501F0">
      <w:pPr>
        <w:widowControl w:val="0"/>
        <w:spacing w:after="0"/>
        <w:ind w:left="5" w:hanging="5"/>
        <w:jc w:val="left"/>
      </w:pPr>
    </w:p>
    <w:p w14:paraId="0AFB947A" w14:textId="657A9E2E" w:rsidR="002501F0" w:rsidRPr="00CA44C7" w:rsidRDefault="00000000" w:rsidP="00CA44C7">
      <w:pPr>
        <w:pStyle w:val="34"/>
        <w:rPr>
          <w:rStyle w:val="a6"/>
        </w:rPr>
      </w:pPr>
      <w:bookmarkStart w:id="260" w:name="_Toc240721161"/>
      <w:bookmarkStart w:id="261" w:name="_Toc240826837"/>
      <w:r w:rsidRPr="00CA44C7">
        <w:rPr>
          <w:rStyle w:val="a6"/>
        </w:rPr>
        <w:t>Π.3 Οριζόντιες Απαιτήσεις</w:t>
      </w:r>
      <w:bookmarkEnd w:id="260"/>
      <w:bookmarkEnd w:id="261"/>
      <w:r w:rsidRPr="00CA44C7">
        <w:rPr>
          <w:rStyle w:val="a6"/>
        </w:rPr>
        <w:t xml:space="preserve"> </w:t>
      </w:r>
    </w:p>
    <w:tbl>
      <w:tblPr>
        <w:tblStyle w:val="TableNormal1"/>
        <w:tblW w:w="96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675"/>
        <w:gridCol w:w="4990"/>
        <w:gridCol w:w="1253"/>
        <w:gridCol w:w="1157"/>
        <w:gridCol w:w="1559"/>
      </w:tblGrid>
      <w:tr w:rsidR="002501F0" w14:paraId="589436D9" w14:textId="77777777" w:rsidTr="00AC544B">
        <w:trPr>
          <w:trHeight w:val="670"/>
          <w:tblHeader/>
          <w:jc w:val="center"/>
        </w:trPr>
        <w:tc>
          <w:tcPr>
            <w:tcW w:w="675" w:type="dxa"/>
            <w:tcBorders>
              <w:top w:val="single" w:sz="4" w:space="0" w:color="000000"/>
              <w:left w:val="single" w:sz="4" w:space="0" w:color="000000"/>
              <w:bottom w:val="single" w:sz="4" w:space="0" w:color="000000"/>
              <w:right w:val="single" w:sz="4" w:space="0" w:color="000000"/>
            </w:tcBorders>
            <w:shd w:val="clear" w:color="auto" w:fill="1F3864"/>
            <w:tcMar>
              <w:top w:w="80" w:type="dxa"/>
              <w:left w:w="90" w:type="dxa"/>
              <w:bottom w:w="80" w:type="dxa"/>
              <w:right w:w="80" w:type="dxa"/>
            </w:tcMar>
            <w:vAlign w:val="center"/>
          </w:tcPr>
          <w:p w14:paraId="56D5C2A4" w14:textId="77777777" w:rsidR="002501F0" w:rsidRDefault="00000000" w:rsidP="00AC544B">
            <w:pPr>
              <w:spacing w:before="40" w:after="40"/>
              <w:jc w:val="center"/>
            </w:pPr>
            <w:r>
              <w:rPr>
                <w:rStyle w:val="a6"/>
                <w:rFonts w:ascii="Tahoma" w:hAnsi="Tahoma"/>
                <w:b/>
                <w:bCs/>
                <w:color w:val="FFFFFF"/>
                <w:kern w:val="0"/>
                <w:sz w:val="17"/>
                <w:szCs w:val="17"/>
                <w:u w:color="FFFFFF"/>
              </w:rPr>
              <w:t>Α/Α</w:t>
            </w:r>
          </w:p>
        </w:tc>
        <w:tc>
          <w:tcPr>
            <w:tcW w:w="4990" w:type="dxa"/>
            <w:tcBorders>
              <w:top w:val="single" w:sz="4" w:space="0" w:color="000000"/>
              <w:left w:val="single" w:sz="4" w:space="0" w:color="000000"/>
              <w:bottom w:val="single" w:sz="4" w:space="0" w:color="000000"/>
              <w:right w:val="single" w:sz="4" w:space="0" w:color="000000"/>
            </w:tcBorders>
            <w:shd w:val="clear" w:color="auto" w:fill="1F3864"/>
            <w:tcMar>
              <w:top w:w="80" w:type="dxa"/>
              <w:left w:w="90" w:type="dxa"/>
              <w:bottom w:w="80" w:type="dxa"/>
              <w:right w:w="80" w:type="dxa"/>
            </w:tcMar>
            <w:vAlign w:val="center"/>
          </w:tcPr>
          <w:p w14:paraId="6198FCB2" w14:textId="77777777" w:rsidR="002501F0" w:rsidRDefault="00000000" w:rsidP="00AC544B">
            <w:pPr>
              <w:spacing w:before="40" w:after="40"/>
              <w:jc w:val="left"/>
            </w:pPr>
            <w:r>
              <w:rPr>
                <w:rStyle w:val="a6"/>
                <w:rFonts w:ascii="Tahoma" w:hAnsi="Tahoma"/>
                <w:b/>
                <w:bCs/>
                <w:color w:val="FFFFFF"/>
                <w:kern w:val="0"/>
                <w:sz w:val="17"/>
                <w:szCs w:val="17"/>
                <w:u w:color="FFFFFF"/>
              </w:rPr>
              <w:t>ΠΡΟΔΙΑΓΡΑΦΗ</w:t>
            </w:r>
          </w:p>
        </w:tc>
        <w:tc>
          <w:tcPr>
            <w:tcW w:w="1253" w:type="dxa"/>
            <w:tcBorders>
              <w:top w:val="single" w:sz="4" w:space="0" w:color="000000"/>
              <w:left w:val="single" w:sz="4" w:space="0" w:color="000000"/>
              <w:bottom w:val="single" w:sz="4" w:space="0" w:color="000000"/>
              <w:right w:val="single" w:sz="4" w:space="0" w:color="000000"/>
            </w:tcBorders>
            <w:shd w:val="clear" w:color="auto" w:fill="1F3864"/>
            <w:tcMar>
              <w:top w:w="80" w:type="dxa"/>
              <w:left w:w="90" w:type="dxa"/>
              <w:bottom w:w="80" w:type="dxa"/>
              <w:right w:w="80" w:type="dxa"/>
            </w:tcMar>
            <w:vAlign w:val="center"/>
          </w:tcPr>
          <w:p w14:paraId="452320D0" w14:textId="77777777" w:rsidR="002501F0" w:rsidRDefault="00000000" w:rsidP="00AC544B">
            <w:pPr>
              <w:spacing w:before="40" w:after="40"/>
              <w:jc w:val="center"/>
            </w:pPr>
            <w:r>
              <w:rPr>
                <w:rStyle w:val="a6"/>
                <w:rFonts w:ascii="Tahoma" w:hAnsi="Tahoma"/>
                <w:b/>
                <w:bCs/>
                <w:color w:val="FFFFFF"/>
                <w:kern w:val="0"/>
                <w:sz w:val="17"/>
                <w:szCs w:val="17"/>
                <w:u w:color="FFFFFF"/>
              </w:rPr>
              <w:t>ΑΠΑΙΤΗΣΗ</w:t>
            </w:r>
          </w:p>
        </w:tc>
        <w:tc>
          <w:tcPr>
            <w:tcW w:w="1157" w:type="dxa"/>
            <w:tcBorders>
              <w:top w:val="single" w:sz="4" w:space="0" w:color="000000"/>
              <w:left w:val="single" w:sz="4" w:space="0" w:color="000000"/>
              <w:bottom w:val="single" w:sz="4" w:space="0" w:color="000000"/>
              <w:right w:val="single" w:sz="4" w:space="0" w:color="000000"/>
            </w:tcBorders>
            <w:shd w:val="clear" w:color="auto" w:fill="1F3864"/>
            <w:tcMar>
              <w:top w:w="80" w:type="dxa"/>
              <w:left w:w="90" w:type="dxa"/>
              <w:bottom w:w="80" w:type="dxa"/>
              <w:right w:w="80" w:type="dxa"/>
            </w:tcMar>
            <w:vAlign w:val="center"/>
          </w:tcPr>
          <w:p w14:paraId="6FAEB7D5" w14:textId="77777777" w:rsidR="002501F0" w:rsidRDefault="00000000" w:rsidP="00D33612">
            <w:pPr>
              <w:spacing w:before="40" w:after="40"/>
              <w:jc w:val="center"/>
            </w:pPr>
            <w:r>
              <w:rPr>
                <w:rStyle w:val="a6"/>
                <w:rFonts w:ascii="Tahoma" w:hAnsi="Tahoma"/>
                <w:b/>
                <w:bCs/>
                <w:color w:val="FFFFFF"/>
                <w:kern w:val="0"/>
                <w:sz w:val="17"/>
                <w:szCs w:val="17"/>
                <w:u w:color="FFFFFF"/>
              </w:rPr>
              <w:t>ΑΠΑΝΤΗΣΗ</w:t>
            </w:r>
          </w:p>
        </w:tc>
        <w:tc>
          <w:tcPr>
            <w:tcW w:w="1559" w:type="dxa"/>
            <w:tcBorders>
              <w:top w:val="single" w:sz="4" w:space="0" w:color="000000"/>
              <w:left w:val="single" w:sz="4" w:space="0" w:color="000000"/>
              <w:bottom w:val="single" w:sz="4" w:space="0" w:color="000000"/>
              <w:right w:val="single" w:sz="4" w:space="0" w:color="000000"/>
            </w:tcBorders>
            <w:shd w:val="clear" w:color="auto" w:fill="1F3864"/>
            <w:tcMar>
              <w:top w:w="80" w:type="dxa"/>
              <w:left w:w="90" w:type="dxa"/>
              <w:bottom w:w="80" w:type="dxa"/>
              <w:right w:w="80" w:type="dxa"/>
            </w:tcMar>
            <w:vAlign w:val="center"/>
          </w:tcPr>
          <w:p w14:paraId="1CCF5247" w14:textId="77777777" w:rsidR="002501F0" w:rsidRDefault="00000000" w:rsidP="00D33612">
            <w:pPr>
              <w:spacing w:before="40" w:after="40"/>
              <w:jc w:val="center"/>
            </w:pPr>
            <w:r>
              <w:rPr>
                <w:rStyle w:val="a6"/>
                <w:rFonts w:ascii="Tahoma" w:hAnsi="Tahoma"/>
                <w:b/>
                <w:bCs/>
                <w:color w:val="FFFFFF"/>
                <w:kern w:val="0"/>
                <w:sz w:val="17"/>
                <w:szCs w:val="17"/>
                <w:u w:color="FFFFFF"/>
              </w:rPr>
              <w:t>ΠΑΡΑΠΟΜΠΗ ΤΕΚΜΗΡΙΩΣΗΣ</w:t>
            </w:r>
          </w:p>
        </w:tc>
      </w:tr>
      <w:tr w:rsidR="002501F0" w14:paraId="69838477"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909007E" w14:textId="77777777" w:rsidR="002501F0" w:rsidRDefault="00000000" w:rsidP="00AC544B">
            <w:pPr>
              <w:spacing w:before="40" w:after="40"/>
              <w:jc w:val="center"/>
            </w:pPr>
            <w:r>
              <w:rPr>
                <w:rStyle w:val="a6"/>
                <w:rFonts w:ascii="Tahoma" w:hAnsi="Tahoma"/>
                <w:kern w:val="0"/>
                <w:sz w:val="17"/>
                <w:szCs w:val="17"/>
              </w:rPr>
              <w:t>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964BD8F" w14:textId="77777777" w:rsidR="002501F0" w:rsidRDefault="00000000" w:rsidP="00AC544B">
            <w:pPr>
              <w:spacing w:before="40" w:after="40"/>
              <w:jc w:val="left"/>
            </w:pPr>
            <w:r>
              <w:rPr>
                <w:rStyle w:val="a6"/>
                <w:rFonts w:ascii="Tahoma" w:hAnsi="Tahoma"/>
                <w:kern w:val="0"/>
                <w:sz w:val="17"/>
                <w:szCs w:val="17"/>
              </w:rPr>
              <w:t xml:space="preserve">ΣΥΜΒΑΤΟΤΗΤΑ ΜΕ </w:t>
            </w:r>
            <w:r>
              <w:rPr>
                <w:rStyle w:val="a6"/>
                <w:rFonts w:ascii="Tahoma" w:hAnsi="Tahoma"/>
                <w:kern w:val="0"/>
                <w:sz w:val="17"/>
                <w:szCs w:val="17"/>
                <w:lang w:val="en-US"/>
              </w:rPr>
              <w:t>G</w:t>
            </w:r>
            <w:r w:rsidRPr="00730D46">
              <w:rPr>
                <w:rStyle w:val="a6"/>
                <w:rFonts w:ascii="Tahoma" w:hAnsi="Tahoma"/>
                <w:kern w:val="0"/>
                <w:sz w:val="17"/>
                <w:szCs w:val="17"/>
              </w:rPr>
              <w:t>-</w:t>
            </w:r>
            <w:r>
              <w:rPr>
                <w:rStyle w:val="a6"/>
                <w:rFonts w:ascii="Tahoma" w:hAnsi="Tahoma"/>
                <w:kern w:val="0"/>
                <w:sz w:val="17"/>
                <w:szCs w:val="17"/>
                <w:lang w:val="en-US"/>
              </w:rPr>
              <w:t>CLOUD</w:t>
            </w:r>
            <w:r w:rsidRPr="00730D46">
              <w:rPr>
                <w:rStyle w:val="a6"/>
                <w:rFonts w:ascii="Tahoma" w:hAnsi="Tahoma"/>
                <w:kern w:val="0"/>
                <w:sz w:val="17"/>
                <w:szCs w:val="17"/>
              </w:rPr>
              <w:t xml:space="preserve"> (</w:t>
            </w:r>
            <w:r>
              <w:rPr>
                <w:rStyle w:val="a6"/>
                <w:rFonts w:ascii="Tahoma" w:hAnsi="Tahoma"/>
                <w:kern w:val="0"/>
                <w:sz w:val="17"/>
                <w:szCs w:val="17"/>
              </w:rPr>
              <w:t>παρ. 5.1)</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8C90459"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2B8854D"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BDEB2F0" w14:textId="77777777" w:rsidR="002501F0" w:rsidRDefault="002501F0"/>
        </w:tc>
      </w:tr>
      <w:tr w:rsidR="002501F0" w14:paraId="520EE96E"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57DBCEB" w14:textId="77777777" w:rsidR="002501F0" w:rsidRDefault="00000000" w:rsidP="00AC544B">
            <w:pPr>
              <w:spacing w:before="40" w:after="40"/>
              <w:jc w:val="center"/>
            </w:pPr>
            <w:r>
              <w:rPr>
                <w:rStyle w:val="a6"/>
                <w:rFonts w:ascii="Tahoma" w:hAnsi="Tahoma"/>
                <w:kern w:val="0"/>
                <w:sz w:val="17"/>
                <w:szCs w:val="17"/>
              </w:rPr>
              <w:t>1.1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3C56E97" w14:textId="77777777" w:rsidR="002501F0" w:rsidRDefault="00000000" w:rsidP="00AC544B">
            <w:pPr>
              <w:spacing w:before="40" w:after="40"/>
              <w:jc w:val="left"/>
            </w:pPr>
            <w:r>
              <w:rPr>
                <w:rStyle w:val="a6"/>
                <w:rFonts w:ascii="Tahoma" w:hAnsi="Tahoma"/>
                <w:kern w:val="0"/>
                <w:sz w:val="17"/>
                <w:szCs w:val="17"/>
              </w:rPr>
              <w:t>Πλήρης συμμόρφωση με τα αναφερόμενα στην παρ. 5.1</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830945B"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AB870D9"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0CE3689" w14:textId="77777777" w:rsidR="002501F0" w:rsidRDefault="002501F0"/>
        </w:tc>
      </w:tr>
      <w:tr w:rsidR="002501F0" w14:paraId="2B0690C3"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11DFBA0" w14:textId="77777777" w:rsidR="002501F0" w:rsidRDefault="00000000" w:rsidP="00AC544B">
            <w:pPr>
              <w:spacing w:before="40" w:after="40"/>
              <w:jc w:val="center"/>
            </w:pPr>
            <w:r>
              <w:rPr>
                <w:rStyle w:val="a6"/>
                <w:rFonts w:ascii="Tahoma" w:hAnsi="Tahoma"/>
                <w:kern w:val="0"/>
                <w:sz w:val="17"/>
                <w:szCs w:val="17"/>
              </w:rPr>
              <w:t>1.2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64AFABA" w14:textId="77777777" w:rsidR="002501F0" w:rsidRDefault="00000000" w:rsidP="00AC544B">
            <w:pPr>
              <w:spacing w:before="40" w:after="40"/>
              <w:jc w:val="left"/>
            </w:pPr>
            <w:r>
              <w:rPr>
                <w:rStyle w:val="a6"/>
                <w:rFonts w:ascii="Tahoma" w:hAnsi="Tahoma"/>
                <w:kern w:val="0"/>
                <w:sz w:val="17"/>
                <w:szCs w:val="17"/>
              </w:rPr>
              <w:t>Συμπλήρωση του Πίνακα 3 (περιγραφή απαιτούμενης υποδομής) ανά περιβάλλον</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5815DA1"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5EF1BBD5"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ABFCC1E" w14:textId="77777777" w:rsidR="002501F0" w:rsidRDefault="002501F0"/>
        </w:tc>
      </w:tr>
      <w:tr w:rsidR="002501F0" w14:paraId="7935FB5F"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5EC580A" w14:textId="77777777" w:rsidR="002501F0" w:rsidRDefault="00000000" w:rsidP="00AC544B">
            <w:pPr>
              <w:spacing w:before="40" w:after="40"/>
              <w:jc w:val="center"/>
            </w:pPr>
            <w:r>
              <w:rPr>
                <w:rStyle w:val="a6"/>
                <w:rFonts w:ascii="Tahoma" w:hAnsi="Tahoma"/>
                <w:kern w:val="0"/>
                <w:sz w:val="17"/>
                <w:szCs w:val="17"/>
              </w:rPr>
              <w:t>1.3</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6FA513F" w14:textId="77777777" w:rsidR="002501F0" w:rsidRDefault="00000000" w:rsidP="00AC544B">
            <w:pPr>
              <w:spacing w:before="40" w:after="40"/>
              <w:jc w:val="left"/>
            </w:pPr>
            <w:r>
              <w:rPr>
                <w:rStyle w:val="a6"/>
                <w:rFonts w:ascii="Tahoma" w:hAnsi="Tahoma"/>
                <w:kern w:val="0"/>
                <w:sz w:val="17"/>
                <w:szCs w:val="17"/>
              </w:rPr>
              <w:t xml:space="preserve">Διαχωρισμός διαμόρφωσης από κώδικα – χρήση </w:t>
            </w:r>
            <w:r>
              <w:rPr>
                <w:rStyle w:val="a6"/>
                <w:rFonts w:ascii="Tahoma" w:hAnsi="Tahoma"/>
                <w:kern w:val="0"/>
                <w:sz w:val="17"/>
                <w:szCs w:val="17"/>
                <w:lang w:val="en-US"/>
              </w:rPr>
              <w:t>secrets</w:t>
            </w:r>
            <w:r w:rsidRPr="00730D46">
              <w:rPr>
                <w:rStyle w:val="a6"/>
                <w:rFonts w:ascii="Tahoma" w:hAnsi="Tahoma"/>
                <w:kern w:val="0"/>
                <w:sz w:val="17"/>
                <w:szCs w:val="17"/>
              </w:rPr>
              <w:t xml:space="preserve"> </w:t>
            </w:r>
            <w:r>
              <w:rPr>
                <w:rStyle w:val="a6"/>
                <w:rFonts w:ascii="Tahoma" w:hAnsi="Tahoma"/>
                <w:kern w:val="0"/>
                <w:sz w:val="17"/>
                <w:szCs w:val="17"/>
                <w:lang w:val="en-US"/>
              </w:rPr>
              <w:t>manager</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C0BC105"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9F89C35"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18D6A5C" w14:textId="77777777" w:rsidR="002501F0" w:rsidRDefault="002501F0"/>
        </w:tc>
      </w:tr>
      <w:tr w:rsidR="002501F0" w14:paraId="04835CD2"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6F9754F" w14:textId="77777777" w:rsidR="002501F0" w:rsidRDefault="00000000" w:rsidP="00AC544B">
            <w:pPr>
              <w:spacing w:before="40" w:after="40"/>
              <w:jc w:val="center"/>
            </w:pPr>
            <w:r>
              <w:rPr>
                <w:rStyle w:val="a6"/>
                <w:rFonts w:ascii="Tahoma" w:hAnsi="Tahoma"/>
                <w:kern w:val="0"/>
                <w:sz w:val="17"/>
                <w:szCs w:val="17"/>
              </w:rPr>
              <w:t>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B160CAC" w14:textId="77777777" w:rsidR="002501F0" w:rsidRDefault="00000000" w:rsidP="00AC544B">
            <w:pPr>
              <w:spacing w:before="40" w:after="40"/>
              <w:jc w:val="left"/>
            </w:pPr>
            <w:r>
              <w:rPr>
                <w:rStyle w:val="a6"/>
                <w:rFonts w:ascii="Tahoma" w:hAnsi="Tahoma"/>
                <w:kern w:val="0"/>
                <w:sz w:val="17"/>
                <w:szCs w:val="17"/>
              </w:rPr>
              <w:t>ΑΝΟΙΚΤΑ ΠΡΟΤΥΠΑ ΚΑΙ ΔΕΔΟΜΕΝΑ (παρ. 5.2)</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7F10C6F"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576D204"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A63DF89" w14:textId="77777777" w:rsidR="002501F0" w:rsidRDefault="002501F0"/>
        </w:tc>
      </w:tr>
      <w:tr w:rsidR="002501F0" w14:paraId="73076B5C"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E8C93CB" w14:textId="77777777" w:rsidR="002501F0" w:rsidRDefault="00000000" w:rsidP="00AC544B">
            <w:pPr>
              <w:spacing w:before="40" w:after="40"/>
              <w:jc w:val="center"/>
            </w:pPr>
            <w:r>
              <w:rPr>
                <w:rStyle w:val="a6"/>
                <w:rFonts w:ascii="Tahoma" w:hAnsi="Tahoma"/>
                <w:kern w:val="0"/>
                <w:sz w:val="17"/>
                <w:szCs w:val="17"/>
              </w:rPr>
              <w:t>2.1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20EB2BB" w14:textId="77777777" w:rsidR="002501F0" w:rsidRDefault="00000000" w:rsidP="00AC544B">
            <w:pPr>
              <w:spacing w:before="40" w:after="40"/>
              <w:jc w:val="left"/>
            </w:pPr>
            <w:r>
              <w:rPr>
                <w:rStyle w:val="a6"/>
                <w:rFonts w:ascii="Tahoma" w:hAnsi="Tahoma"/>
                <w:kern w:val="0"/>
                <w:sz w:val="17"/>
                <w:szCs w:val="17"/>
              </w:rPr>
              <w:t>Πλήρης συμμόρφωση με τα αναφερόμενα στην παρ. 5.2</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8EB7D8E"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D3CB7AE"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D5F7B3C" w14:textId="77777777" w:rsidR="002501F0" w:rsidRDefault="002501F0"/>
        </w:tc>
      </w:tr>
      <w:tr w:rsidR="002501F0" w14:paraId="6AAF64F4"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EAE9BF5" w14:textId="77777777" w:rsidR="002501F0" w:rsidRDefault="00000000" w:rsidP="00AC544B">
            <w:pPr>
              <w:spacing w:before="40" w:after="40"/>
              <w:jc w:val="center"/>
            </w:pPr>
            <w:r>
              <w:rPr>
                <w:rStyle w:val="a6"/>
                <w:rFonts w:ascii="Tahoma" w:hAnsi="Tahoma"/>
                <w:kern w:val="0"/>
                <w:sz w:val="17"/>
                <w:szCs w:val="17"/>
              </w:rPr>
              <w:t>2.2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BA209CE" w14:textId="77777777" w:rsidR="002501F0" w:rsidRDefault="00000000" w:rsidP="00AC544B">
            <w:pPr>
              <w:spacing w:before="40" w:after="40"/>
              <w:jc w:val="left"/>
            </w:pPr>
            <w:r>
              <w:rPr>
                <w:rStyle w:val="a6"/>
                <w:rFonts w:ascii="Tahoma" w:hAnsi="Tahoma"/>
                <w:kern w:val="0"/>
                <w:sz w:val="17"/>
                <w:szCs w:val="17"/>
              </w:rPr>
              <w:t>Παράδοση πηγαίου κώδικα με πλήρη δικαιώματα χρήσης και τροποποίησης στον Κύριο του Έργου</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625EEACB"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E62481B"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B753642" w14:textId="77777777" w:rsidR="002501F0" w:rsidRDefault="002501F0"/>
        </w:tc>
      </w:tr>
      <w:tr w:rsidR="002501F0" w14:paraId="7908425E"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65C0E2D1" w14:textId="77777777" w:rsidR="002501F0" w:rsidRDefault="00000000" w:rsidP="00AC544B">
            <w:pPr>
              <w:spacing w:before="40" w:after="40"/>
              <w:jc w:val="center"/>
            </w:pPr>
            <w:r>
              <w:rPr>
                <w:rStyle w:val="a6"/>
                <w:rFonts w:ascii="Tahoma" w:hAnsi="Tahoma"/>
                <w:kern w:val="0"/>
                <w:sz w:val="17"/>
                <w:szCs w:val="17"/>
              </w:rPr>
              <w:t>3.</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3CA67A2" w14:textId="77777777" w:rsidR="002501F0" w:rsidRDefault="00000000" w:rsidP="00AC544B">
            <w:pPr>
              <w:spacing w:before="40" w:after="40"/>
              <w:jc w:val="left"/>
            </w:pPr>
            <w:r>
              <w:rPr>
                <w:rStyle w:val="a6"/>
                <w:rFonts w:ascii="Tahoma" w:hAnsi="Tahoma"/>
                <w:kern w:val="0"/>
                <w:sz w:val="17"/>
                <w:szCs w:val="17"/>
              </w:rPr>
              <w:t>ΑΠΟΔΟΣΗ ΣΥΣΤΗΜΑΤΟΣ (παρ. 5.3)</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6F6876B"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AB5FE58"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2EB5427" w14:textId="77777777" w:rsidR="002501F0" w:rsidRDefault="002501F0"/>
        </w:tc>
      </w:tr>
      <w:tr w:rsidR="002501F0" w14:paraId="2B8C9F4C"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CE7070F" w14:textId="77777777" w:rsidR="002501F0" w:rsidRDefault="00000000" w:rsidP="00AC544B">
            <w:pPr>
              <w:spacing w:before="40" w:after="40"/>
              <w:jc w:val="center"/>
            </w:pPr>
            <w:r>
              <w:rPr>
                <w:rStyle w:val="a6"/>
                <w:rFonts w:ascii="Tahoma" w:hAnsi="Tahoma"/>
                <w:kern w:val="0"/>
                <w:sz w:val="17"/>
                <w:szCs w:val="17"/>
              </w:rPr>
              <w:t>3.1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606AE7A" w14:textId="77777777" w:rsidR="002501F0" w:rsidRDefault="00000000" w:rsidP="00AC544B">
            <w:pPr>
              <w:spacing w:before="40" w:after="40"/>
              <w:jc w:val="left"/>
            </w:pPr>
            <w:r>
              <w:rPr>
                <w:rStyle w:val="a6"/>
                <w:rFonts w:ascii="Tahoma" w:hAnsi="Tahoma"/>
                <w:kern w:val="0"/>
                <w:sz w:val="17"/>
                <w:szCs w:val="17"/>
              </w:rPr>
              <w:t>Χρόνος απόκρισης απλής αναζήτησης (95ο εκατοστημόριο)</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9606AF7" w14:textId="77777777" w:rsidR="002501F0" w:rsidRDefault="00000000" w:rsidP="00AC544B">
            <w:pPr>
              <w:spacing w:before="40" w:after="40"/>
              <w:jc w:val="center"/>
            </w:pPr>
            <w:r>
              <w:rPr>
                <w:rStyle w:val="a6"/>
                <w:rFonts w:ascii="Tahoma" w:hAnsi="Tahoma"/>
                <w:kern w:val="0"/>
                <w:sz w:val="17"/>
                <w:szCs w:val="17"/>
              </w:rPr>
              <w:t xml:space="preserve">≤ </w:t>
            </w:r>
            <w:r>
              <w:rPr>
                <w:rStyle w:val="a6"/>
                <w:rFonts w:ascii="Tahoma" w:hAnsi="Tahoma"/>
                <w:kern w:val="0"/>
                <w:sz w:val="17"/>
                <w:szCs w:val="17"/>
                <w:lang w:val="it-IT"/>
              </w:rPr>
              <w:t>2 sec</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2F46E1B"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5630DC9F" w14:textId="77777777" w:rsidR="002501F0" w:rsidRDefault="002501F0"/>
        </w:tc>
      </w:tr>
      <w:tr w:rsidR="002501F0" w14:paraId="38863406"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CC7F0CA" w14:textId="77777777" w:rsidR="002501F0" w:rsidRDefault="00000000" w:rsidP="00AC544B">
            <w:pPr>
              <w:spacing w:before="40" w:after="40"/>
              <w:jc w:val="center"/>
            </w:pPr>
            <w:r>
              <w:rPr>
                <w:rStyle w:val="a6"/>
                <w:rFonts w:ascii="Tahoma" w:hAnsi="Tahoma"/>
                <w:kern w:val="0"/>
                <w:sz w:val="17"/>
                <w:szCs w:val="17"/>
              </w:rPr>
              <w:t>3.2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D6D487B" w14:textId="77777777" w:rsidR="002501F0" w:rsidRDefault="00000000" w:rsidP="00AC544B">
            <w:pPr>
              <w:spacing w:before="40" w:after="40"/>
              <w:jc w:val="left"/>
            </w:pPr>
            <w:r>
              <w:rPr>
                <w:rStyle w:val="a6"/>
                <w:rFonts w:ascii="Tahoma" w:hAnsi="Tahoma"/>
                <w:kern w:val="0"/>
                <w:sz w:val="17"/>
                <w:szCs w:val="17"/>
              </w:rPr>
              <w:t>Χρόνος απόκρισης σύνθετης αναζήτησης (95ο εκατοστημόριο)</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4825B04" w14:textId="77777777" w:rsidR="002501F0" w:rsidRDefault="00000000" w:rsidP="00AC544B">
            <w:pPr>
              <w:spacing w:before="40" w:after="40"/>
              <w:jc w:val="center"/>
            </w:pPr>
            <w:r>
              <w:rPr>
                <w:rStyle w:val="a6"/>
                <w:rFonts w:ascii="Tahoma" w:hAnsi="Tahoma"/>
                <w:kern w:val="0"/>
                <w:sz w:val="17"/>
                <w:szCs w:val="17"/>
              </w:rPr>
              <w:t xml:space="preserve">≤ </w:t>
            </w:r>
            <w:r>
              <w:rPr>
                <w:rStyle w:val="a6"/>
                <w:rFonts w:ascii="Tahoma" w:hAnsi="Tahoma"/>
                <w:kern w:val="0"/>
                <w:sz w:val="17"/>
                <w:szCs w:val="17"/>
                <w:lang w:val="it-IT"/>
              </w:rPr>
              <w:t>4 sec</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27EA9B78"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E5B1D76" w14:textId="77777777" w:rsidR="002501F0" w:rsidRDefault="002501F0"/>
        </w:tc>
      </w:tr>
      <w:tr w:rsidR="002501F0" w14:paraId="09DCDC93"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F86A346" w14:textId="77777777" w:rsidR="002501F0" w:rsidRDefault="00000000" w:rsidP="00AC544B">
            <w:pPr>
              <w:spacing w:before="40" w:after="40"/>
              <w:jc w:val="center"/>
            </w:pPr>
            <w:r>
              <w:rPr>
                <w:rStyle w:val="a6"/>
                <w:rFonts w:ascii="Tahoma" w:hAnsi="Tahoma"/>
                <w:kern w:val="0"/>
                <w:sz w:val="17"/>
                <w:szCs w:val="17"/>
              </w:rPr>
              <w:t>3.3</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B3266C8" w14:textId="77777777" w:rsidR="002501F0" w:rsidRDefault="00000000" w:rsidP="00AC544B">
            <w:pPr>
              <w:spacing w:before="40" w:after="40"/>
              <w:jc w:val="left"/>
            </w:pPr>
            <w:r>
              <w:rPr>
                <w:rStyle w:val="a6"/>
                <w:rFonts w:ascii="Tahoma" w:hAnsi="Tahoma"/>
                <w:kern w:val="0"/>
                <w:sz w:val="17"/>
                <w:szCs w:val="17"/>
              </w:rPr>
              <w:t>Χρόνος φόρτωσης καρτέλας μνημείου (95ο εκατοστημόριο)</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79DE2E5" w14:textId="77777777" w:rsidR="002501F0" w:rsidRDefault="00000000" w:rsidP="00AC544B">
            <w:pPr>
              <w:spacing w:before="40" w:after="40"/>
              <w:jc w:val="center"/>
            </w:pPr>
            <w:r>
              <w:rPr>
                <w:rStyle w:val="a6"/>
                <w:rFonts w:ascii="Tahoma" w:hAnsi="Tahoma"/>
                <w:kern w:val="0"/>
                <w:sz w:val="17"/>
                <w:szCs w:val="17"/>
              </w:rPr>
              <w:t xml:space="preserve">≤ </w:t>
            </w:r>
            <w:r>
              <w:rPr>
                <w:rStyle w:val="a6"/>
                <w:rFonts w:ascii="Tahoma" w:hAnsi="Tahoma"/>
                <w:kern w:val="0"/>
                <w:sz w:val="17"/>
                <w:szCs w:val="17"/>
                <w:lang w:val="it-IT"/>
              </w:rPr>
              <w:t>3 sec</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F1635AC"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215D017" w14:textId="77777777" w:rsidR="002501F0" w:rsidRDefault="002501F0"/>
        </w:tc>
      </w:tr>
      <w:tr w:rsidR="002501F0" w14:paraId="414D4A1F"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9069B30" w14:textId="77777777" w:rsidR="002501F0" w:rsidRDefault="00000000" w:rsidP="00AC544B">
            <w:pPr>
              <w:spacing w:before="40" w:after="40"/>
              <w:jc w:val="center"/>
            </w:pPr>
            <w:r>
              <w:rPr>
                <w:rStyle w:val="a6"/>
                <w:rFonts w:ascii="Tahoma" w:hAnsi="Tahoma"/>
                <w:kern w:val="0"/>
                <w:sz w:val="17"/>
                <w:szCs w:val="17"/>
              </w:rPr>
              <w:t>3.4</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D7C6B97" w14:textId="77777777" w:rsidR="002501F0" w:rsidRDefault="00000000" w:rsidP="00AC544B">
            <w:pPr>
              <w:spacing w:before="40" w:after="40"/>
              <w:jc w:val="left"/>
            </w:pPr>
            <w:r>
              <w:rPr>
                <w:rStyle w:val="a6"/>
                <w:rFonts w:ascii="Tahoma" w:hAnsi="Tahoma"/>
                <w:kern w:val="0"/>
                <w:sz w:val="17"/>
                <w:szCs w:val="17"/>
              </w:rPr>
              <w:t xml:space="preserve">Χρόνος απόκρισης λοιπών </w:t>
            </w:r>
            <w:r>
              <w:rPr>
                <w:rStyle w:val="a6"/>
                <w:rFonts w:ascii="Tahoma" w:hAnsi="Tahoma"/>
                <w:kern w:val="0"/>
                <w:sz w:val="17"/>
                <w:szCs w:val="17"/>
                <w:lang w:val="en-US"/>
              </w:rPr>
              <w:t>REST</w:t>
            </w:r>
            <w:r w:rsidRPr="00730D46">
              <w:rPr>
                <w:rStyle w:val="a6"/>
                <w:rFonts w:ascii="Tahoma" w:hAnsi="Tahoma"/>
                <w:kern w:val="0"/>
                <w:sz w:val="17"/>
                <w:szCs w:val="17"/>
              </w:rPr>
              <w:t xml:space="preserve"> </w:t>
            </w:r>
            <w:r>
              <w:rPr>
                <w:rStyle w:val="a6"/>
                <w:rFonts w:ascii="Tahoma" w:hAnsi="Tahoma"/>
                <w:kern w:val="0"/>
                <w:sz w:val="17"/>
                <w:szCs w:val="17"/>
                <w:lang w:val="en-US"/>
              </w:rPr>
              <w:t>endpoints</w:t>
            </w:r>
            <w:r w:rsidRPr="00730D46">
              <w:rPr>
                <w:rStyle w:val="a6"/>
                <w:rFonts w:ascii="Tahoma" w:hAnsi="Tahoma"/>
                <w:kern w:val="0"/>
                <w:sz w:val="17"/>
                <w:szCs w:val="17"/>
              </w:rPr>
              <w:t xml:space="preserve"> (95</w:t>
            </w:r>
            <w:r>
              <w:rPr>
                <w:rStyle w:val="a6"/>
                <w:rFonts w:ascii="Tahoma" w:hAnsi="Tahoma"/>
                <w:kern w:val="0"/>
                <w:sz w:val="17"/>
                <w:szCs w:val="17"/>
              </w:rPr>
              <w:t>ο εκατοστημόριο)</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93829BD" w14:textId="77777777" w:rsidR="002501F0" w:rsidRDefault="00000000" w:rsidP="00AC544B">
            <w:pPr>
              <w:spacing w:before="40" w:after="40"/>
              <w:jc w:val="center"/>
            </w:pPr>
            <w:r>
              <w:rPr>
                <w:rStyle w:val="a6"/>
                <w:rFonts w:ascii="Tahoma" w:hAnsi="Tahoma"/>
                <w:kern w:val="0"/>
                <w:sz w:val="17"/>
                <w:szCs w:val="17"/>
              </w:rPr>
              <w:t xml:space="preserve">≤ </w:t>
            </w:r>
            <w:r>
              <w:rPr>
                <w:rStyle w:val="a6"/>
                <w:rFonts w:ascii="Tahoma" w:hAnsi="Tahoma"/>
                <w:kern w:val="0"/>
                <w:sz w:val="17"/>
                <w:szCs w:val="17"/>
                <w:lang w:val="it-IT"/>
              </w:rPr>
              <w:t>1,5 sec</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AA6261A"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5310A9C2" w14:textId="77777777" w:rsidR="002501F0" w:rsidRDefault="002501F0"/>
        </w:tc>
      </w:tr>
      <w:tr w:rsidR="002501F0" w14:paraId="01BEBA7B"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D216E83" w14:textId="77777777" w:rsidR="002501F0" w:rsidRDefault="00000000" w:rsidP="00AC544B">
            <w:pPr>
              <w:spacing w:before="40" w:after="40"/>
              <w:jc w:val="center"/>
            </w:pPr>
            <w:r>
              <w:rPr>
                <w:rStyle w:val="a6"/>
                <w:rFonts w:ascii="Tahoma" w:hAnsi="Tahoma"/>
                <w:kern w:val="0"/>
                <w:sz w:val="17"/>
                <w:szCs w:val="17"/>
              </w:rPr>
              <w:lastRenderedPageBreak/>
              <w:t>3.5</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6997CF8" w14:textId="77777777" w:rsidR="002501F0" w:rsidRDefault="00000000" w:rsidP="00AC544B">
            <w:pPr>
              <w:spacing w:before="40" w:after="40"/>
              <w:jc w:val="left"/>
            </w:pPr>
            <w:r>
              <w:rPr>
                <w:rStyle w:val="a6"/>
                <w:rFonts w:ascii="Tahoma" w:hAnsi="Tahoma"/>
                <w:kern w:val="0"/>
                <w:sz w:val="17"/>
                <w:szCs w:val="17"/>
              </w:rPr>
              <w:t>Ταυτόχρονοι ενεργοί χρήστες χωρίς υποβάθμιση απόδοσης</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95C06B8" w14:textId="77777777" w:rsidR="002501F0" w:rsidRDefault="00000000" w:rsidP="00AC544B">
            <w:pPr>
              <w:spacing w:before="40" w:after="40"/>
              <w:jc w:val="center"/>
            </w:pPr>
            <w:r>
              <w:rPr>
                <w:rStyle w:val="a6"/>
                <w:rFonts w:ascii="Tahoma" w:hAnsi="Tahoma"/>
                <w:kern w:val="0"/>
                <w:sz w:val="17"/>
                <w:szCs w:val="17"/>
              </w:rPr>
              <w:t>≥ 150</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A7A8566"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95CA1F9" w14:textId="77777777" w:rsidR="002501F0" w:rsidRDefault="002501F0"/>
        </w:tc>
      </w:tr>
      <w:tr w:rsidR="002501F0" w14:paraId="72B6466A"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D04BF2D" w14:textId="77777777" w:rsidR="002501F0" w:rsidRDefault="00000000" w:rsidP="00AC544B">
            <w:pPr>
              <w:spacing w:before="40" w:after="40"/>
              <w:jc w:val="center"/>
            </w:pPr>
            <w:r>
              <w:rPr>
                <w:rStyle w:val="a6"/>
                <w:rFonts w:ascii="Tahoma" w:hAnsi="Tahoma"/>
                <w:kern w:val="0"/>
                <w:sz w:val="17"/>
                <w:szCs w:val="17"/>
              </w:rPr>
              <w:t>3.6</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A26E790" w14:textId="77777777" w:rsidR="002501F0" w:rsidRDefault="00000000" w:rsidP="00AC544B">
            <w:pPr>
              <w:spacing w:before="40" w:after="40"/>
              <w:jc w:val="left"/>
            </w:pPr>
            <w:r>
              <w:rPr>
                <w:rStyle w:val="a6"/>
                <w:rFonts w:ascii="Tahoma" w:hAnsi="Tahoma"/>
                <w:kern w:val="0"/>
                <w:sz w:val="17"/>
                <w:szCs w:val="17"/>
              </w:rPr>
              <w:t>Ρυθμός σφαλμάτων υπό πλήρες φορτίο</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18E2AFD" w14:textId="77777777" w:rsidR="002501F0" w:rsidRDefault="00000000" w:rsidP="00AC544B">
            <w:pPr>
              <w:spacing w:before="40" w:after="40"/>
              <w:jc w:val="center"/>
            </w:pPr>
            <w:r>
              <w:rPr>
                <w:rStyle w:val="a6"/>
                <w:rFonts w:ascii="Tahoma" w:hAnsi="Tahoma"/>
                <w:kern w:val="0"/>
                <w:sz w:val="17"/>
                <w:szCs w:val="17"/>
              </w:rPr>
              <w:t>&lt; 0,5%</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613F286"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64BBD9F" w14:textId="77777777" w:rsidR="002501F0" w:rsidRDefault="002501F0"/>
        </w:tc>
      </w:tr>
      <w:tr w:rsidR="002501F0" w14:paraId="6FC02AA8"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5B83F8D" w14:textId="77777777" w:rsidR="002501F0" w:rsidRDefault="00000000" w:rsidP="00AC544B">
            <w:pPr>
              <w:spacing w:before="40" w:after="40"/>
              <w:jc w:val="center"/>
            </w:pPr>
            <w:r>
              <w:rPr>
                <w:rStyle w:val="a6"/>
                <w:rFonts w:ascii="Tahoma" w:hAnsi="Tahoma"/>
                <w:kern w:val="0"/>
                <w:sz w:val="17"/>
                <w:szCs w:val="17"/>
              </w:rPr>
              <w:t>3.7</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86AE58F" w14:textId="77777777" w:rsidR="002501F0" w:rsidRDefault="00000000" w:rsidP="00AC544B">
            <w:pPr>
              <w:spacing w:before="40" w:after="40"/>
              <w:jc w:val="left"/>
            </w:pPr>
            <w:r>
              <w:rPr>
                <w:rStyle w:val="a6"/>
                <w:rFonts w:ascii="Tahoma" w:hAnsi="Tahoma"/>
                <w:kern w:val="0"/>
                <w:sz w:val="17"/>
                <w:szCs w:val="17"/>
              </w:rPr>
              <w:t>Διενέργεια και τεκμηρίωση δοκιμών φόρτου στο παραγωγικό περιβάλλον</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7F5508D"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9201480"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5EBF6630" w14:textId="77777777" w:rsidR="002501F0" w:rsidRDefault="002501F0"/>
        </w:tc>
      </w:tr>
      <w:tr w:rsidR="002501F0" w14:paraId="781202C0"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A316C76" w14:textId="77777777" w:rsidR="002501F0" w:rsidRDefault="00000000" w:rsidP="00AC544B">
            <w:pPr>
              <w:spacing w:before="40" w:after="40"/>
              <w:jc w:val="center"/>
            </w:pPr>
            <w:r>
              <w:rPr>
                <w:rStyle w:val="a6"/>
                <w:rFonts w:ascii="Tahoma" w:hAnsi="Tahoma"/>
                <w:kern w:val="0"/>
                <w:sz w:val="17"/>
                <w:szCs w:val="17"/>
              </w:rPr>
              <w:t>4.</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51AC768" w14:textId="77777777" w:rsidR="002501F0" w:rsidRDefault="00000000" w:rsidP="00AC544B">
            <w:pPr>
              <w:spacing w:before="40" w:after="40"/>
              <w:jc w:val="left"/>
            </w:pPr>
            <w:r>
              <w:rPr>
                <w:rStyle w:val="a6"/>
                <w:rFonts w:ascii="Tahoma" w:hAnsi="Tahoma"/>
                <w:kern w:val="0"/>
                <w:sz w:val="17"/>
                <w:szCs w:val="17"/>
              </w:rPr>
              <w:t>ΔΙΑΛΕΙΤΟΥΡΓΙΚΟΤΗΤΑ (παρ. 5.4)</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F60A0C5"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904840C"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D4AC26F" w14:textId="77777777" w:rsidR="002501F0" w:rsidRDefault="002501F0"/>
        </w:tc>
      </w:tr>
      <w:tr w:rsidR="002501F0" w14:paraId="2C47FB09"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66006533" w14:textId="77777777" w:rsidR="002501F0" w:rsidRDefault="00000000" w:rsidP="00AC544B">
            <w:pPr>
              <w:spacing w:before="40" w:after="40"/>
              <w:jc w:val="center"/>
            </w:pPr>
            <w:r>
              <w:rPr>
                <w:rStyle w:val="a6"/>
                <w:rFonts w:ascii="Tahoma" w:hAnsi="Tahoma"/>
                <w:kern w:val="0"/>
                <w:sz w:val="17"/>
                <w:szCs w:val="17"/>
              </w:rPr>
              <w:t>4.1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83753A2" w14:textId="77777777" w:rsidR="002501F0" w:rsidRDefault="00000000" w:rsidP="00AC544B">
            <w:pPr>
              <w:spacing w:before="40" w:after="40"/>
              <w:jc w:val="left"/>
            </w:pPr>
            <w:r>
              <w:rPr>
                <w:rStyle w:val="a6"/>
                <w:rFonts w:ascii="Tahoma" w:hAnsi="Tahoma"/>
                <w:kern w:val="0"/>
                <w:sz w:val="17"/>
                <w:szCs w:val="17"/>
              </w:rPr>
              <w:t>Πλήρης συμμόρφωση με τα αναφερόμενα στην παρ. 5.4</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D903C3A"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16356C2"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B043A93" w14:textId="77777777" w:rsidR="002501F0" w:rsidRDefault="002501F0"/>
        </w:tc>
      </w:tr>
      <w:tr w:rsidR="002501F0" w14:paraId="3C20395D"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607655BE" w14:textId="77777777" w:rsidR="002501F0" w:rsidRDefault="00000000" w:rsidP="00AC544B">
            <w:pPr>
              <w:spacing w:before="40" w:after="40"/>
              <w:jc w:val="center"/>
            </w:pPr>
            <w:r>
              <w:rPr>
                <w:rStyle w:val="a6"/>
                <w:rFonts w:ascii="Tahoma" w:hAnsi="Tahoma"/>
                <w:kern w:val="0"/>
                <w:sz w:val="17"/>
                <w:szCs w:val="17"/>
              </w:rPr>
              <w:t>4.2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6C4532F" w14:textId="77777777" w:rsidR="002501F0" w:rsidRDefault="00000000" w:rsidP="00AC544B">
            <w:pPr>
              <w:spacing w:before="40" w:after="40"/>
              <w:jc w:val="left"/>
            </w:pPr>
            <w:r>
              <w:rPr>
                <w:rStyle w:val="a6"/>
                <w:rFonts w:ascii="Tahoma" w:hAnsi="Tahoma"/>
                <w:kern w:val="0"/>
                <w:sz w:val="17"/>
                <w:szCs w:val="17"/>
              </w:rPr>
              <w:t xml:space="preserve">Συμμόρφωση με το Ελληνικό Πλαίσιο </w:t>
            </w:r>
            <w:proofErr w:type="spellStart"/>
            <w:r>
              <w:rPr>
                <w:rStyle w:val="a6"/>
                <w:rFonts w:ascii="Tahoma" w:hAnsi="Tahoma"/>
                <w:kern w:val="0"/>
                <w:sz w:val="17"/>
                <w:szCs w:val="17"/>
              </w:rPr>
              <w:t>Διαλειτουργικότητας</w:t>
            </w:r>
            <w:proofErr w:type="spellEnd"/>
            <w:r>
              <w:rPr>
                <w:rStyle w:val="a6"/>
                <w:rFonts w:ascii="Tahoma" w:hAnsi="Tahoma"/>
                <w:kern w:val="0"/>
                <w:sz w:val="17"/>
                <w:szCs w:val="17"/>
              </w:rPr>
              <w:t xml:space="preserve"> και τη Βίβλο Ψηφιακού Μετασχηματισμού</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4B800E7"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20754B1"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2E48DBAD" w14:textId="77777777" w:rsidR="002501F0" w:rsidRDefault="002501F0"/>
        </w:tc>
      </w:tr>
      <w:tr w:rsidR="002501F0" w14:paraId="34F37FFB"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B45837F" w14:textId="77777777" w:rsidR="002501F0" w:rsidRDefault="00000000" w:rsidP="00AC544B">
            <w:pPr>
              <w:spacing w:before="40" w:after="40"/>
              <w:jc w:val="center"/>
            </w:pPr>
            <w:r>
              <w:rPr>
                <w:rStyle w:val="a6"/>
                <w:rFonts w:ascii="Tahoma" w:hAnsi="Tahoma"/>
                <w:kern w:val="0"/>
                <w:sz w:val="17"/>
                <w:szCs w:val="17"/>
              </w:rPr>
              <w:t>4.3</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4D26963" w14:textId="77777777" w:rsidR="002501F0" w:rsidRDefault="00000000" w:rsidP="00AC544B">
            <w:pPr>
              <w:spacing w:before="40" w:after="40"/>
              <w:jc w:val="left"/>
            </w:pPr>
            <w:r>
              <w:rPr>
                <w:rStyle w:val="a6"/>
                <w:rFonts w:ascii="Tahoma" w:hAnsi="Tahoma"/>
                <w:kern w:val="0"/>
                <w:sz w:val="17"/>
                <w:szCs w:val="17"/>
              </w:rPr>
              <w:t xml:space="preserve">Έκθεση του συνόλου των υπηρεσιών κατά </w:t>
            </w:r>
            <w:r>
              <w:rPr>
                <w:rStyle w:val="a6"/>
                <w:rFonts w:ascii="Tahoma" w:hAnsi="Tahoma"/>
                <w:kern w:val="0"/>
                <w:sz w:val="17"/>
                <w:szCs w:val="17"/>
                <w:lang w:val="nl-NL"/>
              </w:rPr>
              <w:t xml:space="preserve">OpenAPI, </w:t>
            </w:r>
            <w:r>
              <w:rPr>
                <w:rStyle w:val="a6"/>
                <w:rFonts w:ascii="Tahoma" w:hAnsi="Tahoma"/>
                <w:kern w:val="0"/>
                <w:sz w:val="17"/>
                <w:szCs w:val="17"/>
              </w:rPr>
              <w:t xml:space="preserve">με </w:t>
            </w:r>
            <w:r>
              <w:rPr>
                <w:rStyle w:val="a6"/>
                <w:rFonts w:ascii="Tahoma" w:hAnsi="Tahoma"/>
                <w:kern w:val="0"/>
                <w:sz w:val="17"/>
                <w:szCs w:val="17"/>
                <w:lang w:val="it-IT"/>
              </w:rPr>
              <w:t>versioning</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721FB64"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DB6120D"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CDF7E0C" w14:textId="77777777" w:rsidR="002501F0" w:rsidRDefault="002501F0"/>
        </w:tc>
      </w:tr>
      <w:tr w:rsidR="002501F0" w14:paraId="6AB38234"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C81900E" w14:textId="77777777" w:rsidR="002501F0" w:rsidRDefault="00000000" w:rsidP="00AC544B">
            <w:pPr>
              <w:spacing w:before="40" w:after="40"/>
              <w:jc w:val="center"/>
            </w:pPr>
            <w:r>
              <w:rPr>
                <w:rStyle w:val="a6"/>
                <w:rFonts w:ascii="Tahoma" w:hAnsi="Tahoma"/>
                <w:kern w:val="0"/>
                <w:sz w:val="17"/>
                <w:szCs w:val="17"/>
              </w:rPr>
              <w:t>5.</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1805B0E" w14:textId="77777777" w:rsidR="002501F0" w:rsidRDefault="00000000" w:rsidP="00AC544B">
            <w:pPr>
              <w:spacing w:before="40" w:after="40"/>
              <w:jc w:val="left"/>
            </w:pPr>
            <w:r>
              <w:rPr>
                <w:rStyle w:val="a6"/>
                <w:rFonts w:ascii="Tahoma" w:hAnsi="Tahoma"/>
                <w:kern w:val="0"/>
                <w:sz w:val="17"/>
                <w:szCs w:val="17"/>
              </w:rPr>
              <w:t>ΠΡΟΣΒΑΣΙΜΟΤΗΤΑ (παρ. 5.5)</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431E635"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95922A0"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B91FD69" w14:textId="77777777" w:rsidR="002501F0" w:rsidRDefault="002501F0"/>
        </w:tc>
      </w:tr>
      <w:tr w:rsidR="002501F0" w14:paraId="63EF757F"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396F5A9" w14:textId="77777777" w:rsidR="002501F0" w:rsidRDefault="00000000" w:rsidP="00AC544B">
            <w:pPr>
              <w:spacing w:before="40" w:after="40"/>
              <w:jc w:val="center"/>
            </w:pPr>
            <w:r>
              <w:rPr>
                <w:rStyle w:val="a6"/>
                <w:rFonts w:ascii="Tahoma" w:hAnsi="Tahoma"/>
                <w:kern w:val="0"/>
                <w:sz w:val="17"/>
                <w:szCs w:val="17"/>
              </w:rPr>
              <w:t>5.1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15B1608" w14:textId="77777777" w:rsidR="002501F0" w:rsidRDefault="00000000" w:rsidP="00AC544B">
            <w:pPr>
              <w:spacing w:before="40" w:after="40"/>
              <w:jc w:val="left"/>
            </w:pPr>
            <w:r>
              <w:rPr>
                <w:rStyle w:val="a6"/>
                <w:rFonts w:ascii="Tahoma" w:hAnsi="Tahoma"/>
                <w:kern w:val="0"/>
                <w:sz w:val="17"/>
                <w:szCs w:val="17"/>
              </w:rPr>
              <w:t>Συμμόρφωση με WCAG 2.1 επιπέδου ΑΑ και ΕΝ 301 549</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E690F3E"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F7A8B4D"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B3ED147" w14:textId="77777777" w:rsidR="002501F0" w:rsidRDefault="002501F0"/>
        </w:tc>
      </w:tr>
      <w:tr w:rsidR="002501F0" w14:paraId="305B88DE"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47B67C5" w14:textId="77777777" w:rsidR="002501F0" w:rsidRDefault="00000000" w:rsidP="00AC544B">
            <w:pPr>
              <w:spacing w:before="40" w:after="40"/>
              <w:jc w:val="center"/>
            </w:pPr>
            <w:r>
              <w:rPr>
                <w:rStyle w:val="a6"/>
                <w:rFonts w:ascii="Tahoma" w:hAnsi="Tahoma"/>
                <w:kern w:val="0"/>
                <w:sz w:val="17"/>
                <w:szCs w:val="17"/>
              </w:rPr>
              <w:t>5.2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D48DA37" w14:textId="77777777" w:rsidR="002501F0" w:rsidRDefault="00000000" w:rsidP="00AC544B">
            <w:pPr>
              <w:spacing w:before="40" w:after="40"/>
              <w:jc w:val="left"/>
            </w:pPr>
            <w:r>
              <w:rPr>
                <w:rStyle w:val="a6"/>
                <w:rFonts w:ascii="Tahoma" w:hAnsi="Tahoma"/>
                <w:kern w:val="0"/>
                <w:sz w:val="17"/>
                <w:szCs w:val="17"/>
              </w:rPr>
              <w:t>Υποβολή έκθεσης ελέγχου προσβασιμότητας και Δήλωσης Προσβασιμότητας</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EE84E51"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21114734"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2EE55E33" w14:textId="77777777" w:rsidR="002501F0" w:rsidRDefault="002501F0"/>
        </w:tc>
      </w:tr>
      <w:tr w:rsidR="002501F0" w14:paraId="3468FCBE"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29E8B48" w14:textId="77777777" w:rsidR="002501F0" w:rsidRDefault="00000000" w:rsidP="00AC544B">
            <w:pPr>
              <w:spacing w:before="40" w:after="40"/>
              <w:jc w:val="center"/>
            </w:pPr>
            <w:r>
              <w:rPr>
                <w:rStyle w:val="a6"/>
                <w:rFonts w:ascii="Tahoma" w:hAnsi="Tahoma"/>
                <w:kern w:val="0"/>
                <w:sz w:val="17"/>
                <w:szCs w:val="17"/>
              </w:rPr>
              <w:t>6.</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75232CE" w14:textId="77777777" w:rsidR="002501F0" w:rsidRDefault="00000000" w:rsidP="00AC544B">
            <w:pPr>
              <w:spacing w:before="40" w:after="40"/>
              <w:jc w:val="left"/>
            </w:pPr>
            <w:r>
              <w:rPr>
                <w:rStyle w:val="a6"/>
                <w:rFonts w:ascii="Tahoma" w:hAnsi="Tahoma"/>
                <w:kern w:val="0"/>
                <w:sz w:val="17"/>
                <w:szCs w:val="17"/>
              </w:rPr>
              <w:t>ΑΣΦΑΛΕΙΑ (παρ. 5.6)</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773E706"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4729106"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A323D5D" w14:textId="77777777" w:rsidR="002501F0" w:rsidRDefault="002501F0"/>
        </w:tc>
      </w:tr>
      <w:tr w:rsidR="002501F0" w14:paraId="04460EBA"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AB4C457" w14:textId="77777777" w:rsidR="002501F0" w:rsidRDefault="00000000" w:rsidP="00AC544B">
            <w:pPr>
              <w:spacing w:before="40" w:after="40"/>
              <w:jc w:val="center"/>
            </w:pPr>
            <w:r>
              <w:rPr>
                <w:rStyle w:val="a6"/>
                <w:rFonts w:ascii="Tahoma" w:hAnsi="Tahoma"/>
                <w:kern w:val="0"/>
                <w:sz w:val="17"/>
                <w:szCs w:val="17"/>
              </w:rPr>
              <w:t>6.1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3DD03BD" w14:textId="77777777" w:rsidR="002501F0" w:rsidRDefault="00000000" w:rsidP="00AC544B">
            <w:pPr>
              <w:spacing w:before="40" w:after="40"/>
              <w:jc w:val="left"/>
            </w:pPr>
            <w:r>
              <w:rPr>
                <w:rStyle w:val="a6"/>
                <w:rFonts w:ascii="Tahoma" w:hAnsi="Tahoma"/>
                <w:kern w:val="0"/>
                <w:sz w:val="17"/>
                <w:szCs w:val="17"/>
              </w:rPr>
              <w:t>Πλήρης συμμόρφωση με τα αναφερόμενα στην παρ. 5.6</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0E5441A"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6725623"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2B5F5B80" w14:textId="77777777" w:rsidR="002501F0" w:rsidRDefault="002501F0"/>
        </w:tc>
      </w:tr>
      <w:tr w:rsidR="002501F0" w14:paraId="3382C4FC"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EAFA527" w14:textId="77777777" w:rsidR="002501F0" w:rsidRDefault="00000000" w:rsidP="00AC544B">
            <w:pPr>
              <w:spacing w:before="40" w:after="40"/>
              <w:jc w:val="center"/>
            </w:pPr>
            <w:r>
              <w:rPr>
                <w:rStyle w:val="a6"/>
                <w:rFonts w:ascii="Tahoma" w:hAnsi="Tahoma"/>
                <w:kern w:val="0"/>
                <w:sz w:val="17"/>
                <w:szCs w:val="17"/>
              </w:rPr>
              <w:t>6.2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35F89C3" w14:textId="77777777" w:rsidR="002501F0" w:rsidRDefault="00000000" w:rsidP="00AC544B">
            <w:pPr>
              <w:spacing w:before="40" w:after="40"/>
              <w:jc w:val="left"/>
            </w:pPr>
            <w:r>
              <w:rPr>
                <w:rStyle w:val="a6"/>
                <w:rFonts w:ascii="Tahoma" w:hAnsi="Tahoma"/>
                <w:kern w:val="0"/>
                <w:sz w:val="17"/>
                <w:szCs w:val="17"/>
              </w:rPr>
              <w:t>Εκπόνηση Μελέτης Ασφαλείας</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334A0FC"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5109E4B"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3995664F" w14:textId="77777777" w:rsidR="002501F0" w:rsidRDefault="002501F0"/>
        </w:tc>
      </w:tr>
      <w:tr w:rsidR="002501F0" w14:paraId="3D125102"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ACBBAAF" w14:textId="77777777" w:rsidR="002501F0" w:rsidRDefault="00000000" w:rsidP="00AC544B">
            <w:pPr>
              <w:spacing w:before="40" w:after="40"/>
              <w:jc w:val="center"/>
            </w:pPr>
            <w:r>
              <w:rPr>
                <w:rStyle w:val="a6"/>
                <w:rFonts w:ascii="Tahoma" w:hAnsi="Tahoma"/>
                <w:kern w:val="0"/>
                <w:sz w:val="17"/>
                <w:szCs w:val="17"/>
              </w:rPr>
              <w:t>6.3</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4C59BD3" w14:textId="77777777" w:rsidR="002501F0" w:rsidRDefault="00000000" w:rsidP="00AC544B">
            <w:pPr>
              <w:spacing w:before="40" w:after="40"/>
              <w:jc w:val="left"/>
            </w:pPr>
            <w:r>
              <w:rPr>
                <w:rStyle w:val="a6"/>
                <w:rFonts w:ascii="Tahoma" w:hAnsi="Tahoma"/>
                <w:kern w:val="0"/>
                <w:sz w:val="17"/>
                <w:szCs w:val="17"/>
              </w:rPr>
              <w:t xml:space="preserve">Άρση όλων των </w:t>
            </w:r>
            <w:r>
              <w:rPr>
                <w:rStyle w:val="a6"/>
                <w:rFonts w:ascii="Tahoma" w:hAnsi="Tahoma"/>
                <w:kern w:val="0"/>
                <w:sz w:val="17"/>
                <w:szCs w:val="17"/>
                <w:lang w:val="en-US"/>
              </w:rPr>
              <w:t>hardcoded</w:t>
            </w:r>
            <w:r w:rsidRPr="00730D46">
              <w:rPr>
                <w:rStyle w:val="a6"/>
                <w:rFonts w:ascii="Tahoma" w:hAnsi="Tahoma"/>
                <w:kern w:val="0"/>
                <w:sz w:val="17"/>
                <w:szCs w:val="17"/>
              </w:rPr>
              <w:t xml:space="preserve"> </w:t>
            </w:r>
            <w:r>
              <w:rPr>
                <w:rStyle w:val="a6"/>
                <w:rFonts w:ascii="Tahoma" w:hAnsi="Tahoma"/>
                <w:kern w:val="0"/>
                <w:sz w:val="17"/>
                <w:szCs w:val="17"/>
              </w:rPr>
              <w:t>διαπιστευτηρίων του υφιστάμενου συστήματος</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BF7B5BC"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903BD19"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F7A2CB7" w14:textId="77777777" w:rsidR="002501F0" w:rsidRDefault="002501F0"/>
        </w:tc>
      </w:tr>
      <w:tr w:rsidR="002501F0" w14:paraId="07D27FDF"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2BA7C31" w14:textId="77777777" w:rsidR="002501F0" w:rsidRDefault="00000000" w:rsidP="00AC544B">
            <w:pPr>
              <w:spacing w:before="40" w:after="40"/>
              <w:jc w:val="center"/>
            </w:pPr>
            <w:r>
              <w:rPr>
                <w:rStyle w:val="a6"/>
                <w:rFonts w:ascii="Tahoma" w:hAnsi="Tahoma"/>
                <w:kern w:val="0"/>
                <w:sz w:val="17"/>
                <w:szCs w:val="17"/>
              </w:rPr>
              <w:t>6.4</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73B1BB2" w14:textId="77777777" w:rsidR="002501F0" w:rsidRDefault="00000000" w:rsidP="00AC544B">
            <w:pPr>
              <w:spacing w:before="40" w:after="40"/>
              <w:jc w:val="left"/>
            </w:pPr>
            <w:r>
              <w:rPr>
                <w:rStyle w:val="a6"/>
                <w:rFonts w:ascii="Tahoma" w:hAnsi="Tahoma"/>
                <w:kern w:val="0"/>
                <w:sz w:val="17"/>
                <w:szCs w:val="17"/>
              </w:rPr>
              <w:t xml:space="preserve">Αντιμετώπιση του συνόλου των κινδύνων </w:t>
            </w:r>
            <w:r>
              <w:rPr>
                <w:rStyle w:val="a6"/>
                <w:rFonts w:ascii="Tahoma" w:hAnsi="Tahoma"/>
                <w:kern w:val="0"/>
                <w:sz w:val="17"/>
                <w:szCs w:val="17"/>
                <w:lang w:val="nl-NL"/>
              </w:rPr>
              <w:t>OWASP Top 10</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1A268D6"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E9CBD2D"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2E121C40" w14:textId="77777777" w:rsidR="002501F0" w:rsidRDefault="002501F0"/>
        </w:tc>
      </w:tr>
      <w:tr w:rsidR="002501F0" w14:paraId="7E5D5340"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1803F77" w14:textId="77777777" w:rsidR="002501F0" w:rsidRDefault="00000000" w:rsidP="00AC544B">
            <w:pPr>
              <w:spacing w:before="40" w:after="40"/>
              <w:jc w:val="center"/>
            </w:pPr>
            <w:r>
              <w:rPr>
                <w:rStyle w:val="a6"/>
                <w:rFonts w:ascii="Tahoma" w:hAnsi="Tahoma"/>
                <w:kern w:val="0"/>
                <w:sz w:val="17"/>
                <w:szCs w:val="17"/>
              </w:rPr>
              <w:t>6.5</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00F8D93" w14:textId="77777777" w:rsidR="002501F0" w:rsidRDefault="00000000" w:rsidP="00AC544B">
            <w:pPr>
              <w:spacing w:before="40" w:after="40"/>
              <w:jc w:val="left"/>
            </w:pPr>
            <w:r>
              <w:rPr>
                <w:rStyle w:val="a6"/>
                <w:rFonts w:ascii="Tahoma" w:hAnsi="Tahoma"/>
                <w:kern w:val="0"/>
                <w:sz w:val="17"/>
                <w:szCs w:val="17"/>
              </w:rPr>
              <w:t xml:space="preserve">Διενέργεια δοκιμών διείσδυσης </w:t>
            </w:r>
            <w:r w:rsidRPr="00730D46">
              <w:rPr>
                <w:rStyle w:val="a6"/>
                <w:rFonts w:ascii="Tahoma" w:hAnsi="Tahoma"/>
                <w:kern w:val="0"/>
                <w:sz w:val="17"/>
                <w:szCs w:val="17"/>
              </w:rPr>
              <w:t>(</w:t>
            </w:r>
            <w:r>
              <w:rPr>
                <w:rStyle w:val="a6"/>
                <w:rFonts w:ascii="Tahoma" w:hAnsi="Tahoma"/>
                <w:kern w:val="0"/>
                <w:sz w:val="17"/>
                <w:szCs w:val="17"/>
                <w:lang w:val="en-US"/>
              </w:rPr>
              <w:t>penetration</w:t>
            </w:r>
            <w:r w:rsidRPr="00730D46">
              <w:rPr>
                <w:rStyle w:val="a6"/>
                <w:rFonts w:ascii="Tahoma" w:hAnsi="Tahoma"/>
                <w:kern w:val="0"/>
                <w:sz w:val="17"/>
                <w:szCs w:val="17"/>
              </w:rPr>
              <w:t xml:space="preserve"> </w:t>
            </w:r>
            <w:r>
              <w:rPr>
                <w:rStyle w:val="a6"/>
                <w:rFonts w:ascii="Tahoma" w:hAnsi="Tahoma"/>
                <w:kern w:val="0"/>
                <w:sz w:val="17"/>
                <w:szCs w:val="17"/>
                <w:lang w:val="en-US"/>
              </w:rPr>
              <w:t>testing</w:t>
            </w:r>
            <w:r w:rsidRPr="00730D46">
              <w:rPr>
                <w:rStyle w:val="a6"/>
                <w:rFonts w:ascii="Tahoma" w:hAnsi="Tahoma"/>
                <w:kern w:val="0"/>
                <w:sz w:val="17"/>
                <w:szCs w:val="17"/>
              </w:rPr>
              <w:t xml:space="preserve">) </w:t>
            </w:r>
            <w:r>
              <w:rPr>
                <w:rStyle w:val="a6"/>
                <w:rFonts w:ascii="Tahoma" w:hAnsi="Tahoma"/>
                <w:kern w:val="0"/>
                <w:sz w:val="17"/>
                <w:szCs w:val="17"/>
              </w:rPr>
              <w:t>πριν την παραγωγική λειτουργία</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FB715F9"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DD2B590"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78C59CA" w14:textId="77777777" w:rsidR="002501F0" w:rsidRDefault="002501F0"/>
        </w:tc>
      </w:tr>
      <w:tr w:rsidR="002501F0" w14:paraId="40961C97"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D4FB948" w14:textId="77777777" w:rsidR="002501F0" w:rsidRDefault="00000000" w:rsidP="00AC544B">
            <w:pPr>
              <w:spacing w:before="40" w:after="40"/>
              <w:jc w:val="center"/>
            </w:pPr>
            <w:r>
              <w:rPr>
                <w:rStyle w:val="a6"/>
                <w:rFonts w:ascii="Tahoma" w:hAnsi="Tahoma"/>
                <w:kern w:val="0"/>
                <w:sz w:val="17"/>
                <w:szCs w:val="17"/>
              </w:rPr>
              <w:t>6.6</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683E2E2" w14:textId="77777777" w:rsidR="002501F0" w:rsidRDefault="00000000" w:rsidP="00AC544B">
            <w:pPr>
              <w:spacing w:before="40" w:after="40"/>
              <w:jc w:val="left"/>
            </w:pPr>
            <w:r>
              <w:rPr>
                <w:rStyle w:val="a6"/>
                <w:rFonts w:ascii="Tahoma" w:hAnsi="Tahoma"/>
                <w:kern w:val="0"/>
                <w:sz w:val="17"/>
                <w:szCs w:val="17"/>
              </w:rPr>
              <w:t>Συμμόρφωση με ΓΚΠΔ και ν. 4624/2019</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CA3EF3D"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581DC9A8"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9CE0B59" w14:textId="77777777" w:rsidR="002501F0" w:rsidRDefault="002501F0"/>
        </w:tc>
      </w:tr>
      <w:tr w:rsidR="002501F0" w14:paraId="56933D63"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9D39CBA" w14:textId="77777777" w:rsidR="002501F0" w:rsidRDefault="00000000" w:rsidP="00AC544B">
            <w:pPr>
              <w:spacing w:before="40" w:after="40"/>
              <w:jc w:val="center"/>
            </w:pPr>
            <w:r>
              <w:rPr>
                <w:rStyle w:val="a6"/>
                <w:rFonts w:ascii="Tahoma" w:hAnsi="Tahoma"/>
                <w:kern w:val="0"/>
                <w:sz w:val="17"/>
                <w:szCs w:val="17"/>
              </w:rPr>
              <w:t>6.7</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6307D8A" w14:textId="77777777" w:rsidR="002501F0" w:rsidRDefault="00000000" w:rsidP="00AC544B">
            <w:pPr>
              <w:spacing w:before="40" w:after="40"/>
              <w:jc w:val="left"/>
            </w:pPr>
            <w:r>
              <w:rPr>
                <w:rStyle w:val="a6"/>
                <w:rFonts w:ascii="Tahoma" w:hAnsi="Tahoma"/>
                <w:kern w:val="0"/>
                <w:sz w:val="17"/>
                <w:szCs w:val="17"/>
              </w:rPr>
              <w:t xml:space="preserve">Στόχοι ανάκαμψης: RPO ≤ </w:t>
            </w:r>
            <w:r>
              <w:rPr>
                <w:rStyle w:val="a6"/>
                <w:rFonts w:ascii="Tahoma" w:hAnsi="Tahoma"/>
                <w:kern w:val="0"/>
                <w:sz w:val="17"/>
                <w:szCs w:val="17"/>
                <w:lang w:val="ru-RU"/>
              </w:rPr>
              <w:t xml:space="preserve">1 </w:t>
            </w:r>
            <w:r>
              <w:rPr>
                <w:rStyle w:val="a6"/>
                <w:rFonts w:ascii="Tahoma" w:hAnsi="Tahoma"/>
                <w:kern w:val="0"/>
                <w:sz w:val="17"/>
                <w:szCs w:val="17"/>
              </w:rPr>
              <w:t>ώρα</w:t>
            </w:r>
            <w:r>
              <w:rPr>
                <w:rStyle w:val="a6"/>
                <w:rFonts w:ascii="Tahoma" w:hAnsi="Tahoma"/>
                <w:kern w:val="0"/>
                <w:sz w:val="17"/>
                <w:szCs w:val="17"/>
                <w:lang w:val="de-DE"/>
              </w:rPr>
              <w:t xml:space="preserve">, RTO </w:t>
            </w:r>
            <w:r>
              <w:rPr>
                <w:rStyle w:val="a6"/>
                <w:rFonts w:ascii="Tahoma" w:hAnsi="Tahoma"/>
                <w:kern w:val="0"/>
                <w:sz w:val="17"/>
                <w:szCs w:val="17"/>
              </w:rPr>
              <w:t>≤ 4 ώρες, με δοκιμή επαναφοράς</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D4CD52D"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79AE21B"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BE11FF2" w14:textId="77777777" w:rsidR="002501F0" w:rsidRDefault="002501F0"/>
        </w:tc>
      </w:tr>
      <w:tr w:rsidR="002501F0" w14:paraId="00D70258"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69A6DAD3" w14:textId="77777777" w:rsidR="002501F0" w:rsidRDefault="00000000" w:rsidP="00AC544B">
            <w:pPr>
              <w:spacing w:before="40" w:after="40"/>
              <w:jc w:val="center"/>
            </w:pPr>
            <w:r>
              <w:rPr>
                <w:rStyle w:val="a6"/>
                <w:rFonts w:ascii="Tahoma" w:hAnsi="Tahoma"/>
                <w:kern w:val="0"/>
                <w:sz w:val="17"/>
                <w:szCs w:val="17"/>
              </w:rPr>
              <w:t>7.</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125C504" w14:textId="77777777" w:rsidR="002501F0" w:rsidRDefault="00000000" w:rsidP="00AC544B">
            <w:pPr>
              <w:spacing w:before="40" w:after="40"/>
              <w:jc w:val="left"/>
            </w:pPr>
            <w:r>
              <w:rPr>
                <w:rStyle w:val="a6"/>
                <w:rFonts w:ascii="Tahoma" w:hAnsi="Tahoma"/>
                <w:kern w:val="0"/>
                <w:sz w:val="17"/>
                <w:szCs w:val="17"/>
              </w:rPr>
              <w:t>ΕΥΧΡΗΣΤΙΑ (παρ. 5.7)</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610407AA"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2A6DD18"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067CE7D8" w14:textId="77777777" w:rsidR="002501F0" w:rsidRDefault="002501F0"/>
        </w:tc>
      </w:tr>
      <w:tr w:rsidR="002501F0" w14:paraId="46825619"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3819846" w14:textId="77777777" w:rsidR="002501F0" w:rsidRDefault="00000000" w:rsidP="00AC544B">
            <w:pPr>
              <w:spacing w:before="40" w:after="40"/>
              <w:jc w:val="center"/>
            </w:pPr>
            <w:r>
              <w:rPr>
                <w:rStyle w:val="a6"/>
                <w:rFonts w:ascii="Tahoma" w:hAnsi="Tahoma"/>
                <w:kern w:val="0"/>
                <w:sz w:val="17"/>
                <w:szCs w:val="17"/>
              </w:rPr>
              <w:t>7.1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DBB9903" w14:textId="77777777" w:rsidR="002501F0" w:rsidRDefault="00000000" w:rsidP="00AC544B">
            <w:pPr>
              <w:spacing w:before="40" w:after="40"/>
              <w:jc w:val="left"/>
            </w:pPr>
            <w:r>
              <w:rPr>
                <w:rStyle w:val="a6"/>
                <w:rFonts w:ascii="Tahoma" w:hAnsi="Tahoma"/>
                <w:kern w:val="0"/>
                <w:sz w:val="17"/>
                <w:szCs w:val="17"/>
              </w:rPr>
              <w:t>Πλήρης συμμόρφωση με τα αναφερόμενα στην παρ. 5.7</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0E9D665"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5D28D0C"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2979F395" w14:textId="77777777" w:rsidR="002501F0" w:rsidRDefault="002501F0"/>
        </w:tc>
      </w:tr>
      <w:tr w:rsidR="002501F0" w14:paraId="5D0CB4D4"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12DD50D" w14:textId="77777777" w:rsidR="002501F0" w:rsidRDefault="00000000" w:rsidP="00AC544B">
            <w:pPr>
              <w:spacing w:before="40" w:after="40"/>
              <w:jc w:val="center"/>
            </w:pPr>
            <w:r>
              <w:rPr>
                <w:rStyle w:val="a6"/>
                <w:rFonts w:ascii="Tahoma" w:hAnsi="Tahoma"/>
                <w:kern w:val="0"/>
                <w:sz w:val="17"/>
                <w:szCs w:val="17"/>
              </w:rPr>
              <w:t>7.2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65310A4" w14:textId="77777777" w:rsidR="002501F0" w:rsidRDefault="00000000" w:rsidP="00AC544B">
            <w:pPr>
              <w:spacing w:before="40" w:after="40"/>
              <w:jc w:val="left"/>
            </w:pPr>
            <w:r>
              <w:rPr>
                <w:rStyle w:val="a6"/>
                <w:rFonts w:ascii="Tahoma" w:hAnsi="Tahoma"/>
                <w:kern w:val="0"/>
                <w:sz w:val="17"/>
                <w:szCs w:val="17"/>
              </w:rPr>
              <w:t xml:space="preserve">Ενιαίο </w:t>
            </w:r>
            <w:r>
              <w:rPr>
                <w:rStyle w:val="a6"/>
                <w:rFonts w:ascii="Tahoma" w:hAnsi="Tahoma"/>
                <w:kern w:val="0"/>
                <w:sz w:val="17"/>
                <w:szCs w:val="17"/>
                <w:lang w:val="en-US"/>
              </w:rPr>
              <w:t>design</w:t>
            </w:r>
            <w:r w:rsidRPr="00730D46">
              <w:rPr>
                <w:rStyle w:val="a6"/>
                <w:rFonts w:ascii="Tahoma" w:hAnsi="Tahoma"/>
                <w:kern w:val="0"/>
                <w:sz w:val="17"/>
                <w:szCs w:val="17"/>
              </w:rPr>
              <w:t xml:space="preserve"> </w:t>
            </w:r>
            <w:r>
              <w:rPr>
                <w:rStyle w:val="a6"/>
                <w:rFonts w:ascii="Tahoma" w:hAnsi="Tahoma"/>
                <w:kern w:val="0"/>
                <w:sz w:val="17"/>
                <w:szCs w:val="17"/>
                <w:lang w:val="en-US"/>
              </w:rPr>
              <w:t>system</w:t>
            </w:r>
            <w:r w:rsidRPr="00730D46">
              <w:rPr>
                <w:rStyle w:val="a6"/>
                <w:rFonts w:ascii="Tahoma" w:hAnsi="Tahoma"/>
                <w:kern w:val="0"/>
                <w:sz w:val="17"/>
                <w:szCs w:val="17"/>
              </w:rPr>
              <w:t xml:space="preserve"> </w:t>
            </w:r>
            <w:r>
              <w:rPr>
                <w:rStyle w:val="a6"/>
                <w:rFonts w:ascii="Tahoma" w:hAnsi="Tahoma"/>
                <w:kern w:val="0"/>
                <w:sz w:val="17"/>
                <w:szCs w:val="17"/>
              </w:rPr>
              <w:t xml:space="preserve">και τεκμηριωμένη βιβλιοθήκη </w:t>
            </w:r>
            <w:r>
              <w:rPr>
                <w:rStyle w:val="a6"/>
                <w:rFonts w:ascii="Tahoma" w:hAnsi="Tahoma"/>
                <w:kern w:val="0"/>
                <w:sz w:val="17"/>
                <w:szCs w:val="17"/>
                <w:lang w:val="it-IT"/>
              </w:rPr>
              <w:t>components</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BB230E7"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5E0AF924"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604B125" w14:textId="77777777" w:rsidR="002501F0" w:rsidRDefault="002501F0"/>
        </w:tc>
      </w:tr>
      <w:tr w:rsidR="002501F0" w14:paraId="6B147687"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B82016E" w14:textId="77777777" w:rsidR="002501F0" w:rsidRDefault="00000000" w:rsidP="00AC544B">
            <w:pPr>
              <w:spacing w:before="40" w:after="40"/>
              <w:jc w:val="center"/>
            </w:pPr>
            <w:r>
              <w:rPr>
                <w:rStyle w:val="a6"/>
                <w:rFonts w:ascii="Tahoma" w:hAnsi="Tahoma"/>
                <w:kern w:val="0"/>
                <w:sz w:val="17"/>
                <w:szCs w:val="17"/>
              </w:rPr>
              <w:t>7.3</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57DBFB0" w14:textId="77777777" w:rsidR="002501F0" w:rsidRDefault="00000000" w:rsidP="00AC544B">
            <w:pPr>
              <w:spacing w:before="40" w:after="40"/>
              <w:jc w:val="left"/>
            </w:pPr>
            <w:r>
              <w:rPr>
                <w:rStyle w:val="a6"/>
                <w:rFonts w:ascii="Tahoma" w:hAnsi="Tahoma"/>
                <w:kern w:val="0"/>
                <w:sz w:val="17"/>
                <w:szCs w:val="17"/>
              </w:rPr>
              <w:t xml:space="preserve">Πλήρης ελληνική γλώσσα σε </w:t>
            </w:r>
            <w:proofErr w:type="spellStart"/>
            <w:r>
              <w:rPr>
                <w:rStyle w:val="a6"/>
                <w:rFonts w:ascii="Tahoma" w:hAnsi="Tahoma"/>
                <w:kern w:val="0"/>
                <w:sz w:val="17"/>
                <w:szCs w:val="17"/>
              </w:rPr>
              <w:t>διεπαφή</w:t>
            </w:r>
            <w:proofErr w:type="spellEnd"/>
            <w:r>
              <w:rPr>
                <w:rStyle w:val="a6"/>
                <w:rFonts w:ascii="Tahoma" w:hAnsi="Tahoma"/>
                <w:kern w:val="0"/>
                <w:sz w:val="17"/>
                <w:szCs w:val="17"/>
              </w:rPr>
              <w:t>, μηνύματα σφαλμάτων και βοήθεια</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42F9DE6"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1C96E06"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78EC47A" w14:textId="77777777" w:rsidR="002501F0" w:rsidRDefault="002501F0"/>
        </w:tc>
      </w:tr>
      <w:tr w:rsidR="002501F0" w14:paraId="5663B3B6"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B13FCB3" w14:textId="77777777" w:rsidR="002501F0" w:rsidRDefault="00000000" w:rsidP="00AC544B">
            <w:pPr>
              <w:spacing w:before="40" w:after="40"/>
              <w:jc w:val="center"/>
            </w:pPr>
            <w:r>
              <w:rPr>
                <w:rStyle w:val="a6"/>
                <w:rFonts w:ascii="Tahoma" w:hAnsi="Tahoma"/>
                <w:kern w:val="0"/>
                <w:sz w:val="17"/>
                <w:szCs w:val="17"/>
              </w:rPr>
              <w:t>8.</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8D228FC" w14:textId="77777777" w:rsidR="002501F0" w:rsidRDefault="00000000" w:rsidP="00AC544B">
            <w:pPr>
              <w:spacing w:before="40" w:after="40"/>
              <w:jc w:val="left"/>
            </w:pPr>
            <w:r>
              <w:rPr>
                <w:rStyle w:val="a6"/>
                <w:rFonts w:ascii="Tahoma" w:hAnsi="Tahoma"/>
                <w:b/>
                <w:bCs/>
                <w:kern w:val="0"/>
                <w:sz w:val="17"/>
                <w:szCs w:val="17"/>
              </w:rPr>
              <w:t xml:space="preserve">ΠΟΙΟΤΗΤΑ ΛΟΓΙΣΜΙΚΟΥ, ΠΗΓΑΙΟΣ ΚΩΔΙΚΑΣ ΚΑΙ </w:t>
            </w:r>
            <w:r>
              <w:rPr>
                <w:rStyle w:val="a6"/>
                <w:rFonts w:ascii="Tahoma" w:hAnsi="Tahoma"/>
                <w:b/>
                <w:bCs/>
                <w:kern w:val="0"/>
                <w:sz w:val="17"/>
                <w:szCs w:val="17"/>
                <w:lang w:val="de-DE"/>
              </w:rPr>
              <w:t>DEVOPS</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517B09BD" w14:textId="77777777" w:rsidR="002501F0" w:rsidRDefault="002501F0" w:rsidP="00AC544B">
            <w:pPr>
              <w:jc w:val="center"/>
            </w:pP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831685B"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1A7D5CF4" w14:textId="77777777" w:rsidR="002501F0" w:rsidRDefault="002501F0"/>
        </w:tc>
      </w:tr>
      <w:tr w:rsidR="002501F0" w14:paraId="1621A298"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9F23A5D" w14:textId="77777777" w:rsidR="002501F0" w:rsidRDefault="00000000" w:rsidP="00AC544B">
            <w:pPr>
              <w:spacing w:before="40" w:after="40"/>
              <w:jc w:val="center"/>
            </w:pPr>
            <w:r>
              <w:rPr>
                <w:rStyle w:val="a6"/>
                <w:rFonts w:ascii="Tahoma" w:hAnsi="Tahoma"/>
                <w:kern w:val="0"/>
                <w:sz w:val="17"/>
                <w:szCs w:val="17"/>
              </w:rPr>
              <w:lastRenderedPageBreak/>
              <w:t>8.1</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6CB5D52E" w14:textId="77777777" w:rsidR="002501F0" w:rsidRDefault="00000000" w:rsidP="00AC544B">
            <w:pPr>
              <w:spacing w:before="40" w:after="40"/>
              <w:jc w:val="left"/>
            </w:pPr>
            <w:r>
              <w:rPr>
                <w:rStyle w:val="a6"/>
                <w:rFonts w:ascii="Tahoma" w:hAnsi="Tahoma"/>
                <w:kern w:val="0"/>
                <w:sz w:val="17"/>
                <w:szCs w:val="17"/>
              </w:rPr>
              <w:t xml:space="preserve">Παράδοση συνόλου πηγαίου κώδικα με πλήρες ιστορικό αλλαγών </w:t>
            </w:r>
            <w:proofErr w:type="spellStart"/>
            <w:r>
              <w:rPr>
                <w:rStyle w:val="a6"/>
                <w:rFonts w:ascii="Tahoma" w:hAnsi="Tahoma"/>
                <w:kern w:val="0"/>
                <w:sz w:val="17"/>
                <w:szCs w:val="17"/>
              </w:rPr>
              <w:t>καθ</w:t>
            </w:r>
            <w:proofErr w:type="spellEnd"/>
            <w:r>
              <w:rPr>
                <w:rStyle w:val="a6"/>
                <w:rFonts w:ascii="Tahoma" w:hAnsi="Tahoma"/>
                <w:kern w:val="0"/>
                <w:sz w:val="17"/>
                <w:szCs w:val="17"/>
                <w:lang w:val="ru-RU"/>
              </w:rPr>
              <w:t xml:space="preserve">' </w:t>
            </w:r>
            <w:r>
              <w:rPr>
                <w:rStyle w:val="a6"/>
                <w:rFonts w:ascii="Tahoma" w:hAnsi="Tahoma"/>
                <w:kern w:val="0"/>
                <w:sz w:val="17"/>
                <w:szCs w:val="17"/>
              </w:rPr>
              <w:t>όλη τη διάρκεια του Έργου</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6C025EC"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647B8AE6"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28C9449" w14:textId="77777777" w:rsidR="002501F0" w:rsidRDefault="002501F0"/>
        </w:tc>
      </w:tr>
      <w:tr w:rsidR="002501F0" w14:paraId="76D99BD6"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23674E41" w14:textId="77777777" w:rsidR="002501F0" w:rsidRDefault="00000000" w:rsidP="00AC544B">
            <w:pPr>
              <w:spacing w:before="40" w:after="40"/>
              <w:jc w:val="center"/>
            </w:pPr>
            <w:r>
              <w:rPr>
                <w:rStyle w:val="a6"/>
                <w:rFonts w:ascii="Tahoma" w:hAnsi="Tahoma"/>
                <w:kern w:val="0"/>
                <w:sz w:val="17"/>
                <w:szCs w:val="17"/>
              </w:rPr>
              <w:t>8.2</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D31CD75" w14:textId="77777777" w:rsidR="002501F0" w:rsidRDefault="00000000" w:rsidP="00AC544B">
            <w:pPr>
              <w:spacing w:before="40" w:after="40"/>
              <w:jc w:val="left"/>
            </w:pPr>
            <w:r>
              <w:rPr>
                <w:rStyle w:val="a6"/>
                <w:rFonts w:ascii="Tahoma" w:hAnsi="Tahoma"/>
                <w:kern w:val="0"/>
                <w:sz w:val="17"/>
                <w:szCs w:val="17"/>
              </w:rPr>
              <w:t xml:space="preserve">Υλοποίηση αυτοματοποιημένης διαδικασίας </w:t>
            </w:r>
            <w:r>
              <w:rPr>
                <w:rStyle w:val="a6"/>
                <w:rFonts w:ascii="Tahoma" w:hAnsi="Tahoma"/>
                <w:kern w:val="0"/>
                <w:sz w:val="17"/>
                <w:szCs w:val="17"/>
                <w:lang w:val="pt-PT"/>
              </w:rPr>
              <w:t xml:space="preserve">CI/CD </w:t>
            </w:r>
            <w:r>
              <w:rPr>
                <w:rStyle w:val="a6"/>
                <w:rFonts w:ascii="Tahoma" w:hAnsi="Tahoma"/>
                <w:kern w:val="0"/>
                <w:sz w:val="17"/>
                <w:szCs w:val="17"/>
              </w:rPr>
              <w:t>για όλα τα περιβάλλοντα</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0AA3E40A"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C7001A3"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FFBB848" w14:textId="77777777" w:rsidR="002501F0" w:rsidRDefault="002501F0"/>
        </w:tc>
      </w:tr>
      <w:tr w:rsidR="002501F0" w14:paraId="775E2D28" w14:textId="77777777" w:rsidTr="00AC544B">
        <w:tblPrEx>
          <w:shd w:val="clear" w:color="auto" w:fill="CAD1D7"/>
        </w:tblPrEx>
        <w:trPr>
          <w:trHeight w:val="45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53C6059" w14:textId="77777777" w:rsidR="002501F0" w:rsidRDefault="00000000" w:rsidP="00AC544B">
            <w:pPr>
              <w:spacing w:before="40" w:after="40"/>
              <w:jc w:val="center"/>
            </w:pPr>
            <w:r>
              <w:rPr>
                <w:rStyle w:val="a6"/>
                <w:rFonts w:ascii="Tahoma" w:hAnsi="Tahoma"/>
                <w:kern w:val="0"/>
                <w:sz w:val="17"/>
                <w:szCs w:val="17"/>
              </w:rPr>
              <w:t>8.3</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848F6B2" w14:textId="77777777" w:rsidR="002501F0" w:rsidRDefault="00000000" w:rsidP="00AC544B">
            <w:pPr>
              <w:spacing w:before="40" w:after="40"/>
              <w:jc w:val="left"/>
            </w:pPr>
            <w:r>
              <w:rPr>
                <w:rStyle w:val="a6"/>
                <w:rFonts w:ascii="Tahoma" w:hAnsi="Tahoma"/>
                <w:kern w:val="0"/>
                <w:sz w:val="17"/>
                <w:szCs w:val="17"/>
              </w:rPr>
              <w:t xml:space="preserve">Κάλυψη αυτοματοποιημένων ελέγχων στο επίπεδο υπηρεσιών του </w:t>
            </w:r>
            <w:r>
              <w:rPr>
                <w:rStyle w:val="a6"/>
                <w:rFonts w:ascii="Tahoma" w:hAnsi="Tahoma"/>
                <w:kern w:val="0"/>
                <w:sz w:val="17"/>
                <w:szCs w:val="17"/>
                <w:lang w:val="de-DE"/>
              </w:rPr>
              <w:t>backend</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322CE5A1" w14:textId="77777777" w:rsidR="002501F0" w:rsidRDefault="00000000" w:rsidP="00AC544B">
            <w:pPr>
              <w:spacing w:before="40" w:after="40"/>
              <w:jc w:val="center"/>
            </w:pPr>
            <w:r>
              <w:rPr>
                <w:rStyle w:val="a6"/>
                <w:rFonts w:ascii="Tahoma" w:hAnsi="Tahoma"/>
                <w:kern w:val="0"/>
                <w:sz w:val="17"/>
                <w:szCs w:val="17"/>
              </w:rPr>
              <w:t>≥ 70%</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F721897"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57266785" w14:textId="77777777" w:rsidR="002501F0" w:rsidRDefault="002501F0"/>
        </w:tc>
      </w:tr>
      <w:tr w:rsidR="002501F0" w14:paraId="6B7079CF" w14:textId="77777777" w:rsidTr="00AC544B">
        <w:tblPrEx>
          <w:shd w:val="clear" w:color="auto" w:fill="CAD1D7"/>
        </w:tblPrEx>
        <w:trPr>
          <w:trHeight w:val="230"/>
          <w:jc w:val="center"/>
        </w:trPr>
        <w:tc>
          <w:tcPr>
            <w:tcW w:w="67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72F7618C" w14:textId="77777777" w:rsidR="002501F0" w:rsidRDefault="00000000" w:rsidP="00AC544B">
            <w:pPr>
              <w:spacing w:before="40" w:after="40"/>
              <w:jc w:val="center"/>
            </w:pPr>
            <w:r>
              <w:rPr>
                <w:rStyle w:val="a6"/>
                <w:rFonts w:ascii="Tahoma" w:hAnsi="Tahoma"/>
                <w:kern w:val="0"/>
                <w:sz w:val="17"/>
                <w:szCs w:val="17"/>
              </w:rPr>
              <w:t>8.4</w:t>
            </w:r>
          </w:p>
        </w:tc>
        <w:tc>
          <w:tcPr>
            <w:tcW w:w="499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1766282E" w14:textId="77777777" w:rsidR="002501F0" w:rsidRDefault="00000000" w:rsidP="00AC544B">
            <w:pPr>
              <w:spacing w:before="40" w:after="40"/>
              <w:jc w:val="left"/>
            </w:pPr>
            <w:r>
              <w:rPr>
                <w:rStyle w:val="a6"/>
                <w:rFonts w:ascii="Tahoma" w:hAnsi="Tahoma"/>
                <w:kern w:val="0"/>
                <w:sz w:val="17"/>
                <w:szCs w:val="17"/>
              </w:rPr>
              <w:t xml:space="preserve">Αυτοματοποιημένοι έλεγχοι </w:t>
            </w:r>
            <w:r>
              <w:rPr>
                <w:rStyle w:val="a6"/>
                <w:rFonts w:ascii="Tahoma" w:hAnsi="Tahoma"/>
                <w:kern w:val="0"/>
                <w:sz w:val="17"/>
                <w:szCs w:val="17"/>
                <w:lang w:val="en-US"/>
              </w:rPr>
              <w:t>end</w:t>
            </w:r>
            <w:r w:rsidRPr="00730D46">
              <w:rPr>
                <w:rStyle w:val="a6"/>
                <w:rFonts w:ascii="Tahoma" w:hAnsi="Tahoma"/>
                <w:kern w:val="0"/>
                <w:sz w:val="17"/>
                <w:szCs w:val="17"/>
              </w:rPr>
              <w:t>-</w:t>
            </w:r>
            <w:r>
              <w:rPr>
                <w:rStyle w:val="a6"/>
                <w:rFonts w:ascii="Tahoma" w:hAnsi="Tahoma"/>
                <w:kern w:val="0"/>
                <w:sz w:val="17"/>
                <w:szCs w:val="17"/>
                <w:lang w:val="en-US"/>
              </w:rPr>
              <w:t>to</w:t>
            </w:r>
            <w:r w:rsidRPr="00730D46">
              <w:rPr>
                <w:rStyle w:val="a6"/>
                <w:rFonts w:ascii="Tahoma" w:hAnsi="Tahoma"/>
                <w:kern w:val="0"/>
                <w:sz w:val="17"/>
                <w:szCs w:val="17"/>
              </w:rPr>
              <w:t>-</w:t>
            </w:r>
            <w:r>
              <w:rPr>
                <w:rStyle w:val="a6"/>
                <w:rFonts w:ascii="Tahoma" w:hAnsi="Tahoma"/>
                <w:kern w:val="0"/>
                <w:sz w:val="17"/>
                <w:szCs w:val="17"/>
                <w:lang w:val="en-US"/>
              </w:rPr>
              <w:t>end</w:t>
            </w:r>
            <w:r w:rsidRPr="00730D46">
              <w:rPr>
                <w:rStyle w:val="a6"/>
                <w:rFonts w:ascii="Tahoma" w:hAnsi="Tahoma"/>
                <w:kern w:val="0"/>
                <w:sz w:val="17"/>
                <w:szCs w:val="17"/>
              </w:rPr>
              <w:t xml:space="preserve"> </w:t>
            </w:r>
            <w:r>
              <w:rPr>
                <w:rStyle w:val="a6"/>
                <w:rFonts w:ascii="Tahoma" w:hAnsi="Tahoma"/>
                <w:kern w:val="0"/>
                <w:sz w:val="17"/>
                <w:szCs w:val="17"/>
              </w:rPr>
              <w:t>για τις κρίσιμες ροές</w:t>
            </w:r>
          </w:p>
        </w:tc>
        <w:tc>
          <w:tcPr>
            <w:tcW w:w="125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center"/>
          </w:tcPr>
          <w:p w14:paraId="45202AFA" w14:textId="77777777" w:rsidR="002501F0" w:rsidRDefault="00000000" w:rsidP="00AC544B">
            <w:pPr>
              <w:spacing w:before="40" w:after="40"/>
              <w:jc w:val="center"/>
            </w:pPr>
            <w:r>
              <w:rPr>
                <w:rStyle w:val="a6"/>
                <w:rFonts w:ascii="Tahoma" w:hAnsi="Tahoma"/>
                <w:kern w:val="0"/>
                <w:sz w:val="17"/>
                <w:szCs w:val="17"/>
              </w:rPr>
              <w:t>ΝΑΙ</w:t>
            </w:r>
          </w:p>
        </w:tc>
        <w:tc>
          <w:tcPr>
            <w:tcW w:w="11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7E1D907C" w14:textId="77777777" w:rsidR="002501F0" w:rsidRDefault="002501F0"/>
        </w:tc>
        <w:tc>
          <w:tcPr>
            <w:tcW w:w="155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tcPr>
          <w:p w14:paraId="4F3CD2D1" w14:textId="77777777" w:rsidR="002501F0" w:rsidRDefault="002501F0"/>
        </w:tc>
      </w:tr>
    </w:tbl>
    <w:p w14:paraId="54FDEAE4" w14:textId="77777777" w:rsidR="002501F0" w:rsidRDefault="002501F0">
      <w:pPr>
        <w:widowControl w:val="0"/>
        <w:ind w:left="0" w:firstLine="0"/>
        <w:jc w:val="center"/>
        <w:rPr>
          <w:rStyle w:val="Hyperlink2"/>
          <w:lang w:val="en-US"/>
        </w:rPr>
      </w:pPr>
    </w:p>
    <w:p w14:paraId="2C290DDD" w14:textId="77777777" w:rsidR="002501F0" w:rsidRDefault="002501F0">
      <w:pPr>
        <w:rPr>
          <w:rStyle w:val="Hyperlink2"/>
          <w:sz w:val="28"/>
          <w:szCs w:val="28"/>
        </w:rPr>
      </w:pPr>
    </w:p>
    <w:p w14:paraId="3E059361" w14:textId="6070EA45" w:rsidR="002501F0" w:rsidRDefault="00000000" w:rsidP="00CA44C7">
      <w:pPr>
        <w:pStyle w:val="34"/>
        <w:rPr>
          <w:rStyle w:val="a6"/>
          <w:color w:val="0F374E"/>
          <w:kern w:val="0"/>
          <w:u w:color="0F374E"/>
        </w:rPr>
      </w:pPr>
      <w:bookmarkStart w:id="262" w:name="_Toc240826838"/>
      <w:r>
        <w:rPr>
          <w:rStyle w:val="a6"/>
          <w:color w:val="0F374E"/>
          <w:kern w:val="0"/>
          <w:u w:color="0F374E"/>
        </w:rPr>
        <w:t>Π</w:t>
      </w:r>
      <w:r w:rsidR="00B431F4">
        <w:rPr>
          <w:rStyle w:val="a6"/>
          <w:color w:val="0F374E"/>
          <w:kern w:val="0"/>
          <w:u w:color="0F374E"/>
        </w:rPr>
        <w:t>.4</w:t>
      </w:r>
      <w:r>
        <w:rPr>
          <w:rStyle w:val="a6"/>
          <w:color w:val="0F374E"/>
          <w:kern w:val="0"/>
          <w:u w:color="0F374E"/>
        </w:rPr>
        <w:t xml:space="preserve"> Υπηρεσίες, Εγγύηση και Συντήρηση</w:t>
      </w:r>
      <w:bookmarkEnd w:id="262"/>
    </w:p>
    <w:p w14:paraId="76F3BDA3" w14:textId="77777777" w:rsidR="002501F0" w:rsidRDefault="002501F0">
      <w:pPr>
        <w:spacing w:after="0"/>
        <w:ind w:left="0" w:firstLine="0"/>
        <w:jc w:val="left"/>
        <w:rPr>
          <w:rStyle w:val="a6"/>
          <w:rFonts w:ascii="Segoe UI" w:eastAsia="Segoe UI" w:hAnsi="Segoe UI" w:cs="Segoe UI"/>
          <w:color w:val="242424"/>
          <w:kern w:val="0"/>
          <w:sz w:val="23"/>
          <w:szCs w:val="23"/>
          <w:u w:color="242424"/>
        </w:rPr>
      </w:pPr>
    </w:p>
    <w:tbl>
      <w:tblPr>
        <w:tblStyle w:val="TableNormal1"/>
        <w:tblW w:w="952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93"/>
        <w:gridCol w:w="4961"/>
        <w:gridCol w:w="1276"/>
        <w:gridCol w:w="1134"/>
        <w:gridCol w:w="1559"/>
      </w:tblGrid>
      <w:tr w:rsidR="002501F0" w14:paraId="7E137A80" w14:textId="77777777" w:rsidTr="009127E6">
        <w:trPr>
          <w:trHeight w:val="675"/>
          <w:tblHeader/>
        </w:trPr>
        <w:tc>
          <w:tcPr>
            <w:tcW w:w="59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vAlign w:val="center"/>
          </w:tcPr>
          <w:p w14:paraId="7FBF0867" w14:textId="77777777" w:rsidR="002501F0" w:rsidRDefault="00000000" w:rsidP="009127E6">
            <w:pPr>
              <w:spacing w:after="30"/>
              <w:ind w:left="0" w:firstLine="0"/>
              <w:jc w:val="center"/>
            </w:pPr>
            <w:r>
              <w:rPr>
                <w:rStyle w:val="a6"/>
                <w:rFonts w:ascii="Tahoma" w:hAnsi="Tahoma"/>
                <w:b/>
                <w:bCs/>
                <w:color w:val="FFFFFF"/>
                <w:kern w:val="0"/>
                <w:sz w:val="17"/>
                <w:szCs w:val="17"/>
                <w:u w:color="FFFFFF"/>
              </w:rPr>
              <w:t>Α/Α</w:t>
            </w:r>
          </w:p>
        </w:tc>
        <w:tc>
          <w:tcPr>
            <w:tcW w:w="4961"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vAlign w:val="center"/>
          </w:tcPr>
          <w:p w14:paraId="5EB250BA" w14:textId="77777777" w:rsidR="002501F0" w:rsidRDefault="00000000" w:rsidP="009127E6">
            <w:pPr>
              <w:spacing w:after="30"/>
              <w:ind w:left="0" w:firstLine="0"/>
              <w:jc w:val="left"/>
            </w:pPr>
            <w:r>
              <w:rPr>
                <w:rStyle w:val="a6"/>
                <w:rFonts w:ascii="Tahoma" w:hAnsi="Tahoma"/>
                <w:b/>
                <w:bCs/>
                <w:color w:val="FFFFFF"/>
                <w:kern w:val="0"/>
                <w:sz w:val="17"/>
                <w:szCs w:val="17"/>
                <w:u w:color="FFFFFF"/>
              </w:rPr>
              <w:t>ΠΡΟΔΙΑΓΡΑΦΗ</w:t>
            </w:r>
          </w:p>
        </w:tc>
        <w:tc>
          <w:tcPr>
            <w:tcW w:w="1276"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vAlign w:val="center"/>
          </w:tcPr>
          <w:p w14:paraId="79CFCC67" w14:textId="77777777" w:rsidR="002501F0" w:rsidRDefault="00000000" w:rsidP="009127E6">
            <w:pPr>
              <w:spacing w:after="30"/>
              <w:ind w:left="0" w:firstLine="0"/>
              <w:jc w:val="center"/>
            </w:pPr>
            <w:r>
              <w:rPr>
                <w:rStyle w:val="a6"/>
                <w:rFonts w:ascii="Tahoma" w:hAnsi="Tahoma"/>
                <w:b/>
                <w:bCs/>
                <w:color w:val="FFFFFF"/>
                <w:kern w:val="0"/>
                <w:sz w:val="17"/>
                <w:szCs w:val="17"/>
                <w:u w:color="FFFFFF"/>
              </w:rPr>
              <w:t>ΑΠΑΙΤΗΣΗ</w:t>
            </w:r>
          </w:p>
        </w:tc>
        <w:tc>
          <w:tcPr>
            <w:tcW w:w="1134"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vAlign w:val="center"/>
          </w:tcPr>
          <w:p w14:paraId="33E18DA5" w14:textId="77777777" w:rsidR="002501F0" w:rsidRDefault="00000000" w:rsidP="00D33612">
            <w:pPr>
              <w:spacing w:after="30"/>
              <w:ind w:left="0" w:firstLine="0"/>
              <w:jc w:val="center"/>
            </w:pPr>
            <w:r>
              <w:rPr>
                <w:rStyle w:val="a6"/>
                <w:rFonts w:ascii="Tahoma" w:hAnsi="Tahoma"/>
                <w:b/>
                <w:bCs/>
                <w:color w:val="FFFFFF"/>
                <w:kern w:val="0"/>
                <w:sz w:val="17"/>
                <w:szCs w:val="17"/>
                <w:u w:color="FFFFFF"/>
              </w:rPr>
              <w:t>ΑΠΑΝΤΗΣΗ</w:t>
            </w:r>
          </w:p>
        </w:tc>
        <w:tc>
          <w:tcPr>
            <w:tcW w:w="1559"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vAlign w:val="center"/>
          </w:tcPr>
          <w:p w14:paraId="6F03C117" w14:textId="77777777" w:rsidR="002501F0" w:rsidRDefault="00000000" w:rsidP="00D33612">
            <w:pPr>
              <w:spacing w:after="30"/>
              <w:ind w:left="0" w:firstLine="0"/>
              <w:jc w:val="center"/>
            </w:pPr>
            <w:r>
              <w:rPr>
                <w:rStyle w:val="a6"/>
                <w:rFonts w:ascii="Tahoma" w:hAnsi="Tahoma"/>
                <w:b/>
                <w:bCs/>
                <w:color w:val="FFFFFF"/>
                <w:kern w:val="0"/>
                <w:sz w:val="17"/>
                <w:szCs w:val="17"/>
                <w:u w:color="FFFFFF"/>
              </w:rPr>
              <w:t>ΠΑΡΑΠΟΜΠΗ ΤΕΚΜΗΡΙΩΣΗΣ</w:t>
            </w:r>
          </w:p>
        </w:tc>
      </w:tr>
      <w:tr w:rsidR="002501F0" w14:paraId="6751AEFD"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C4F771C" w14:textId="77777777" w:rsidR="002501F0" w:rsidRDefault="00000000" w:rsidP="009127E6">
            <w:pPr>
              <w:spacing w:after="30"/>
              <w:ind w:left="0" w:firstLine="0"/>
              <w:jc w:val="center"/>
            </w:pPr>
            <w:r>
              <w:rPr>
                <w:rStyle w:val="a6"/>
                <w:rFonts w:ascii="Tahoma" w:hAnsi="Tahoma"/>
                <w:kern w:val="0"/>
                <w:sz w:val="17"/>
                <w:szCs w:val="17"/>
              </w:rPr>
              <w:t>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F995BB2" w14:textId="77777777" w:rsidR="002501F0" w:rsidRDefault="00000000" w:rsidP="009127E6">
            <w:pPr>
              <w:spacing w:after="30"/>
              <w:ind w:left="0" w:firstLine="0"/>
              <w:jc w:val="left"/>
            </w:pPr>
            <w:r>
              <w:rPr>
                <w:rStyle w:val="a6"/>
                <w:rFonts w:ascii="Tahoma" w:hAnsi="Tahoma"/>
                <w:kern w:val="0"/>
                <w:sz w:val="17"/>
                <w:szCs w:val="17"/>
              </w:rPr>
              <w:t>ΜΕΛΕΤΗ ΕΦΑΡΜΟΓΗΣ (παρ. 6.1)</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95F6C11"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C1AF0E"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656E9F" w14:textId="77777777" w:rsidR="002501F0" w:rsidRDefault="002501F0"/>
        </w:tc>
      </w:tr>
      <w:tr w:rsidR="002501F0" w14:paraId="2B737CBF"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3B30909" w14:textId="77777777" w:rsidR="002501F0" w:rsidRDefault="00000000" w:rsidP="009127E6">
            <w:pPr>
              <w:spacing w:after="30"/>
              <w:ind w:left="0" w:firstLine="0"/>
              <w:jc w:val="center"/>
            </w:pPr>
            <w:r>
              <w:rPr>
                <w:rStyle w:val="a6"/>
                <w:rFonts w:ascii="Tahoma" w:hAnsi="Tahoma"/>
                <w:kern w:val="0"/>
                <w:sz w:val="17"/>
                <w:szCs w:val="17"/>
              </w:rPr>
              <w:t>1.1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66E720A" w14:textId="77777777" w:rsidR="002501F0" w:rsidRDefault="00000000" w:rsidP="009127E6">
            <w:pPr>
              <w:spacing w:after="30"/>
              <w:ind w:left="0" w:firstLine="0"/>
              <w:jc w:val="left"/>
            </w:pPr>
            <w:r>
              <w:rPr>
                <w:rStyle w:val="a6"/>
                <w:rFonts w:ascii="Tahoma" w:hAnsi="Tahoma"/>
                <w:kern w:val="0"/>
                <w:sz w:val="17"/>
                <w:szCs w:val="17"/>
              </w:rPr>
              <w:t>Πλήρης συμμόρφωση με τα αναφερόμενα στην παρ. 6.1</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619C652"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5DA05B6"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1A13B9" w14:textId="77777777" w:rsidR="002501F0" w:rsidRDefault="002501F0"/>
        </w:tc>
      </w:tr>
      <w:tr w:rsidR="002501F0" w14:paraId="0623C729"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8856B61" w14:textId="77777777" w:rsidR="002501F0" w:rsidRDefault="00000000" w:rsidP="009127E6">
            <w:pPr>
              <w:spacing w:after="30"/>
              <w:ind w:left="0" w:firstLine="0"/>
              <w:jc w:val="center"/>
            </w:pPr>
            <w:r>
              <w:rPr>
                <w:rStyle w:val="a6"/>
                <w:rFonts w:ascii="Tahoma" w:hAnsi="Tahoma"/>
                <w:kern w:val="0"/>
                <w:sz w:val="17"/>
                <w:szCs w:val="17"/>
              </w:rPr>
              <w:t>1.2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175205D" w14:textId="77777777" w:rsidR="002501F0" w:rsidRDefault="00000000" w:rsidP="009127E6">
            <w:pPr>
              <w:spacing w:after="30"/>
              <w:ind w:left="0" w:firstLine="0"/>
              <w:jc w:val="left"/>
            </w:pPr>
            <w:r>
              <w:rPr>
                <w:rStyle w:val="a6"/>
                <w:rFonts w:ascii="Tahoma" w:hAnsi="Tahoma"/>
                <w:kern w:val="0"/>
                <w:sz w:val="17"/>
                <w:szCs w:val="17"/>
              </w:rPr>
              <w:t>Υποβολή Μελέτης Εφαρμογής εντός του Μ1</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5674523"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D40FC7"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36E363F" w14:textId="77777777" w:rsidR="002501F0" w:rsidRDefault="002501F0"/>
        </w:tc>
      </w:tr>
      <w:tr w:rsidR="002501F0" w14:paraId="2EBD9D37"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9C332F" w14:textId="77777777" w:rsidR="002501F0" w:rsidRDefault="00000000" w:rsidP="009127E6">
            <w:pPr>
              <w:spacing w:after="30"/>
              <w:ind w:left="0" w:firstLine="0"/>
              <w:jc w:val="center"/>
            </w:pPr>
            <w:r>
              <w:rPr>
                <w:rStyle w:val="a6"/>
                <w:rFonts w:ascii="Tahoma" w:hAnsi="Tahoma"/>
                <w:kern w:val="0"/>
                <w:sz w:val="17"/>
                <w:szCs w:val="17"/>
              </w:rPr>
              <w:t>1.3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46449E5" w14:textId="77777777" w:rsidR="002501F0" w:rsidRDefault="00000000" w:rsidP="009127E6">
            <w:pPr>
              <w:spacing w:after="30"/>
              <w:ind w:left="0" w:firstLine="0"/>
              <w:jc w:val="left"/>
            </w:pPr>
            <w:r>
              <w:rPr>
                <w:rStyle w:val="a6"/>
                <w:rFonts w:ascii="Tahoma" w:hAnsi="Tahoma"/>
                <w:kern w:val="0"/>
                <w:sz w:val="17"/>
                <w:szCs w:val="17"/>
              </w:rPr>
              <w:t>Αναλυτικός Πίνακας Αντιστοίχισης (108 οντότητες, 207 οθόνες</w:t>
            </w:r>
            <w:r w:rsidRPr="00730D46">
              <w:rPr>
                <w:rStyle w:val="a6"/>
                <w:rFonts w:ascii="Tahoma" w:hAnsi="Tahoma"/>
                <w:kern w:val="0"/>
                <w:sz w:val="17"/>
                <w:szCs w:val="17"/>
              </w:rPr>
              <w:t xml:space="preserve">, ~140 </w:t>
            </w:r>
            <w:r>
              <w:rPr>
                <w:rStyle w:val="a6"/>
                <w:rFonts w:ascii="Tahoma" w:hAnsi="Tahoma"/>
                <w:kern w:val="0"/>
                <w:sz w:val="17"/>
                <w:szCs w:val="17"/>
                <w:lang w:val="en-US"/>
              </w:rPr>
              <w:t>managed</w:t>
            </w:r>
            <w:r w:rsidRPr="00730D46">
              <w:rPr>
                <w:rStyle w:val="a6"/>
                <w:rFonts w:ascii="Tahoma" w:hAnsi="Tahoma"/>
                <w:kern w:val="0"/>
                <w:sz w:val="17"/>
                <w:szCs w:val="17"/>
              </w:rPr>
              <w:t xml:space="preserve"> </w:t>
            </w:r>
            <w:r>
              <w:rPr>
                <w:rStyle w:val="a6"/>
                <w:rFonts w:ascii="Tahoma" w:hAnsi="Tahoma"/>
                <w:kern w:val="0"/>
                <w:sz w:val="17"/>
                <w:szCs w:val="17"/>
                <w:lang w:val="en-US"/>
              </w:rPr>
              <w:t>beans</w:t>
            </w:r>
            <w:r w:rsidRPr="00730D46">
              <w:rPr>
                <w:rStyle w:val="a6"/>
                <w:rFonts w:ascii="Tahoma" w:hAnsi="Tahoma"/>
                <w:kern w:val="0"/>
                <w:sz w:val="17"/>
                <w:szCs w:val="17"/>
              </w:rPr>
              <w:t>)</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673BC65"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10F3F3D"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F9EB1E" w14:textId="77777777" w:rsidR="002501F0" w:rsidRDefault="002501F0"/>
        </w:tc>
      </w:tr>
      <w:tr w:rsidR="002501F0" w14:paraId="4022D307"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B450D1D" w14:textId="77777777" w:rsidR="002501F0" w:rsidRDefault="00000000" w:rsidP="009127E6">
            <w:pPr>
              <w:spacing w:after="30"/>
              <w:ind w:left="0" w:firstLine="0"/>
              <w:jc w:val="center"/>
            </w:pPr>
            <w:r>
              <w:rPr>
                <w:rStyle w:val="a6"/>
                <w:rFonts w:ascii="Tahoma" w:hAnsi="Tahoma"/>
                <w:kern w:val="0"/>
                <w:sz w:val="17"/>
                <w:szCs w:val="17"/>
              </w:rPr>
              <w:t>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314EBF9" w14:textId="77777777" w:rsidR="002501F0" w:rsidRDefault="00000000" w:rsidP="009127E6">
            <w:pPr>
              <w:spacing w:after="30"/>
              <w:ind w:left="0" w:firstLine="0"/>
              <w:jc w:val="left"/>
            </w:pPr>
            <w:r>
              <w:rPr>
                <w:rStyle w:val="a6"/>
                <w:rFonts w:ascii="Tahoma" w:hAnsi="Tahoma"/>
                <w:kern w:val="0"/>
                <w:sz w:val="17"/>
                <w:szCs w:val="17"/>
              </w:rPr>
              <w:t>ΑΝΑΠΤΥΞΗ, ΜΕΤΑΠΤΩΣΗ, ΕΓΚΑΤΑΣΤΑΣΗ (παρ. 6.2)</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4AD9283"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DA8A61"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FB5619" w14:textId="77777777" w:rsidR="002501F0" w:rsidRDefault="002501F0"/>
        </w:tc>
      </w:tr>
      <w:tr w:rsidR="002501F0" w14:paraId="3727636E"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3068B23" w14:textId="77777777" w:rsidR="002501F0" w:rsidRDefault="00000000" w:rsidP="009127E6">
            <w:pPr>
              <w:spacing w:after="30"/>
              <w:ind w:left="0" w:firstLine="0"/>
              <w:jc w:val="center"/>
            </w:pPr>
            <w:r>
              <w:rPr>
                <w:rStyle w:val="a6"/>
                <w:rFonts w:ascii="Tahoma" w:hAnsi="Tahoma"/>
                <w:kern w:val="0"/>
                <w:sz w:val="17"/>
                <w:szCs w:val="17"/>
              </w:rPr>
              <w:t>2.1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D147E26" w14:textId="77777777" w:rsidR="002501F0" w:rsidRDefault="00000000" w:rsidP="009127E6">
            <w:pPr>
              <w:spacing w:after="30"/>
              <w:ind w:left="0" w:firstLine="0"/>
              <w:jc w:val="left"/>
            </w:pPr>
            <w:r>
              <w:rPr>
                <w:rStyle w:val="a6"/>
                <w:rFonts w:ascii="Tahoma" w:hAnsi="Tahoma"/>
                <w:kern w:val="0"/>
                <w:sz w:val="17"/>
                <w:szCs w:val="17"/>
              </w:rPr>
              <w:t>Πλήρης συμμόρφωση με τα αναφερόμενα στην παρ. 6.2</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638801A"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0972882"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1F9CC82" w14:textId="77777777" w:rsidR="002501F0" w:rsidRDefault="002501F0"/>
        </w:tc>
      </w:tr>
      <w:tr w:rsidR="002501F0" w14:paraId="66EB96FF"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D1E4262" w14:textId="77777777" w:rsidR="002501F0" w:rsidRDefault="00000000" w:rsidP="009127E6">
            <w:pPr>
              <w:spacing w:after="30"/>
              <w:ind w:left="0" w:firstLine="0"/>
              <w:jc w:val="center"/>
            </w:pPr>
            <w:r>
              <w:rPr>
                <w:rStyle w:val="a6"/>
                <w:rFonts w:ascii="Tahoma" w:hAnsi="Tahoma"/>
                <w:kern w:val="0"/>
                <w:sz w:val="17"/>
                <w:szCs w:val="17"/>
              </w:rPr>
              <w:t>2.2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CE59820" w14:textId="77777777" w:rsidR="002501F0" w:rsidRDefault="00000000" w:rsidP="009127E6">
            <w:pPr>
              <w:spacing w:after="30"/>
              <w:ind w:left="0" w:firstLine="0"/>
              <w:jc w:val="left"/>
            </w:pPr>
            <w:r>
              <w:rPr>
                <w:rStyle w:val="a6"/>
                <w:rFonts w:ascii="Tahoma" w:hAnsi="Tahoma"/>
                <w:kern w:val="0"/>
                <w:sz w:val="17"/>
                <w:szCs w:val="17"/>
              </w:rPr>
              <w:t>Υλοποίηση σε τρεις διαδοχικούς κύκλους παράδοσης, σύμφωνα με την παρ. 7.1</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F09B41A"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4F374B"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08F6AA" w14:textId="77777777" w:rsidR="002501F0" w:rsidRDefault="002501F0"/>
        </w:tc>
      </w:tr>
      <w:tr w:rsidR="002501F0" w14:paraId="42789980"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70C9A29" w14:textId="77777777" w:rsidR="002501F0" w:rsidRDefault="00000000" w:rsidP="009127E6">
            <w:pPr>
              <w:spacing w:after="30"/>
              <w:ind w:left="0" w:firstLine="0"/>
              <w:jc w:val="center"/>
            </w:pPr>
            <w:r>
              <w:rPr>
                <w:rStyle w:val="a6"/>
                <w:rFonts w:ascii="Tahoma" w:hAnsi="Tahoma"/>
                <w:kern w:val="0"/>
                <w:sz w:val="17"/>
                <w:szCs w:val="17"/>
              </w:rPr>
              <w:t>2.3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9831BD1" w14:textId="77777777" w:rsidR="002501F0" w:rsidRDefault="00000000" w:rsidP="009127E6">
            <w:pPr>
              <w:spacing w:after="30"/>
              <w:ind w:left="0" w:firstLine="0"/>
              <w:jc w:val="left"/>
            </w:pPr>
            <w:r>
              <w:rPr>
                <w:rStyle w:val="a6"/>
                <w:rFonts w:ascii="Tahoma" w:hAnsi="Tahoma"/>
                <w:kern w:val="0"/>
                <w:sz w:val="17"/>
                <w:szCs w:val="17"/>
              </w:rPr>
              <w:t>Πλήρης τεκμηρίωση στην ελληνική γλώσσα</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5CF03C1"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CFF35C"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B7C7CB" w14:textId="77777777" w:rsidR="002501F0" w:rsidRDefault="002501F0"/>
        </w:tc>
      </w:tr>
      <w:tr w:rsidR="002501F0" w14:paraId="7BA65945"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7A5ACC7" w14:textId="77777777" w:rsidR="002501F0" w:rsidRDefault="00000000" w:rsidP="009127E6">
            <w:pPr>
              <w:spacing w:after="30"/>
              <w:ind w:left="0" w:firstLine="0"/>
              <w:jc w:val="center"/>
            </w:pPr>
            <w:r>
              <w:rPr>
                <w:rStyle w:val="a6"/>
                <w:rFonts w:ascii="Tahoma" w:hAnsi="Tahoma"/>
                <w:kern w:val="0"/>
                <w:sz w:val="17"/>
                <w:szCs w:val="17"/>
              </w:rPr>
              <w:t>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9E209A4" w14:textId="77777777" w:rsidR="002501F0" w:rsidRDefault="00000000" w:rsidP="009127E6">
            <w:pPr>
              <w:spacing w:after="30"/>
              <w:ind w:left="0" w:firstLine="0"/>
              <w:jc w:val="left"/>
            </w:pPr>
            <w:r>
              <w:rPr>
                <w:rStyle w:val="a6"/>
                <w:rFonts w:ascii="Tahoma" w:hAnsi="Tahoma"/>
                <w:kern w:val="0"/>
                <w:sz w:val="17"/>
                <w:szCs w:val="17"/>
              </w:rPr>
              <w:t>ΕΛΕΓΧΟΙ ΚΑΙ ΔΙΑΣΦΑΛΙΣΗ ΠΟΙΟΤΗΤΑΣ (παρ. 6.3)</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F9886AA"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972D011"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4A511BC" w14:textId="77777777" w:rsidR="002501F0" w:rsidRDefault="002501F0"/>
        </w:tc>
      </w:tr>
      <w:tr w:rsidR="002501F0" w14:paraId="7CAF3C85"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7BBB590" w14:textId="77777777" w:rsidR="002501F0" w:rsidRDefault="00000000" w:rsidP="009127E6">
            <w:pPr>
              <w:spacing w:after="30"/>
              <w:ind w:left="0" w:firstLine="0"/>
              <w:jc w:val="center"/>
            </w:pPr>
            <w:r>
              <w:rPr>
                <w:rStyle w:val="a6"/>
                <w:rFonts w:ascii="Tahoma" w:hAnsi="Tahoma"/>
                <w:kern w:val="0"/>
                <w:sz w:val="17"/>
                <w:szCs w:val="17"/>
              </w:rPr>
              <w:t>3.1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73114C7" w14:textId="77777777" w:rsidR="002501F0" w:rsidRDefault="00000000" w:rsidP="009127E6">
            <w:pPr>
              <w:spacing w:after="30"/>
              <w:ind w:left="0" w:firstLine="0"/>
              <w:jc w:val="left"/>
            </w:pPr>
            <w:r>
              <w:rPr>
                <w:rStyle w:val="a6"/>
                <w:rFonts w:ascii="Tahoma" w:hAnsi="Tahoma"/>
                <w:kern w:val="0"/>
                <w:sz w:val="17"/>
                <w:szCs w:val="17"/>
              </w:rPr>
              <w:t>Πλήρης συμμόρφωση με τα αναφερόμενα στην παρ. 6.3</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0F6EA5C"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B89C3FB"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F30580F" w14:textId="77777777" w:rsidR="002501F0" w:rsidRDefault="002501F0"/>
        </w:tc>
      </w:tr>
      <w:tr w:rsidR="002501F0" w14:paraId="7ACFC8F6"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9B1AAEE" w14:textId="77777777" w:rsidR="002501F0" w:rsidRDefault="00000000" w:rsidP="009127E6">
            <w:pPr>
              <w:spacing w:after="30"/>
              <w:ind w:left="0" w:firstLine="0"/>
              <w:jc w:val="center"/>
            </w:pPr>
            <w:r>
              <w:rPr>
                <w:rStyle w:val="a6"/>
                <w:rFonts w:ascii="Tahoma" w:hAnsi="Tahoma"/>
                <w:kern w:val="0"/>
                <w:sz w:val="17"/>
                <w:szCs w:val="17"/>
              </w:rPr>
              <w:t>3.2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FF76CF6" w14:textId="77777777" w:rsidR="002501F0" w:rsidRDefault="00000000" w:rsidP="009127E6">
            <w:pPr>
              <w:spacing w:after="30"/>
              <w:ind w:left="0" w:firstLine="0"/>
              <w:jc w:val="left"/>
            </w:pPr>
            <w:r>
              <w:rPr>
                <w:rStyle w:val="a6"/>
                <w:rFonts w:ascii="Tahoma" w:hAnsi="Tahoma"/>
                <w:kern w:val="0"/>
                <w:sz w:val="17"/>
                <w:szCs w:val="17"/>
              </w:rPr>
              <w:t xml:space="preserve">Διενέργεια δοκιμών αποδοχής χρηστών </w:t>
            </w:r>
            <w:r>
              <w:rPr>
                <w:rStyle w:val="a6"/>
                <w:rFonts w:ascii="Tahoma" w:hAnsi="Tahoma"/>
                <w:kern w:val="0"/>
                <w:sz w:val="17"/>
                <w:szCs w:val="17"/>
                <w:lang w:val="pt-PT"/>
              </w:rPr>
              <w:t>(UAT)</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21C06EA"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84207E9"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8366BBC" w14:textId="77777777" w:rsidR="002501F0" w:rsidRDefault="002501F0"/>
        </w:tc>
      </w:tr>
      <w:tr w:rsidR="002501F0" w14:paraId="26D0211C"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05D7204" w14:textId="77777777" w:rsidR="002501F0" w:rsidRDefault="00000000" w:rsidP="009127E6">
            <w:pPr>
              <w:spacing w:after="30"/>
              <w:ind w:left="0" w:firstLine="0"/>
              <w:jc w:val="center"/>
            </w:pPr>
            <w:r>
              <w:rPr>
                <w:rStyle w:val="a6"/>
                <w:rFonts w:ascii="Tahoma" w:hAnsi="Tahoma"/>
                <w:kern w:val="0"/>
                <w:sz w:val="17"/>
                <w:szCs w:val="17"/>
              </w:rPr>
              <w:t>4.</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BEBC59D" w14:textId="77777777" w:rsidR="002501F0" w:rsidRDefault="00000000" w:rsidP="009127E6">
            <w:pPr>
              <w:spacing w:after="30"/>
              <w:ind w:left="0" w:firstLine="0"/>
              <w:jc w:val="left"/>
            </w:pPr>
            <w:r>
              <w:rPr>
                <w:rStyle w:val="a6"/>
                <w:rFonts w:ascii="Tahoma" w:hAnsi="Tahoma"/>
                <w:kern w:val="0"/>
                <w:sz w:val="17"/>
                <w:szCs w:val="17"/>
              </w:rPr>
              <w:t>ΕΚΠΑΙΔΕΥΣΗ (παρ. 6.4)</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F0900C9"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76FF676"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D4EE5BC" w14:textId="77777777" w:rsidR="002501F0" w:rsidRDefault="002501F0"/>
        </w:tc>
      </w:tr>
      <w:tr w:rsidR="002501F0" w14:paraId="524F2D41"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992F169" w14:textId="77777777" w:rsidR="002501F0" w:rsidRDefault="00000000" w:rsidP="009127E6">
            <w:pPr>
              <w:spacing w:after="30"/>
              <w:ind w:left="0" w:firstLine="0"/>
              <w:jc w:val="center"/>
            </w:pPr>
            <w:r>
              <w:rPr>
                <w:rStyle w:val="a6"/>
                <w:rFonts w:ascii="Tahoma" w:hAnsi="Tahoma"/>
                <w:kern w:val="0"/>
                <w:sz w:val="17"/>
                <w:szCs w:val="17"/>
              </w:rPr>
              <w:t>4.1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5441280" w14:textId="77777777" w:rsidR="002501F0" w:rsidRDefault="00000000" w:rsidP="009127E6">
            <w:pPr>
              <w:spacing w:after="30"/>
              <w:ind w:left="0" w:firstLine="0"/>
              <w:jc w:val="left"/>
            </w:pPr>
            <w:r>
              <w:rPr>
                <w:rStyle w:val="a6"/>
                <w:rFonts w:ascii="Tahoma" w:hAnsi="Tahoma"/>
                <w:kern w:val="0"/>
                <w:sz w:val="17"/>
                <w:szCs w:val="17"/>
              </w:rPr>
              <w:t>Πλήρης συμμόρφωση με τα αναφερόμενα στην παρ. 6.4 και τον Πίνακα 5</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F868BAC"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A910CA"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F5DDE9" w14:textId="77777777" w:rsidR="002501F0" w:rsidRDefault="002501F0"/>
        </w:tc>
      </w:tr>
      <w:tr w:rsidR="002501F0" w14:paraId="52F707A4"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287E8F6" w14:textId="77777777" w:rsidR="002501F0" w:rsidRDefault="00000000" w:rsidP="009127E6">
            <w:pPr>
              <w:spacing w:after="30"/>
              <w:ind w:left="0" w:firstLine="0"/>
              <w:jc w:val="center"/>
            </w:pPr>
            <w:r>
              <w:rPr>
                <w:rStyle w:val="a6"/>
                <w:rFonts w:ascii="Tahoma" w:hAnsi="Tahoma"/>
                <w:kern w:val="0"/>
                <w:sz w:val="17"/>
                <w:szCs w:val="17"/>
              </w:rPr>
              <w:t>4.2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300F0BE" w14:textId="77777777" w:rsidR="002501F0" w:rsidRDefault="00000000" w:rsidP="009127E6">
            <w:pPr>
              <w:spacing w:after="30"/>
              <w:ind w:left="0" w:firstLine="0"/>
              <w:jc w:val="left"/>
            </w:pPr>
            <w:r>
              <w:rPr>
                <w:rStyle w:val="a6"/>
                <w:rFonts w:ascii="Tahoma" w:hAnsi="Tahoma"/>
                <w:kern w:val="0"/>
                <w:sz w:val="17"/>
                <w:szCs w:val="17"/>
              </w:rPr>
              <w:t>Ελάχιστος συνολικός αριθμός εκπαιδευομένων</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6209EE4" w14:textId="77777777" w:rsidR="002501F0" w:rsidRDefault="00000000" w:rsidP="009127E6">
            <w:pPr>
              <w:spacing w:after="30"/>
              <w:ind w:left="0" w:firstLine="0"/>
              <w:jc w:val="center"/>
            </w:pPr>
            <w:r>
              <w:rPr>
                <w:rStyle w:val="a6"/>
                <w:rFonts w:ascii="Tahoma" w:hAnsi="Tahoma"/>
                <w:kern w:val="0"/>
                <w:sz w:val="17"/>
                <w:szCs w:val="17"/>
              </w:rPr>
              <w:t>≥ 100</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C7C39AA"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4BD0860" w14:textId="77777777" w:rsidR="002501F0" w:rsidRDefault="002501F0"/>
        </w:tc>
      </w:tr>
      <w:tr w:rsidR="002501F0" w14:paraId="6F6A122F"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9ED0454" w14:textId="77777777" w:rsidR="002501F0" w:rsidRDefault="00000000" w:rsidP="009127E6">
            <w:pPr>
              <w:spacing w:after="30"/>
              <w:ind w:left="0" w:firstLine="0"/>
              <w:jc w:val="center"/>
            </w:pPr>
            <w:r>
              <w:rPr>
                <w:rStyle w:val="a6"/>
                <w:rFonts w:ascii="Tahoma" w:hAnsi="Tahoma"/>
                <w:kern w:val="0"/>
                <w:sz w:val="17"/>
                <w:szCs w:val="17"/>
              </w:rPr>
              <w:t>4.3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4CBFDFB" w14:textId="77777777" w:rsidR="002501F0" w:rsidRDefault="00000000" w:rsidP="009127E6">
            <w:pPr>
              <w:spacing w:after="30"/>
              <w:ind w:left="0" w:firstLine="0"/>
              <w:jc w:val="left"/>
            </w:pPr>
            <w:r>
              <w:rPr>
                <w:rStyle w:val="a6"/>
                <w:rFonts w:ascii="Tahoma" w:hAnsi="Tahoma"/>
                <w:kern w:val="0"/>
                <w:sz w:val="17"/>
                <w:szCs w:val="17"/>
              </w:rPr>
              <w:t>Παράδοση εκπαιδευτικού υλικού σε επεξεργάσιμη μορφή</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0DB5C80"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787DEE"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83EEB9" w14:textId="77777777" w:rsidR="002501F0" w:rsidRDefault="002501F0"/>
        </w:tc>
      </w:tr>
      <w:tr w:rsidR="002501F0" w14:paraId="1FAA1D22"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3489341" w14:textId="77777777" w:rsidR="002501F0" w:rsidRDefault="00000000" w:rsidP="009127E6">
            <w:pPr>
              <w:spacing w:after="30"/>
              <w:ind w:left="0" w:firstLine="0"/>
              <w:jc w:val="center"/>
            </w:pPr>
            <w:r>
              <w:rPr>
                <w:rStyle w:val="a6"/>
                <w:rFonts w:ascii="Tahoma" w:hAnsi="Tahoma"/>
                <w:kern w:val="0"/>
                <w:sz w:val="17"/>
                <w:szCs w:val="17"/>
              </w:rPr>
              <w:lastRenderedPageBreak/>
              <w:t>5.</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245F9F5" w14:textId="77777777" w:rsidR="002501F0" w:rsidRDefault="00000000" w:rsidP="009127E6">
            <w:pPr>
              <w:spacing w:after="30"/>
              <w:ind w:left="0" w:firstLine="0"/>
              <w:jc w:val="left"/>
            </w:pPr>
            <w:r>
              <w:rPr>
                <w:rStyle w:val="a6"/>
                <w:rFonts w:ascii="Tahoma" w:hAnsi="Tahoma"/>
                <w:kern w:val="0"/>
                <w:sz w:val="17"/>
                <w:szCs w:val="17"/>
              </w:rPr>
              <w:t>ΠΙΛΟΤΙΚΗ ΛΕΙΤΟΥΡΓΙΑ (παρ. 6.5)</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1930192"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FB02883"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0F07C7" w14:textId="77777777" w:rsidR="002501F0" w:rsidRDefault="002501F0"/>
        </w:tc>
      </w:tr>
      <w:tr w:rsidR="002501F0" w14:paraId="77C7A35A"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C2C71E6" w14:textId="77777777" w:rsidR="002501F0" w:rsidRDefault="00000000" w:rsidP="009127E6">
            <w:pPr>
              <w:spacing w:after="30"/>
              <w:ind w:left="0" w:firstLine="0"/>
              <w:jc w:val="center"/>
            </w:pPr>
            <w:r>
              <w:rPr>
                <w:rStyle w:val="a6"/>
                <w:rFonts w:ascii="Tahoma" w:hAnsi="Tahoma"/>
                <w:kern w:val="0"/>
                <w:sz w:val="17"/>
                <w:szCs w:val="17"/>
              </w:rPr>
              <w:t>5.1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01A6883" w14:textId="77777777" w:rsidR="002501F0" w:rsidRDefault="00000000" w:rsidP="009127E6">
            <w:pPr>
              <w:spacing w:after="30"/>
              <w:ind w:left="0" w:firstLine="0"/>
              <w:jc w:val="left"/>
            </w:pPr>
            <w:r>
              <w:rPr>
                <w:rStyle w:val="a6"/>
                <w:rFonts w:ascii="Tahoma" w:hAnsi="Tahoma"/>
                <w:kern w:val="0"/>
                <w:sz w:val="17"/>
                <w:szCs w:val="17"/>
              </w:rPr>
              <w:t>Πλήρης συμμόρφωση με τα αναφερόμενα στην παρ. 6.5</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02828E9"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B6126B"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ED46F3" w14:textId="77777777" w:rsidR="002501F0" w:rsidRDefault="002501F0"/>
        </w:tc>
      </w:tr>
      <w:tr w:rsidR="002501F0" w14:paraId="604AC61D"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0D2B40C" w14:textId="77777777" w:rsidR="002501F0" w:rsidRDefault="00000000" w:rsidP="009127E6">
            <w:pPr>
              <w:spacing w:after="30"/>
              <w:ind w:left="0" w:firstLine="0"/>
              <w:jc w:val="center"/>
            </w:pPr>
            <w:r>
              <w:rPr>
                <w:rStyle w:val="a6"/>
                <w:rFonts w:ascii="Tahoma" w:hAnsi="Tahoma"/>
                <w:kern w:val="0"/>
                <w:sz w:val="17"/>
                <w:szCs w:val="17"/>
              </w:rPr>
              <w:t>5.2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E52100A" w14:textId="77777777" w:rsidR="002501F0" w:rsidRDefault="00000000" w:rsidP="009127E6">
            <w:pPr>
              <w:spacing w:after="30"/>
              <w:ind w:left="0" w:firstLine="0"/>
              <w:jc w:val="left"/>
            </w:pPr>
            <w:r>
              <w:rPr>
                <w:rStyle w:val="a6"/>
                <w:rFonts w:ascii="Tahoma" w:hAnsi="Tahoma"/>
                <w:kern w:val="0"/>
                <w:sz w:val="17"/>
                <w:szCs w:val="17"/>
              </w:rPr>
              <w:t>Διάρκεια πιλοτικής λειτουργίας</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D3E4E1C" w14:textId="77777777" w:rsidR="002501F0" w:rsidRDefault="00000000" w:rsidP="009127E6">
            <w:pPr>
              <w:spacing w:after="30"/>
              <w:ind w:left="0" w:firstLine="0"/>
              <w:jc w:val="center"/>
            </w:pPr>
            <w:r>
              <w:rPr>
                <w:rStyle w:val="a6"/>
                <w:rFonts w:ascii="Tahoma" w:hAnsi="Tahoma"/>
                <w:kern w:val="0"/>
                <w:sz w:val="17"/>
                <w:szCs w:val="17"/>
              </w:rPr>
              <w:t>2 μήνες</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477964"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308B669" w14:textId="77777777" w:rsidR="002501F0" w:rsidRDefault="002501F0"/>
        </w:tc>
      </w:tr>
      <w:tr w:rsidR="002501F0" w14:paraId="70E5013B"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F9F3CEC" w14:textId="77777777" w:rsidR="002501F0" w:rsidRDefault="00000000" w:rsidP="009127E6">
            <w:pPr>
              <w:spacing w:after="30"/>
              <w:ind w:left="0" w:firstLine="0"/>
              <w:jc w:val="center"/>
            </w:pPr>
            <w:r>
              <w:rPr>
                <w:rStyle w:val="a6"/>
                <w:rFonts w:ascii="Tahoma" w:hAnsi="Tahoma"/>
                <w:kern w:val="0"/>
                <w:sz w:val="17"/>
                <w:szCs w:val="17"/>
              </w:rPr>
              <w:t>5.3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AF10347" w14:textId="77777777" w:rsidR="002501F0" w:rsidRDefault="00000000" w:rsidP="009127E6">
            <w:pPr>
              <w:spacing w:after="30"/>
              <w:ind w:left="0" w:firstLine="0"/>
              <w:jc w:val="left"/>
            </w:pPr>
            <w:r>
              <w:rPr>
                <w:rStyle w:val="a6"/>
                <w:rFonts w:ascii="Tahoma" w:hAnsi="Tahoma"/>
                <w:kern w:val="0"/>
                <w:sz w:val="17"/>
                <w:szCs w:val="17"/>
              </w:rPr>
              <w:t>Παράλληλη λειτουργία με το υφιστάμενο σύστημα και σχέδιο επαναφοράς</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B177097"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D473ABB"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A4E4AA" w14:textId="77777777" w:rsidR="002501F0" w:rsidRDefault="002501F0"/>
        </w:tc>
      </w:tr>
      <w:tr w:rsidR="002501F0" w14:paraId="449E95D8"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C6D2C79" w14:textId="77777777" w:rsidR="002501F0" w:rsidRDefault="00000000" w:rsidP="009127E6">
            <w:pPr>
              <w:spacing w:after="30"/>
              <w:ind w:left="0" w:firstLine="0"/>
              <w:jc w:val="center"/>
            </w:pPr>
            <w:r>
              <w:rPr>
                <w:rStyle w:val="a6"/>
                <w:rFonts w:ascii="Tahoma" w:hAnsi="Tahoma"/>
                <w:b/>
                <w:bCs/>
                <w:kern w:val="0"/>
                <w:sz w:val="17"/>
                <w:szCs w:val="17"/>
              </w:rPr>
              <w:t>6.</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34FD123" w14:textId="77777777" w:rsidR="002501F0" w:rsidRDefault="00000000" w:rsidP="009127E6">
            <w:pPr>
              <w:spacing w:after="30"/>
              <w:ind w:left="0" w:firstLine="0"/>
              <w:jc w:val="left"/>
            </w:pPr>
            <w:r>
              <w:rPr>
                <w:rStyle w:val="a6"/>
                <w:rFonts w:ascii="Tahoma" w:hAnsi="Tahoma"/>
                <w:kern w:val="0"/>
                <w:sz w:val="17"/>
                <w:szCs w:val="17"/>
              </w:rPr>
              <w:t>ΜΕΤΑΒΑΣΗ ΣΕ ΠΑΡΑΓΩΓΙΚΗ ΛΕΙΤΟΥΡΓΙΑ (παρ. 6.6)</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816E183"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D64877"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7A6C9F5" w14:textId="77777777" w:rsidR="002501F0" w:rsidRDefault="002501F0"/>
        </w:tc>
      </w:tr>
      <w:tr w:rsidR="002501F0" w14:paraId="32472A57" w14:textId="77777777" w:rsidTr="009127E6">
        <w:trPr>
          <w:trHeight w:val="290"/>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2E75125" w14:textId="77777777" w:rsidR="002501F0" w:rsidRDefault="00000000" w:rsidP="009127E6">
            <w:pPr>
              <w:spacing w:after="30"/>
              <w:ind w:left="0" w:firstLine="0"/>
              <w:jc w:val="center"/>
            </w:pPr>
            <w:r>
              <w:rPr>
                <w:rStyle w:val="a6"/>
                <w:rFonts w:ascii="Tahoma" w:hAnsi="Tahoma"/>
                <w:kern w:val="0"/>
                <w:sz w:val="17"/>
                <w:szCs w:val="17"/>
              </w:rPr>
              <w:t>6.1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F20AB78" w14:textId="77777777" w:rsidR="002501F0" w:rsidRDefault="00000000" w:rsidP="009127E6">
            <w:pPr>
              <w:spacing w:after="30"/>
              <w:ind w:left="0" w:firstLine="0"/>
              <w:jc w:val="left"/>
            </w:pPr>
            <w:r>
              <w:rPr>
                <w:rStyle w:val="a6"/>
                <w:rFonts w:ascii="Tahoma" w:hAnsi="Tahoma"/>
                <w:kern w:val="0"/>
                <w:sz w:val="17"/>
                <w:szCs w:val="17"/>
              </w:rPr>
              <w:t>Μέγιστο συνολικό παράθυρο διακοπής της υπηρεσίας κατά τη μετάβαση</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35EE8D2" w14:textId="77777777" w:rsidR="002501F0" w:rsidRDefault="00000000" w:rsidP="009127E6">
            <w:pPr>
              <w:spacing w:after="30"/>
              <w:ind w:left="0" w:firstLine="0"/>
              <w:jc w:val="center"/>
            </w:pPr>
            <w:r>
              <w:rPr>
                <w:rStyle w:val="a6"/>
                <w:rFonts w:ascii="Tahoma" w:hAnsi="Tahoma"/>
                <w:kern w:val="0"/>
                <w:sz w:val="17"/>
                <w:szCs w:val="17"/>
              </w:rPr>
              <w:t>≤ 4 ώρες</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168C0A"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074DFA" w14:textId="77777777" w:rsidR="002501F0" w:rsidRDefault="002501F0"/>
        </w:tc>
      </w:tr>
      <w:tr w:rsidR="002501F0" w14:paraId="7CDA1963"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F30201F" w14:textId="77777777" w:rsidR="002501F0" w:rsidRDefault="00000000" w:rsidP="009127E6">
            <w:pPr>
              <w:spacing w:after="30"/>
              <w:ind w:left="0" w:firstLine="0"/>
              <w:jc w:val="center"/>
            </w:pPr>
            <w:r>
              <w:rPr>
                <w:rStyle w:val="a6"/>
                <w:rFonts w:ascii="Tahoma" w:hAnsi="Tahoma"/>
                <w:kern w:val="0"/>
                <w:sz w:val="17"/>
                <w:szCs w:val="17"/>
              </w:rPr>
              <w:t>6.2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44D4145" w14:textId="77777777" w:rsidR="002501F0" w:rsidRDefault="00000000" w:rsidP="009127E6">
            <w:pPr>
              <w:spacing w:after="30"/>
              <w:ind w:left="0" w:firstLine="0"/>
              <w:jc w:val="left"/>
            </w:pPr>
            <w:r>
              <w:rPr>
                <w:rStyle w:val="a6"/>
                <w:rFonts w:ascii="Tahoma" w:hAnsi="Tahoma"/>
                <w:kern w:val="0"/>
                <w:sz w:val="17"/>
                <w:szCs w:val="17"/>
              </w:rPr>
              <w:t xml:space="preserve">Χρόνος επαναφοράς </w:t>
            </w:r>
            <w:r>
              <w:rPr>
                <w:rStyle w:val="a6"/>
                <w:rFonts w:ascii="Tahoma" w:hAnsi="Tahoma"/>
                <w:kern w:val="0"/>
                <w:sz w:val="17"/>
                <w:szCs w:val="17"/>
                <w:lang w:val="sv-SE"/>
              </w:rPr>
              <w:t xml:space="preserve">(rollback) </w:t>
            </w:r>
            <w:r>
              <w:rPr>
                <w:rStyle w:val="a6"/>
                <w:rFonts w:ascii="Tahoma" w:hAnsi="Tahoma"/>
                <w:kern w:val="0"/>
                <w:sz w:val="17"/>
                <w:szCs w:val="17"/>
              </w:rPr>
              <w:t>στο υφιστάμενο σύστημα</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2CDBF38" w14:textId="77777777" w:rsidR="002501F0" w:rsidRDefault="00000000" w:rsidP="009127E6">
            <w:pPr>
              <w:spacing w:after="30"/>
              <w:ind w:left="0" w:firstLine="0"/>
              <w:jc w:val="center"/>
            </w:pPr>
            <w:r>
              <w:rPr>
                <w:rStyle w:val="a6"/>
                <w:rFonts w:ascii="Tahoma" w:hAnsi="Tahoma"/>
                <w:kern w:val="0"/>
                <w:sz w:val="17"/>
                <w:szCs w:val="17"/>
              </w:rPr>
              <w:t>≤ 2 ώρες</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2DA84C"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49E6D75" w14:textId="77777777" w:rsidR="002501F0" w:rsidRDefault="002501F0"/>
        </w:tc>
      </w:tr>
      <w:tr w:rsidR="002501F0" w14:paraId="002DE926"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60CDCC8" w14:textId="77777777" w:rsidR="002501F0" w:rsidRDefault="00000000" w:rsidP="009127E6">
            <w:pPr>
              <w:spacing w:after="30"/>
              <w:ind w:left="0" w:firstLine="0"/>
              <w:jc w:val="center"/>
            </w:pPr>
            <w:r>
              <w:rPr>
                <w:rStyle w:val="a6"/>
                <w:rFonts w:ascii="Tahoma" w:hAnsi="Tahoma"/>
                <w:kern w:val="0"/>
                <w:sz w:val="17"/>
                <w:szCs w:val="17"/>
              </w:rPr>
              <w:t>6.3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67EBB33" w14:textId="77777777" w:rsidR="002501F0" w:rsidRDefault="00000000" w:rsidP="009127E6">
            <w:pPr>
              <w:spacing w:after="30"/>
              <w:ind w:left="0" w:firstLine="0"/>
              <w:jc w:val="left"/>
            </w:pPr>
            <w:r>
              <w:rPr>
                <w:rStyle w:val="a6"/>
                <w:rFonts w:ascii="Tahoma" w:hAnsi="Tahoma"/>
                <w:kern w:val="0"/>
                <w:sz w:val="17"/>
                <w:szCs w:val="17"/>
              </w:rPr>
              <w:t>Μηδενική απώλεια δεδομένων κατά τη μετάβαση</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6E06581"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9A2AE66"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096329" w14:textId="77777777" w:rsidR="002501F0" w:rsidRDefault="002501F0"/>
        </w:tc>
      </w:tr>
      <w:tr w:rsidR="002501F0" w14:paraId="398F24CA"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C5614B1" w14:textId="77777777" w:rsidR="002501F0" w:rsidRDefault="00000000" w:rsidP="009127E6">
            <w:pPr>
              <w:spacing w:after="30"/>
              <w:ind w:left="0" w:firstLine="0"/>
              <w:jc w:val="center"/>
            </w:pPr>
            <w:r>
              <w:rPr>
                <w:rStyle w:val="a6"/>
                <w:rFonts w:ascii="Tahoma" w:hAnsi="Tahoma"/>
                <w:kern w:val="0"/>
                <w:sz w:val="17"/>
                <w:szCs w:val="17"/>
              </w:rPr>
              <w:t>6.4</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D64CBDB" w14:textId="77777777" w:rsidR="002501F0" w:rsidRDefault="00000000" w:rsidP="009127E6">
            <w:pPr>
              <w:spacing w:after="30"/>
              <w:ind w:left="0" w:firstLine="0"/>
              <w:jc w:val="left"/>
            </w:pPr>
            <w:r>
              <w:rPr>
                <w:rStyle w:val="a6"/>
                <w:rFonts w:ascii="Tahoma" w:hAnsi="Tahoma"/>
                <w:kern w:val="0"/>
                <w:sz w:val="17"/>
                <w:szCs w:val="17"/>
              </w:rPr>
              <w:t>Μηχανισμός συγχρονισμού δεδομένων κατά την παράλληλη λειτουργία, με ημερήσια αναφορά συμφωνίας ανά οντότητα</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EED54AA"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D6023C"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A2070AB" w14:textId="77777777" w:rsidR="002501F0" w:rsidRDefault="002501F0"/>
        </w:tc>
      </w:tr>
      <w:tr w:rsidR="002501F0" w14:paraId="451C369D"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3833CF6" w14:textId="77777777" w:rsidR="002501F0" w:rsidRDefault="00000000" w:rsidP="009127E6">
            <w:pPr>
              <w:spacing w:after="30"/>
              <w:ind w:left="0" w:firstLine="0"/>
              <w:jc w:val="center"/>
            </w:pPr>
            <w:r>
              <w:rPr>
                <w:rStyle w:val="a6"/>
                <w:rFonts w:ascii="Tahoma" w:hAnsi="Tahoma"/>
                <w:b/>
                <w:bCs/>
                <w:kern w:val="0"/>
                <w:sz w:val="17"/>
                <w:szCs w:val="17"/>
              </w:rPr>
              <w:t>7.</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CC69292" w14:textId="77777777" w:rsidR="002501F0" w:rsidRDefault="00000000" w:rsidP="009127E6">
            <w:pPr>
              <w:spacing w:after="30"/>
              <w:ind w:left="0" w:firstLine="0"/>
              <w:jc w:val="left"/>
            </w:pPr>
            <w:r>
              <w:rPr>
                <w:rStyle w:val="a6"/>
                <w:rFonts w:ascii="Tahoma" w:hAnsi="Tahoma"/>
                <w:kern w:val="0"/>
                <w:sz w:val="17"/>
                <w:szCs w:val="17"/>
              </w:rPr>
              <w:t>ΕΓΓΥΗΣΗ ΚΑΙ ΣΥΝΤΗΡΗΣΗ (παρ. 7.3)</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8F19F6B"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7D7E13"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5A6D34" w14:textId="77777777" w:rsidR="002501F0" w:rsidRDefault="002501F0"/>
        </w:tc>
      </w:tr>
      <w:tr w:rsidR="002501F0" w14:paraId="4730B0D5"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667ECE4" w14:textId="77777777" w:rsidR="002501F0" w:rsidRDefault="00000000" w:rsidP="009127E6">
            <w:pPr>
              <w:spacing w:after="30"/>
              <w:ind w:left="0" w:firstLine="0"/>
              <w:jc w:val="center"/>
            </w:pPr>
            <w:r>
              <w:rPr>
                <w:rStyle w:val="a6"/>
                <w:rFonts w:ascii="Tahoma" w:hAnsi="Tahoma"/>
                <w:kern w:val="0"/>
                <w:sz w:val="17"/>
                <w:szCs w:val="17"/>
              </w:rPr>
              <w:t>7.1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BF7C816" w14:textId="77777777" w:rsidR="002501F0" w:rsidRDefault="00000000" w:rsidP="009127E6">
            <w:pPr>
              <w:spacing w:after="30"/>
              <w:ind w:left="0" w:firstLine="0"/>
              <w:jc w:val="left"/>
            </w:pPr>
            <w:r>
              <w:rPr>
                <w:rStyle w:val="a6"/>
                <w:rFonts w:ascii="Tahoma" w:hAnsi="Tahoma"/>
                <w:kern w:val="0"/>
                <w:sz w:val="17"/>
                <w:szCs w:val="17"/>
              </w:rPr>
              <w:t>Συνολική Περίοδος Εγγύησης και Συντήρησης (ΠΕΣ)</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BC3C4FE" w14:textId="77777777" w:rsidR="002501F0" w:rsidRDefault="00000000" w:rsidP="009127E6">
            <w:pPr>
              <w:spacing w:after="30"/>
              <w:ind w:left="0" w:firstLine="0"/>
              <w:jc w:val="center"/>
            </w:pPr>
            <w:r>
              <w:rPr>
                <w:rStyle w:val="a6"/>
                <w:rFonts w:ascii="Tahoma" w:hAnsi="Tahoma"/>
                <w:kern w:val="0"/>
                <w:sz w:val="17"/>
                <w:szCs w:val="17"/>
              </w:rPr>
              <w:t>3 έτη</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0690550"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7FD9B04" w14:textId="77777777" w:rsidR="002501F0" w:rsidRDefault="002501F0"/>
        </w:tc>
      </w:tr>
      <w:tr w:rsidR="002501F0" w14:paraId="6C8CCD52"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1FCC70D" w14:textId="77777777" w:rsidR="002501F0" w:rsidRDefault="00000000" w:rsidP="009127E6">
            <w:pPr>
              <w:spacing w:after="30"/>
              <w:ind w:left="0" w:firstLine="0"/>
              <w:jc w:val="center"/>
            </w:pPr>
            <w:r>
              <w:rPr>
                <w:rStyle w:val="a6"/>
                <w:rFonts w:ascii="Tahoma" w:hAnsi="Tahoma"/>
                <w:kern w:val="0"/>
                <w:sz w:val="17"/>
                <w:szCs w:val="17"/>
              </w:rPr>
              <w:t>7.2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96D183C" w14:textId="77777777" w:rsidR="002501F0" w:rsidRDefault="00000000" w:rsidP="009127E6">
            <w:pPr>
              <w:spacing w:after="30"/>
              <w:ind w:left="0" w:firstLine="0"/>
              <w:jc w:val="left"/>
            </w:pPr>
            <w:r>
              <w:rPr>
                <w:rStyle w:val="a6"/>
                <w:rFonts w:ascii="Tahoma" w:hAnsi="Tahoma"/>
                <w:kern w:val="0"/>
                <w:sz w:val="17"/>
                <w:szCs w:val="17"/>
              </w:rPr>
              <w:t>Ελάχιστη προσφερόμενη Περίοδος Εγγύησης</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9479FD1" w14:textId="77777777" w:rsidR="002501F0" w:rsidRDefault="00000000" w:rsidP="009127E6">
            <w:pPr>
              <w:spacing w:after="30"/>
              <w:ind w:left="0" w:firstLine="0"/>
              <w:jc w:val="center"/>
            </w:pPr>
            <w:r>
              <w:rPr>
                <w:rStyle w:val="a6"/>
                <w:rFonts w:ascii="Tahoma" w:hAnsi="Tahoma"/>
                <w:kern w:val="0"/>
                <w:sz w:val="17"/>
                <w:szCs w:val="17"/>
              </w:rPr>
              <w:t xml:space="preserve">≥ </w:t>
            </w:r>
            <w:r>
              <w:rPr>
                <w:rStyle w:val="a6"/>
                <w:rFonts w:ascii="Tahoma" w:hAnsi="Tahoma"/>
                <w:kern w:val="0"/>
                <w:sz w:val="17"/>
                <w:szCs w:val="17"/>
                <w:lang w:val="ru-RU"/>
              </w:rPr>
              <w:t xml:space="preserve">1 </w:t>
            </w:r>
            <w:r>
              <w:rPr>
                <w:rStyle w:val="a6"/>
                <w:rFonts w:ascii="Tahoma" w:hAnsi="Tahoma"/>
                <w:kern w:val="0"/>
                <w:sz w:val="17"/>
                <w:szCs w:val="17"/>
              </w:rPr>
              <w:t>έτος</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BCB15F4"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9160363" w14:textId="77777777" w:rsidR="002501F0" w:rsidRDefault="002501F0"/>
        </w:tc>
      </w:tr>
      <w:tr w:rsidR="002501F0" w14:paraId="761A475F"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0ADB341" w14:textId="77777777" w:rsidR="002501F0" w:rsidRDefault="00000000" w:rsidP="009127E6">
            <w:pPr>
              <w:spacing w:after="30"/>
              <w:ind w:left="0" w:firstLine="0"/>
              <w:jc w:val="center"/>
            </w:pPr>
            <w:r>
              <w:rPr>
                <w:rStyle w:val="a6"/>
                <w:rFonts w:ascii="Tahoma" w:hAnsi="Tahoma"/>
                <w:kern w:val="0"/>
                <w:sz w:val="17"/>
                <w:szCs w:val="17"/>
              </w:rPr>
              <w:t>7.3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2C2B72E" w14:textId="77777777" w:rsidR="002501F0" w:rsidRDefault="00000000" w:rsidP="009127E6">
            <w:pPr>
              <w:spacing w:after="30"/>
              <w:ind w:left="0" w:firstLine="0"/>
              <w:jc w:val="left"/>
            </w:pPr>
            <w:r>
              <w:rPr>
                <w:rStyle w:val="a6"/>
                <w:rFonts w:ascii="Tahoma" w:hAnsi="Tahoma"/>
                <w:kern w:val="0"/>
                <w:sz w:val="17"/>
                <w:szCs w:val="17"/>
              </w:rPr>
              <w:t>Ελάχιστη ετήσια διαθεσιμότητα συστήματος</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2FA2F37" w14:textId="77777777" w:rsidR="002501F0" w:rsidRDefault="00000000" w:rsidP="009127E6">
            <w:pPr>
              <w:spacing w:after="30"/>
              <w:ind w:left="0" w:firstLine="0"/>
              <w:jc w:val="center"/>
            </w:pPr>
            <w:r>
              <w:rPr>
                <w:rStyle w:val="a6"/>
                <w:rFonts w:ascii="Tahoma" w:hAnsi="Tahoma"/>
                <w:kern w:val="0"/>
                <w:sz w:val="17"/>
                <w:szCs w:val="17"/>
              </w:rPr>
              <w:t>≥ 99,5%</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F1F9BE"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06C0AC" w14:textId="77777777" w:rsidR="002501F0" w:rsidRDefault="002501F0"/>
        </w:tc>
      </w:tr>
      <w:tr w:rsidR="002501F0" w14:paraId="3E6BC470"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930ECE3" w14:textId="77777777" w:rsidR="002501F0" w:rsidRDefault="00000000" w:rsidP="009127E6">
            <w:pPr>
              <w:spacing w:after="30"/>
              <w:ind w:left="0" w:firstLine="0"/>
              <w:jc w:val="center"/>
            </w:pPr>
            <w:r>
              <w:rPr>
                <w:rStyle w:val="a6"/>
                <w:rFonts w:ascii="Tahoma" w:hAnsi="Tahoma"/>
                <w:kern w:val="0"/>
                <w:sz w:val="17"/>
                <w:szCs w:val="17"/>
              </w:rPr>
              <w:t>7.4</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4FCB787" w14:textId="77777777" w:rsidR="002501F0" w:rsidRDefault="00000000" w:rsidP="009127E6">
            <w:pPr>
              <w:spacing w:after="30"/>
              <w:ind w:left="0" w:firstLine="0"/>
              <w:jc w:val="left"/>
            </w:pPr>
            <w:r>
              <w:rPr>
                <w:rStyle w:val="a6"/>
                <w:rFonts w:ascii="Tahoma" w:hAnsi="Tahoma"/>
                <w:kern w:val="0"/>
                <w:sz w:val="17"/>
                <w:szCs w:val="17"/>
              </w:rPr>
              <w:t>Συμμόρφωση με τα εγγυημένα επίπεδα υπηρεσιών του Πίνακα 8</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E198192"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8C9B79"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4355E33" w14:textId="77777777" w:rsidR="002501F0" w:rsidRDefault="002501F0"/>
        </w:tc>
      </w:tr>
      <w:tr w:rsidR="002501F0" w14:paraId="15CFFA71"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75BC48B" w14:textId="77777777" w:rsidR="002501F0" w:rsidRDefault="00000000" w:rsidP="009127E6">
            <w:pPr>
              <w:spacing w:after="30"/>
              <w:ind w:left="0" w:firstLine="0"/>
              <w:jc w:val="center"/>
            </w:pPr>
            <w:r>
              <w:rPr>
                <w:rStyle w:val="a6"/>
                <w:rFonts w:ascii="Tahoma" w:hAnsi="Tahoma"/>
                <w:kern w:val="0"/>
                <w:sz w:val="17"/>
                <w:szCs w:val="17"/>
              </w:rPr>
              <w:t>7.5</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68FE9C1" w14:textId="77777777" w:rsidR="002501F0" w:rsidRDefault="00000000" w:rsidP="009127E6">
            <w:pPr>
              <w:spacing w:after="30"/>
              <w:ind w:left="0" w:firstLine="0"/>
              <w:jc w:val="left"/>
            </w:pPr>
            <w:r>
              <w:rPr>
                <w:rStyle w:val="a6"/>
                <w:rFonts w:ascii="Tahoma" w:hAnsi="Tahoma"/>
                <w:kern w:val="0"/>
                <w:sz w:val="17"/>
                <w:szCs w:val="17"/>
              </w:rPr>
              <w:t xml:space="preserve">Υπηρεσίες </w:t>
            </w:r>
            <w:proofErr w:type="spellStart"/>
            <w:r>
              <w:rPr>
                <w:rStyle w:val="a6"/>
                <w:rFonts w:ascii="Tahoma" w:hAnsi="Tahoma"/>
                <w:kern w:val="0"/>
                <w:sz w:val="17"/>
                <w:szCs w:val="17"/>
              </w:rPr>
              <w:t>Helpdesk</w:t>
            </w:r>
            <w:proofErr w:type="spellEnd"/>
            <w:r>
              <w:rPr>
                <w:rStyle w:val="a6"/>
                <w:rFonts w:ascii="Tahoma" w:hAnsi="Tahoma"/>
                <w:kern w:val="0"/>
                <w:sz w:val="17"/>
                <w:szCs w:val="17"/>
              </w:rPr>
              <w:t xml:space="preserve"> στην ελληνική γλώσσα με ηλεκτρονικό σύστημα καταγραφής αιτημάτων</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A07621C"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84BB394"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34DB5A" w14:textId="77777777" w:rsidR="002501F0" w:rsidRDefault="002501F0"/>
        </w:tc>
      </w:tr>
      <w:tr w:rsidR="002501F0" w14:paraId="476A2DB8"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6C7865B" w14:textId="77777777" w:rsidR="002501F0" w:rsidRDefault="00000000" w:rsidP="009127E6">
            <w:pPr>
              <w:spacing w:after="30"/>
              <w:ind w:left="0" w:firstLine="0"/>
              <w:jc w:val="center"/>
            </w:pPr>
            <w:r>
              <w:rPr>
                <w:rStyle w:val="a6"/>
                <w:rFonts w:ascii="Tahoma" w:hAnsi="Tahoma"/>
                <w:b/>
                <w:bCs/>
                <w:kern w:val="0"/>
                <w:sz w:val="17"/>
                <w:szCs w:val="17"/>
              </w:rPr>
              <w:t>8.</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F7A51F0" w14:textId="77777777" w:rsidR="002501F0" w:rsidRDefault="00000000" w:rsidP="009127E6">
            <w:pPr>
              <w:spacing w:after="30"/>
              <w:ind w:left="0" w:firstLine="0"/>
              <w:jc w:val="left"/>
            </w:pPr>
            <w:r>
              <w:rPr>
                <w:rStyle w:val="a6"/>
                <w:rFonts w:ascii="Tahoma" w:hAnsi="Tahoma"/>
                <w:b/>
                <w:bCs/>
                <w:kern w:val="0"/>
                <w:sz w:val="17"/>
                <w:szCs w:val="17"/>
              </w:rPr>
              <w:t>ΥΠΟΣΤΗΡΙΞΗ ΛΕΙΤΟΥΡΓΙΑΣ ΕΡΓΟΥ (παρ. 6.7)</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2A627D9" w14:textId="77777777" w:rsidR="002501F0" w:rsidRDefault="002501F0" w:rsidP="009127E6">
            <w:pPr>
              <w:jc w:val="center"/>
            </w:pP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538A7F"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F4FBBB" w14:textId="77777777" w:rsidR="002501F0" w:rsidRDefault="002501F0"/>
        </w:tc>
      </w:tr>
      <w:tr w:rsidR="002501F0" w14:paraId="58AF408A" w14:textId="77777777" w:rsidTr="009127E6">
        <w:trPr>
          <w:trHeight w:val="23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F68BE30" w14:textId="77777777" w:rsidR="002501F0" w:rsidRDefault="00000000" w:rsidP="009127E6">
            <w:pPr>
              <w:spacing w:after="30"/>
              <w:ind w:left="0" w:firstLine="0"/>
              <w:jc w:val="center"/>
            </w:pPr>
            <w:r>
              <w:rPr>
                <w:rStyle w:val="a6"/>
                <w:rFonts w:ascii="Tahoma" w:hAnsi="Tahoma"/>
                <w:kern w:val="0"/>
                <w:sz w:val="17"/>
                <w:szCs w:val="17"/>
              </w:rPr>
              <w:t>8.1</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055292F" w14:textId="77777777" w:rsidR="002501F0" w:rsidRDefault="00000000" w:rsidP="009127E6">
            <w:pPr>
              <w:spacing w:after="30"/>
              <w:ind w:left="0" w:firstLine="0"/>
              <w:jc w:val="left"/>
            </w:pPr>
            <w:r>
              <w:rPr>
                <w:rStyle w:val="a6"/>
                <w:rFonts w:ascii="Tahoma" w:hAnsi="Tahoma"/>
                <w:kern w:val="0"/>
                <w:sz w:val="17"/>
                <w:szCs w:val="17"/>
              </w:rPr>
              <w:t>Πλήρης συμμόρφωση με τα αναφερόμενα στην παρ. 6.7</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E199935"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177BBF"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AF3090D" w14:textId="77777777" w:rsidR="002501F0" w:rsidRDefault="002501F0"/>
        </w:tc>
      </w:tr>
      <w:tr w:rsidR="002501F0" w14:paraId="779FF177"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64BE20C" w14:textId="77777777" w:rsidR="002501F0" w:rsidRDefault="00000000" w:rsidP="009127E6">
            <w:pPr>
              <w:spacing w:after="30"/>
              <w:ind w:left="0" w:firstLine="0"/>
              <w:jc w:val="center"/>
            </w:pPr>
            <w:r>
              <w:rPr>
                <w:rStyle w:val="a6"/>
                <w:rFonts w:ascii="Tahoma" w:hAnsi="Tahoma"/>
                <w:kern w:val="0"/>
                <w:sz w:val="17"/>
                <w:szCs w:val="17"/>
              </w:rPr>
              <w:t>8.2</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82BC020" w14:textId="77777777" w:rsidR="002501F0" w:rsidRDefault="00000000" w:rsidP="009127E6">
            <w:pPr>
              <w:spacing w:after="30"/>
              <w:ind w:left="0" w:firstLine="0"/>
              <w:jc w:val="left"/>
            </w:pPr>
            <w:r>
              <w:rPr>
                <w:rStyle w:val="a6"/>
                <w:rFonts w:ascii="Tahoma" w:hAnsi="Tahoma"/>
                <w:kern w:val="0"/>
                <w:sz w:val="17"/>
                <w:szCs w:val="17"/>
              </w:rPr>
              <w:t>Ανάληψη της λειτουργίας και υποστήριξης του υφιστάμενου συστήματος από την πρώτη ημέρα της σύμβασης</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1765655"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3DAB207"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EC8464" w14:textId="77777777" w:rsidR="002501F0" w:rsidRDefault="002501F0"/>
        </w:tc>
      </w:tr>
      <w:tr w:rsidR="002501F0" w14:paraId="02DB25E1" w14:textId="77777777" w:rsidTr="009127E6">
        <w:trPr>
          <w:trHeight w:val="455"/>
        </w:trPr>
        <w:tc>
          <w:tcPr>
            <w:tcW w:w="5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DFF516C" w14:textId="77777777" w:rsidR="002501F0" w:rsidRDefault="00000000" w:rsidP="009127E6">
            <w:pPr>
              <w:spacing w:after="30"/>
              <w:ind w:left="0" w:firstLine="0"/>
              <w:jc w:val="center"/>
            </w:pPr>
            <w:r>
              <w:rPr>
                <w:rStyle w:val="a6"/>
                <w:rFonts w:ascii="Tahoma" w:hAnsi="Tahoma"/>
                <w:kern w:val="0"/>
                <w:sz w:val="17"/>
                <w:szCs w:val="17"/>
              </w:rPr>
              <w:t>8.3</w:t>
            </w:r>
          </w:p>
        </w:tc>
        <w:tc>
          <w:tcPr>
            <w:tcW w:w="496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6E38B5A" w14:textId="77777777" w:rsidR="002501F0" w:rsidRDefault="00000000" w:rsidP="009127E6">
            <w:pPr>
              <w:spacing w:after="30"/>
              <w:ind w:left="0" w:firstLine="0"/>
              <w:jc w:val="left"/>
            </w:pPr>
            <w:r>
              <w:rPr>
                <w:rStyle w:val="a6"/>
                <w:rFonts w:ascii="Tahoma" w:hAnsi="Tahoma"/>
                <w:kern w:val="0"/>
                <w:sz w:val="17"/>
                <w:szCs w:val="17"/>
              </w:rPr>
              <w:t xml:space="preserve">Να </w:t>
            </w:r>
            <w:proofErr w:type="spellStart"/>
            <w:r>
              <w:rPr>
                <w:rStyle w:val="a6"/>
                <w:rFonts w:ascii="Tahoma" w:hAnsi="Tahoma"/>
                <w:kern w:val="0"/>
                <w:sz w:val="17"/>
                <w:szCs w:val="17"/>
              </w:rPr>
              <w:t>περιγραφεί</w:t>
            </w:r>
            <w:proofErr w:type="spellEnd"/>
            <w:r>
              <w:rPr>
                <w:rStyle w:val="a6"/>
                <w:rFonts w:ascii="Tahoma" w:hAnsi="Tahoma"/>
                <w:kern w:val="0"/>
                <w:sz w:val="17"/>
                <w:szCs w:val="17"/>
              </w:rPr>
              <w:t xml:space="preserve"> το σχήμα υποστήριξης (στελέχωση, ωράριο, τρόπος καταγραφής και διαχείρισης αιτημάτων)</w:t>
            </w:r>
          </w:p>
        </w:tc>
        <w:tc>
          <w:tcPr>
            <w:tcW w:w="127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265E3D8" w14:textId="77777777" w:rsidR="002501F0" w:rsidRDefault="00000000" w:rsidP="009127E6">
            <w:pPr>
              <w:spacing w:after="30"/>
              <w:ind w:left="0" w:firstLine="0"/>
              <w:jc w:val="center"/>
            </w:pPr>
            <w:r>
              <w:rPr>
                <w:rStyle w:val="a6"/>
                <w:rFonts w:ascii="Tahoma" w:hAnsi="Tahoma"/>
                <w:kern w:val="0"/>
                <w:sz w:val="17"/>
                <w:szCs w:val="17"/>
              </w:rPr>
              <w:t>ΝΑΙ</w:t>
            </w:r>
          </w:p>
        </w:tc>
        <w:tc>
          <w:tcPr>
            <w:tcW w:w="113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9E2C1BD" w14:textId="77777777" w:rsidR="002501F0" w:rsidRDefault="002501F0"/>
        </w:tc>
        <w:tc>
          <w:tcPr>
            <w:tcW w:w="155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2F5BA2" w14:textId="77777777" w:rsidR="002501F0" w:rsidRDefault="002501F0"/>
        </w:tc>
      </w:tr>
    </w:tbl>
    <w:p w14:paraId="2C48DBEA" w14:textId="77777777" w:rsidR="002501F0" w:rsidRDefault="002501F0">
      <w:pPr>
        <w:widowControl w:val="0"/>
        <w:spacing w:after="0"/>
        <w:ind w:left="0" w:firstLine="0"/>
        <w:jc w:val="left"/>
        <w:rPr>
          <w:rStyle w:val="a6"/>
          <w:rFonts w:ascii="Segoe UI" w:eastAsia="Segoe UI" w:hAnsi="Segoe UI" w:cs="Segoe UI"/>
          <w:color w:val="242424"/>
          <w:kern w:val="0"/>
          <w:sz w:val="23"/>
          <w:szCs w:val="23"/>
          <w:u w:color="242424"/>
        </w:rPr>
      </w:pPr>
    </w:p>
    <w:p w14:paraId="02297C2D" w14:textId="77777777" w:rsidR="002501F0" w:rsidRDefault="002501F0"/>
    <w:p w14:paraId="182771A7" w14:textId="68E634FD" w:rsidR="00CB482E" w:rsidRPr="000C1560" w:rsidRDefault="00CB482E" w:rsidP="00CB482E">
      <w:pPr>
        <w:pStyle w:val="2a"/>
        <w:rPr>
          <w:rStyle w:val="a6"/>
        </w:rPr>
      </w:pPr>
      <w:bookmarkStart w:id="263" w:name="_Toc240826839"/>
      <w:r w:rsidRPr="000C1560">
        <w:rPr>
          <w:rStyle w:val="a6"/>
        </w:rPr>
        <w:t xml:space="preserve">ΤΜΗΜΑ </w:t>
      </w:r>
      <w:r>
        <w:rPr>
          <w:rStyle w:val="a6"/>
        </w:rPr>
        <w:t>2</w:t>
      </w:r>
      <w:bookmarkEnd w:id="263"/>
      <w:r w:rsidRPr="000C1560">
        <w:rPr>
          <w:rStyle w:val="a6"/>
        </w:rPr>
        <w:t xml:space="preserve"> </w:t>
      </w:r>
    </w:p>
    <w:p w14:paraId="3C3FCDE3" w14:textId="77777777" w:rsidR="00CB482E" w:rsidRDefault="00CB482E" w:rsidP="00CB482E">
      <w:pPr>
        <w:pStyle w:val="34"/>
        <w:rPr>
          <w:rStyle w:val="a6"/>
          <w:b/>
          <w:bCs/>
        </w:rPr>
      </w:pPr>
      <w:bookmarkStart w:id="264" w:name="_Toc240826840"/>
      <w:r>
        <w:rPr>
          <w:rStyle w:val="a6"/>
        </w:rPr>
        <w:t>Π.1 Αρχιτεκτονική</w:t>
      </w:r>
      <w:bookmarkEnd w:id="264"/>
      <w:r>
        <w:rPr>
          <w:rStyle w:val="a6"/>
        </w:rPr>
        <w:t xml:space="preserve"> </w:t>
      </w:r>
    </w:p>
    <w:tbl>
      <w:tblPr>
        <w:tblStyle w:val="TableNormal1"/>
        <w:tblW w:w="9622"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74"/>
        <w:gridCol w:w="5100"/>
        <w:gridCol w:w="1250"/>
        <w:gridCol w:w="1155"/>
        <w:gridCol w:w="1443"/>
      </w:tblGrid>
      <w:tr w:rsidR="00CB482E" w14:paraId="634390E3" w14:textId="77777777" w:rsidTr="001F19B6">
        <w:trPr>
          <w:trHeight w:val="467"/>
          <w:tblHeader/>
        </w:trPr>
        <w:tc>
          <w:tcPr>
            <w:tcW w:w="674" w:type="dxa"/>
            <w:tcBorders>
              <w:top w:val="single" w:sz="4" w:space="0" w:color="7F7F7F"/>
              <w:left w:val="single" w:sz="4" w:space="0" w:color="7F7F7F"/>
              <w:bottom w:val="single" w:sz="4" w:space="0" w:color="7F7F7F"/>
              <w:right w:val="single" w:sz="4" w:space="0" w:color="7F7F7F"/>
            </w:tcBorders>
            <w:shd w:val="clear" w:color="auto" w:fill="1E3764"/>
            <w:tcMar>
              <w:top w:w="80" w:type="dxa"/>
              <w:left w:w="166" w:type="dxa"/>
              <w:bottom w:w="80" w:type="dxa"/>
              <w:right w:w="80" w:type="dxa"/>
            </w:tcMar>
            <w:vAlign w:val="center"/>
          </w:tcPr>
          <w:p w14:paraId="4C4A7415" w14:textId="77777777" w:rsidR="00CB482E" w:rsidRDefault="00CB482E" w:rsidP="001F19B6">
            <w:pPr>
              <w:spacing w:after="0" w:line="259" w:lineRule="auto"/>
              <w:ind w:left="86" w:firstLine="0"/>
              <w:jc w:val="center"/>
            </w:pPr>
            <w:r>
              <w:rPr>
                <w:rStyle w:val="a6"/>
                <w:rFonts w:ascii="Tahoma" w:hAnsi="Tahoma"/>
                <w:b/>
                <w:bCs/>
                <w:color w:val="FFFFFF"/>
                <w:sz w:val="17"/>
                <w:szCs w:val="17"/>
                <w:u w:color="FFFFFF"/>
              </w:rPr>
              <w:t>Α/Α</w:t>
            </w:r>
          </w:p>
        </w:tc>
        <w:tc>
          <w:tcPr>
            <w:tcW w:w="5100"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134" w:type="dxa"/>
            </w:tcMar>
            <w:vAlign w:val="center"/>
          </w:tcPr>
          <w:p w14:paraId="5F5439A5" w14:textId="77777777" w:rsidR="00CB482E" w:rsidRDefault="00CB482E" w:rsidP="001F19B6">
            <w:pPr>
              <w:spacing w:after="0" w:line="259" w:lineRule="auto"/>
              <w:ind w:left="0" w:right="54" w:firstLine="0"/>
              <w:jc w:val="left"/>
            </w:pPr>
            <w:r>
              <w:rPr>
                <w:rStyle w:val="a6"/>
                <w:rFonts w:ascii="Tahoma" w:hAnsi="Tahoma"/>
                <w:b/>
                <w:bCs/>
                <w:color w:val="FFFFFF"/>
                <w:sz w:val="17"/>
                <w:szCs w:val="17"/>
                <w:u w:color="FFFFFF"/>
              </w:rPr>
              <w:t>ΠΡΟΔΙΑΓΡΑΦΗ</w:t>
            </w:r>
          </w:p>
        </w:tc>
        <w:tc>
          <w:tcPr>
            <w:tcW w:w="1250" w:type="dxa"/>
            <w:tcBorders>
              <w:top w:val="single" w:sz="4" w:space="0" w:color="7F7F7F"/>
              <w:left w:val="single" w:sz="4" w:space="0" w:color="7F7F7F"/>
              <w:bottom w:val="single" w:sz="4" w:space="0" w:color="7F7F7F"/>
              <w:right w:val="single" w:sz="4" w:space="0" w:color="7F7F7F"/>
            </w:tcBorders>
            <w:shd w:val="clear" w:color="auto" w:fill="1E3764"/>
            <w:tcMar>
              <w:top w:w="80" w:type="dxa"/>
              <w:left w:w="164" w:type="dxa"/>
              <w:bottom w:w="80" w:type="dxa"/>
              <w:right w:w="80" w:type="dxa"/>
            </w:tcMar>
            <w:vAlign w:val="center"/>
          </w:tcPr>
          <w:p w14:paraId="3D345DFC" w14:textId="77777777" w:rsidR="00CB482E" w:rsidRDefault="00CB482E" w:rsidP="001F19B6">
            <w:pPr>
              <w:spacing w:after="0" w:line="259" w:lineRule="auto"/>
              <w:ind w:left="84" w:firstLine="0"/>
              <w:jc w:val="center"/>
            </w:pPr>
            <w:r>
              <w:rPr>
                <w:rStyle w:val="a6"/>
                <w:rFonts w:ascii="Tahoma" w:hAnsi="Tahoma"/>
                <w:b/>
                <w:bCs/>
                <w:color w:val="FFFFFF"/>
                <w:sz w:val="17"/>
                <w:szCs w:val="17"/>
                <w:u w:color="FFFFFF"/>
              </w:rPr>
              <w:t>ΑΠΑΙΤΗΣΗ</w:t>
            </w:r>
          </w:p>
        </w:tc>
        <w:tc>
          <w:tcPr>
            <w:tcW w:w="1155" w:type="dxa"/>
            <w:tcBorders>
              <w:top w:val="single" w:sz="4" w:space="0" w:color="7F7F7F"/>
              <w:left w:val="single" w:sz="4" w:space="0" w:color="7F7F7F"/>
              <w:bottom w:val="single" w:sz="4" w:space="0" w:color="7F7F7F"/>
              <w:right w:val="single" w:sz="4" w:space="0" w:color="7F7F7F"/>
            </w:tcBorders>
            <w:shd w:val="clear" w:color="auto" w:fill="1E3764"/>
            <w:tcMar>
              <w:top w:w="80" w:type="dxa"/>
              <w:left w:w="92" w:type="dxa"/>
              <w:bottom w:w="80" w:type="dxa"/>
              <w:right w:w="80" w:type="dxa"/>
            </w:tcMar>
            <w:vAlign w:val="center"/>
          </w:tcPr>
          <w:p w14:paraId="1D066DBB" w14:textId="77777777" w:rsidR="00CB482E" w:rsidRDefault="00CB482E" w:rsidP="00D33612">
            <w:pPr>
              <w:spacing w:after="0" w:line="259" w:lineRule="auto"/>
              <w:ind w:left="12" w:firstLine="0"/>
              <w:jc w:val="center"/>
            </w:pPr>
            <w:r>
              <w:rPr>
                <w:rStyle w:val="a6"/>
                <w:rFonts w:ascii="Tahoma" w:hAnsi="Tahoma"/>
                <w:b/>
                <w:bCs/>
                <w:color w:val="FFFFFF"/>
                <w:sz w:val="17"/>
                <w:szCs w:val="17"/>
                <w:u w:color="FFFFFF"/>
              </w:rPr>
              <w:t>ΑΠΑΝΤΗΣΗ</w:t>
            </w:r>
          </w:p>
        </w:tc>
        <w:tc>
          <w:tcPr>
            <w:tcW w:w="1443" w:type="dxa"/>
            <w:tcBorders>
              <w:top w:val="single" w:sz="4" w:space="0" w:color="7F7F7F"/>
              <w:left w:val="single" w:sz="4" w:space="0" w:color="7F7F7F"/>
              <w:bottom w:val="single" w:sz="4" w:space="0" w:color="7F7F7F"/>
              <w:right w:val="single" w:sz="4" w:space="0" w:color="7F7F7F"/>
            </w:tcBorders>
            <w:shd w:val="clear" w:color="auto" w:fill="1E3764"/>
            <w:tcMar>
              <w:top w:w="80" w:type="dxa"/>
              <w:left w:w="80" w:type="dxa"/>
              <w:bottom w:w="80" w:type="dxa"/>
              <w:right w:w="80" w:type="dxa"/>
            </w:tcMar>
            <w:vAlign w:val="center"/>
          </w:tcPr>
          <w:p w14:paraId="1AAC68F7" w14:textId="77777777" w:rsidR="00CB482E" w:rsidRDefault="00CB482E" w:rsidP="00D33612">
            <w:pPr>
              <w:spacing w:after="0" w:line="259" w:lineRule="auto"/>
              <w:ind w:left="0" w:firstLine="0"/>
              <w:jc w:val="center"/>
            </w:pPr>
            <w:r>
              <w:rPr>
                <w:rStyle w:val="a6"/>
                <w:rFonts w:ascii="Tahoma" w:hAnsi="Tahoma"/>
                <w:b/>
                <w:bCs/>
                <w:color w:val="FFFFFF"/>
                <w:sz w:val="17"/>
                <w:szCs w:val="17"/>
                <w:u w:color="FFFFFF"/>
              </w:rPr>
              <w:t>ΠΑΡΑΠΟΜΠΗ ΤΕΚΜΗΡΙΩΣΗΣ</w:t>
            </w:r>
          </w:p>
        </w:tc>
      </w:tr>
      <w:tr w:rsidR="00CF2940" w14:paraId="7E6FA8DF"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21A4768" w14:textId="034CBB10" w:rsidR="00CF2940" w:rsidRDefault="00CF2940" w:rsidP="001F19B6">
            <w:pPr>
              <w:spacing w:after="0" w:line="259" w:lineRule="auto"/>
              <w:ind w:left="0" w:firstLine="0"/>
              <w:jc w:val="center"/>
            </w:pPr>
            <w:r w:rsidRPr="00A76130">
              <w:rPr>
                <w:b/>
                <w:bCs/>
                <w:lang w:val="en-US"/>
              </w:rPr>
              <w:t>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5322CAF" w14:textId="6EB4BAC5" w:rsidR="00CF2940" w:rsidRDefault="00CF2940" w:rsidP="001F19B6">
            <w:pPr>
              <w:spacing w:after="0" w:line="259" w:lineRule="auto"/>
              <w:ind w:left="0" w:firstLine="0"/>
              <w:jc w:val="left"/>
            </w:pPr>
            <w:r w:rsidRPr="00A76130">
              <w:rPr>
                <w:b/>
                <w:bCs/>
                <w:lang w:val="en-US"/>
              </w:rPr>
              <w:t>ΓΕΝΙΚΑ ΧΑΡΑΚΤΗΡΙΣΤΙΚΑ (Παρ. 2.1 &amp; 2.3.2)</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0E90F7D" w14:textId="77777777" w:rsidR="00CF2940" w:rsidRDefault="00CF2940" w:rsidP="001F19B6">
            <w:pPr>
              <w:jc w:val="cente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804070C"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D8F52FD" w14:textId="77777777" w:rsidR="00CF2940" w:rsidRDefault="00CF2940" w:rsidP="00CF2940"/>
        </w:tc>
      </w:tr>
      <w:tr w:rsidR="00CF2940" w14:paraId="05CE0C5A"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D716833" w14:textId="4CBC7CE3" w:rsidR="00CF2940" w:rsidRPr="00A76130" w:rsidRDefault="00CF2940" w:rsidP="001F19B6">
            <w:pPr>
              <w:spacing w:after="0" w:line="259" w:lineRule="auto"/>
              <w:ind w:left="0" w:firstLine="0"/>
              <w:jc w:val="center"/>
              <w:rPr>
                <w:b/>
                <w:bCs/>
                <w:lang w:val="en-US"/>
              </w:rPr>
            </w:pPr>
            <w:r w:rsidRPr="00A76130">
              <w:rPr>
                <w:lang w:val="en-US"/>
              </w:rPr>
              <w:lastRenderedPageBreak/>
              <w:t>1.1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2B73343" w14:textId="760FE009" w:rsidR="00CF2940" w:rsidRPr="00CF2940" w:rsidRDefault="00CF2940" w:rsidP="001F19B6">
            <w:pPr>
              <w:spacing w:after="0" w:line="259" w:lineRule="auto"/>
              <w:ind w:left="0" w:firstLine="0"/>
              <w:jc w:val="left"/>
              <w:rPr>
                <w:b/>
                <w:bCs/>
              </w:rPr>
            </w:pPr>
            <w:r w:rsidRPr="00CB482E">
              <w:t xml:space="preserve">Σχεδιασμός και υλοποίηση τριών (3) διακριτών ψηφιακών </w:t>
            </w:r>
            <w:proofErr w:type="spellStart"/>
            <w:r w:rsidRPr="00CB482E">
              <w:t>διαδραστικών</w:t>
            </w:r>
            <w:proofErr w:type="spellEnd"/>
            <w:r w:rsidRPr="00CB482E">
              <w:t xml:space="preserve"> εφαρμογών.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93656CD" w14:textId="5A12B5B9" w:rsidR="00CF2940" w:rsidRDefault="00CF2940" w:rsidP="001F19B6">
            <w:pPr>
              <w:jc w:val="cente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4ACB890"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13127BA" w14:textId="77777777" w:rsidR="00CF2940" w:rsidRDefault="00CF2940" w:rsidP="00CF2940"/>
        </w:tc>
      </w:tr>
      <w:tr w:rsidR="00CF2940" w14:paraId="48F7D7C3"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48F303F" w14:textId="671D3A57" w:rsidR="00CF2940" w:rsidRPr="00A76130" w:rsidRDefault="00CF2940" w:rsidP="001F19B6">
            <w:pPr>
              <w:spacing w:after="0" w:line="259" w:lineRule="auto"/>
              <w:ind w:left="0" w:firstLine="0"/>
              <w:jc w:val="center"/>
              <w:rPr>
                <w:lang w:val="en-US"/>
              </w:rPr>
            </w:pPr>
            <w:r w:rsidRPr="00A76130">
              <w:rPr>
                <w:lang w:val="en-US"/>
              </w:rPr>
              <w:t>1.2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43AB554" w14:textId="67540806" w:rsidR="00CF2940" w:rsidRPr="00CB482E" w:rsidRDefault="00CF2940" w:rsidP="001F19B6">
            <w:pPr>
              <w:spacing w:after="0" w:line="259" w:lineRule="auto"/>
              <w:ind w:left="0" w:firstLine="0"/>
              <w:jc w:val="left"/>
            </w:pPr>
            <w:r w:rsidRPr="00CB482E">
              <w:t>Λειτουργία σε έξυπνες συσκευές για επιτόπια χρήση (</w:t>
            </w:r>
            <w:r w:rsidRPr="00A76130">
              <w:rPr>
                <w:lang w:val="en-US"/>
              </w:rPr>
              <w:t>app</w:t>
            </w:r>
            <w:r w:rsidRPr="00CB482E">
              <w:t>/</w:t>
            </w:r>
            <w:r w:rsidRPr="00A76130">
              <w:rPr>
                <w:lang w:val="en-US"/>
              </w:rPr>
              <w:t>PWA</w:t>
            </w:r>
            <w:r w:rsidRPr="00CB482E">
              <w:t>) και απομακρυσμένα (</w:t>
            </w:r>
            <w:r w:rsidRPr="00A76130">
              <w:rPr>
                <w:lang w:val="en-US"/>
              </w:rPr>
              <w:t>web</w:t>
            </w:r>
            <w:r w:rsidRPr="00CB482E">
              <w:t xml:space="preserve"> εκδοχή).</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B4B4C8F" w14:textId="1DC4C804"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2C4B2EF"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F116260" w14:textId="77777777" w:rsidR="00CF2940" w:rsidRDefault="00CF2940" w:rsidP="00CF2940"/>
        </w:tc>
      </w:tr>
      <w:tr w:rsidR="00CF2940" w14:paraId="437D47A4"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EC102AF" w14:textId="383235CC" w:rsidR="00CF2940" w:rsidRPr="00A76130" w:rsidRDefault="00CF2940" w:rsidP="001F19B6">
            <w:pPr>
              <w:spacing w:after="0" w:line="259" w:lineRule="auto"/>
              <w:ind w:left="0" w:firstLine="0"/>
              <w:jc w:val="center"/>
              <w:rPr>
                <w:lang w:val="en-US"/>
              </w:rPr>
            </w:pPr>
            <w:r w:rsidRPr="00A76130">
              <w:rPr>
                <w:lang w:val="en-US"/>
              </w:rPr>
              <w:t>1.3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D90EEFA" w14:textId="79469711" w:rsidR="00CF2940" w:rsidRPr="00CB482E" w:rsidRDefault="00CF2940" w:rsidP="001F19B6">
            <w:pPr>
              <w:spacing w:after="0" w:line="259" w:lineRule="auto"/>
              <w:ind w:left="0" w:firstLine="0"/>
              <w:jc w:val="left"/>
            </w:pPr>
            <w:r w:rsidRPr="00CB482E">
              <w:t>Δίγλωσσες εφαρμογές (Ελληνικά – Αγγλικά) με ταυτόχρονη ηχητική υποστήριξη.</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C2CF351" w14:textId="241E5DB7"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37F4611"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4AFB345" w14:textId="77777777" w:rsidR="00CF2940" w:rsidRDefault="00CF2940" w:rsidP="00CF2940"/>
        </w:tc>
      </w:tr>
      <w:tr w:rsidR="00CF2940" w14:paraId="2094AFA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386A29A" w14:textId="0323A783" w:rsidR="00CF2940" w:rsidRPr="00A76130" w:rsidRDefault="00CF2940" w:rsidP="001F19B6">
            <w:pPr>
              <w:spacing w:after="0" w:line="259" w:lineRule="auto"/>
              <w:ind w:left="0" w:firstLine="0"/>
              <w:jc w:val="center"/>
              <w:rPr>
                <w:lang w:val="en-US"/>
              </w:rPr>
            </w:pPr>
            <w:r w:rsidRPr="00A76130">
              <w:rPr>
                <w:lang w:val="en-US"/>
              </w:rPr>
              <w:t>1.4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F18F498" w14:textId="09DDFA26" w:rsidR="00CF2940" w:rsidRPr="00CB482E" w:rsidRDefault="00CF2940" w:rsidP="001F19B6">
            <w:pPr>
              <w:spacing w:after="0" w:line="259" w:lineRule="auto"/>
              <w:ind w:left="0" w:firstLine="0"/>
              <w:jc w:val="left"/>
            </w:pPr>
            <w:r w:rsidRPr="00CB482E">
              <w:t xml:space="preserve">Αρχιτεκτονική που επιτρέπει την εύκολη ανανέωση περιεχομένου χωρίς εκ νέου ανάπτυξη κώδικα (μέσω </w:t>
            </w:r>
            <w:r w:rsidRPr="00A76130">
              <w:rPr>
                <w:lang w:val="en-US"/>
              </w:rPr>
              <w:t>CMS</w:t>
            </w:r>
            <w:r w:rsidRPr="00CB482E">
              <w:t>).</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B6C2E6E" w14:textId="23D24812"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03E092E"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6F2EDAC" w14:textId="77777777" w:rsidR="00CF2940" w:rsidRDefault="00CF2940" w:rsidP="00CF2940"/>
        </w:tc>
      </w:tr>
      <w:tr w:rsidR="00CF2940" w14:paraId="520F77EF"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EE4C7D1" w14:textId="3678E763" w:rsidR="00CF2940" w:rsidRPr="00A76130" w:rsidRDefault="00CF2940" w:rsidP="001F19B6">
            <w:pPr>
              <w:spacing w:after="0" w:line="259" w:lineRule="auto"/>
              <w:ind w:left="0" w:firstLine="0"/>
              <w:jc w:val="center"/>
              <w:rPr>
                <w:lang w:val="en-US"/>
              </w:rPr>
            </w:pPr>
            <w:r w:rsidRPr="00A76130">
              <w:rPr>
                <w:lang w:val="en-US"/>
              </w:rPr>
              <w:t>1.5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9D24888" w14:textId="57519974" w:rsidR="00CF2940" w:rsidRPr="00CF2940" w:rsidRDefault="00CF2940" w:rsidP="001F19B6">
            <w:pPr>
              <w:spacing w:after="0" w:line="259" w:lineRule="auto"/>
              <w:ind w:left="0" w:firstLine="0"/>
              <w:jc w:val="left"/>
              <w:rPr>
                <w:lang w:val="en-US"/>
              </w:rPr>
            </w:pPr>
            <w:proofErr w:type="spellStart"/>
            <w:r w:rsidRPr="00A76130">
              <w:rPr>
                <w:lang w:val="en-US"/>
              </w:rPr>
              <w:t>Εκ</w:t>
            </w:r>
            <w:proofErr w:type="spellEnd"/>
            <w:r w:rsidRPr="00A76130">
              <w:rPr>
                <w:lang w:val="en-US"/>
              </w:rPr>
              <w:t xml:space="preserve">πόνηση </w:t>
            </w:r>
            <w:proofErr w:type="spellStart"/>
            <w:r w:rsidRPr="00A76130">
              <w:rPr>
                <w:lang w:val="en-US"/>
              </w:rPr>
              <w:t>Μελέτης</w:t>
            </w:r>
            <w:proofErr w:type="spellEnd"/>
            <w:r w:rsidRPr="00A76130">
              <w:rPr>
                <w:lang w:val="en-US"/>
              </w:rPr>
              <w:t xml:space="preserve"> </w:t>
            </w:r>
            <w:proofErr w:type="spellStart"/>
            <w:r w:rsidRPr="00A76130">
              <w:rPr>
                <w:lang w:val="en-US"/>
              </w:rPr>
              <w:t>Εφ</w:t>
            </w:r>
            <w:proofErr w:type="spellEnd"/>
            <w:r w:rsidRPr="00A76130">
              <w:rPr>
                <w:lang w:val="en-US"/>
              </w:rPr>
              <w:t>αρμογής (Information Architecture, επ</w:t>
            </w:r>
            <w:proofErr w:type="spellStart"/>
            <w:r w:rsidRPr="00A76130">
              <w:rPr>
                <w:lang w:val="en-US"/>
              </w:rPr>
              <w:t>ιλογή</w:t>
            </w:r>
            <w:proofErr w:type="spellEnd"/>
            <w:r w:rsidRPr="00A76130">
              <w:rPr>
                <w:lang w:val="en-US"/>
              </w:rPr>
              <w:t xml:space="preserve"> πλα</w:t>
            </w:r>
            <w:proofErr w:type="spellStart"/>
            <w:r w:rsidRPr="00A76130">
              <w:rPr>
                <w:lang w:val="en-US"/>
              </w:rPr>
              <w:t>τφόρμ</w:t>
            </w:r>
            <w:proofErr w:type="spellEnd"/>
            <w:r w:rsidRPr="00A76130">
              <w:rPr>
                <w:lang w:val="en-US"/>
              </w:rPr>
              <w:t>ας, α</w:t>
            </w:r>
            <w:proofErr w:type="spellStart"/>
            <w:r w:rsidRPr="00A76130">
              <w:rPr>
                <w:lang w:val="en-US"/>
              </w:rPr>
              <w:t>ρχιτεκτονική</w:t>
            </w:r>
            <w:proofErr w:type="spellEnd"/>
            <w:r w:rsidRPr="00A76130">
              <w:rPr>
                <w:lang w:val="en-US"/>
              </w:rPr>
              <w:t xml:space="preserve"> CMS, π</w:t>
            </w:r>
            <w:proofErr w:type="spellStart"/>
            <w:r w:rsidRPr="00A76130">
              <w:rPr>
                <w:lang w:val="en-US"/>
              </w:rPr>
              <w:t>λάνο</w:t>
            </w:r>
            <w:proofErr w:type="spellEnd"/>
            <w:r w:rsidRPr="00A76130">
              <w:rPr>
                <w:lang w:val="en-US"/>
              </w:rPr>
              <w:t xml:space="preserve"> </w:t>
            </w:r>
            <w:proofErr w:type="spellStart"/>
            <w:r w:rsidRPr="00A76130">
              <w:rPr>
                <w:lang w:val="en-US"/>
              </w:rPr>
              <w:t>ενσωμάτωσης</w:t>
            </w:r>
            <w:proofErr w:type="spellEnd"/>
            <w:r w:rsidRPr="00A76130">
              <w:rPr>
                <w:lang w:val="en-US"/>
              </w:rPr>
              <w:t xml:space="preserve"> </w:t>
            </w:r>
            <w:proofErr w:type="spellStart"/>
            <w:r w:rsidRPr="00A76130">
              <w:rPr>
                <w:lang w:val="en-US"/>
              </w:rPr>
              <w:t>σε</w:t>
            </w:r>
            <w:proofErr w:type="spellEnd"/>
            <w:r w:rsidRPr="00A76130">
              <w:rPr>
                <w:lang w:val="en-US"/>
              </w:rPr>
              <w:t xml:space="preserve"> portals).</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3357EAC" w14:textId="7078E4D5"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6494A4E"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4B44031" w14:textId="77777777" w:rsidR="00CF2940" w:rsidRDefault="00CF2940" w:rsidP="00CF2940"/>
        </w:tc>
      </w:tr>
      <w:tr w:rsidR="00CF2940" w14:paraId="47C2098C"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6EE210E" w14:textId="79F52A1B" w:rsidR="00CF2940" w:rsidRPr="00A76130" w:rsidRDefault="00CF2940" w:rsidP="001F19B6">
            <w:pPr>
              <w:spacing w:after="0" w:line="259" w:lineRule="auto"/>
              <w:ind w:left="0" w:firstLine="0"/>
              <w:jc w:val="center"/>
              <w:rPr>
                <w:lang w:val="en-US"/>
              </w:rPr>
            </w:pPr>
            <w:r w:rsidRPr="00A76130">
              <w:rPr>
                <w:b/>
                <w:bCs/>
                <w:lang w:val="en-US"/>
              </w:rPr>
              <w:t>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8770A9A" w14:textId="4D5D3D60" w:rsidR="00CF2940" w:rsidRPr="00CF2940" w:rsidRDefault="00CF2940" w:rsidP="001F19B6">
            <w:pPr>
              <w:spacing w:after="0" w:line="259" w:lineRule="auto"/>
              <w:ind w:left="0" w:firstLine="0"/>
              <w:jc w:val="left"/>
            </w:pPr>
            <w:r w:rsidRPr="00CB482E">
              <w:rPr>
                <w:b/>
                <w:bCs/>
              </w:rPr>
              <w:t>ΕΦΑΡΜΟΓΗ 1: «ΤΑ ΑΝΤΙΚΕΙΜΕΝΑ ΘΥΜΟΥΝΤΑΙ» (Παρ. 2.2.1)</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9DE7ABA" w14:textId="77777777" w:rsidR="00CF2940" w:rsidRPr="00CF2940" w:rsidRDefault="00CF2940" w:rsidP="001F19B6">
            <w:pPr>
              <w:jc w:val="cente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7172808"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E679B6A" w14:textId="77777777" w:rsidR="00CF2940" w:rsidRDefault="00CF2940" w:rsidP="00CF2940"/>
        </w:tc>
      </w:tr>
      <w:tr w:rsidR="00CF2940" w14:paraId="3D21805F"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148B729" w14:textId="4946881D" w:rsidR="00CF2940" w:rsidRPr="00A76130" w:rsidRDefault="00CF2940" w:rsidP="001F19B6">
            <w:pPr>
              <w:spacing w:after="0" w:line="259" w:lineRule="auto"/>
              <w:ind w:left="0" w:firstLine="0"/>
              <w:jc w:val="center"/>
              <w:rPr>
                <w:b/>
                <w:bCs/>
                <w:lang w:val="en-US"/>
              </w:rPr>
            </w:pPr>
            <w:r w:rsidRPr="00A76130">
              <w:rPr>
                <w:lang w:val="en-US"/>
              </w:rPr>
              <w:t>2.1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DA74BE0" w14:textId="31E0A4F1" w:rsidR="00CF2940" w:rsidRPr="00CB482E" w:rsidRDefault="00CF2940" w:rsidP="001F19B6">
            <w:pPr>
              <w:spacing w:after="0" w:line="259" w:lineRule="auto"/>
              <w:ind w:left="0" w:firstLine="0"/>
              <w:jc w:val="left"/>
              <w:rPr>
                <w:b/>
                <w:bCs/>
              </w:rPr>
            </w:pPr>
            <w:r w:rsidRPr="00CB482E">
              <w:t xml:space="preserve">Πεδίο: Αρχαιολογικό Μουσείο Ρόδου, Παλάτι </w:t>
            </w:r>
            <w:proofErr w:type="spellStart"/>
            <w:r w:rsidRPr="00CB482E">
              <w:t>Μεγ</w:t>
            </w:r>
            <w:proofErr w:type="spellEnd"/>
            <w:r w:rsidRPr="00CB482E">
              <w:t xml:space="preserve">. </w:t>
            </w:r>
            <w:r w:rsidRPr="00A76130">
              <w:rPr>
                <w:lang w:val="en-US"/>
              </w:rPr>
              <w:t>Μα</w:t>
            </w:r>
            <w:proofErr w:type="spellStart"/>
            <w:r w:rsidRPr="00A76130">
              <w:rPr>
                <w:lang w:val="en-US"/>
              </w:rPr>
              <w:t>γίστρου</w:t>
            </w:r>
            <w:proofErr w:type="spellEnd"/>
            <w:r w:rsidRPr="00A76130">
              <w:rPr>
                <w:lang w:val="en-US"/>
              </w:rPr>
              <w:t xml:space="preserve"> και Web.</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616C21D" w14:textId="12247451"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221D3DC"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6C98C8B" w14:textId="77777777" w:rsidR="00CF2940" w:rsidRDefault="00CF2940" w:rsidP="00CF2940"/>
        </w:tc>
      </w:tr>
      <w:tr w:rsidR="00CF2940" w14:paraId="15600ED4"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8A2B571" w14:textId="2125A4D2" w:rsidR="00CF2940" w:rsidRPr="00A76130" w:rsidRDefault="00CF2940" w:rsidP="001F19B6">
            <w:pPr>
              <w:spacing w:after="0" w:line="259" w:lineRule="auto"/>
              <w:ind w:left="0" w:firstLine="0"/>
              <w:jc w:val="center"/>
              <w:rPr>
                <w:lang w:val="en-US"/>
              </w:rPr>
            </w:pPr>
            <w:r w:rsidRPr="00A76130">
              <w:rPr>
                <w:lang w:val="en-US"/>
              </w:rPr>
              <w:t>2.2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5176C4C" w14:textId="3C30E2E8" w:rsidR="00CF2940" w:rsidRPr="00CB482E" w:rsidRDefault="00CF2940" w:rsidP="001F19B6">
            <w:pPr>
              <w:spacing w:after="0" w:line="259" w:lineRule="auto"/>
              <w:ind w:left="0" w:firstLine="0"/>
              <w:jc w:val="left"/>
            </w:pPr>
            <w:r w:rsidRPr="00CB482E">
              <w:t>Αριθμός αντικειμένων: τουλάχιστον 25 (συνολικά και για τους δύο χώρους).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EA25495" w14:textId="3A7DB739"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493C213"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3894D1D" w14:textId="77777777" w:rsidR="00CF2940" w:rsidRDefault="00CF2940" w:rsidP="00CF2940"/>
        </w:tc>
      </w:tr>
      <w:tr w:rsidR="00CF2940" w14:paraId="789AD464"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ED5316C" w14:textId="66D2F0B8" w:rsidR="00CF2940" w:rsidRPr="00A76130" w:rsidRDefault="00CF2940" w:rsidP="001F19B6">
            <w:pPr>
              <w:spacing w:after="0" w:line="259" w:lineRule="auto"/>
              <w:ind w:left="0" w:firstLine="0"/>
              <w:jc w:val="center"/>
              <w:rPr>
                <w:lang w:val="en-US"/>
              </w:rPr>
            </w:pPr>
            <w:r w:rsidRPr="00A76130">
              <w:rPr>
                <w:lang w:val="en-US"/>
              </w:rPr>
              <w:t>2.3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3D5BDF2" w14:textId="4569AE5E" w:rsidR="00CF2940" w:rsidRPr="00CB482E" w:rsidRDefault="00CF2940" w:rsidP="001F19B6">
            <w:pPr>
              <w:spacing w:after="0" w:line="259" w:lineRule="auto"/>
              <w:ind w:left="0" w:firstLine="0"/>
              <w:jc w:val="left"/>
            </w:pPr>
            <w:r w:rsidRPr="00CB482E">
              <w:t>Χρήση τρισδιάστατων (3</w:t>
            </w:r>
            <w:r w:rsidRPr="00A76130">
              <w:rPr>
                <w:lang w:val="en-US"/>
              </w:rPr>
              <w:t>D</w:t>
            </w:r>
            <w:r w:rsidRPr="00CB482E">
              <w:t>) εκδοχών των αντικειμένων κατά τον εντοπισμό τους.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9E4D237" w14:textId="025318BB"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A617800"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84560AE" w14:textId="77777777" w:rsidR="00CF2940" w:rsidRDefault="00CF2940" w:rsidP="00CF2940"/>
        </w:tc>
      </w:tr>
      <w:tr w:rsidR="00CF2940" w14:paraId="091162C6"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86BA0DD" w14:textId="7B06F355" w:rsidR="00CF2940" w:rsidRPr="00A76130" w:rsidRDefault="00CF2940" w:rsidP="001F19B6">
            <w:pPr>
              <w:spacing w:after="0" w:line="259" w:lineRule="auto"/>
              <w:ind w:left="0" w:firstLine="0"/>
              <w:jc w:val="center"/>
              <w:rPr>
                <w:lang w:val="en-US"/>
              </w:rPr>
            </w:pPr>
            <w:r w:rsidRPr="00A76130">
              <w:rPr>
                <w:lang w:val="en-US"/>
              </w:rPr>
              <w:t>2.4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407150D" w14:textId="54B206ED" w:rsidR="00CF2940" w:rsidRPr="00CB482E" w:rsidRDefault="00CF2940" w:rsidP="001F19B6">
            <w:pPr>
              <w:spacing w:after="0" w:line="259" w:lineRule="auto"/>
              <w:ind w:left="0" w:firstLine="0"/>
              <w:jc w:val="left"/>
            </w:pPr>
            <w:r w:rsidRPr="00CB482E">
              <w:t>Υλοποίηση μηχανισμού εντοπισμού εκθεμάτων εντός φυσικού χώρου σε δύο διαφορετικά κτίρια.</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EBF7A99" w14:textId="4CC0A676"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2CF287B"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050DBEA" w14:textId="77777777" w:rsidR="00CF2940" w:rsidRDefault="00CF2940" w:rsidP="00CF2940"/>
        </w:tc>
      </w:tr>
      <w:tr w:rsidR="00CF2940" w14:paraId="36D6A6B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2B5695C" w14:textId="63C6C8C4" w:rsidR="00CF2940" w:rsidRPr="00A76130" w:rsidRDefault="00CF2940" w:rsidP="001F19B6">
            <w:pPr>
              <w:spacing w:after="0" w:line="259" w:lineRule="auto"/>
              <w:ind w:left="0" w:firstLine="0"/>
              <w:jc w:val="center"/>
              <w:rPr>
                <w:lang w:val="en-US"/>
              </w:rPr>
            </w:pPr>
            <w:r w:rsidRPr="00A76130">
              <w:rPr>
                <w:b/>
                <w:bCs/>
                <w:lang w:val="en-US"/>
              </w:rPr>
              <w:t>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497D6F2" w14:textId="5C1104EE" w:rsidR="00CF2940" w:rsidRPr="00CB482E" w:rsidRDefault="00CF2940" w:rsidP="001F19B6">
            <w:pPr>
              <w:spacing w:after="0" w:line="259" w:lineRule="auto"/>
              <w:ind w:left="0" w:firstLine="0"/>
              <w:jc w:val="left"/>
            </w:pPr>
            <w:r w:rsidRPr="00CB482E">
              <w:rPr>
                <w:b/>
                <w:bCs/>
              </w:rPr>
              <w:t>ΕΦΑΡΜΟΓΗ 2: «ΜΕ ΞΕΝΑΓΟ ΤΟΝ Ι. ΚΟΝΤΗ» (Παρ. 2.2.2)</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01DEAAB" w14:textId="77777777" w:rsidR="00CF2940" w:rsidRPr="00CF2940" w:rsidRDefault="00CF2940" w:rsidP="001F19B6">
            <w:pPr>
              <w:jc w:val="cente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6C0530C"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B3EE4A6" w14:textId="77777777" w:rsidR="00CF2940" w:rsidRDefault="00CF2940" w:rsidP="00CF2940"/>
        </w:tc>
      </w:tr>
      <w:tr w:rsidR="00CF2940" w14:paraId="14F0E23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AE23C0B" w14:textId="78236E22" w:rsidR="00CF2940" w:rsidRPr="00A76130" w:rsidRDefault="00CF2940" w:rsidP="001F19B6">
            <w:pPr>
              <w:spacing w:after="0" w:line="259" w:lineRule="auto"/>
              <w:ind w:left="0" w:firstLine="0"/>
              <w:jc w:val="center"/>
              <w:rPr>
                <w:b/>
                <w:bCs/>
                <w:lang w:val="en-US"/>
              </w:rPr>
            </w:pPr>
            <w:r w:rsidRPr="00A76130">
              <w:rPr>
                <w:lang w:val="en-US"/>
              </w:rPr>
              <w:t>3.1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4266A42" w14:textId="02450EDC" w:rsidR="00CF2940" w:rsidRPr="00CB482E" w:rsidRDefault="00CF2940" w:rsidP="001F19B6">
            <w:pPr>
              <w:spacing w:after="0" w:line="259" w:lineRule="auto"/>
              <w:ind w:left="0" w:firstLine="0"/>
              <w:jc w:val="left"/>
              <w:rPr>
                <w:b/>
                <w:bCs/>
              </w:rPr>
            </w:pPr>
            <w:r w:rsidRPr="00CB482E">
              <w:t xml:space="preserve">Πεδίο: </w:t>
            </w:r>
            <w:r w:rsidRPr="00A76130">
              <w:rPr>
                <w:lang w:val="en-US"/>
              </w:rPr>
              <w:t>Web</w:t>
            </w:r>
            <w:r w:rsidRPr="00CB482E">
              <w:t xml:space="preserve">, Αρχαιολογικό Μουσείο Ρόδου, Παλάτι </w:t>
            </w:r>
            <w:proofErr w:type="spellStart"/>
            <w:r w:rsidRPr="00CB482E">
              <w:t>Μεγ</w:t>
            </w:r>
            <w:proofErr w:type="spellEnd"/>
            <w:r w:rsidRPr="00CB482E">
              <w:t xml:space="preserve">. </w:t>
            </w:r>
            <w:r w:rsidRPr="00A76130">
              <w:rPr>
                <w:lang w:val="en-US"/>
              </w:rPr>
              <w:t>Μα</w:t>
            </w:r>
            <w:proofErr w:type="spellStart"/>
            <w:r w:rsidRPr="00A76130">
              <w:rPr>
                <w:lang w:val="en-US"/>
              </w:rPr>
              <w:t>γίστρου</w:t>
            </w:r>
            <w:proofErr w:type="spellEnd"/>
            <w:r w:rsidRPr="00A76130">
              <w:rPr>
                <w:lang w:val="en-US"/>
              </w:rPr>
              <w:t>.</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0C72DE8" w14:textId="2E57AED1"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4390582"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A95191B" w14:textId="77777777" w:rsidR="00CF2940" w:rsidRDefault="00CF2940" w:rsidP="00CF2940"/>
        </w:tc>
      </w:tr>
      <w:tr w:rsidR="00CF2940" w14:paraId="2B5B154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6945512" w14:textId="604C642A" w:rsidR="00CF2940" w:rsidRPr="00A76130" w:rsidRDefault="00CF2940" w:rsidP="001F19B6">
            <w:pPr>
              <w:spacing w:after="0" w:line="259" w:lineRule="auto"/>
              <w:ind w:left="0" w:firstLine="0"/>
              <w:jc w:val="center"/>
              <w:rPr>
                <w:lang w:val="en-US"/>
              </w:rPr>
            </w:pPr>
            <w:r w:rsidRPr="00A76130">
              <w:rPr>
                <w:lang w:val="en-US"/>
              </w:rPr>
              <w:t>3.2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3908C52" w14:textId="6DAB8682" w:rsidR="00CF2940" w:rsidRPr="00CB482E" w:rsidRDefault="00CF2940" w:rsidP="001F19B6">
            <w:pPr>
              <w:spacing w:after="0" w:line="259" w:lineRule="auto"/>
              <w:ind w:left="0" w:firstLine="0"/>
              <w:jc w:val="left"/>
            </w:pPr>
            <w:proofErr w:type="spellStart"/>
            <w:r w:rsidRPr="00A76130">
              <w:rPr>
                <w:lang w:val="en-US"/>
              </w:rPr>
              <w:t>Αριθμός</w:t>
            </w:r>
            <w:proofErr w:type="spellEnd"/>
            <w:r w:rsidRPr="00A76130">
              <w:rPr>
                <w:lang w:val="en-US"/>
              </w:rPr>
              <w:t xml:space="preserve"> α</w:t>
            </w:r>
            <w:proofErr w:type="spellStart"/>
            <w:r w:rsidRPr="00A76130">
              <w:rPr>
                <w:lang w:val="en-US"/>
              </w:rPr>
              <w:t>ντικειμένων</w:t>
            </w:r>
            <w:proofErr w:type="spellEnd"/>
            <w:r w:rsidRPr="00A76130">
              <w:rPr>
                <w:lang w:val="en-US"/>
              </w:rPr>
              <w:t xml:space="preserve">: </w:t>
            </w:r>
            <w:proofErr w:type="spellStart"/>
            <w:r w:rsidRPr="00A76130">
              <w:rPr>
                <w:lang w:val="en-US"/>
              </w:rPr>
              <w:t>τουλάχιστον</w:t>
            </w:r>
            <w:proofErr w:type="spellEnd"/>
            <w:r w:rsidRPr="00A76130">
              <w:rPr>
                <w:lang w:val="en-US"/>
              </w:rPr>
              <w:t xml:space="preserve"> 25.</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B641E80" w14:textId="68540E9A"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AF2DFE2"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2838A3D" w14:textId="77777777" w:rsidR="00CF2940" w:rsidRDefault="00CF2940" w:rsidP="00CF2940"/>
        </w:tc>
      </w:tr>
      <w:tr w:rsidR="00CF2940" w14:paraId="7BF74A0E"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53BFF9A" w14:textId="58E1034E" w:rsidR="00CF2940" w:rsidRPr="00A76130" w:rsidRDefault="00CF2940" w:rsidP="001F19B6">
            <w:pPr>
              <w:spacing w:after="0" w:line="259" w:lineRule="auto"/>
              <w:ind w:left="0" w:firstLine="0"/>
              <w:jc w:val="center"/>
              <w:rPr>
                <w:lang w:val="en-US"/>
              </w:rPr>
            </w:pPr>
            <w:r w:rsidRPr="00A76130">
              <w:rPr>
                <w:lang w:val="en-US"/>
              </w:rPr>
              <w:t>3.3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9C9731D" w14:textId="4B48A9DE" w:rsidR="00CF2940" w:rsidRPr="00CF2940" w:rsidRDefault="00CF2940" w:rsidP="001F19B6">
            <w:pPr>
              <w:spacing w:after="0" w:line="259" w:lineRule="auto"/>
              <w:ind w:left="0" w:firstLine="0"/>
              <w:jc w:val="left"/>
            </w:pPr>
            <w:r w:rsidRPr="00CB482E">
              <w:t>Ψηφιακή 2</w:t>
            </w:r>
            <w:r w:rsidRPr="00A76130">
              <w:rPr>
                <w:lang w:val="en-US"/>
              </w:rPr>
              <w:t>D</w:t>
            </w:r>
            <w:r w:rsidRPr="00CB482E">
              <w:t xml:space="preserve"> αποτύπωση κάτοψης/τοπογραφική αποτύπωση Αρχαιολογικού Μουσείου Ρόδου και παράδοση σε </w:t>
            </w:r>
            <w:r w:rsidRPr="00A76130">
              <w:rPr>
                <w:lang w:val="en-US"/>
              </w:rPr>
              <w:t>DWG</w:t>
            </w:r>
            <w:r w:rsidRPr="00CB482E">
              <w:t>.</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051F3E9" w14:textId="3DA97E05"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306D2FC"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7D9073C" w14:textId="77777777" w:rsidR="00CF2940" w:rsidRDefault="00CF2940" w:rsidP="00CF2940"/>
        </w:tc>
      </w:tr>
      <w:tr w:rsidR="00CF2940" w14:paraId="7050882D"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D830E12" w14:textId="5C8525A6" w:rsidR="00CF2940" w:rsidRPr="00A76130" w:rsidRDefault="00CF2940" w:rsidP="001F19B6">
            <w:pPr>
              <w:spacing w:after="0" w:line="259" w:lineRule="auto"/>
              <w:ind w:left="0" w:firstLine="0"/>
              <w:jc w:val="center"/>
              <w:rPr>
                <w:lang w:val="en-US"/>
              </w:rPr>
            </w:pPr>
            <w:r w:rsidRPr="00A76130">
              <w:rPr>
                <w:lang w:val="en-US"/>
              </w:rPr>
              <w:t>3.4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7BF8A7B" w14:textId="7B024285" w:rsidR="00CF2940" w:rsidRPr="00CB482E" w:rsidRDefault="00CF2940" w:rsidP="001F19B6">
            <w:pPr>
              <w:spacing w:after="0" w:line="259" w:lineRule="auto"/>
              <w:ind w:left="0" w:firstLine="0"/>
              <w:jc w:val="left"/>
            </w:pPr>
            <w:r w:rsidRPr="00CB482E">
              <w:t>Αφήγηση με βιωματικό χαρακτήρα βασισμένη σε πραγματικά τεκμήρια και πορεία αρχιτεκτονικής εξέλιξης Ιπποτικού Νοσοκομείου.</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A303E2B" w14:textId="20BED3C4"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7CDB4EA"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9A23ED0" w14:textId="77777777" w:rsidR="00CF2940" w:rsidRDefault="00CF2940" w:rsidP="00CF2940"/>
        </w:tc>
      </w:tr>
      <w:tr w:rsidR="00CF2940" w14:paraId="74EE72B3"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7D56844" w14:textId="7AB334E9" w:rsidR="00CF2940" w:rsidRPr="00A76130" w:rsidRDefault="00CF2940" w:rsidP="001F19B6">
            <w:pPr>
              <w:spacing w:after="0" w:line="259" w:lineRule="auto"/>
              <w:ind w:left="0" w:firstLine="0"/>
              <w:jc w:val="center"/>
              <w:rPr>
                <w:lang w:val="en-US"/>
              </w:rPr>
            </w:pPr>
            <w:r w:rsidRPr="00A76130">
              <w:rPr>
                <w:b/>
                <w:bCs/>
                <w:lang w:val="en-US"/>
              </w:rPr>
              <w:t>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10DAFED" w14:textId="4801CC00" w:rsidR="00CF2940" w:rsidRPr="00CB482E" w:rsidRDefault="00CF2940" w:rsidP="001F19B6">
            <w:pPr>
              <w:spacing w:after="0" w:line="259" w:lineRule="auto"/>
              <w:ind w:left="0" w:firstLine="0"/>
              <w:jc w:val="left"/>
            </w:pPr>
            <w:r w:rsidRPr="00A76130">
              <w:rPr>
                <w:b/>
                <w:bCs/>
                <w:lang w:val="en-US"/>
              </w:rPr>
              <w:t>ΕΦΑΡΜΟΓΗ 3: «ONLINE GAME» (Παρ. 2.2.3)</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522EBEB" w14:textId="77777777" w:rsidR="00CF2940" w:rsidRPr="00A76130" w:rsidRDefault="00CF2940" w:rsidP="001F19B6">
            <w:pPr>
              <w:jc w:val="center"/>
              <w:rPr>
                <w:lang w:val="en-US"/>
              </w:rP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7C16186"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0C732A4" w14:textId="77777777" w:rsidR="00CF2940" w:rsidRDefault="00CF2940" w:rsidP="00CF2940"/>
        </w:tc>
      </w:tr>
      <w:tr w:rsidR="00CF2940" w14:paraId="145C0AAB"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21F487A" w14:textId="2A11F406" w:rsidR="00CF2940" w:rsidRPr="00A76130" w:rsidRDefault="00CF2940" w:rsidP="001F19B6">
            <w:pPr>
              <w:spacing w:after="0" w:line="259" w:lineRule="auto"/>
              <w:ind w:left="0" w:firstLine="0"/>
              <w:jc w:val="center"/>
              <w:rPr>
                <w:b/>
                <w:bCs/>
                <w:lang w:val="en-US"/>
              </w:rPr>
            </w:pPr>
            <w:r w:rsidRPr="00A76130">
              <w:rPr>
                <w:lang w:val="en-US"/>
              </w:rPr>
              <w:t>4.1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52C3148" w14:textId="0DCB62F9" w:rsidR="00CF2940" w:rsidRPr="00CF2940" w:rsidRDefault="00CF2940" w:rsidP="001F19B6">
            <w:pPr>
              <w:spacing w:after="0" w:line="259" w:lineRule="auto"/>
              <w:ind w:left="0" w:firstLine="0"/>
              <w:jc w:val="left"/>
              <w:rPr>
                <w:b/>
                <w:bCs/>
              </w:rPr>
            </w:pPr>
            <w:r w:rsidRPr="00CB482E">
              <w:t xml:space="preserve">Λειτουργία </w:t>
            </w:r>
            <w:r w:rsidRPr="00A76130">
              <w:rPr>
                <w:lang w:val="en-US"/>
              </w:rPr>
              <w:t>online</w:t>
            </w:r>
            <w:r w:rsidRPr="00CB482E">
              <w:t xml:space="preserve"> </w:t>
            </w:r>
            <w:r w:rsidRPr="00A76130">
              <w:rPr>
                <w:lang w:val="en-US"/>
              </w:rPr>
              <w:t>game</w:t>
            </w:r>
            <w:r w:rsidRPr="00CB482E">
              <w:t xml:space="preserve"> με αντίστροφο χρονόμετρο και δυνατότητα άπαξ ανανέωσης χρόνου.</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B6B8381" w14:textId="4EA0A74C"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6A0B85E"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ECDB315" w14:textId="77777777" w:rsidR="00CF2940" w:rsidRDefault="00CF2940" w:rsidP="00CF2940"/>
        </w:tc>
      </w:tr>
      <w:tr w:rsidR="00CF2940" w14:paraId="7299ECD7"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267E1C8" w14:textId="161FF9A1" w:rsidR="00CF2940" w:rsidRPr="00A76130" w:rsidRDefault="00CF2940" w:rsidP="001F19B6">
            <w:pPr>
              <w:spacing w:after="0" w:line="259" w:lineRule="auto"/>
              <w:ind w:left="0" w:firstLine="0"/>
              <w:jc w:val="center"/>
              <w:rPr>
                <w:lang w:val="en-US"/>
              </w:rPr>
            </w:pPr>
            <w:r w:rsidRPr="00A76130">
              <w:rPr>
                <w:lang w:val="en-US"/>
              </w:rPr>
              <w:lastRenderedPageBreak/>
              <w:t>4.2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64DA2AD" w14:textId="63B86356" w:rsidR="00CF2940" w:rsidRPr="00CB482E" w:rsidRDefault="00CF2940" w:rsidP="001F19B6">
            <w:pPr>
              <w:spacing w:after="0" w:line="259" w:lineRule="auto"/>
              <w:ind w:left="0" w:firstLine="0"/>
              <w:jc w:val="left"/>
            </w:pPr>
            <w:r w:rsidRPr="00CB482E">
              <w:t>Μηχανισμός ερωτήσεων: 3 ερωτήσεις για 3-4 αντικείμενα (με 3 επιλογές απαντήσεων).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B66ABB4" w14:textId="33C7CFE1"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CD5DE9A"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3C974FD" w14:textId="77777777" w:rsidR="00CF2940" w:rsidRDefault="00CF2940" w:rsidP="00CF2940"/>
        </w:tc>
      </w:tr>
      <w:tr w:rsidR="00CF2940" w14:paraId="160A2197"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A129FE6" w14:textId="1DB74E90" w:rsidR="00CF2940" w:rsidRPr="00A76130" w:rsidRDefault="00CF2940" w:rsidP="001F19B6">
            <w:pPr>
              <w:spacing w:after="0" w:line="259" w:lineRule="auto"/>
              <w:ind w:left="0" w:firstLine="0"/>
              <w:jc w:val="center"/>
              <w:rPr>
                <w:lang w:val="en-US"/>
              </w:rPr>
            </w:pPr>
            <w:r w:rsidRPr="00A76130">
              <w:rPr>
                <w:lang w:val="en-US"/>
              </w:rPr>
              <w:t>4.3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78D0509" w14:textId="1C4DA057" w:rsidR="00CF2940" w:rsidRPr="00CB482E" w:rsidRDefault="00CF2940" w:rsidP="001F19B6">
            <w:pPr>
              <w:spacing w:after="0" w:line="259" w:lineRule="auto"/>
              <w:ind w:left="0" w:firstLine="0"/>
              <w:jc w:val="left"/>
            </w:pPr>
            <w:r w:rsidRPr="00CB482E">
              <w:t>Τυχαιοποιημένη επιλογή ερωτήσεων, χωρίς επανάληψη στην ίδια προσπάθεια.</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806F2DF" w14:textId="690CDBA8"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DA05596"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B005002" w14:textId="77777777" w:rsidR="00CF2940" w:rsidRDefault="00CF2940" w:rsidP="00CF2940"/>
        </w:tc>
      </w:tr>
      <w:tr w:rsidR="00CF2940" w14:paraId="5225EA48"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55AD641" w14:textId="1399A1F4" w:rsidR="00CF2940" w:rsidRPr="00A76130" w:rsidRDefault="00CF2940" w:rsidP="001F19B6">
            <w:pPr>
              <w:spacing w:after="0" w:line="259" w:lineRule="auto"/>
              <w:ind w:left="0" w:firstLine="0"/>
              <w:jc w:val="center"/>
              <w:rPr>
                <w:lang w:val="en-US"/>
              </w:rPr>
            </w:pPr>
            <w:r w:rsidRPr="00A76130">
              <w:rPr>
                <w:lang w:val="en-US"/>
              </w:rPr>
              <w:t>4.4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8DA45CB" w14:textId="07E6D74D" w:rsidR="00CF2940" w:rsidRPr="00CB482E" w:rsidRDefault="00CF2940" w:rsidP="001F19B6">
            <w:pPr>
              <w:spacing w:after="0" w:line="259" w:lineRule="auto"/>
              <w:ind w:left="0" w:firstLine="0"/>
              <w:jc w:val="left"/>
            </w:pPr>
            <w:r w:rsidRPr="00CB482E">
              <w:t xml:space="preserve">Υπολογισμός σκορ (βαθμολογία), καταγραφή στο </w:t>
            </w:r>
            <w:r w:rsidRPr="00A76130">
              <w:rPr>
                <w:lang w:val="en-US"/>
              </w:rPr>
              <w:t>backend</w:t>
            </w:r>
            <w:r w:rsidRPr="00CB482E">
              <w:t>, εμφάνιση αποτελέσματος.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8B44FD7" w14:textId="3DDE474A"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867D5CE"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2820C7E" w14:textId="77777777" w:rsidR="00CF2940" w:rsidRDefault="00CF2940" w:rsidP="00CF2940"/>
        </w:tc>
      </w:tr>
      <w:tr w:rsidR="00CF2940" w14:paraId="4B69F751"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C96381B" w14:textId="3B41C142" w:rsidR="00CF2940" w:rsidRPr="00A76130" w:rsidRDefault="00CF2940" w:rsidP="001F19B6">
            <w:pPr>
              <w:spacing w:after="0" w:line="259" w:lineRule="auto"/>
              <w:ind w:left="0" w:firstLine="0"/>
              <w:jc w:val="center"/>
              <w:rPr>
                <w:lang w:val="en-US"/>
              </w:rPr>
            </w:pPr>
            <w:r w:rsidRPr="00A76130">
              <w:rPr>
                <w:lang w:val="en-US"/>
              </w:rPr>
              <w:t>4.5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9F33C74" w14:textId="649FCADB" w:rsidR="00CF2940" w:rsidRPr="00CB482E" w:rsidRDefault="00CF2940" w:rsidP="001F19B6">
            <w:pPr>
              <w:spacing w:after="0" w:line="259" w:lineRule="auto"/>
              <w:ind w:left="0" w:firstLine="0"/>
              <w:jc w:val="left"/>
            </w:pPr>
            <w:r w:rsidRPr="00CB482E">
              <w:t xml:space="preserve">Πλήρης διασύνδεση με το </w:t>
            </w:r>
            <w:r w:rsidRPr="00A76130">
              <w:rPr>
                <w:lang w:val="en-US"/>
              </w:rPr>
              <w:t>CMS</w:t>
            </w:r>
            <w:r w:rsidRPr="00CB482E">
              <w:t xml:space="preserve"> (μέσω </w:t>
            </w:r>
            <w:r w:rsidRPr="00A76130">
              <w:rPr>
                <w:lang w:val="en-US"/>
              </w:rPr>
              <w:t>API</w:t>
            </w:r>
            <w:r w:rsidRPr="00CB482E">
              <w:t>) για δημιουργία/επεξεργασία ερωτήσεων χωρίς αλλαγή κώδικα εφαρμογής.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362DD0B" w14:textId="61361124"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2C6E3F6"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3241C98" w14:textId="77777777" w:rsidR="00CF2940" w:rsidRDefault="00CF2940" w:rsidP="00CF2940"/>
        </w:tc>
      </w:tr>
      <w:tr w:rsidR="00CF2940" w14:paraId="1D91FFF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05ACEF2" w14:textId="0515AE21" w:rsidR="00CF2940" w:rsidRPr="00A76130" w:rsidRDefault="00CF2940" w:rsidP="001F19B6">
            <w:pPr>
              <w:spacing w:after="0" w:line="259" w:lineRule="auto"/>
              <w:ind w:left="0" w:firstLine="0"/>
              <w:jc w:val="center"/>
              <w:rPr>
                <w:lang w:val="en-US"/>
              </w:rPr>
            </w:pPr>
            <w:r w:rsidRPr="00A76130">
              <w:rPr>
                <w:b/>
                <w:bCs/>
                <w:lang w:val="en-US"/>
              </w:rPr>
              <w:t>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6C211F4" w14:textId="2BC5E415" w:rsidR="00CF2940" w:rsidRPr="00CB482E" w:rsidRDefault="00CF2940" w:rsidP="001F19B6">
            <w:pPr>
              <w:spacing w:after="0" w:line="259" w:lineRule="auto"/>
              <w:ind w:left="0" w:firstLine="0"/>
              <w:jc w:val="left"/>
            </w:pPr>
            <w:r w:rsidRPr="00A76130">
              <w:rPr>
                <w:b/>
                <w:bCs/>
                <w:lang w:val="en-US"/>
              </w:rPr>
              <w:t>ΤΡΙΣΔΙΑΣΤΑΤΕΣ (3D) ΑΠΕΙΚΟΝΙΣΕΙΣ (Παρ. 2.3.1)</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E3770AB" w14:textId="77777777" w:rsidR="00CF2940" w:rsidRPr="00A76130" w:rsidRDefault="00CF2940" w:rsidP="001F19B6">
            <w:pPr>
              <w:jc w:val="center"/>
              <w:rPr>
                <w:lang w:val="en-US"/>
              </w:rP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FEA1E59"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39B0815" w14:textId="77777777" w:rsidR="00CF2940" w:rsidRDefault="00CF2940" w:rsidP="00CF2940"/>
        </w:tc>
      </w:tr>
      <w:tr w:rsidR="00CF2940" w14:paraId="625EB055"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79B78A1" w14:textId="659F8D76" w:rsidR="00CF2940" w:rsidRPr="00A76130" w:rsidRDefault="00CF2940" w:rsidP="001F19B6">
            <w:pPr>
              <w:spacing w:after="0" w:line="259" w:lineRule="auto"/>
              <w:ind w:left="0" w:firstLine="0"/>
              <w:jc w:val="center"/>
              <w:rPr>
                <w:b/>
                <w:bCs/>
                <w:lang w:val="en-US"/>
              </w:rPr>
            </w:pPr>
            <w:r w:rsidRPr="00A76130">
              <w:rPr>
                <w:lang w:val="en-US"/>
              </w:rPr>
              <w:t>5.1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26F9554" w14:textId="3502C6E1" w:rsidR="00CF2940" w:rsidRPr="00CF2940" w:rsidRDefault="00CF2940" w:rsidP="001F19B6">
            <w:pPr>
              <w:spacing w:after="0" w:line="259" w:lineRule="auto"/>
              <w:ind w:left="0" w:firstLine="0"/>
              <w:jc w:val="left"/>
              <w:rPr>
                <w:b/>
                <w:bCs/>
              </w:rPr>
            </w:pPr>
            <w:r w:rsidRPr="00CB482E">
              <w:t>Παραγωγή 3</w:t>
            </w:r>
            <w:r w:rsidRPr="00A76130">
              <w:rPr>
                <w:lang w:val="en-US"/>
              </w:rPr>
              <w:t>D</w:t>
            </w:r>
            <w:r w:rsidRPr="00CB482E">
              <w:t xml:space="preserve"> απεικονίσεων για 30 κινητά μνημεία/μουσειακά αντικείμενα (φωτογραμμετρία/δομημένο φως).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DC06D05" w14:textId="46946581"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A230075"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BD5565B" w14:textId="77777777" w:rsidR="00CF2940" w:rsidRDefault="00CF2940" w:rsidP="00CF2940"/>
        </w:tc>
      </w:tr>
      <w:tr w:rsidR="00CF2940" w14:paraId="4E6CDF3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FAA87F3" w14:textId="41BC66B9" w:rsidR="00CF2940" w:rsidRPr="00A76130" w:rsidRDefault="00CF2940" w:rsidP="001F19B6">
            <w:pPr>
              <w:spacing w:after="0" w:line="259" w:lineRule="auto"/>
              <w:ind w:left="0" w:firstLine="0"/>
              <w:jc w:val="center"/>
              <w:rPr>
                <w:lang w:val="en-US"/>
              </w:rPr>
            </w:pPr>
            <w:r w:rsidRPr="00A76130">
              <w:rPr>
                <w:lang w:val="en-US"/>
              </w:rPr>
              <w:t>5.2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C2E3F4E" w14:textId="73BD98F3" w:rsidR="00CF2940" w:rsidRPr="00CF2940" w:rsidRDefault="00CF2940" w:rsidP="001F19B6">
            <w:pPr>
              <w:spacing w:after="0" w:line="259" w:lineRule="auto"/>
              <w:ind w:left="0" w:firstLine="0"/>
              <w:jc w:val="left"/>
              <w:rPr>
                <w:lang w:val="en-US"/>
              </w:rPr>
            </w:pPr>
            <w:proofErr w:type="spellStart"/>
            <w:r w:rsidRPr="00A76130">
              <w:rPr>
                <w:lang w:val="en-US"/>
              </w:rPr>
              <w:t>Μορφές</w:t>
            </w:r>
            <w:proofErr w:type="spellEnd"/>
            <w:r w:rsidRPr="00A76130">
              <w:rPr>
                <w:lang w:val="en-US"/>
              </w:rPr>
              <w:t xml:space="preserve"> α</w:t>
            </w:r>
            <w:proofErr w:type="spellStart"/>
            <w:r w:rsidRPr="00A76130">
              <w:rPr>
                <w:lang w:val="en-US"/>
              </w:rPr>
              <w:t>ρχείων</w:t>
            </w:r>
            <w:proofErr w:type="spellEnd"/>
            <w:r w:rsidRPr="00A76130">
              <w:rPr>
                <w:lang w:val="en-US"/>
              </w:rPr>
              <w:t>: .GLB/.</w:t>
            </w:r>
            <w:proofErr w:type="spellStart"/>
            <w:r w:rsidRPr="00A76130">
              <w:rPr>
                <w:lang w:val="en-US"/>
              </w:rPr>
              <w:t>gITF</w:t>
            </w:r>
            <w:proofErr w:type="spellEnd"/>
            <w:r w:rsidRPr="00A76130">
              <w:rPr>
                <w:lang w:val="en-US"/>
              </w:rPr>
              <w:t xml:space="preserve"> (Android/Web) και .USDZ (iOS).</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53F7EDC" w14:textId="4BA1A8FF"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FF28A93"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6BAFC47" w14:textId="77777777" w:rsidR="00CF2940" w:rsidRDefault="00CF2940" w:rsidP="00CF2940"/>
        </w:tc>
      </w:tr>
      <w:tr w:rsidR="00CF2940" w14:paraId="2BF7D4BF"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560A982" w14:textId="5DA95B6E" w:rsidR="00CF2940" w:rsidRPr="00A76130" w:rsidRDefault="00CF2940" w:rsidP="001F19B6">
            <w:pPr>
              <w:spacing w:after="0" w:line="259" w:lineRule="auto"/>
              <w:ind w:left="0" w:firstLine="0"/>
              <w:jc w:val="center"/>
              <w:rPr>
                <w:lang w:val="en-US"/>
              </w:rPr>
            </w:pPr>
            <w:r w:rsidRPr="00A76130">
              <w:rPr>
                <w:lang w:val="en-US"/>
              </w:rPr>
              <w:t>5.3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853BB1D" w14:textId="45258611" w:rsidR="00CF2940" w:rsidRPr="00CF2940" w:rsidRDefault="00CF2940" w:rsidP="001F19B6">
            <w:pPr>
              <w:spacing w:after="0" w:line="259" w:lineRule="auto"/>
              <w:ind w:left="0" w:firstLine="0"/>
              <w:jc w:val="left"/>
            </w:pPr>
            <w:r w:rsidRPr="00CB482E">
              <w:t xml:space="preserve">Μέγεθος αρχείου: 10 </w:t>
            </w:r>
            <w:r w:rsidRPr="00A76130">
              <w:rPr>
                <w:lang w:val="en-US"/>
              </w:rPr>
              <w:t>MB</w:t>
            </w:r>
            <w:r w:rsidRPr="00CB482E">
              <w:t xml:space="preserve"> - 15 </w:t>
            </w:r>
            <w:r w:rsidRPr="00A76130">
              <w:rPr>
                <w:lang w:val="en-US"/>
              </w:rPr>
              <w:t>MB</w:t>
            </w:r>
            <w:r w:rsidRPr="00CB482E">
              <w:t xml:space="preserve"> ανά αντικείμενο.</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F3E2E0A" w14:textId="4B9524B9"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F78FBB1"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F5C88C5" w14:textId="77777777" w:rsidR="00CF2940" w:rsidRDefault="00CF2940" w:rsidP="00CF2940"/>
        </w:tc>
      </w:tr>
      <w:tr w:rsidR="00CF2940" w14:paraId="575ADBD0"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ACC9F27" w14:textId="53AF90A7" w:rsidR="00CF2940" w:rsidRPr="00A76130" w:rsidRDefault="00CF2940" w:rsidP="001F19B6">
            <w:pPr>
              <w:spacing w:after="0" w:line="259" w:lineRule="auto"/>
              <w:ind w:left="0" w:firstLine="0"/>
              <w:jc w:val="center"/>
              <w:rPr>
                <w:lang w:val="en-US"/>
              </w:rPr>
            </w:pPr>
            <w:r w:rsidRPr="00A76130">
              <w:rPr>
                <w:lang w:val="en-US"/>
              </w:rPr>
              <w:t>5.4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7028F76" w14:textId="114D4B8F" w:rsidR="00CF2940" w:rsidRPr="00CB482E" w:rsidRDefault="00CF2940" w:rsidP="001F19B6">
            <w:pPr>
              <w:spacing w:after="0" w:line="259" w:lineRule="auto"/>
              <w:ind w:left="0" w:firstLine="0"/>
              <w:jc w:val="left"/>
            </w:pPr>
            <w:r w:rsidRPr="00CB482E">
              <w:t>Πλήθος πολυγώνων: 10.000 έως 100.000 τρίγωνα (</w:t>
            </w:r>
            <w:r w:rsidRPr="00A76130">
              <w:rPr>
                <w:lang w:val="en-US"/>
              </w:rPr>
              <w:t>max</w:t>
            </w:r>
            <w:r w:rsidRPr="00CB482E">
              <w:t>) ανά αντικείμενο.</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8465D49" w14:textId="5D586E36"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E7594EF"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FDF5F61" w14:textId="77777777" w:rsidR="00CF2940" w:rsidRDefault="00CF2940" w:rsidP="00CF2940"/>
        </w:tc>
      </w:tr>
      <w:tr w:rsidR="00CF2940" w14:paraId="461033B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3581F50" w14:textId="769D1001" w:rsidR="00CF2940" w:rsidRPr="00A76130" w:rsidRDefault="00CF2940" w:rsidP="001F19B6">
            <w:pPr>
              <w:spacing w:after="0" w:line="259" w:lineRule="auto"/>
              <w:ind w:left="0" w:firstLine="0"/>
              <w:jc w:val="center"/>
              <w:rPr>
                <w:lang w:val="en-US"/>
              </w:rPr>
            </w:pPr>
            <w:r w:rsidRPr="00A76130">
              <w:rPr>
                <w:lang w:val="en-US"/>
              </w:rPr>
              <w:t>5.5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6B60345" w14:textId="027BE15D" w:rsidR="00CF2940" w:rsidRPr="00CF2940" w:rsidRDefault="00CF2940" w:rsidP="001F19B6">
            <w:pPr>
              <w:spacing w:after="0" w:line="259" w:lineRule="auto"/>
              <w:ind w:left="0" w:firstLine="0"/>
              <w:jc w:val="left"/>
              <w:rPr>
                <w:lang w:val="en-US"/>
              </w:rPr>
            </w:pPr>
            <w:proofErr w:type="spellStart"/>
            <w:r w:rsidRPr="00A76130">
              <w:rPr>
                <w:lang w:val="en-US"/>
              </w:rPr>
              <w:t>Υλικά</w:t>
            </w:r>
            <w:proofErr w:type="spellEnd"/>
            <w:r w:rsidRPr="00A76130">
              <w:rPr>
                <w:lang w:val="en-US"/>
              </w:rPr>
              <w:t xml:space="preserve"> (materials): </w:t>
            </w:r>
            <w:proofErr w:type="spellStart"/>
            <w:r w:rsidRPr="00A76130">
              <w:rPr>
                <w:lang w:val="en-US"/>
              </w:rPr>
              <w:t>Χρήση</w:t>
            </w:r>
            <w:proofErr w:type="spellEnd"/>
            <w:r w:rsidRPr="00A76130">
              <w:rPr>
                <w:lang w:val="en-US"/>
              </w:rPr>
              <w:t xml:space="preserve"> PBR </w:t>
            </w:r>
            <w:proofErr w:type="spellStart"/>
            <w:r w:rsidRPr="00A76130">
              <w:rPr>
                <w:lang w:val="en-US"/>
              </w:rPr>
              <w:t>υφών</w:t>
            </w:r>
            <w:proofErr w:type="spellEnd"/>
            <w:r w:rsidRPr="00A76130">
              <w:rPr>
                <w:lang w:val="en-US"/>
              </w:rPr>
              <w:t xml:space="preserve"> (albedo, normal, occlusion/roughness/metallic).</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FA86BA5" w14:textId="65816EF2"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B368344"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55697F3" w14:textId="77777777" w:rsidR="00CF2940" w:rsidRDefault="00CF2940" w:rsidP="00CF2940"/>
        </w:tc>
      </w:tr>
      <w:tr w:rsidR="00CF2940" w14:paraId="6A1DFE2B"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9404358" w14:textId="1BACA445" w:rsidR="00CF2940" w:rsidRPr="00A76130" w:rsidRDefault="00CF2940" w:rsidP="001F19B6">
            <w:pPr>
              <w:spacing w:after="0" w:line="259" w:lineRule="auto"/>
              <w:ind w:left="0" w:firstLine="0"/>
              <w:jc w:val="center"/>
              <w:rPr>
                <w:lang w:val="en-US"/>
              </w:rPr>
            </w:pPr>
            <w:r w:rsidRPr="00A76130">
              <w:rPr>
                <w:lang w:val="en-US"/>
              </w:rPr>
              <w:t>5.6</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164611C" w14:textId="4926AD14" w:rsidR="00CF2940" w:rsidRPr="00CF2940" w:rsidRDefault="00CF2940" w:rsidP="001F19B6">
            <w:pPr>
              <w:spacing w:after="0" w:line="259" w:lineRule="auto"/>
              <w:ind w:left="0" w:firstLine="0"/>
              <w:jc w:val="left"/>
            </w:pPr>
            <w:r w:rsidRPr="00CB482E">
              <w:t xml:space="preserve">Συμπίεση: </w:t>
            </w:r>
            <w:r w:rsidRPr="00A76130">
              <w:rPr>
                <w:lang w:val="en-US"/>
              </w:rPr>
              <w:t>Draco</w:t>
            </w:r>
            <w:r w:rsidRPr="00CB482E">
              <w:t xml:space="preserve"> (για γεωμετρία) και </w:t>
            </w:r>
            <w:r w:rsidRPr="00A76130">
              <w:rPr>
                <w:lang w:val="en-US"/>
              </w:rPr>
              <w:t>KTX</w:t>
            </w:r>
            <w:r w:rsidRPr="00CB482E">
              <w:t>2/</w:t>
            </w:r>
            <w:r w:rsidRPr="00A76130">
              <w:rPr>
                <w:lang w:val="en-US"/>
              </w:rPr>
              <w:t>Basis</w:t>
            </w:r>
            <w:r w:rsidRPr="00CB482E">
              <w:t xml:space="preserve"> </w:t>
            </w:r>
            <w:r w:rsidRPr="00A76130">
              <w:rPr>
                <w:lang w:val="en-US"/>
              </w:rPr>
              <w:t>Universal</w:t>
            </w:r>
            <w:r w:rsidRPr="00CB482E">
              <w:t xml:space="preserve"> (για υφές).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2EE365B" w14:textId="6BCAB314"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7A809F7"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4931875" w14:textId="77777777" w:rsidR="00CF2940" w:rsidRDefault="00CF2940" w:rsidP="00CF2940"/>
        </w:tc>
      </w:tr>
      <w:tr w:rsidR="00CF2940" w14:paraId="67BF0FDA"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609F643" w14:textId="27D00560" w:rsidR="00CF2940" w:rsidRPr="00A76130" w:rsidRDefault="00CF2940" w:rsidP="001F19B6">
            <w:pPr>
              <w:spacing w:after="0" w:line="259" w:lineRule="auto"/>
              <w:ind w:left="0" w:firstLine="0"/>
              <w:jc w:val="center"/>
              <w:rPr>
                <w:lang w:val="en-US"/>
              </w:rPr>
            </w:pPr>
            <w:r w:rsidRPr="00A76130">
              <w:rPr>
                <w:lang w:val="en-US"/>
              </w:rPr>
              <w:t>5.7</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7392987" w14:textId="726AEBEB" w:rsidR="00CF2940" w:rsidRPr="00CB482E" w:rsidRDefault="00CF2940" w:rsidP="001F19B6">
            <w:pPr>
              <w:spacing w:after="0" w:line="259" w:lineRule="auto"/>
              <w:ind w:left="0" w:firstLine="0"/>
              <w:jc w:val="left"/>
            </w:pPr>
            <w:r w:rsidRPr="00CB482E">
              <w:t xml:space="preserve">Αρχειοθέτηση: Παράδοση </w:t>
            </w:r>
            <w:r w:rsidRPr="00A76130">
              <w:rPr>
                <w:lang w:val="en-US"/>
              </w:rPr>
              <w:t>raw</w:t>
            </w:r>
            <w:r w:rsidRPr="00CB482E">
              <w:t xml:space="preserve"> </w:t>
            </w:r>
            <w:r w:rsidRPr="00A76130">
              <w:rPr>
                <w:lang w:val="en-US"/>
              </w:rPr>
              <w:t>scan</w:t>
            </w:r>
            <w:r w:rsidRPr="00CB482E">
              <w:t xml:space="preserve"> </w:t>
            </w:r>
            <w:r w:rsidRPr="00A76130">
              <w:rPr>
                <w:lang w:val="en-US"/>
              </w:rPr>
              <w:t>data</w:t>
            </w:r>
            <w:r w:rsidRPr="00CB482E">
              <w:t xml:space="preserve"> στην Αναθέτουσα Αρχή.</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6FAFAEF" w14:textId="0AE9917B"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57962F7"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CD663CA" w14:textId="77777777" w:rsidR="00CF2940" w:rsidRDefault="00CF2940" w:rsidP="00CF2940"/>
        </w:tc>
      </w:tr>
      <w:tr w:rsidR="00CF2940" w14:paraId="211E0DF9"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C3C6500" w14:textId="190AC387" w:rsidR="00CF2940" w:rsidRPr="00A76130" w:rsidRDefault="00CF2940" w:rsidP="001F19B6">
            <w:pPr>
              <w:spacing w:after="0" w:line="259" w:lineRule="auto"/>
              <w:ind w:left="0" w:firstLine="0"/>
              <w:jc w:val="center"/>
              <w:rPr>
                <w:lang w:val="en-US"/>
              </w:rPr>
            </w:pPr>
            <w:r w:rsidRPr="00A76130">
              <w:rPr>
                <w:b/>
                <w:bCs/>
                <w:lang w:val="en-US"/>
              </w:rPr>
              <w:t>6.</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3FBB600" w14:textId="4CFBE31D" w:rsidR="00CF2940" w:rsidRPr="00CB482E" w:rsidRDefault="00CF2940" w:rsidP="001F19B6">
            <w:pPr>
              <w:spacing w:after="0" w:line="259" w:lineRule="auto"/>
              <w:ind w:left="0" w:firstLine="0"/>
              <w:jc w:val="left"/>
            </w:pPr>
            <w:r w:rsidRPr="00A76130">
              <w:rPr>
                <w:b/>
                <w:bCs/>
                <w:lang w:val="en-US"/>
              </w:rPr>
              <w:t>ΤΕΧΝΟΛΟΓΙΑ, ΛΟΓΙΣΜΙΚΟ &amp; ΗΧΟΣ (Παρ. 2.3.3)</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A81E15C" w14:textId="77777777" w:rsidR="00CF2940" w:rsidRPr="00A76130" w:rsidRDefault="00CF2940" w:rsidP="001F19B6">
            <w:pPr>
              <w:jc w:val="center"/>
              <w:rPr>
                <w:lang w:val="en-US"/>
              </w:rP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3AF6B93"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BBEC87C" w14:textId="77777777" w:rsidR="00CF2940" w:rsidRDefault="00CF2940" w:rsidP="00CF2940"/>
        </w:tc>
      </w:tr>
      <w:tr w:rsidR="00CF2940" w14:paraId="79EE69CC"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402DF52" w14:textId="4A5DB750" w:rsidR="00CF2940" w:rsidRPr="00A76130" w:rsidRDefault="00CF2940" w:rsidP="001F19B6">
            <w:pPr>
              <w:spacing w:after="0" w:line="259" w:lineRule="auto"/>
              <w:ind w:left="0" w:firstLine="0"/>
              <w:jc w:val="center"/>
              <w:rPr>
                <w:b/>
                <w:bCs/>
                <w:lang w:val="en-US"/>
              </w:rPr>
            </w:pPr>
            <w:r w:rsidRPr="00A76130">
              <w:rPr>
                <w:lang w:val="en-US"/>
              </w:rPr>
              <w:t>6.1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D3E1CD0" w14:textId="084E49D0" w:rsidR="00CF2940" w:rsidRPr="00A76130" w:rsidRDefault="00CF2940" w:rsidP="001F19B6">
            <w:pPr>
              <w:spacing w:after="0" w:line="259" w:lineRule="auto"/>
              <w:ind w:left="0" w:firstLine="0"/>
              <w:jc w:val="left"/>
              <w:rPr>
                <w:b/>
                <w:bCs/>
                <w:lang w:val="en-US"/>
              </w:rPr>
            </w:pPr>
            <w:r w:rsidRPr="00A76130">
              <w:rPr>
                <w:lang w:val="en-US"/>
              </w:rPr>
              <w:t>Cross-platform π</w:t>
            </w:r>
            <w:proofErr w:type="spellStart"/>
            <w:r w:rsidRPr="00A76130">
              <w:rPr>
                <w:lang w:val="en-US"/>
              </w:rPr>
              <w:t>ροσέγγιση</w:t>
            </w:r>
            <w:proofErr w:type="spellEnd"/>
            <w:r w:rsidRPr="00A76130">
              <w:rPr>
                <w:lang w:val="en-US"/>
              </w:rPr>
              <w:t xml:space="preserve"> (π.χ. Unity3D </w:t>
            </w:r>
            <w:proofErr w:type="spellStart"/>
            <w:r w:rsidRPr="00A76130">
              <w:rPr>
                <w:lang w:val="en-US"/>
              </w:rPr>
              <w:t>με</w:t>
            </w:r>
            <w:proofErr w:type="spellEnd"/>
            <w:r w:rsidRPr="00A76130">
              <w:rPr>
                <w:lang w:val="en-US"/>
              </w:rPr>
              <w:t xml:space="preserve"> AR Foundation) και Web </w:t>
            </w:r>
            <w:proofErr w:type="spellStart"/>
            <w:r w:rsidRPr="00A76130">
              <w:rPr>
                <w:lang w:val="en-US"/>
              </w:rPr>
              <w:t>έκδοση</w:t>
            </w:r>
            <w:proofErr w:type="spellEnd"/>
            <w:r w:rsidRPr="00A76130">
              <w:rPr>
                <w:lang w:val="en-US"/>
              </w:rPr>
              <w:t xml:space="preserve"> (</w:t>
            </w:r>
            <w:proofErr w:type="spellStart"/>
            <w:r w:rsidRPr="00A76130">
              <w:rPr>
                <w:lang w:val="en-US"/>
              </w:rPr>
              <w:t>WebXR</w:t>
            </w:r>
            <w:proofErr w:type="spellEnd"/>
            <w:r w:rsidRPr="00A76130">
              <w:rPr>
                <w:lang w:val="en-US"/>
              </w:rPr>
              <w:t xml:space="preserve"> / model-viewer).</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2E4311B" w14:textId="3E726A8F"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73C8E9B"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937BA2F" w14:textId="77777777" w:rsidR="00CF2940" w:rsidRDefault="00CF2940" w:rsidP="00CF2940"/>
        </w:tc>
      </w:tr>
      <w:tr w:rsidR="00CF2940" w14:paraId="70E599E8"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B8BFA66" w14:textId="334E5849" w:rsidR="00CF2940" w:rsidRPr="00A76130" w:rsidRDefault="00CF2940" w:rsidP="001F19B6">
            <w:pPr>
              <w:spacing w:after="0" w:line="259" w:lineRule="auto"/>
              <w:ind w:left="0" w:firstLine="0"/>
              <w:jc w:val="center"/>
              <w:rPr>
                <w:lang w:val="en-US"/>
              </w:rPr>
            </w:pPr>
            <w:r w:rsidRPr="00A76130">
              <w:rPr>
                <w:lang w:val="en-US"/>
              </w:rPr>
              <w:t>6.2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4121051" w14:textId="5F9DBDDC" w:rsidR="00CF2940" w:rsidRPr="00BB0BB9" w:rsidRDefault="00CF2940" w:rsidP="001F19B6">
            <w:pPr>
              <w:spacing w:after="0" w:line="259" w:lineRule="auto"/>
              <w:ind w:left="0" w:firstLine="0"/>
              <w:jc w:val="left"/>
            </w:pPr>
            <w:r w:rsidRPr="00CB482E">
              <w:t xml:space="preserve">Λειτουργία </w:t>
            </w:r>
            <w:r w:rsidRPr="00A76130">
              <w:rPr>
                <w:lang w:val="en-US"/>
              </w:rPr>
              <w:t>Offline</w:t>
            </w:r>
            <w:r w:rsidRPr="00CB482E">
              <w:t xml:space="preserve">: Δυνατότητα </w:t>
            </w:r>
            <w:r w:rsidRPr="00A76130">
              <w:rPr>
                <w:lang w:val="en-US"/>
              </w:rPr>
              <w:t>pre</w:t>
            </w:r>
            <w:r w:rsidRPr="00CB482E">
              <w:t>-</w:t>
            </w:r>
            <w:r w:rsidRPr="00A76130">
              <w:rPr>
                <w:lang w:val="en-US"/>
              </w:rPr>
              <w:t>download</w:t>
            </w:r>
            <w:r w:rsidRPr="00CB482E">
              <w:t xml:space="preserve"> περιεχομένου με τοπική </w:t>
            </w:r>
            <w:r w:rsidRPr="00A76130">
              <w:rPr>
                <w:lang w:val="en-US"/>
              </w:rPr>
              <w:t>cache</w:t>
            </w:r>
            <w:r w:rsidRPr="00CB482E">
              <w:t xml:space="preserve"> για λειτουργία χωρίς σύνδεση.</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408D79C" w14:textId="41899CDA"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2442987"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BFA002C" w14:textId="77777777" w:rsidR="00CF2940" w:rsidRDefault="00CF2940" w:rsidP="00CF2940"/>
        </w:tc>
      </w:tr>
      <w:tr w:rsidR="00CF2940" w14:paraId="302D21E5"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32EFB91" w14:textId="4E7A0916" w:rsidR="00CF2940" w:rsidRPr="00A76130" w:rsidRDefault="00CF2940" w:rsidP="001F19B6">
            <w:pPr>
              <w:spacing w:after="0" w:line="259" w:lineRule="auto"/>
              <w:ind w:left="0" w:firstLine="0"/>
              <w:jc w:val="center"/>
              <w:rPr>
                <w:lang w:val="en-US"/>
              </w:rPr>
            </w:pPr>
            <w:r w:rsidRPr="00A76130">
              <w:rPr>
                <w:lang w:val="en-US"/>
              </w:rPr>
              <w:t>6.3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C75C46A" w14:textId="3ABB61FE" w:rsidR="00CF2940" w:rsidRPr="00CB482E" w:rsidRDefault="00CF2940" w:rsidP="001F19B6">
            <w:pPr>
              <w:spacing w:after="0" w:line="259" w:lineRule="auto"/>
              <w:ind w:left="0" w:firstLine="0"/>
              <w:jc w:val="left"/>
            </w:pPr>
            <w:r w:rsidRPr="00CB482E">
              <w:t xml:space="preserve">Δημοσίευση σε </w:t>
            </w:r>
            <w:r w:rsidRPr="00A76130">
              <w:rPr>
                <w:lang w:val="en-US"/>
              </w:rPr>
              <w:t>App</w:t>
            </w:r>
            <w:r w:rsidRPr="00CB482E">
              <w:t xml:space="preserve"> </w:t>
            </w:r>
            <w:r w:rsidRPr="00A76130">
              <w:rPr>
                <w:lang w:val="en-US"/>
              </w:rPr>
              <w:t>Store</w:t>
            </w:r>
            <w:r w:rsidRPr="00CB482E">
              <w:t xml:space="preserve"> και </w:t>
            </w:r>
            <w:r w:rsidRPr="00A76130">
              <w:rPr>
                <w:lang w:val="en-US"/>
              </w:rPr>
              <w:t>Google</w:t>
            </w:r>
            <w:r w:rsidRPr="00CB482E">
              <w:t xml:space="preserve"> </w:t>
            </w:r>
            <w:r w:rsidRPr="00A76130">
              <w:rPr>
                <w:lang w:val="en-US"/>
              </w:rPr>
              <w:t>Play</w:t>
            </w:r>
            <w:r w:rsidRPr="00CB482E">
              <w:t xml:space="preserve">, καθώς και σε </w:t>
            </w:r>
            <w:r w:rsidRPr="00A76130">
              <w:rPr>
                <w:lang w:val="en-US"/>
              </w:rPr>
              <w:t>PWA</w:t>
            </w:r>
            <w:r w:rsidRPr="00CB482E">
              <w:t>. Εξασφάλιση συμβατότητας στις νέες εκδόσεις λειτουργικών.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CFCEF13" w14:textId="41AB0E50"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E6C7A34"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298EF9D" w14:textId="77777777" w:rsidR="00CF2940" w:rsidRDefault="00CF2940" w:rsidP="00CF2940"/>
        </w:tc>
      </w:tr>
      <w:tr w:rsidR="00CF2940" w14:paraId="776B9A72"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DD460D7" w14:textId="761108F7" w:rsidR="00CF2940" w:rsidRPr="00A76130" w:rsidRDefault="00CF2940" w:rsidP="001F19B6">
            <w:pPr>
              <w:spacing w:after="0" w:line="259" w:lineRule="auto"/>
              <w:ind w:left="0" w:firstLine="0"/>
              <w:jc w:val="center"/>
              <w:rPr>
                <w:lang w:val="en-US"/>
              </w:rPr>
            </w:pPr>
            <w:r w:rsidRPr="00A76130">
              <w:rPr>
                <w:lang w:val="en-US"/>
              </w:rPr>
              <w:t>6.4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7941071" w14:textId="0691DEC0" w:rsidR="00CF2940" w:rsidRPr="00CB482E" w:rsidRDefault="00CF2940" w:rsidP="001F19B6">
            <w:pPr>
              <w:spacing w:after="0" w:line="259" w:lineRule="auto"/>
              <w:ind w:left="0" w:firstLine="0"/>
              <w:jc w:val="left"/>
            </w:pPr>
            <w:r w:rsidRPr="00A76130">
              <w:rPr>
                <w:lang w:val="en-US"/>
              </w:rPr>
              <w:t>Headless</w:t>
            </w:r>
            <w:r w:rsidRPr="00A76130">
              <w:t xml:space="preserve"> </w:t>
            </w:r>
            <w:r w:rsidRPr="00A76130">
              <w:rPr>
                <w:lang w:val="en-US"/>
              </w:rPr>
              <w:t>CMS</w:t>
            </w:r>
            <w:r w:rsidRPr="00A76130">
              <w:t xml:space="preserve"> για διαχείριση κειμένων, ήχου, 3</w:t>
            </w:r>
            <w:r w:rsidRPr="00A76130">
              <w:rPr>
                <w:lang w:val="en-US"/>
              </w:rPr>
              <w:t>D</w:t>
            </w:r>
            <w:r w:rsidRPr="00A76130">
              <w:t xml:space="preserve"> μοντέλων, ερωτήσεων παιχνιδιού και </w:t>
            </w:r>
            <w:r w:rsidRPr="00A76130">
              <w:rPr>
                <w:lang w:val="en-US"/>
              </w:rPr>
              <w:t>i</w:t>
            </w:r>
            <w:r w:rsidRPr="00A76130">
              <w:t>18</w:t>
            </w:r>
            <w:r w:rsidRPr="00A76130">
              <w:rPr>
                <w:lang w:val="en-US"/>
              </w:rPr>
              <w:t>n</w:t>
            </w:r>
            <w:r w:rsidRPr="00A76130">
              <w:t>.</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6478DF3" w14:textId="251B1856"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421D8762"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1DF87DB" w14:textId="77777777" w:rsidR="00CF2940" w:rsidRDefault="00CF2940" w:rsidP="00CF2940"/>
        </w:tc>
      </w:tr>
      <w:tr w:rsidR="00CF2940" w14:paraId="2077CB8C"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0A8526B4" w14:textId="2EC87F52" w:rsidR="00CF2940" w:rsidRPr="00A76130" w:rsidRDefault="00CF2940" w:rsidP="001F19B6">
            <w:pPr>
              <w:spacing w:after="0" w:line="259" w:lineRule="auto"/>
              <w:ind w:left="0" w:firstLine="0"/>
              <w:jc w:val="center"/>
              <w:rPr>
                <w:lang w:val="en-US"/>
              </w:rPr>
            </w:pPr>
            <w:r w:rsidRPr="00A76130">
              <w:rPr>
                <w:lang w:val="en-US"/>
              </w:rPr>
              <w:lastRenderedPageBreak/>
              <w:t>6.5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12A7E3D" w14:textId="5CC92EE0" w:rsidR="00CF2940" w:rsidRPr="00BB0BB9" w:rsidRDefault="00CF2940" w:rsidP="001F19B6">
            <w:pPr>
              <w:spacing w:after="0" w:line="259" w:lineRule="auto"/>
              <w:ind w:left="0" w:firstLine="0"/>
              <w:jc w:val="left"/>
            </w:pPr>
            <w:r w:rsidRPr="00CB482E">
              <w:t xml:space="preserve">Ήχος: Επαγγελματική ηχογράφηση αφήγησης (όχι </w:t>
            </w:r>
            <w:r w:rsidRPr="00A76130">
              <w:rPr>
                <w:lang w:val="en-US"/>
              </w:rPr>
              <w:t>TTS</w:t>
            </w:r>
            <w:r w:rsidRPr="00CB482E">
              <w:t>) σε ΕΛ &amp; ΑΓΓ, συγχρονισμός με 3</w:t>
            </w:r>
            <w:r w:rsidRPr="00A76130">
              <w:rPr>
                <w:lang w:val="en-US"/>
              </w:rPr>
              <w:t>D</w:t>
            </w:r>
            <w:r w:rsidRPr="00CB482E">
              <w:t>, ταυτόχρονοι υπότιτλοι.</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639C280" w14:textId="2D182928"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0E78842"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D632B10" w14:textId="77777777" w:rsidR="00CF2940" w:rsidRDefault="00CF2940" w:rsidP="00CF2940"/>
        </w:tc>
      </w:tr>
      <w:tr w:rsidR="00CF2940" w14:paraId="30A0BAC5"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A5586FD" w14:textId="2129D4B6" w:rsidR="00CF2940" w:rsidRPr="00A76130" w:rsidRDefault="00CF2940" w:rsidP="001F19B6">
            <w:pPr>
              <w:spacing w:after="0" w:line="259" w:lineRule="auto"/>
              <w:ind w:left="0" w:firstLine="0"/>
              <w:jc w:val="center"/>
              <w:rPr>
                <w:lang w:val="en-US"/>
              </w:rPr>
            </w:pPr>
            <w:r w:rsidRPr="00A76130">
              <w:rPr>
                <w:b/>
                <w:bCs/>
                <w:lang w:val="en-US"/>
              </w:rPr>
              <w:t>7.</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E2879C3" w14:textId="5CD205FC" w:rsidR="00CF2940" w:rsidRPr="00CB482E" w:rsidRDefault="00CF2940" w:rsidP="001F19B6">
            <w:pPr>
              <w:spacing w:after="0" w:line="259" w:lineRule="auto"/>
              <w:ind w:left="0" w:firstLine="0"/>
              <w:jc w:val="left"/>
            </w:pPr>
            <w:r w:rsidRPr="00A76130">
              <w:rPr>
                <w:b/>
                <w:bCs/>
                <w:lang w:val="en-US"/>
              </w:rPr>
              <w:t>ΔΟΚΙΜΕΣ, ΕΚΠΑΙΔΕΥΣΗ &amp; ΕΓΓΥΗΣΗ (Παρ. 2.3.4 &amp; 2.3.5)</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1D43695" w14:textId="77777777" w:rsidR="00CF2940" w:rsidRPr="00A76130" w:rsidRDefault="00CF2940" w:rsidP="001F19B6">
            <w:pPr>
              <w:jc w:val="center"/>
              <w:rPr>
                <w:lang w:val="en-US"/>
              </w:rPr>
            </w:pP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53EDEFF"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7FDD9FF" w14:textId="77777777" w:rsidR="00CF2940" w:rsidRDefault="00CF2940" w:rsidP="00CF2940"/>
        </w:tc>
      </w:tr>
      <w:tr w:rsidR="00CF2940" w14:paraId="302E8717"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483BC865" w14:textId="0401521A" w:rsidR="00CF2940" w:rsidRPr="00A76130" w:rsidRDefault="00CF2940" w:rsidP="001F19B6">
            <w:pPr>
              <w:spacing w:after="0" w:line="259" w:lineRule="auto"/>
              <w:ind w:left="0" w:firstLine="0"/>
              <w:jc w:val="center"/>
              <w:rPr>
                <w:b/>
                <w:bCs/>
                <w:lang w:val="en-US"/>
              </w:rPr>
            </w:pPr>
            <w:r w:rsidRPr="00A76130">
              <w:rPr>
                <w:lang w:val="en-US"/>
              </w:rPr>
              <w:t>7.1</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883B132" w14:textId="41B773A1" w:rsidR="00CF2940" w:rsidRPr="00BB0BB9" w:rsidRDefault="00CF2940" w:rsidP="001F19B6">
            <w:pPr>
              <w:spacing w:after="0" w:line="259" w:lineRule="auto"/>
              <w:ind w:left="0" w:firstLine="0"/>
              <w:jc w:val="left"/>
              <w:rPr>
                <w:b/>
                <w:bCs/>
              </w:rPr>
            </w:pPr>
            <w:r w:rsidRPr="00CB482E">
              <w:t>Επιτόπιες δοκιμές σε πραγματικές συνθήκες φωτισμού (</w:t>
            </w:r>
            <w:r w:rsidRPr="00A76130">
              <w:rPr>
                <w:lang w:val="en-US"/>
              </w:rPr>
              <w:t>in</w:t>
            </w:r>
            <w:r w:rsidRPr="00CB482E">
              <w:t xml:space="preserve"> </w:t>
            </w:r>
            <w:r w:rsidRPr="00A76130">
              <w:rPr>
                <w:lang w:val="en-US"/>
              </w:rPr>
              <w:t>situ</w:t>
            </w:r>
            <w:r w:rsidRPr="00CB482E">
              <w:t>) και σε αντιπροσωπευτικό εύρος συσκευών.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F319139" w14:textId="35DBCC91"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1B9D0B2E"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2C2A485" w14:textId="77777777" w:rsidR="00CF2940" w:rsidRDefault="00CF2940" w:rsidP="00CF2940"/>
        </w:tc>
      </w:tr>
      <w:tr w:rsidR="00CF2940" w14:paraId="30558690"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A29C09D" w14:textId="5C18176E" w:rsidR="00CF2940" w:rsidRPr="00A76130" w:rsidRDefault="00CF2940" w:rsidP="001F19B6">
            <w:pPr>
              <w:spacing w:after="0" w:line="259" w:lineRule="auto"/>
              <w:ind w:left="0" w:firstLine="0"/>
              <w:jc w:val="center"/>
              <w:rPr>
                <w:lang w:val="en-US"/>
              </w:rPr>
            </w:pPr>
            <w:r w:rsidRPr="00A76130">
              <w:rPr>
                <w:lang w:val="en-US"/>
              </w:rPr>
              <w:t>7.2</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ECF47C3" w14:textId="2347BDFD" w:rsidR="00CF2940" w:rsidRPr="00CB482E" w:rsidRDefault="00CF2940" w:rsidP="001F19B6">
            <w:pPr>
              <w:spacing w:after="0" w:line="259" w:lineRule="auto"/>
              <w:ind w:left="0" w:firstLine="0"/>
              <w:jc w:val="left"/>
            </w:pPr>
            <w:r w:rsidRPr="00CB482E">
              <w:t xml:space="preserve">Εκπαίδευση προσωπικού για: (α) διαχείριση </w:t>
            </w:r>
            <w:r w:rsidRPr="00A76130">
              <w:rPr>
                <w:lang w:val="en-US"/>
              </w:rPr>
              <w:t>CMS</w:t>
            </w:r>
            <w:r w:rsidRPr="00CB482E">
              <w:t xml:space="preserve"> (β) υποστήριξη επισκεπτών.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6100E013" w14:textId="12506363"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9A129BE"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6CB4CFE" w14:textId="77777777" w:rsidR="00CF2940" w:rsidRDefault="00CF2940" w:rsidP="00CF2940"/>
        </w:tc>
      </w:tr>
      <w:tr w:rsidR="00CF2940" w14:paraId="5BB3B650"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4A7D3B0" w14:textId="1865F7E7" w:rsidR="00CF2940" w:rsidRPr="00A76130" w:rsidRDefault="00CF2940" w:rsidP="001F19B6">
            <w:pPr>
              <w:spacing w:after="0" w:line="259" w:lineRule="auto"/>
              <w:ind w:left="0" w:firstLine="0"/>
              <w:jc w:val="center"/>
              <w:rPr>
                <w:lang w:val="en-US"/>
              </w:rPr>
            </w:pPr>
            <w:r w:rsidRPr="00A76130">
              <w:rPr>
                <w:lang w:val="en-US"/>
              </w:rPr>
              <w:t>7.3</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570E9C5" w14:textId="1AE40E6B" w:rsidR="00CF2940" w:rsidRPr="00CB482E" w:rsidRDefault="00CF2940" w:rsidP="001F19B6">
            <w:pPr>
              <w:spacing w:after="0" w:line="259" w:lineRule="auto"/>
              <w:ind w:left="0" w:firstLine="0"/>
              <w:jc w:val="left"/>
            </w:pPr>
            <w:r w:rsidRPr="00CB482E">
              <w:t xml:space="preserve">Πιλοτική λειτουργία με πραγματικούς επισκέπτες, συλλογή </w:t>
            </w:r>
            <w:r w:rsidRPr="00A76130">
              <w:rPr>
                <w:lang w:val="en-US"/>
              </w:rPr>
              <w:t>feedback</w:t>
            </w:r>
            <w:r w:rsidRPr="00CB482E">
              <w:t xml:space="preserve"> και πλάνο αντιμετώπισης προβλημάτων.</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7C4F471" w14:textId="3A09ECDF"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9E29700"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4C7AFE4" w14:textId="77777777" w:rsidR="00CF2940" w:rsidRDefault="00CF2940" w:rsidP="00CF2940"/>
        </w:tc>
      </w:tr>
      <w:tr w:rsidR="00CF2940" w14:paraId="29430EE6"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389F999E" w14:textId="0C9F4F0C" w:rsidR="00CF2940" w:rsidRPr="00A76130" w:rsidRDefault="00CF2940" w:rsidP="001F19B6">
            <w:pPr>
              <w:spacing w:after="0" w:line="259" w:lineRule="auto"/>
              <w:ind w:left="0" w:firstLine="0"/>
              <w:jc w:val="center"/>
              <w:rPr>
                <w:lang w:val="en-US"/>
              </w:rPr>
            </w:pPr>
            <w:r w:rsidRPr="00A76130">
              <w:rPr>
                <w:lang w:val="en-US"/>
              </w:rPr>
              <w:t>7.4</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DD5048F" w14:textId="56A82965" w:rsidR="00CF2940" w:rsidRPr="00CB482E" w:rsidRDefault="00CF2940" w:rsidP="001F19B6">
            <w:pPr>
              <w:spacing w:after="0" w:line="259" w:lineRule="auto"/>
              <w:ind w:left="0" w:firstLine="0"/>
              <w:jc w:val="left"/>
            </w:pPr>
            <w:r w:rsidRPr="00CB482E">
              <w:t>Περίοδος Εγγύησης Καλής Λειτουργίας και Συντήρησης (ΠΕΣ): Ελάχιστη διάρκεια 2 έτη μετά την Οριστική Παραλαβή.</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501CCAB3" w14:textId="0C48DDB6"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B990C51"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97A70B8" w14:textId="77777777" w:rsidR="00CF2940" w:rsidRDefault="00CF2940" w:rsidP="00CF2940"/>
        </w:tc>
      </w:tr>
      <w:tr w:rsidR="00CF2940" w14:paraId="211410FA" w14:textId="77777777" w:rsidTr="001F19B6">
        <w:trPr>
          <w:trHeight w:val="280"/>
        </w:trPr>
        <w:tc>
          <w:tcPr>
            <w:tcW w:w="674"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1CB546A7" w14:textId="19DC1C17" w:rsidR="00CF2940" w:rsidRPr="00A76130" w:rsidRDefault="00CF2940" w:rsidP="001F19B6">
            <w:pPr>
              <w:spacing w:after="0" w:line="259" w:lineRule="auto"/>
              <w:ind w:left="0" w:firstLine="0"/>
              <w:jc w:val="center"/>
              <w:rPr>
                <w:lang w:val="en-US"/>
              </w:rPr>
            </w:pPr>
            <w:r w:rsidRPr="00A76130">
              <w:rPr>
                <w:lang w:val="en-US"/>
              </w:rPr>
              <w:t>7.5</w:t>
            </w:r>
          </w:p>
        </w:tc>
        <w:tc>
          <w:tcPr>
            <w:tcW w:w="510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7164327B" w14:textId="2C2E6CF5" w:rsidR="00CF2940" w:rsidRPr="00CB482E" w:rsidRDefault="00CF2940" w:rsidP="001F19B6">
            <w:pPr>
              <w:spacing w:after="0" w:line="259" w:lineRule="auto"/>
              <w:ind w:left="0" w:firstLine="0"/>
              <w:jc w:val="left"/>
            </w:pPr>
            <w:r w:rsidRPr="00CB482E">
              <w:t>Ετήσια Εγγυημένη Διαθεσιμότητα 99% (</w:t>
            </w:r>
            <w:r w:rsidRPr="00A76130">
              <w:rPr>
                <w:lang w:val="en-US"/>
              </w:rPr>
              <w:t>SLA</w:t>
            </w:r>
            <w:r w:rsidRPr="00CB482E">
              <w:t>) και αποδοχή των ρητρών υπέρβασης χρόνου αποκατάστασης.</w:t>
            </w:r>
          </w:p>
        </w:tc>
        <w:tc>
          <w:tcPr>
            <w:tcW w:w="1250"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vAlign w:val="center"/>
          </w:tcPr>
          <w:p w14:paraId="2BF19345" w14:textId="0C16BB3D" w:rsidR="00CF2940" w:rsidRPr="00A76130" w:rsidRDefault="00CF2940" w:rsidP="001F19B6">
            <w:pPr>
              <w:jc w:val="center"/>
              <w:rPr>
                <w:lang w:val="en-US"/>
              </w:rPr>
            </w:pPr>
            <w:r w:rsidRPr="00A76130">
              <w:rPr>
                <w:lang w:val="en-US"/>
              </w:rPr>
              <w:t>ΝΑΙ</w:t>
            </w:r>
          </w:p>
        </w:tc>
        <w:tc>
          <w:tcPr>
            <w:tcW w:w="1155"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DAB77D5" w14:textId="77777777" w:rsidR="00CF2940" w:rsidRDefault="00CF2940" w:rsidP="00CF2940"/>
        </w:tc>
        <w:tc>
          <w:tcPr>
            <w:tcW w:w="1443"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621284D" w14:textId="77777777" w:rsidR="00CF2940" w:rsidRDefault="00CF2940" w:rsidP="00CF2940"/>
        </w:tc>
      </w:tr>
    </w:tbl>
    <w:p w14:paraId="3C9B75FE" w14:textId="77777777" w:rsidR="00A76130" w:rsidRPr="00B819D2" w:rsidRDefault="00A76130" w:rsidP="00B819D2">
      <w:pPr>
        <w:ind w:left="0" w:firstLine="0"/>
        <w:rPr>
          <w:lang w:val="en-US"/>
        </w:rPr>
      </w:pPr>
    </w:p>
    <w:p w14:paraId="66CDE145" w14:textId="77777777" w:rsidR="00886AD7" w:rsidRDefault="00886AD7">
      <w:pPr>
        <w:spacing w:after="0"/>
        <w:ind w:left="0" w:firstLine="0"/>
        <w:jc w:val="left"/>
        <w:rPr>
          <w:rStyle w:val="a6"/>
          <w:b/>
          <w:bCs/>
          <w:color w:val="333399"/>
          <w:sz w:val="28"/>
          <w:szCs w:val="28"/>
          <w:u w:color="333399"/>
        </w:rPr>
      </w:pPr>
      <w:bookmarkStart w:id="265" w:name="_Toc240721162"/>
      <w:r>
        <w:rPr>
          <w:rStyle w:val="a6"/>
        </w:rPr>
        <w:br w:type="page"/>
      </w:r>
    </w:p>
    <w:p w14:paraId="0C8D7E80" w14:textId="21A8E109" w:rsidR="002501F0" w:rsidRPr="00886AD7" w:rsidRDefault="00000000" w:rsidP="00886AD7">
      <w:pPr>
        <w:pStyle w:val="1a"/>
        <w:rPr>
          <w:rStyle w:val="a6"/>
        </w:rPr>
      </w:pPr>
      <w:bookmarkStart w:id="266" w:name="_Toc240826841"/>
      <w:r w:rsidRPr="00886AD7">
        <w:rPr>
          <w:rStyle w:val="a6"/>
        </w:rPr>
        <w:lastRenderedPageBreak/>
        <w:t>ΠΑΡΑΡΤΗΜΑ ΙΙI – ΕΕΕΣ</w:t>
      </w:r>
      <w:bookmarkEnd w:id="265"/>
      <w:bookmarkEnd w:id="266"/>
      <w:r w:rsidRPr="00886AD7">
        <w:rPr>
          <w:rStyle w:val="a6"/>
        </w:rPr>
        <w:t xml:space="preserve"> </w:t>
      </w:r>
    </w:p>
    <w:p w14:paraId="0A03B79E" w14:textId="77777777" w:rsidR="003D6309" w:rsidRPr="00E07C8D" w:rsidRDefault="003D6309" w:rsidP="00D6590E">
      <w:pPr>
        <w:pStyle w:val="normalwithoutspacing"/>
      </w:pPr>
      <w:r w:rsidRPr="00E07C8D">
        <w:rPr>
          <w:szCs w:val="22"/>
        </w:rPr>
        <w:t xml:space="preserve">Η αναθέτουσα αρχή έχει συντάξει </w:t>
      </w:r>
      <w:r w:rsidRPr="00E07C8D">
        <w:t xml:space="preserve">με χρήση της ηλεκτρονικής υπηρεσίας </w:t>
      </w:r>
      <w:proofErr w:type="spellStart"/>
      <w:r w:rsidRPr="00E07C8D">
        <w:t>Promitheus</w:t>
      </w:r>
      <w:proofErr w:type="spellEnd"/>
      <w:r w:rsidRPr="00E07C8D">
        <w:t xml:space="preserve"> </w:t>
      </w:r>
      <w:proofErr w:type="spellStart"/>
      <w:r w:rsidRPr="00E07C8D">
        <w:t>ESPDint</w:t>
      </w:r>
      <w:proofErr w:type="spellEnd"/>
      <w:r w:rsidRPr="00E07C8D">
        <w:t>, το πρότυπο ΕΕΕΣ για τον παρόντα διαγωνισμό και το έχει αναρτήσει στο χώρο του διαγωνισμού της δημόσιας σύμβασης στο ΕΣΗΔΗΣ ως εξής:</w:t>
      </w:r>
    </w:p>
    <w:p w14:paraId="4BA7D38F" w14:textId="03DB5E3F" w:rsidR="003D6309" w:rsidRPr="00E07C8D" w:rsidRDefault="003D6309">
      <w:pPr>
        <w:pStyle w:val="normalwithoutspacing"/>
        <w:numPr>
          <w:ilvl w:val="0"/>
          <w:numId w:val="6"/>
        </w:numPr>
      </w:pPr>
      <w:r w:rsidRPr="00E07C8D">
        <w:t>το περιεχόμενο του αρχείου τύπου PDF, ψηφιακά υπογεγραμμένο, έχει αναρτηθεί ξεχωριστά ως αναπόσπαστο μέρος της διακήρυξης και</w:t>
      </w:r>
    </w:p>
    <w:p w14:paraId="006BE068" w14:textId="1E1985AC" w:rsidR="003D6309" w:rsidRPr="00E07C8D" w:rsidRDefault="003D6309">
      <w:pPr>
        <w:pStyle w:val="normalwithoutspacing"/>
        <w:numPr>
          <w:ilvl w:val="0"/>
          <w:numId w:val="6"/>
        </w:numPr>
      </w:pPr>
      <w:r w:rsidRPr="00E07C8D">
        <w:t xml:space="preserve">το αρχείο τύπου XML έχει αναρτηθεί επικουρικά για την διευκόλυνση των οικονομικών φορέων προκειμένου να το χρησιμοποιήσουν για τη δημιουργία μέσω μίας υπηρεσίας </w:t>
      </w:r>
      <w:proofErr w:type="spellStart"/>
      <w:r w:rsidRPr="00E07C8D">
        <w:t>eΕΕΕΣ</w:t>
      </w:r>
      <w:proofErr w:type="spellEnd"/>
      <w:r w:rsidRPr="00E07C8D">
        <w:t xml:space="preserve"> της σχετικής απάντησης τους.</w:t>
      </w:r>
    </w:p>
    <w:p w14:paraId="458CA5E3" w14:textId="77777777" w:rsidR="003D6309" w:rsidRPr="00E07C8D" w:rsidRDefault="003D6309" w:rsidP="00D6590E">
      <w:pPr>
        <w:pStyle w:val="normalwithoutspacing"/>
      </w:pPr>
      <w:r w:rsidRPr="00E07C8D">
        <w:t>Οι οικονομικοί φορείς οφείλουν να υποβάλουν με την προσφορά τους συμπληρωμένο το πρότυπο ΕΕΕΣ όπως αυτό έχει οριστεί από την αναθέτουσα αρχή σε μορφή αρχείου τύπου PDF ψηφιακά υπογεγραμμένο κατά τα οριζόμενα στο σχετικό θεσμικό πλαίσιο και στη διακήρυξη.</w:t>
      </w:r>
    </w:p>
    <w:p w14:paraId="3FC4C078" w14:textId="77777777" w:rsidR="003D6309" w:rsidRPr="00E07C8D" w:rsidRDefault="003D6309" w:rsidP="00D6590E">
      <w:pPr>
        <w:pStyle w:val="normalwithoutspacing"/>
      </w:pPr>
      <w:r w:rsidRPr="00E07C8D">
        <w:t xml:space="preserve">Για την σύνταξη ή/και συμπλήρωση από τους οικονομικούς φορείς του απαιτούμενου ΕΕΕΣ, προτείνεται να χρησιμοποιήσουν το αναρτημένο από τις αναθέτουσες αρχές επικουρικό αρχείο τύπου XML. Στη συνέχεια μέσω μίας ηλεκτρονικής υπηρεσίας </w:t>
      </w:r>
      <w:proofErr w:type="spellStart"/>
      <w:r w:rsidRPr="00E07C8D">
        <w:t>eΕΕΕΣ</w:t>
      </w:r>
      <w:proofErr w:type="spellEnd"/>
      <w:r w:rsidRPr="00E07C8D">
        <w:t xml:space="preserve"> παράγουν την απάντηση τους σε αρχείο τύπου PDF, το οποίο και αποθηκεύουν, αρχικά, τοπικά στον ηλεκτρονικό υπολογιστή τους. Σε κάθε περίπτωση και ανεξαρτήτως της ύπαρξης επικουρικού αρχείου τύπου XML στα συνημμένα του ηλεκτρονικού διαγωνισμού στο ΕΣΗΔΗΣ, οι οικονομικοί φορείς μπορούν να προσφεύγουν απ’ ευθείας σε μία υπηρεσία </w:t>
      </w:r>
      <w:proofErr w:type="spellStart"/>
      <w:r w:rsidRPr="00E07C8D">
        <w:t>eΕΕΕΣ</w:t>
      </w:r>
      <w:proofErr w:type="spellEnd"/>
      <w:r w:rsidRPr="00E07C8D">
        <w:t xml:space="preserve"> και να δημιουργούν το EΕΕΣ από την αρχή: να συμπληρώνουν με ευθύνη τους όλα τα δεδομένα που αφορούν τον εκάστοτε διαγωνισμό και αναφέρονται στην διακήρυξη, να συμπληρώνουν τις σχετικές απαντήσεις και να παράγουν αρχείο τύπου PDF προκειμένου να το υπογράψουν ψηφιακά και να το επισυνάψουν στα συνημμένα της ηλεκτρονικής προσφορά τους στο ΕΣΗΔΗΣ.</w:t>
      </w:r>
    </w:p>
    <w:p w14:paraId="46E3B82D" w14:textId="77777777" w:rsidR="00CF48C9" w:rsidRDefault="00CF48C9">
      <w:pPr>
        <w:spacing w:after="0"/>
        <w:ind w:left="0" w:firstLine="0"/>
        <w:jc w:val="left"/>
        <w:rPr>
          <w:rStyle w:val="a6"/>
          <w:b/>
          <w:bCs/>
          <w:color w:val="333399"/>
          <w:sz w:val="28"/>
          <w:szCs w:val="28"/>
          <w:u w:color="333399"/>
        </w:rPr>
      </w:pPr>
      <w:r>
        <w:rPr>
          <w:rStyle w:val="a6"/>
        </w:rPr>
        <w:br w:type="page"/>
      </w:r>
    </w:p>
    <w:p w14:paraId="14AFC8B2" w14:textId="1509A724" w:rsidR="002501F0" w:rsidRPr="00BA6953" w:rsidRDefault="00BA6953" w:rsidP="00BA6953">
      <w:pPr>
        <w:pStyle w:val="1a"/>
        <w:ind w:left="2160" w:hanging="2160"/>
        <w:rPr>
          <w:rStyle w:val="a6"/>
        </w:rPr>
      </w:pPr>
      <w:bookmarkStart w:id="267" w:name="_Toc240826842"/>
      <w:r w:rsidRPr="00BA6953">
        <w:rPr>
          <w:rStyle w:val="a6"/>
        </w:rPr>
        <w:lastRenderedPageBreak/>
        <w:t>ΠΑΡΑΡΤΗΜΑ IV –</w:t>
      </w:r>
      <w:r>
        <w:rPr>
          <w:rStyle w:val="a6"/>
        </w:rPr>
        <w:t xml:space="preserve">ΠΕΡΙΕΧΟΜΕΝΑ </w:t>
      </w:r>
      <w:r w:rsidRPr="00BA6953">
        <w:rPr>
          <w:rStyle w:val="a6"/>
        </w:rPr>
        <w:t>ΤΕΧΝΙΚΗΣ ΠΡΟΣΦΟΡΑΣ</w:t>
      </w:r>
      <w:bookmarkEnd w:id="267"/>
    </w:p>
    <w:p w14:paraId="4938988E" w14:textId="77777777" w:rsidR="006A5D0D" w:rsidRDefault="006A5D0D" w:rsidP="00BE7099">
      <w:pPr>
        <w:spacing w:after="300"/>
        <w:jc w:val="center"/>
        <w:rPr>
          <w:b/>
          <w:bCs/>
          <w:sz w:val="24"/>
          <w:szCs w:val="24"/>
          <w:u w:val="single"/>
        </w:rPr>
      </w:pPr>
    </w:p>
    <w:p w14:paraId="4666AB58" w14:textId="142E2470" w:rsidR="00BE7099" w:rsidRDefault="00BE7099" w:rsidP="00C508B8">
      <w:pPr>
        <w:pStyle w:val="2a"/>
      </w:pPr>
      <w:bookmarkStart w:id="268" w:name="_Toc240826843"/>
      <w:r>
        <w:t>ΤΜΗΜΑ 1</w:t>
      </w:r>
      <w:bookmarkEnd w:id="268"/>
    </w:p>
    <w:p w14:paraId="6BC825CF" w14:textId="6DF72952" w:rsidR="00BE7099" w:rsidRDefault="00BE7099" w:rsidP="00BE7099">
      <w:pPr>
        <w:spacing w:after="160"/>
      </w:pPr>
      <w:r>
        <w:t>Η Τεχνική Προσφορά διαρθρώνεται υποχρεωτικά σύμφωνα με την ακόλουθη δομή, ώστε να καλύπτονται πλήρως οι απαιτήσεις του Παραρτήματος Ι και να διευκολύνεται η αξιολόγησή της βάσει των κριτηρίων και συντελεστών βαρύτητας της παρ. 2.3.1 (Ομάδες Κ1-Κ</w:t>
      </w:r>
      <w:r w:rsidR="00A21822">
        <w:t>9</w:t>
      </w:r>
      <w: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5450"/>
        <w:gridCol w:w="3000"/>
      </w:tblGrid>
      <w:tr w:rsidR="00BE7099" w14:paraId="63F6F5A9" w14:textId="77777777" w:rsidTr="006E0553">
        <w:trPr>
          <w:tblHeader/>
        </w:trPr>
        <w:tc>
          <w:tcPr>
            <w:tcW w:w="900" w:type="dxa"/>
            <w:shd w:val="clear" w:color="auto" w:fill="D9D9D9"/>
            <w:tcMar>
              <w:top w:w="80" w:type="dxa"/>
              <w:left w:w="100" w:type="dxa"/>
              <w:bottom w:w="80" w:type="dxa"/>
              <w:right w:w="100" w:type="dxa"/>
            </w:tcMar>
            <w:vAlign w:val="center"/>
          </w:tcPr>
          <w:p w14:paraId="785F640A" w14:textId="77777777" w:rsidR="00BE7099" w:rsidRDefault="00BE7099" w:rsidP="000C08DF">
            <w:pPr>
              <w:jc w:val="center"/>
            </w:pPr>
            <w:r>
              <w:rPr>
                <w:b/>
                <w:bCs/>
              </w:rPr>
              <w:t>Α/Α</w:t>
            </w:r>
          </w:p>
        </w:tc>
        <w:tc>
          <w:tcPr>
            <w:tcW w:w="5450" w:type="dxa"/>
            <w:shd w:val="clear" w:color="auto" w:fill="D9D9D9"/>
            <w:tcMar>
              <w:top w:w="80" w:type="dxa"/>
              <w:left w:w="100" w:type="dxa"/>
              <w:bottom w:w="80" w:type="dxa"/>
              <w:right w:w="100" w:type="dxa"/>
            </w:tcMar>
          </w:tcPr>
          <w:p w14:paraId="7E8DDEEC" w14:textId="77777777" w:rsidR="00BE7099" w:rsidRDefault="00BE7099" w:rsidP="000C08DF">
            <w:pPr>
              <w:jc w:val="center"/>
            </w:pPr>
            <w:r>
              <w:rPr>
                <w:b/>
                <w:bCs/>
              </w:rPr>
              <w:t>Ενότητα Τεχνικής Προσφοράς</w:t>
            </w:r>
          </w:p>
        </w:tc>
        <w:tc>
          <w:tcPr>
            <w:tcW w:w="3000" w:type="dxa"/>
            <w:shd w:val="clear" w:color="auto" w:fill="D9D9D9"/>
            <w:tcMar>
              <w:top w:w="80" w:type="dxa"/>
              <w:left w:w="100" w:type="dxa"/>
              <w:bottom w:w="80" w:type="dxa"/>
              <w:right w:w="100" w:type="dxa"/>
            </w:tcMar>
            <w:vAlign w:val="center"/>
          </w:tcPr>
          <w:p w14:paraId="23ADF75A" w14:textId="77777777" w:rsidR="00BE7099" w:rsidRDefault="00BE7099" w:rsidP="000C08DF">
            <w:pPr>
              <w:jc w:val="center"/>
            </w:pPr>
            <w:r>
              <w:rPr>
                <w:b/>
                <w:bCs/>
              </w:rPr>
              <w:t>Παραπομπή / Σχετίζεται με</w:t>
            </w:r>
          </w:p>
        </w:tc>
      </w:tr>
      <w:tr w:rsidR="00BE7099" w14:paraId="50FEC947" w14:textId="77777777" w:rsidTr="000C08DF">
        <w:tc>
          <w:tcPr>
            <w:tcW w:w="900" w:type="dxa"/>
            <w:shd w:val="clear" w:color="auto" w:fill="F2F2F2"/>
            <w:tcMar>
              <w:top w:w="80" w:type="dxa"/>
              <w:left w:w="100" w:type="dxa"/>
              <w:bottom w:w="80" w:type="dxa"/>
              <w:right w:w="100" w:type="dxa"/>
            </w:tcMar>
            <w:vAlign w:val="center"/>
          </w:tcPr>
          <w:p w14:paraId="143B368E" w14:textId="77777777" w:rsidR="00BE7099" w:rsidRDefault="00BE7099" w:rsidP="000C08DF">
            <w:pPr>
              <w:jc w:val="center"/>
            </w:pPr>
            <w:r>
              <w:rPr>
                <w:b/>
                <w:bCs/>
              </w:rPr>
              <w:t>1.</w:t>
            </w:r>
          </w:p>
        </w:tc>
        <w:tc>
          <w:tcPr>
            <w:tcW w:w="5450" w:type="dxa"/>
            <w:shd w:val="clear" w:color="auto" w:fill="F2F2F2"/>
            <w:tcMar>
              <w:top w:w="80" w:type="dxa"/>
              <w:left w:w="100" w:type="dxa"/>
              <w:bottom w:w="80" w:type="dxa"/>
              <w:right w:w="100" w:type="dxa"/>
            </w:tcMar>
          </w:tcPr>
          <w:p w14:paraId="3EA8971D" w14:textId="5A17F040" w:rsidR="00BE7099" w:rsidRDefault="00BE7099" w:rsidP="006021DE">
            <w:r>
              <w:rPr>
                <w:b/>
                <w:bCs/>
              </w:rPr>
              <w:t xml:space="preserve">ΚΑΤΑΝΟΗΣΗ </w:t>
            </w:r>
            <w:r w:rsidR="003A6606">
              <w:rPr>
                <w:b/>
                <w:bCs/>
              </w:rPr>
              <w:t>ΕΡΓΟΥ</w:t>
            </w:r>
          </w:p>
        </w:tc>
        <w:tc>
          <w:tcPr>
            <w:tcW w:w="3000" w:type="dxa"/>
            <w:shd w:val="clear" w:color="auto" w:fill="F2F2F2"/>
            <w:tcMar>
              <w:top w:w="80" w:type="dxa"/>
              <w:left w:w="100" w:type="dxa"/>
              <w:bottom w:w="80" w:type="dxa"/>
              <w:right w:w="100" w:type="dxa"/>
            </w:tcMar>
            <w:vAlign w:val="center"/>
          </w:tcPr>
          <w:p w14:paraId="64BA0FD8" w14:textId="77777777" w:rsidR="00BE7099" w:rsidRDefault="00BE7099" w:rsidP="000C08DF">
            <w:pPr>
              <w:jc w:val="center"/>
            </w:pPr>
            <w:r>
              <w:t>Ομάδα 1 / Κ1</w:t>
            </w:r>
          </w:p>
        </w:tc>
      </w:tr>
      <w:tr w:rsidR="00BE7099" w14:paraId="0BDB76CC" w14:textId="77777777" w:rsidTr="000C08DF">
        <w:tc>
          <w:tcPr>
            <w:tcW w:w="900" w:type="dxa"/>
            <w:tcMar>
              <w:top w:w="80" w:type="dxa"/>
              <w:left w:w="100" w:type="dxa"/>
              <w:bottom w:w="80" w:type="dxa"/>
              <w:right w:w="100" w:type="dxa"/>
            </w:tcMar>
            <w:vAlign w:val="center"/>
          </w:tcPr>
          <w:p w14:paraId="597C93A4" w14:textId="77777777" w:rsidR="00BE7099" w:rsidRDefault="00BE7099" w:rsidP="000C08DF">
            <w:pPr>
              <w:jc w:val="center"/>
            </w:pPr>
            <w:r>
              <w:t>1.1</w:t>
            </w:r>
          </w:p>
        </w:tc>
        <w:tc>
          <w:tcPr>
            <w:tcW w:w="5450" w:type="dxa"/>
            <w:tcMar>
              <w:top w:w="80" w:type="dxa"/>
              <w:left w:w="100" w:type="dxa"/>
              <w:bottom w:w="80" w:type="dxa"/>
              <w:right w:w="100" w:type="dxa"/>
            </w:tcMar>
          </w:tcPr>
          <w:p w14:paraId="1B38D52B" w14:textId="77777777" w:rsidR="00BE7099" w:rsidRDefault="00BE7099" w:rsidP="006021DE">
            <w:r>
              <w:t>Αντίληψη αντικειμένου, σκοπών, στόχων, κρίσιμων παραγόντων επιτυχίας και κινδύνων του Έργου</w:t>
            </w:r>
          </w:p>
        </w:tc>
        <w:tc>
          <w:tcPr>
            <w:tcW w:w="3000" w:type="dxa"/>
            <w:tcMar>
              <w:top w:w="80" w:type="dxa"/>
              <w:left w:w="100" w:type="dxa"/>
              <w:bottom w:w="80" w:type="dxa"/>
              <w:right w:w="100" w:type="dxa"/>
            </w:tcMar>
            <w:vAlign w:val="center"/>
          </w:tcPr>
          <w:p w14:paraId="6E569D3F" w14:textId="7C056EC2" w:rsidR="00BE7099" w:rsidRDefault="00BE7099" w:rsidP="000C08DF">
            <w:pPr>
              <w:jc w:val="center"/>
            </w:pPr>
            <w:r>
              <w:t>Παράρτημα Ι, Κεφ. 1</w:t>
            </w:r>
            <w:r w:rsidR="00DB53DC">
              <w:t xml:space="preserve"> και </w:t>
            </w:r>
            <w:r>
              <w:t>2</w:t>
            </w:r>
          </w:p>
        </w:tc>
      </w:tr>
      <w:tr w:rsidR="00BE7099" w14:paraId="72AF482E" w14:textId="77777777" w:rsidTr="000C08DF">
        <w:tc>
          <w:tcPr>
            <w:tcW w:w="900" w:type="dxa"/>
            <w:tcMar>
              <w:top w:w="80" w:type="dxa"/>
              <w:left w:w="100" w:type="dxa"/>
              <w:bottom w:w="80" w:type="dxa"/>
              <w:right w:w="100" w:type="dxa"/>
            </w:tcMar>
            <w:vAlign w:val="center"/>
          </w:tcPr>
          <w:p w14:paraId="7D691BCA" w14:textId="77777777" w:rsidR="00BE7099" w:rsidRDefault="00BE7099" w:rsidP="000C08DF">
            <w:pPr>
              <w:jc w:val="center"/>
            </w:pPr>
            <w:r>
              <w:t>1.2</w:t>
            </w:r>
          </w:p>
        </w:tc>
        <w:tc>
          <w:tcPr>
            <w:tcW w:w="5450" w:type="dxa"/>
            <w:tcMar>
              <w:top w:w="80" w:type="dxa"/>
              <w:left w:w="100" w:type="dxa"/>
              <w:bottom w:w="80" w:type="dxa"/>
              <w:right w:w="100" w:type="dxa"/>
            </w:tcMar>
          </w:tcPr>
          <w:p w14:paraId="445C109D" w14:textId="77777777" w:rsidR="00BE7099" w:rsidRDefault="00BE7099" w:rsidP="006021DE">
            <w:r>
              <w:t>Ανάλυση υφιστάμενης κατάστασης (επιχειρησιακό &amp; τεχνολογικό επίπεδο) και κρίσιμων σημείων μετάπτωσης</w:t>
            </w:r>
          </w:p>
        </w:tc>
        <w:tc>
          <w:tcPr>
            <w:tcW w:w="3000" w:type="dxa"/>
            <w:tcMar>
              <w:top w:w="80" w:type="dxa"/>
              <w:left w:w="100" w:type="dxa"/>
              <w:bottom w:w="80" w:type="dxa"/>
              <w:right w:w="100" w:type="dxa"/>
            </w:tcMar>
            <w:vAlign w:val="center"/>
          </w:tcPr>
          <w:p w14:paraId="1AF6372C" w14:textId="77777777" w:rsidR="00BE7099" w:rsidRDefault="00BE7099" w:rsidP="000C08DF">
            <w:pPr>
              <w:jc w:val="center"/>
            </w:pPr>
            <w:r>
              <w:t>Παράρτημα Ι, Κεφ. 1 και 4</w:t>
            </w:r>
          </w:p>
        </w:tc>
      </w:tr>
      <w:tr w:rsidR="00BE7099" w14:paraId="67401269" w14:textId="77777777" w:rsidTr="000C08DF">
        <w:tc>
          <w:tcPr>
            <w:tcW w:w="900" w:type="dxa"/>
            <w:tcMar>
              <w:top w:w="80" w:type="dxa"/>
              <w:left w:w="100" w:type="dxa"/>
              <w:bottom w:w="80" w:type="dxa"/>
              <w:right w:w="100" w:type="dxa"/>
            </w:tcMar>
            <w:vAlign w:val="center"/>
          </w:tcPr>
          <w:p w14:paraId="49710B90" w14:textId="77777777" w:rsidR="00BE7099" w:rsidRDefault="00BE7099" w:rsidP="000C08DF">
            <w:pPr>
              <w:jc w:val="center"/>
            </w:pPr>
            <w:r>
              <w:t>1.3</w:t>
            </w:r>
          </w:p>
        </w:tc>
        <w:tc>
          <w:tcPr>
            <w:tcW w:w="5450" w:type="dxa"/>
            <w:tcMar>
              <w:top w:w="80" w:type="dxa"/>
              <w:left w:w="100" w:type="dxa"/>
              <w:bottom w:w="80" w:type="dxa"/>
              <w:right w:w="100" w:type="dxa"/>
            </w:tcMar>
          </w:tcPr>
          <w:p w14:paraId="10D58116" w14:textId="77777777" w:rsidR="00BE7099" w:rsidRDefault="00BE7099" w:rsidP="006021DE">
            <w:r>
              <w:t>Προσέγγιση διαχείρισης της αλλαγής, δεδομένης της καθημερινής παραγωγικής χρήσης του υφιστάμενου συστήματος</w:t>
            </w:r>
          </w:p>
        </w:tc>
        <w:tc>
          <w:tcPr>
            <w:tcW w:w="3000" w:type="dxa"/>
            <w:tcMar>
              <w:top w:w="80" w:type="dxa"/>
              <w:left w:w="100" w:type="dxa"/>
              <w:bottom w:w="80" w:type="dxa"/>
              <w:right w:w="100" w:type="dxa"/>
            </w:tcMar>
            <w:vAlign w:val="center"/>
          </w:tcPr>
          <w:p w14:paraId="69C5E070" w14:textId="77777777" w:rsidR="00BE7099" w:rsidRDefault="00BE7099" w:rsidP="000C08DF">
            <w:pPr>
              <w:jc w:val="center"/>
            </w:pPr>
            <w:r>
              <w:t>Παράρτημα Ι, Κεφ. 1</w:t>
            </w:r>
          </w:p>
        </w:tc>
      </w:tr>
      <w:tr w:rsidR="00BE7099" w14:paraId="662D0A24" w14:textId="77777777" w:rsidTr="000C08DF">
        <w:tc>
          <w:tcPr>
            <w:tcW w:w="900" w:type="dxa"/>
            <w:shd w:val="clear" w:color="auto" w:fill="F2F2F2"/>
            <w:tcMar>
              <w:top w:w="80" w:type="dxa"/>
              <w:left w:w="100" w:type="dxa"/>
              <w:bottom w:w="80" w:type="dxa"/>
              <w:right w:w="100" w:type="dxa"/>
            </w:tcMar>
            <w:vAlign w:val="center"/>
          </w:tcPr>
          <w:p w14:paraId="200F2B4D" w14:textId="77777777" w:rsidR="00BE7099" w:rsidRDefault="00BE7099" w:rsidP="000C08DF">
            <w:pPr>
              <w:jc w:val="center"/>
            </w:pPr>
            <w:r>
              <w:rPr>
                <w:b/>
                <w:bCs/>
              </w:rPr>
              <w:t>2.</w:t>
            </w:r>
          </w:p>
        </w:tc>
        <w:tc>
          <w:tcPr>
            <w:tcW w:w="5450" w:type="dxa"/>
            <w:shd w:val="clear" w:color="auto" w:fill="F2F2F2"/>
            <w:tcMar>
              <w:top w:w="80" w:type="dxa"/>
              <w:left w:w="100" w:type="dxa"/>
              <w:bottom w:w="80" w:type="dxa"/>
              <w:right w:w="100" w:type="dxa"/>
            </w:tcMar>
          </w:tcPr>
          <w:p w14:paraId="00FCE4B2" w14:textId="77777777" w:rsidR="00BE7099" w:rsidRDefault="00BE7099" w:rsidP="006021DE">
            <w:r>
              <w:rPr>
                <w:b/>
                <w:bCs/>
              </w:rPr>
              <w:t>ΠΡΟΤΕΙΝΟΜΕΝΗ ΛΥΣΗ</w:t>
            </w:r>
          </w:p>
        </w:tc>
        <w:tc>
          <w:tcPr>
            <w:tcW w:w="3000" w:type="dxa"/>
            <w:shd w:val="clear" w:color="auto" w:fill="F2F2F2"/>
            <w:tcMar>
              <w:top w:w="80" w:type="dxa"/>
              <w:left w:w="100" w:type="dxa"/>
              <w:bottom w:w="80" w:type="dxa"/>
              <w:right w:w="100" w:type="dxa"/>
            </w:tcMar>
            <w:vAlign w:val="center"/>
          </w:tcPr>
          <w:p w14:paraId="00DE2B3A" w14:textId="77777777" w:rsidR="00BE7099" w:rsidRDefault="00BE7099" w:rsidP="000C08DF">
            <w:pPr>
              <w:jc w:val="center"/>
            </w:pPr>
            <w:r>
              <w:t>Ομάδα 1-2 / Κ2, Κ3</w:t>
            </w:r>
          </w:p>
        </w:tc>
      </w:tr>
      <w:tr w:rsidR="00BE7099" w14:paraId="793FE019" w14:textId="77777777" w:rsidTr="000C08DF">
        <w:tc>
          <w:tcPr>
            <w:tcW w:w="900" w:type="dxa"/>
            <w:tcMar>
              <w:top w:w="80" w:type="dxa"/>
              <w:left w:w="100" w:type="dxa"/>
              <w:bottom w:w="80" w:type="dxa"/>
              <w:right w:w="100" w:type="dxa"/>
            </w:tcMar>
            <w:vAlign w:val="center"/>
          </w:tcPr>
          <w:p w14:paraId="68EAE3A6" w14:textId="77777777" w:rsidR="00BE7099" w:rsidRDefault="00BE7099" w:rsidP="000C08DF">
            <w:pPr>
              <w:jc w:val="center"/>
            </w:pPr>
            <w:r>
              <w:t>2.1</w:t>
            </w:r>
          </w:p>
        </w:tc>
        <w:tc>
          <w:tcPr>
            <w:tcW w:w="5450" w:type="dxa"/>
            <w:tcMar>
              <w:top w:w="80" w:type="dxa"/>
              <w:left w:w="100" w:type="dxa"/>
              <w:bottom w:w="80" w:type="dxa"/>
              <w:right w:w="100" w:type="dxa"/>
            </w:tcMar>
          </w:tcPr>
          <w:p w14:paraId="162C3D5C" w14:textId="77777777" w:rsidR="00BE7099" w:rsidRDefault="00BE7099" w:rsidP="006021DE">
            <w:r>
              <w:t>Λογική και φυσική αρχιτεκτονική, τεχνολογικές επιλογές, βιωσιμότητα και κύκλος ζωής υποστήριξης</w:t>
            </w:r>
          </w:p>
        </w:tc>
        <w:tc>
          <w:tcPr>
            <w:tcW w:w="3000" w:type="dxa"/>
            <w:tcMar>
              <w:top w:w="80" w:type="dxa"/>
              <w:left w:w="100" w:type="dxa"/>
              <w:bottom w:w="80" w:type="dxa"/>
              <w:right w:w="100" w:type="dxa"/>
            </w:tcMar>
            <w:vAlign w:val="center"/>
          </w:tcPr>
          <w:p w14:paraId="3A3AB509" w14:textId="77777777" w:rsidR="00BE7099" w:rsidRDefault="00BE7099" w:rsidP="000C08DF">
            <w:pPr>
              <w:jc w:val="center"/>
            </w:pPr>
            <w:r>
              <w:t>Παράρτημα Ι, Κεφ. 3</w:t>
            </w:r>
          </w:p>
        </w:tc>
      </w:tr>
      <w:tr w:rsidR="00BE7099" w14:paraId="0EC7A7EE" w14:textId="77777777" w:rsidTr="000C08DF">
        <w:tc>
          <w:tcPr>
            <w:tcW w:w="900" w:type="dxa"/>
            <w:tcMar>
              <w:top w:w="80" w:type="dxa"/>
              <w:left w:w="100" w:type="dxa"/>
              <w:bottom w:w="80" w:type="dxa"/>
              <w:right w:w="100" w:type="dxa"/>
            </w:tcMar>
            <w:vAlign w:val="center"/>
          </w:tcPr>
          <w:p w14:paraId="22852A60" w14:textId="77777777" w:rsidR="00BE7099" w:rsidRDefault="00BE7099" w:rsidP="000C08DF">
            <w:pPr>
              <w:jc w:val="center"/>
            </w:pPr>
            <w:r>
              <w:t>2.1.1</w:t>
            </w:r>
          </w:p>
        </w:tc>
        <w:tc>
          <w:tcPr>
            <w:tcW w:w="5450" w:type="dxa"/>
            <w:tcMar>
              <w:top w:w="80" w:type="dxa"/>
              <w:left w:w="100" w:type="dxa"/>
              <w:bottom w:w="80" w:type="dxa"/>
              <w:right w:w="100" w:type="dxa"/>
            </w:tcMar>
          </w:tcPr>
          <w:p w14:paraId="69B77220" w14:textId="77777777" w:rsidR="00BE7099" w:rsidRDefault="00BE7099" w:rsidP="006021DE">
            <w:proofErr w:type="spellStart"/>
            <w:r>
              <w:t>Αποσύζευξη</w:t>
            </w:r>
            <w:proofErr w:type="spellEnd"/>
            <w:r>
              <w:t xml:space="preserve"> επιπέδων, οριζόντια κλιμάκωση, σχεδιασμός &amp; τεκμηρίωση API (</w:t>
            </w:r>
            <w:proofErr w:type="spellStart"/>
            <w:r>
              <w:t>OpenAPI</w:t>
            </w:r>
            <w:proofErr w:type="spellEnd"/>
            <w:r>
              <w:t>)</w:t>
            </w:r>
          </w:p>
        </w:tc>
        <w:tc>
          <w:tcPr>
            <w:tcW w:w="3000" w:type="dxa"/>
            <w:tcMar>
              <w:top w:w="80" w:type="dxa"/>
              <w:left w:w="100" w:type="dxa"/>
              <w:bottom w:w="80" w:type="dxa"/>
              <w:right w:w="100" w:type="dxa"/>
            </w:tcMar>
            <w:vAlign w:val="center"/>
          </w:tcPr>
          <w:p w14:paraId="3DA219E1" w14:textId="77777777" w:rsidR="00BE7099" w:rsidRDefault="00BE7099" w:rsidP="000C08DF">
            <w:pPr>
              <w:jc w:val="center"/>
            </w:pPr>
            <w:r>
              <w:t>Παράρτημα Ι, Κεφ. 3</w:t>
            </w:r>
          </w:p>
        </w:tc>
      </w:tr>
      <w:tr w:rsidR="00BE7099" w14:paraId="7927FE2A" w14:textId="77777777" w:rsidTr="000C08DF">
        <w:tc>
          <w:tcPr>
            <w:tcW w:w="900" w:type="dxa"/>
            <w:tcMar>
              <w:top w:w="80" w:type="dxa"/>
              <w:left w:w="100" w:type="dxa"/>
              <w:bottom w:w="80" w:type="dxa"/>
              <w:right w:w="100" w:type="dxa"/>
            </w:tcMar>
            <w:vAlign w:val="center"/>
          </w:tcPr>
          <w:p w14:paraId="1C820B1D" w14:textId="77777777" w:rsidR="00BE7099" w:rsidRDefault="00BE7099" w:rsidP="000C08DF">
            <w:pPr>
              <w:jc w:val="center"/>
            </w:pPr>
            <w:r>
              <w:t>2.1.2</w:t>
            </w:r>
          </w:p>
        </w:tc>
        <w:tc>
          <w:tcPr>
            <w:tcW w:w="5450" w:type="dxa"/>
            <w:tcMar>
              <w:top w:w="80" w:type="dxa"/>
              <w:left w:w="100" w:type="dxa"/>
              <w:bottom w:w="80" w:type="dxa"/>
              <w:right w:w="100" w:type="dxa"/>
            </w:tcMar>
          </w:tcPr>
          <w:p w14:paraId="43F10D1C" w14:textId="77777777" w:rsidR="00BE7099" w:rsidRDefault="00BE7099" w:rsidP="006021DE">
            <w:r>
              <w:t xml:space="preserve">Λύση φιλοξενίας σε </w:t>
            </w:r>
            <w:proofErr w:type="spellStart"/>
            <w:r>
              <w:t>container-based</w:t>
            </w:r>
            <w:proofErr w:type="spellEnd"/>
            <w:r>
              <w:t xml:space="preserve"> περιβάλλον G-</w:t>
            </w:r>
            <w:proofErr w:type="spellStart"/>
            <w:r>
              <w:t>Cloud</w:t>
            </w:r>
            <w:proofErr w:type="spellEnd"/>
            <w:r>
              <w:t xml:space="preserve">, </w:t>
            </w:r>
            <w:proofErr w:type="spellStart"/>
            <w:r>
              <w:t>διαστασιολόγηση</w:t>
            </w:r>
            <w:proofErr w:type="spellEnd"/>
            <w:r>
              <w:t xml:space="preserve"> υποδομής ανά περιβάλλον</w:t>
            </w:r>
          </w:p>
        </w:tc>
        <w:tc>
          <w:tcPr>
            <w:tcW w:w="3000" w:type="dxa"/>
            <w:tcMar>
              <w:top w:w="80" w:type="dxa"/>
              <w:left w:w="100" w:type="dxa"/>
              <w:bottom w:w="80" w:type="dxa"/>
              <w:right w:w="100" w:type="dxa"/>
            </w:tcMar>
            <w:vAlign w:val="center"/>
          </w:tcPr>
          <w:p w14:paraId="1190C025" w14:textId="77777777" w:rsidR="00BE7099" w:rsidRDefault="00BE7099" w:rsidP="000C08DF">
            <w:pPr>
              <w:jc w:val="center"/>
            </w:pPr>
            <w:r>
              <w:t>Παράρτημα Ι, παρ. 5.1</w:t>
            </w:r>
          </w:p>
        </w:tc>
      </w:tr>
      <w:tr w:rsidR="00BE7099" w14:paraId="3A239004" w14:textId="77777777" w:rsidTr="000C08DF">
        <w:tc>
          <w:tcPr>
            <w:tcW w:w="900" w:type="dxa"/>
            <w:tcMar>
              <w:top w:w="80" w:type="dxa"/>
              <w:left w:w="100" w:type="dxa"/>
              <w:bottom w:w="80" w:type="dxa"/>
              <w:right w:w="100" w:type="dxa"/>
            </w:tcMar>
            <w:vAlign w:val="center"/>
          </w:tcPr>
          <w:p w14:paraId="0E4E9057" w14:textId="77777777" w:rsidR="00BE7099" w:rsidRDefault="00BE7099" w:rsidP="000C08DF">
            <w:pPr>
              <w:jc w:val="center"/>
            </w:pPr>
            <w:r>
              <w:t>2.1.3</w:t>
            </w:r>
          </w:p>
        </w:tc>
        <w:tc>
          <w:tcPr>
            <w:tcW w:w="5450" w:type="dxa"/>
            <w:tcMar>
              <w:top w:w="80" w:type="dxa"/>
              <w:left w:w="100" w:type="dxa"/>
              <w:bottom w:w="80" w:type="dxa"/>
              <w:right w:w="100" w:type="dxa"/>
            </w:tcMar>
          </w:tcPr>
          <w:p w14:paraId="77040F7A" w14:textId="77777777" w:rsidR="00BE7099" w:rsidRDefault="00BE7099" w:rsidP="006021DE">
            <w:r>
              <w:t xml:space="preserve">Αντιμετώπιση </w:t>
            </w:r>
            <w:proofErr w:type="spellStart"/>
            <w:r>
              <w:t>vendor</w:t>
            </w:r>
            <w:proofErr w:type="spellEnd"/>
            <w:r>
              <w:t xml:space="preserve"> </w:t>
            </w:r>
            <w:proofErr w:type="spellStart"/>
            <w:r>
              <w:t>lock</w:t>
            </w:r>
            <w:proofErr w:type="spellEnd"/>
            <w:r>
              <w:t>-in και δυνατότητα μελλοντικής επέκτασης</w:t>
            </w:r>
          </w:p>
        </w:tc>
        <w:tc>
          <w:tcPr>
            <w:tcW w:w="3000" w:type="dxa"/>
            <w:tcMar>
              <w:top w:w="80" w:type="dxa"/>
              <w:left w:w="100" w:type="dxa"/>
              <w:bottom w:w="80" w:type="dxa"/>
              <w:right w:w="100" w:type="dxa"/>
            </w:tcMar>
            <w:vAlign w:val="center"/>
          </w:tcPr>
          <w:p w14:paraId="71D2AC29" w14:textId="77777777" w:rsidR="00BE7099" w:rsidRDefault="00BE7099" w:rsidP="000C08DF">
            <w:pPr>
              <w:jc w:val="center"/>
            </w:pPr>
            <w:r>
              <w:t>Παράρτημα Ι, Κεφ. 3</w:t>
            </w:r>
          </w:p>
        </w:tc>
      </w:tr>
      <w:tr w:rsidR="00BE7099" w14:paraId="10E86EA6" w14:textId="77777777" w:rsidTr="000C08DF">
        <w:tc>
          <w:tcPr>
            <w:tcW w:w="900" w:type="dxa"/>
            <w:tcMar>
              <w:top w:w="80" w:type="dxa"/>
              <w:left w:w="100" w:type="dxa"/>
              <w:bottom w:w="80" w:type="dxa"/>
              <w:right w:w="100" w:type="dxa"/>
            </w:tcMar>
            <w:vAlign w:val="center"/>
          </w:tcPr>
          <w:p w14:paraId="0158AB52" w14:textId="77777777" w:rsidR="00BE7099" w:rsidRDefault="00BE7099" w:rsidP="000C08DF">
            <w:pPr>
              <w:jc w:val="center"/>
            </w:pPr>
            <w:r>
              <w:t>2.2</w:t>
            </w:r>
          </w:p>
        </w:tc>
        <w:tc>
          <w:tcPr>
            <w:tcW w:w="5450" w:type="dxa"/>
            <w:tcMar>
              <w:top w:w="80" w:type="dxa"/>
              <w:left w:w="100" w:type="dxa"/>
              <w:bottom w:w="80" w:type="dxa"/>
              <w:right w:w="100" w:type="dxa"/>
            </w:tcMar>
          </w:tcPr>
          <w:p w14:paraId="41B10F4D" w14:textId="77777777" w:rsidR="00BE7099" w:rsidRDefault="00BE7099" w:rsidP="006021DE">
            <w:r>
              <w:t>Κάλυψη λειτουργικών και τεχνικών απαιτήσεων ανά υποσύστημα/ενότητα</w:t>
            </w:r>
          </w:p>
        </w:tc>
        <w:tc>
          <w:tcPr>
            <w:tcW w:w="3000" w:type="dxa"/>
            <w:tcMar>
              <w:top w:w="80" w:type="dxa"/>
              <w:left w:w="100" w:type="dxa"/>
              <w:bottom w:w="80" w:type="dxa"/>
              <w:right w:w="100" w:type="dxa"/>
            </w:tcMar>
            <w:vAlign w:val="center"/>
          </w:tcPr>
          <w:p w14:paraId="40A4E4C0" w14:textId="77777777" w:rsidR="00BE7099" w:rsidRDefault="00BE7099" w:rsidP="000C08DF">
            <w:pPr>
              <w:jc w:val="center"/>
            </w:pPr>
            <w:r>
              <w:t>Παράρτημα Ι, Κεφ. 4</w:t>
            </w:r>
          </w:p>
        </w:tc>
      </w:tr>
      <w:tr w:rsidR="00BE7099" w14:paraId="2584E7C6" w14:textId="77777777" w:rsidTr="000C08DF">
        <w:tc>
          <w:tcPr>
            <w:tcW w:w="900" w:type="dxa"/>
            <w:tcMar>
              <w:top w:w="80" w:type="dxa"/>
              <w:left w:w="100" w:type="dxa"/>
              <w:bottom w:w="80" w:type="dxa"/>
              <w:right w:w="100" w:type="dxa"/>
            </w:tcMar>
            <w:vAlign w:val="center"/>
          </w:tcPr>
          <w:p w14:paraId="3FE98210" w14:textId="77777777" w:rsidR="00BE7099" w:rsidRDefault="00BE7099" w:rsidP="000C08DF">
            <w:pPr>
              <w:jc w:val="center"/>
            </w:pPr>
            <w:r>
              <w:t>2.2.1</w:t>
            </w:r>
          </w:p>
        </w:tc>
        <w:tc>
          <w:tcPr>
            <w:tcW w:w="5450" w:type="dxa"/>
            <w:tcMar>
              <w:top w:w="80" w:type="dxa"/>
              <w:left w:w="100" w:type="dxa"/>
              <w:bottom w:w="80" w:type="dxa"/>
              <w:right w:w="100" w:type="dxa"/>
            </w:tcMar>
          </w:tcPr>
          <w:p w14:paraId="7C2F7CA5" w14:textId="77777777" w:rsidR="00BE7099" w:rsidRDefault="00BE7099" w:rsidP="006021DE">
            <w:r>
              <w:t>Διαχείριση Κινητών Μνημείων, Θησαυροί Ορολογίας, Συντήρηση και Κατάσταση Μνημείων</w:t>
            </w:r>
          </w:p>
        </w:tc>
        <w:tc>
          <w:tcPr>
            <w:tcW w:w="3000" w:type="dxa"/>
            <w:tcMar>
              <w:top w:w="80" w:type="dxa"/>
              <w:left w:w="100" w:type="dxa"/>
              <w:bottom w:w="80" w:type="dxa"/>
              <w:right w:w="100" w:type="dxa"/>
            </w:tcMar>
            <w:vAlign w:val="center"/>
          </w:tcPr>
          <w:p w14:paraId="44CDC82B" w14:textId="77777777" w:rsidR="00BE7099" w:rsidRDefault="00BE7099" w:rsidP="000C08DF">
            <w:pPr>
              <w:jc w:val="center"/>
            </w:pPr>
            <w:r>
              <w:t>Παράρτημα Ι, παρ. 4.1-4.3</w:t>
            </w:r>
          </w:p>
        </w:tc>
      </w:tr>
      <w:tr w:rsidR="00BE7099" w14:paraId="6F932E57" w14:textId="77777777" w:rsidTr="000C08DF">
        <w:tc>
          <w:tcPr>
            <w:tcW w:w="900" w:type="dxa"/>
            <w:tcMar>
              <w:top w:w="80" w:type="dxa"/>
              <w:left w:w="100" w:type="dxa"/>
              <w:bottom w:w="80" w:type="dxa"/>
              <w:right w:w="100" w:type="dxa"/>
            </w:tcMar>
            <w:vAlign w:val="center"/>
          </w:tcPr>
          <w:p w14:paraId="76BC5BB6" w14:textId="77777777" w:rsidR="00BE7099" w:rsidRDefault="00BE7099" w:rsidP="000C08DF">
            <w:pPr>
              <w:jc w:val="center"/>
            </w:pPr>
            <w:r>
              <w:t>2.2.2</w:t>
            </w:r>
          </w:p>
        </w:tc>
        <w:tc>
          <w:tcPr>
            <w:tcW w:w="5450" w:type="dxa"/>
            <w:tcMar>
              <w:top w:w="80" w:type="dxa"/>
              <w:left w:w="100" w:type="dxa"/>
              <w:bottom w:w="80" w:type="dxa"/>
              <w:right w:w="100" w:type="dxa"/>
            </w:tcMar>
          </w:tcPr>
          <w:p w14:paraId="33174B94" w14:textId="77777777" w:rsidR="00BE7099" w:rsidRDefault="00BE7099" w:rsidP="006021DE">
            <w:r>
              <w:t>Τόποι και Θέσεις, Φορείς Προστασίας, Πρόσωπα, Χρήστες και Ρόλοι</w:t>
            </w:r>
          </w:p>
        </w:tc>
        <w:tc>
          <w:tcPr>
            <w:tcW w:w="3000" w:type="dxa"/>
            <w:tcMar>
              <w:top w:w="80" w:type="dxa"/>
              <w:left w:w="100" w:type="dxa"/>
              <w:bottom w:w="80" w:type="dxa"/>
              <w:right w:w="100" w:type="dxa"/>
            </w:tcMar>
            <w:vAlign w:val="center"/>
          </w:tcPr>
          <w:p w14:paraId="1FBB4D5A" w14:textId="77777777" w:rsidR="00BE7099" w:rsidRDefault="00BE7099" w:rsidP="000C08DF">
            <w:pPr>
              <w:jc w:val="center"/>
            </w:pPr>
            <w:r>
              <w:t>Παράρτημα Ι, παρ. 4.4-4.7</w:t>
            </w:r>
          </w:p>
        </w:tc>
      </w:tr>
      <w:tr w:rsidR="00BE7099" w14:paraId="002CF5D9" w14:textId="77777777" w:rsidTr="000C08DF">
        <w:tc>
          <w:tcPr>
            <w:tcW w:w="900" w:type="dxa"/>
            <w:tcMar>
              <w:top w:w="80" w:type="dxa"/>
              <w:left w:w="100" w:type="dxa"/>
              <w:bottom w:w="80" w:type="dxa"/>
              <w:right w:w="100" w:type="dxa"/>
            </w:tcMar>
            <w:vAlign w:val="center"/>
          </w:tcPr>
          <w:p w14:paraId="7C65A5BB" w14:textId="77777777" w:rsidR="00BE7099" w:rsidRDefault="00BE7099" w:rsidP="000C08DF">
            <w:pPr>
              <w:jc w:val="center"/>
            </w:pPr>
            <w:r>
              <w:t>2.2.3</w:t>
            </w:r>
          </w:p>
        </w:tc>
        <w:tc>
          <w:tcPr>
            <w:tcW w:w="5450" w:type="dxa"/>
            <w:tcMar>
              <w:top w:w="80" w:type="dxa"/>
              <w:left w:w="100" w:type="dxa"/>
              <w:bottom w:w="80" w:type="dxa"/>
              <w:right w:w="100" w:type="dxa"/>
            </w:tcMar>
          </w:tcPr>
          <w:p w14:paraId="6293E6F3" w14:textId="77777777" w:rsidR="00BE7099" w:rsidRDefault="00BE7099" w:rsidP="006021DE">
            <w:r>
              <w:t>Υποθέσεις Κατοχής και Διακίνησης Αρχαιοτήτων, Αναζήτηση, Εισαγωγή Δεδομένων</w:t>
            </w:r>
          </w:p>
        </w:tc>
        <w:tc>
          <w:tcPr>
            <w:tcW w:w="3000" w:type="dxa"/>
            <w:tcMar>
              <w:top w:w="80" w:type="dxa"/>
              <w:left w:w="100" w:type="dxa"/>
              <w:bottom w:w="80" w:type="dxa"/>
              <w:right w:w="100" w:type="dxa"/>
            </w:tcMar>
            <w:vAlign w:val="center"/>
          </w:tcPr>
          <w:p w14:paraId="5F0FE765" w14:textId="77777777" w:rsidR="00BE7099" w:rsidRDefault="00BE7099" w:rsidP="000C08DF">
            <w:pPr>
              <w:jc w:val="center"/>
            </w:pPr>
            <w:r>
              <w:t>Παράρτημα Ι, παρ. 4.8-4.10</w:t>
            </w:r>
          </w:p>
        </w:tc>
      </w:tr>
      <w:tr w:rsidR="00BE7099" w14:paraId="3F4DA361" w14:textId="77777777" w:rsidTr="000C08DF">
        <w:tc>
          <w:tcPr>
            <w:tcW w:w="900" w:type="dxa"/>
            <w:tcMar>
              <w:top w:w="80" w:type="dxa"/>
              <w:left w:w="100" w:type="dxa"/>
              <w:bottom w:w="80" w:type="dxa"/>
              <w:right w:w="100" w:type="dxa"/>
            </w:tcMar>
            <w:vAlign w:val="center"/>
          </w:tcPr>
          <w:p w14:paraId="57E02560" w14:textId="77777777" w:rsidR="00BE7099" w:rsidRDefault="00BE7099" w:rsidP="000C08DF">
            <w:pPr>
              <w:jc w:val="center"/>
            </w:pPr>
            <w:r>
              <w:t>2.2.4</w:t>
            </w:r>
          </w:p>
        </w:tc>
        <w:tc>
          <w:tcPr>
            <w:tcW w:w="5450" w:type="dxa"/>
            <w:tcMar>
              <w:top w:w="80" w:type="dxa"/>
              <w:left w:w="100" w:type="dxa"/>
              <w:bottom w:w="80" w:type="dxa"/>
              <w:right w:w="100" w:type="dxa"/>
            </w:tcMar>
          </w:tcPr>
          <w:p w14:paraId="4D06BFC6" w14:textId="77777777" w:rsidR="00BE7099" w:rsidRDefault="00BE7099" w:rsidP="006021DE">
            <w:r>
              <w:t xml:space="preserve">Αναφορές/Εξαγωγές, Πίνακας Ελέγχου, </w:t>
            </w:r>
            <w:proofErr w:type="spellStart"/>
            <w:r>
              <w:t>Διαλειτουργικότητα</w:t>
            </w:r>
            <w:proofErr w:type="spellEnd"/>
            <w:r>
              <w:t>, Ασφάλεια και Έλεγχος Πρόσβασης</w:t>
            </w:r>
          </w:p>
        </w:tc>
        <w:tc>
          <w:tcPr>
            <w:tcW w:w="3000" w:type="dxa"/>
            <w:tcMar>
              <w:top w:w="80" w:type="dxa"/>
              <w:left w:w="100" w:type="dxa"/>
              <w:bottom w:w="80" w:type="dxa"/>
              <w:right w:w="100" w:type="dxa"/>
            </w:tcMar>
            <w:vAlign w:val="center"/>
          </w:tcPr>
          <w:p w14:paraId="16F7E660" w14:textId="77777777" w:rsidR="00BE7099" w:rsidRDefault="00BE7099" w:rsidP="000C08DF">
            <w:pPr>
              <w:jc w:val="center"/>
            </w:pPr>
            <w:r>
              <w:t>Παράρτημα Ι, παρ. 4.11-4.14</w:t>
            </w:r>
          </w:p>
        </w:tc>
      </w:tr>
      <w:tr w:rsidR="00BE7099" w14:paraId="5DECC260" w14:textId="77777777" w:rsidTr="000C08DF">
        <w:tc>
          <w:tcPr>
            <w:tcW w:w="900" w:type="dxa"/>
            <w:tcMar>
              <w:top w:w="80" w:type="dxa"/>
              <w:left w:w="100" w:type="dxa"/>
              <w:bottom w:w="80" w:type="dxa"/>
              <w:right w:w="100" w:type="dxa"/>
            </w:tcMar>
            <w:vAlign w:val="center"/>
          </w:tcPr>
          <w:p w14:paraId="2081840D" w14:textId="77777777" w:rsidR="00BE7099" w:rsidRDefault="00BE7099" w:rsidP="000C08DF">
            <w:pPr>
              <w:jc w:val="center"/>
            </w:pPr>
            <w:r>
              <w:lastRenderedPageBreak/>
              <w:t>2.2.5</w:t>
            </w:r>
          </w:p>
        </w:tc>
        <w:tc>
          <w:tcPr>
            <w:tcW w:w="5450" w:type="dxa"/>
            <w:tcMar>
              <w:top w:w="80" w:type="dxa"/>
              <w:left w:w="100" w:type="dxa"/>
              <w:bottom w:w="80" w:type="dxa"/>
              <w:right w:w="100" w:type="dxa"/>
            </w:tcMar>
          </w:tcPr>
          <w:p w14:paraId="23B3A8F6" w14:textId="77777777" w:rsidR="00BE7099" w:rsidRDefault="00BE7099" w:rsidP="006021DE">
            <w:r>
              <w:t>Εφαρμογή Δημοσιοποίησης Μνημείων και Υποσύστημα Αναφορών/Στατιστικής Ανάλυσης</w:t>
            </w:r>
          </w:p>
        </w:tc>
        <w:tc>
          <w:tcPr>
            <w:tcW w:w="3000" w:type="dxa"/>
            <w:tcMar>
              <w:top w:w="80" w:type="dxa"/>
              <w:left w:w="100" w:type="dxa"/>
              <w:bottom w:w="80" w:type="dxa"/>
              <w:right w:w="100" w:type="dxa"/>
            </w:tcMar>
            <w:vAlign w:val="center"/>
          </w:tcPr>
          <w:p w14:paraId="3E65AEB9" w14:textId="77777777" w:rsidR="00BE7099" w:rsidRDefault="00BE7099" w:rsidP="000C08DF">
            <w:pPr>
              <w:jc w:val="center"/>
            </w:pPr>
            <w:r>
              <w:t>Παράρτημα Ι, παρ. 4.16-4.17</w:t>
            </w:r>
          </w:p>
        </w:tc>
      </w:tr>
      <w:tr w:rsidR="00BE7099" w14:paraId="0D1D65A8" w14:textId="77777777" w:rsidTr="000C08DF">
        <w:tc>
          <w:tcPr>
            <w:tcW w:w="900" w:type="dxa"/>
            <w:tcMar>
              <w:top w:w="80" w:type="dxa"/>
              <w:left w:w="100" w:type="dxa"/>
              <w:bottom w:w="80" w:type="dxa"/>
              <w:right w:w="100" w:type="dxa"/>
            </w:tcMar>
            <w:vAlign w:val="center"/>
          </w:tcPr>
          <w:p w14:paraId="5EE9CE8A" w14:textId="77777777" w:rsidR="00BE7099" w:rsidRDefault="00BE7099" w:rsidP="000C08DF">
            <w:pPr>
              <w:jc w:val="center"/>
            </w:pPr>
            <w:r>
              <w:t>2.2.6</w:t>
            </w:r>
          </w:p>
        </w:tc>
        <w:tc>
          <w:tcPr>
            <w:tcW w:w="5450" w:type="dxa"/>
            <w:tcMar>
              <w:top w:w="80" w:type="dxa"/>
              <w:left w:w="100" w:type="dxa"/>
              <w:bottom w:w="80" w:type="dxa"/>
              <w:right w:w="100" w:type="dxa"/>
            </w:tcMar>
          </w:tcPr>
          <w:p w14:paraId="4AA57307" w14:textId="77777777" w:rsidR="00BE7099" w:rsidRDefault="00BE7099" w:rsidP="006021DE">
            <w:r>
              <w:t>Τεκμηρίωση διατήρησης υφιστάμενης λειτουργικότητας αυτούσιας, χωρίς απώλεια δυνατοτήτων</w:t>
            </w:r>
          </w:p>
        </w:tc>
        <w:tc>
          <w:tcPr>
            <w:tcW w:w="3000" w:type="dxa"/>
            <w:tcMar>
              <w:top w:w="80" w:type="dxa"/>
              <w:left w:w="100" w:type="dxa"/>
              <w:bottom w:w="80" w:type="dxa"/>
              <w:right w:w="100" w:type="dxa"/>
            </w:tcMar>
            <w:vAlign w:val="center"/>
          </w:tcPr>
          <w:p w14:paraId="483AA6CA" w14:textId="77777777" w:rsidR="00BE7099" w:rsidRDefault="00BE7099" w:rsidP="000C08DF">
            <w:pPr>
              <w:jc w:val="center"/>
            </w:pPr>
            <w:r>
              <w:t>Παράρτημα Ι, Κεφ. 4</w:t>
            </w:r>
          </w:p>
        </w:tc>
      </w:tr>
      <w:tr w:rsidR="00BE7099" w14:paraId="2A77710A" w14:textId="77777777" w:rsidTr="000C08DF">
        <w:tc>
          <w:tcPr>
            <w:tcW w:w="900" w:type="dxa"/>
            <w:tcMar>
              <w:top w:w="80" w:type="dxa"/>
              <w:left w:w="100" w:type="dxa"/>
              <w:bottom w:w="80" w:type="dxa"/>
              <w:right w:w="100" w:type="dxa"/>
            </w:tcMar>
            <w:vAlign w:val="center"/>
          </w:tcPr>
          <w:p w14:paraId="3BD1A271" w14:textId="77777777" w:rsidR="00BE7099" w:rsidRDefault="00BE7099" w:rsidP="000C08DF">
            <w:pPr>
              <w:jc w:val="center"/>
            </w:pPr>
            <w:r>
              <w:t>2.2.7</w:t>
            </w:r>
          </w:p>
        </w:tc>
        <w:tc>
          <w:tcPr>
            <w:tcW w:w="5450" w:type="dxa"/>
            <w:tcMar>
              <w:top w:w="80" w:type="dxa"/>
              <w:left w:w="100" w:type="dxa"/>
              <w:bottom w:w="80" w:type="dxa"/>
              <w:right w:w="100" w:type="dxa"/>
            </w:tcMar>
          </w:tcPr>
          <w:p w14:paraId="74519CAB" w14:textId="77777777" w:rsidR="00BE7099" w:rsidRDefault="00BE7099" w:rsidP="006021DE">
            <w:r>
              <w:t>Πρόσθετες λειτουργικότητες πέραν των ζητούμενων</w:t>
            </w:r>
          </w:p>
        </w:tc>
        <w:tc>
          <w:tcPr>
            <w:tcW w:w="3000" w:type="dxa"/>
            <w:tcMar>
              <w:top w:w="80" w:type="dxa"/>
              <w:left w:w="100" w:type="dxa"/>
              <w:bottom w:w="80" w:type="dxa"/>
              <w:right w:w="100" w:type="dxa"/>
            </w:tcMar>
            <w:vAlign w:val="center"/>
          </w:tcPr>
          <w:p w14:paraId="79F4413B" w14:textId="77777777" w:rsidR="00BE7099" w:rsidRDefault="00BE7099" w:rsidP="000C08DF">
            <w:pPr>
              <w:jc w:val="center"/>
            </w:pPr>
            <w:r>
              <w:t>Παράρτημα Ι, Κεφ. 4</w:t>
            </w:r>
          </w:p>
        </w:tc>
      </w:tr>
      <w:tr w:rsidR="00BE7099" w14:paraId="4ECC0B43" w14:textId="77777777" w:rsidTr="000C08DF">
        <w:tc>
          <w:tcPr>
            <w:tcW w:w="900" w:type="dxa"/>
            <w:tcMar>
              <w:top w:w="80" w:type="dxa"/>
              <w:left w:w="100" w:type="dxa"/>
              <w:bottom w:w="80" w:type="dxa"/>
              <w:right w:w="100" w:type="dxa"/>
            </w:tcMar>
            <w:vAlign w:val="center"/>
          </w:tcPr>
          <w:p w14:paraId="4338692B" w14:textId="77777777" w:rsidR="00BE7099" w:rsidRDefault="00BE7099" w:rsidP="000C08DF">
            <w:pPr>
              <w:jc w:val="center"/>
            </w:pPr>
            <w:r>
              <w:t>2.3</w:t>
            </w:r>
          </w:p>
        </w:tc>
        <w:tc>
          <w:tcPr>
            <w:tcW w:w="5450" w:type="dxa"/>
            <w:tcMar>
              <w:top w:w="80" w:type="dxa"/>
              <w:left w:w="100" w:type="dxa"/>
              <w:bottom w:w="80" w:type="dxa"/>
              <w:right w:w="100" w:type="dxa"/>
            </w:tcMar>
          </w:tcPr>
          <w:p w14:paraId="66277CF9" w14:textId="77777777" w:rsidR="00BE7099" w:rsidRDefault="00BE7099" w:rsidP="006021DE">
            <w:r>
              <w:t>Κάλυψη οριζόντιων απαιτήσεων</w:t>
            </w:r>
          </w:p>
        </w:tc>
        <w:tc>
          <w:tcPr>
            <w:tcW w:w="3000" w:type="dxa"/>
            <w:tcMar>
              <w:top w:w="80" w:type="dxa"/>
              <w:left w:w="100" w:type="dxa"/>
              <w:bottom w:w="80" w:type="dxa"/>
              <w:right w:w="100" w:type="dxa"/>
            </w:tcMar>
            <w:vAlign w:val="center"/>
          </w:tcPr>
          <w:p w14:paraId="13F23AF2" w14:textId="77777777" w:rsidR="00BE7099" w:rsidRDefault="00BE7099" w:rsidP="000C08DF">
            <w:pPr>
              <w:jc w:val="center"/>
            </w:pPr>
            <w:r>
              <w:t>Παράρτημα Ι, Κεφ. 5</w:t>
            </w:r>
          </w:p>
        </w:tc>
      </w:tr>
      <w:tr w:rsidR="00BE7099" w14:paraId="70E43D90" w14:textId="77777777" w:rsidTr="000C08DF">
        <w:tc>
          <w:tcPr>
            <w:tcW w:w="900" w:type="dxa"/>
            <w:tcMar>
              <w:top w:w="80" w:type="dxa"/>
              <w:left w:w="100" w:type="dxa"/>
              <w:bottom w:w="80" w:type="dxa"/>
              <w:right w:w="100" w:type="dxa"/>
            </w:tcMar>
            <w:vAlign w:val="center"/>
          </w:tcPr>
          <w:p w14:paraId="04D8EFC5" w14:textId="77777777" w:rsidR="00BE7099" w:rsidRDefault="00BE7099" w:rsidP="000C08DF">
            <w:pPr>
              <w:jc w:val="center"/>
            </w:pPr>
            <w:r>
              <w:t>2.3.1</w:t>
            </w:r>
          </w:p>
        </w:tc>
        <w:tc>
          <w:tcPr>
            <w:tcW w:w="5450" w:type="dxa"/>
            <w:tcMar>
              <w:top w:w="80" w:type="dxa"/>
              <w:left w:w="100" w:type="dxa"/>
              <w:bottom w:w="80" w:type="dxa"/>
              <w:right w:w="100" w:type="dxa"/>
            </w:tcMar>
          </w:tcPr>
          <w:p w14:paraId="117317A9" w14:textId="77777777" w:rsidR="00BE7099" w:rsidRDefault="00BE7099" w:rsidP="006021DE">
            <w:r>
              <w:t>Συμβατότητα με G-</w:t>
            </w:r>
            <w:proofErr w:type="spellStart"/>
            <w:r>
              <w:t>Cloud</w:t>
            </w:r>
            <w:proofErr w:type="spellEnd"/>
            <w:r>
              <w:t>, Ανοικτά Πρότυπα και Δεδομένα, Απόδοση Συστήματος</w:t>
            </w:r>
          </w:p>
        </w:tc>
        <w:tc>
          <w:tcPr>
            <w:tcW w:w="3000" w:type="dxa"/>
            <w:tcMar>
              <w:top w:w="80" w:type="dxa"/>
              <w:left w:w="100" w:type="dxa"/>
              <w:bottom w:w="80" w:type="dxa"/>
              <w:right w:w="100" w:type="dxa"/>
            </w:tcMar>
            <w:vAlign w:val="center"/>
          </w:tcPr>
          <w:p w14:paraId="075F5FA0" w14:textId="77777777" w:rsidR="00BE7099" w:rsidRDefault="00BE7099" w:rsidP="000C08DF">
            <w:pPr>
              <w:jc w:val="center"/>
            </w:pPr>
            <w:r>
              <w:t>Παράρτημα Ι, παρ. 5.1-5.3</w:t>
            </w:r>
          </w:p>
        </w:tc>
      </w:tr>
      <w:tr w:rsidR="00BE7099" w14:paraId="5368C705" w14:textId="77777777" w:rsidTr="000C08DF">
        <w:tc>
          <w:tcPr>
            <w:tcW w:w="900" w:type="dxa"/>
            <w:tcMar>
              <w:top w:w="80" w:type="dxa"/>
              <w:left w:w="100" w:type="dxa"/>
              <w:bottom w:w="80" w:type="dxa"/>
              <w:right w:w="100" w:type="dxa"/>
            </w:tcMar>
            <w:vAlign w:val="center"/>
          </w:tcPr>
          <w:p w14:paraId="7F1A9F3E" w14:textId="77777777" w:rsidR="00BE7099" w:rsidRDefault="00BE7099" w:rsidP="000C08DF">
            <w:pPr>
              <w:jc w:val="center"/>
            </w:pPr>
            <w:r>
              <w:t>2.3.2</w:t>
            </w:r>
          </w:p>
        </w:tc>
        <w:tc>
          <w:tcPr>
            <w:tcW w:w="5450" w:type="dxa"/>
            <w:tcMar>
              <w:top w:w="80" w:type="dxa"/>
              <w:left w:w="100" w:type="dxa"/>
              <w:bottom w:w="80" w:type="dxa"/>
              <w:right w:w="100" w:type="dxa"/>
            </w:tcMar>
          </w:tcPr>
          <w:p w14:paraId="3B5BF6F3" w14:textId="77777777" w:rsidR="00BE7099" w:rsidRDefault="00BE7099" w:rsidP="006021DE">
            <w:proofErr w:type="spellStart"/>
            <w:r>
              <w:t>Διαλειτουργικότητα</w:t>
            </w:r>
            <w:proofErr w:type="spellEnd"/>
            <w:r>
              <w:t>, Προσβασιμότητα, Ασφάλεια, Ευχρηστία</w:t>
            </w:r>
          </w:p>
        </w:tc>
        <w:tc>
          <w:tcPr>
            <w:tcW w:w="3000" w:type="dxa"/>
            <w:tcMar>
              <w:top w:w="80" w:type="dxa"/>
              <w:left w:w="100" w:type="dxa"/>
              <w:bottom w:w="80" w:type="dxa"/>
              <w:right w:w="100" w:type="dxa"/>
            </w:tcMar>
            <w:vAlign w:val="center"/>
          </w:tcPr>
          <w:p w14:paraId="521D91A2" w14:textId="77777777" w:rsidR="00BE7099" w:rsidRDefault="00BE7099" w:rsidP="000C08DF">
            <w:pPr>
              <w:jc w:val="center"/>
            </w:pPr>
            <w:r>
              <w:t>Παράρτημα Ι, παρ. 5.4-5.7</w:t>
            </w:r>
          </w:p>
        </w:tc>
      </w:tr>
      <w:tr w:rsidR="00BE7099" w14:paraId="3C5B935D" w14:textId="77777777" w:rsidTr="000C08DF">
        <w:tc>
          <w:tcPr>
            <w:tcW w:w="900" w:type="dxa"/>
            <w:shd w:val="clear" w:color="auto" w:fill="F2F2F2"/>
            <w:tcMar>
              <w:top w:w="80" w:type="dxa"/>
              <w:left w:w="100" w:type="dxa"/>
              <w:bottom w:w="80" w:type="dxa"/>
              <w:right w:w="100" w:type="dxa"/>
            </w:tcMar>
            <w:vAlign w:val="center"/>
          </w:tcPr>
          <w:p w14:paraId="75A7FC7B" w14:textId="77777777" w:rsidR="00BE7099" w:rsidRDefault="00BE7099" w:rsidP="000C08DF">
            <w:pPr>
              <w:jc w:val="center"/>
            </w:pPr>
            <w:r>
              <w:rPr>
                <w:b/>
                <w:bCs/>
              </w:rPr>
              <w:t>3.</w:t>
            </w:r>
          </w:p>
        </w:tc>
        <w:tc>
          <w:tcPr>
            <w:tcW w:w="5450" w:type="dxa"/>
            <w:shd w:val="clear" w:color="auto" w:fill="F2F2F2"/>
            <w:tcMar>
              <w:top w:w="80" w:type="dxa"/>
              <w:left w:w="100" w:type="dxa"/>
              <w:bottom w:w="80" w:type="dxa"/>
              <w:right w:w="100" w:type="dxa"/>
            </w:tcMar>
          </w:tcPr>
          <w:p w14:paraId="488DE994" w14:textId="77777777" w:rsidR="00BE7099" w:rsidRDefault="00BE7099" w:rsidP="006021DE">
            <w:r>
              <w:rPr>
                <w:b/>
                <w:bCs/>
              </w:rPr>
              <w:t>ΥΠΗΡΕΣΙΕΣ</w:t>
            </w:r>
          </w:p>
        </w:tc>
        <w:tc>
          <w:tcPr>
            <w:tcW w:w="3000" w:type="dxa"/>
            <w:shd w:val="clear" w:color="auto" w:fill="F2F2F2"/>
            <w:tcMar>
              <w:top w:w="80" w:type="dxa"/>
              <w:left w:w="100" w:type="dxa"/>
              <w:bottom w:w="80" w:type="dxa"/>
              <w:right w:w="100" w:type="dxa"/>
            </w:tcMar>
            <w:vAlign w:val="center"/>
          </w:tcPr>
          <w:p w14:paraId="0746A604" w14:textId="7C3EEC88" w:rsidR="00BE7099" w:rsidRDefault="00BE7099" w:rsidP="000C08DF">
            <w:pPr>
              <w:jc w:val="center"/>
            </w:pPr>
            <w:r>
              <w:t>Ομάδα 3 / Κ</w:t>
            </w:r>
            <w:r w:rsidR="00100B50">
              <w:t>4</w:t>
            </w:r>
            <w:r>
              <w:t>-Κ</w:t>
            </w:r>
            <w:r w:rsidR="00D50CBF">
              <w:t>8</w:t>
            </w:r>
          </w:p>
        </w:tc>
      </w:tr>
      <w:tr w:rsidR="00BE7099" w14:paraId="49BE94BC" w14:textId="77777777" w:rsidTr="000C08DF">
        <w:tc>
          <w:tcPr>
            <w:tcW w:w="900" w:type="dxa"/>
            <w:tcMar>
              <w:top w:w="80" w:type="dxa"/>
              <w:left w:w="100" w:type="dxa"/>
              <w:bottom w:w="80" w:type="dxa"/>
              <w:right w:w="100" w:type="dxa"/>
            </w:tcMar>
            <w:vAlign w:val="center"/>
          </w:tcPr>
          <w:p w14:paraId="20311B32" w14:textId="77777777" w:rsidR="00BE7099" w:rsidRDefault="00BE7099" w:rsidP="000C08DF">
            <w:pPr>
              <w:jc w:val="center"/>
            </w:pPr>
            <w:r>
              <w:t>3.1</w:t>
            </w:r>
          </w:p>
        </w:tc>
        <w:tc>
          <w:tcPr>
            <w:tcW w:w="5450" w:type="dxa"/>
            <w:tcMar>
              <w:top w:w="80" w:type="dxa"/>
              <w:left w:w="100" w:type="dxa"/>
              <w:bottom w:w="80" w:type="dxa"/>
              <w:right w:w="100" w:type="dxa"/>
            </w:tcMar>
          </w:tcPr>
          <w:p w14:paraId="16ED20C9" w14:textId="77777777" w:rsidR="00BE7099" w:rsidRDefault="00BE7099" w:rsidP="006021DE">
            <w:r>
              <w:t>Μελέτη Εφαρμογής - Ανάλυση Απαιτήσεων: παραδοτέα Φάσης 1, μεθοδολογία Αναλυτικού Πίνακα Λειτουργικής Αντιστοίχισης</w:t>
            </w:r>
          </w:p>
        </w:tc>
        <w:tc>
          <w:tcPr>
            <w:tcW w:w="3000" w:type="dxa"/>
            <w:tcMar>
              <w:top w:w="80" w:type="dxa"/>
              <w:left w:w="100" w:type="dxa"/>
              <w:bottom w:w="80" w:type="dxa"/>
              <w:right w:w="100" w:type="dxa"/>
            </w:tcMar>
            <w:vAlign w:val="center"/>
          </w:tcPr>
          <w:p w14:paraId="220F8DC5" w14:textId="77777777" w:rsidR="00BE7099" w:rsidRDefault="00BE7099" w:rsidP="000C08DF">
            <w:pPr>
              <w:jc w:val="center"/>
            </w:pPr>
            <w:r>
              <w:t>Παράρτημα Ι, παρ. 6.1</w:t>
            </w:r>
          </w:p>
        </w:tc>
      </w:tr>
      <w:tr w:rsidR="00BE7099" w14:paraId="40775A86" w14:textId="77777777" w:rsidTr="000C08DF">
        <w:tc>
          <w:tcPr>
            <w:tcW w:w="900" w:type="dxa"/>
            <w:tcMar>
              <w:top w:w="80" w:type="dxa"/>
              <w:left w:w="100" w:type="dxa"/>
              <w:bottom w:w="80" w:type="dxa"/>
              <w:right w:w="100" w:type="dxa"/>
            </w:tcMar>
            <w:vAlign w:val="center"/>
          </w:tcPr>
          <w:p w14:paraId="2F5CC5CB" w14:textId="77777777" w:rsidR="00BE7099" w:rsidRDefault="00BE7099" w:rsidP="000C08DF">
            <w:pPr>
              <w:jc w:val="center"/>
            </w:pPr>
            <w:r>
              <w:t>3.2</w:t>
            </w:r>
          </w:p>
        </w:tc>
        <w:tc>
          <w:tcPr>
            <w:tcW w:w="5450" w:type="dxa"/>
            <w:tcMar>
              <w:top w:w="80" w:type="dxa"/>
              <w:left w:w="100" w:type="dxa"/>
              <w:bottom w:w="80" w:type="dxa"/>
              <w:right w:w="100" w:type="dxa"/>
            </w:tcMar>
          </w:tcPr>
          <w:p w14:paraId="151CB9E4" w14:textId="77777777" w:rsidR="00BE7099" w:rsidRDefault="00BE7099" w:rsidP="006021DE">
            <w:r>
              <w:t>Υπηρεσίες Ανάπτυξης, Μετάπτωσης, Εγκατάστασης και Παραμετροποίησης</w:t>
            </w:r>
          </w:p>
        </w:tc>
        <w:tc>
          <w:tcPr>
            <w:tcW w:w="3000" w:type="dxa"/>
            <w:tcMar>
              <w:top w:w="80" w:type="dxa"/>
              <w:left w:w="100" w:type="dxa"/>
              <w:bottom w:w="80" w:type="dxa"/>
              <w:right w:w="100" w:type="dxa"/>
            </w:tcMar>
            <w:vAlign w:val="center"/>
          </w:tcPr>
          <w:p w14:paraId="0A141BB3" w14:textId="77777777" w:rsidR="00BE7099" w:rsidRDefault="00BE7099" w:rsidP="000C08DF">
            <w:pPr>
              <w:jc w:val="center"/>
            </w:pPr>
            <w:r>
              <w:t>Παράρτημα Ι, παρ. 6.2</w:t>
            </w:r>
          </w:p>
        </w:tc>
      </w:tr>
      <w:tr w:rsidR="00BE7099" w14:paraId="09E061BE" w14:textId="77777777" w:rsidTr="000C08DF">
        <w:tc>
          <w:tcPr>
            <w:tcW w:w="900" w:type="dxa"/>
            <w:tcMar>
              <w:top w:w="80" w:type="dxa"/>
              <w:left w:w="100" w:type="dxa"/>
              <w:bottom w:w="80" w:type="dxa"/>
              <w:right w:w="100" w:type="dxa"/>
            </w:tcMar>
            <w:vAlign w:val="center"/>
          </w:tcPr>
          <w:p w14:paraId="3DD89EDF" w14:textId="77777777" w:rsidR="00BE7099" w:rsidRDefault="00BE7099" w:rsidP="000C08DF">
            <w:pPr>
              <w:jc w:val="center"/>
            </w:pPr>
            <w:r>
              <w:t>3.2.1</w:t>
            </w:r>
          </w:p>
        </w:tc>
        <w:tc>
          <w:tcPr>
            <w:tcW w:w="5450" w:type="dxa"/>
            <w:tcMar>
              <w:top w:w="80" w:type="dxa"/>
              <w:left w:w="100" w:type="dxa"/>
              <w:bottom w:w="80" w:type="dxa"/>
              <w:right w:w="100" w:type="dxa"/>
            </w:tcMar>
          </w:tcPr>
          <w:p w14:paraId="3A53A2D6" w14:textId="77777777" w:rsidR="00BE7099" w:rsidRDefault="00BE7099" w:rsidP="006021DE">
            <w:r>
              <w:t>Μεθοδολογία μετάπτωσης δεδομένων και επαλήθευση πληρότητας (μηδενική απώλεια εγγραφών)</w:t>
            </w:r>
          </w:p>
        </w:tc>
        <w:tc>
          <w:tcPr>
            <w:tcW w:w="3000" w:type="dxa"/>
            <w:tcMar>
              <w:top w:w="80" w:type="dxa"/>
              <w:left w:w="100" w:type="dxa"/>
              <w:bottom w:w="80" w:type="dxa"/>
              <w:right w:w="100" w:type="dxa"/>
            </w:tcMar>
            <w:vAlign w:val="center"/>
          </w:tcPr>
          <w:p w14:paraId="359AACB5" w14:textId="77777777" w:rsidR="00BE7099" w:rsidRDefault="00BE7099" w:rsidP="000C08DF">
            <w:pPr>
              <w:jc w:val="center"/>
            </w:pPr>
            <w:r>
              <w:t>Παράρτημα Ι, παρ. 6.2</w:t>
            </w:r>
          </w:p>
        </w:tc>
      </w:tr>
      <w:tr w:rsidR="00BE7099" w14:paraId="626594A5" w14:textId="77777777" w:rsidTr="000C08DF">
        <w:tc>
          <w:tcPr>
            <w:tcW w:w="900" w:type="dxa"/>
            <w:tcMar>
              <w:top w:w="80" w:type="dxa"/>
              <w:left w:w="100" w:type="dxa"/>
              <w:bottom w:w="80" w:type="dxa"/>
              <w:right w:w="100" w:type="dxa"/>
            </w:tcMar>
            <w:vAlign w:val="center"/>
          </w:tcPr>
          <w:p w14:paraId="00125C2B" w14:textId="77777777" w:rsidR="00BE7099" w:rsidRDefault="00BE7099" w:rsidP="000C08DF">
            <w:pPr>
              <w:jc w:val="center"/>
            </w:pPr>
            <w:r>
              <w:t>3.2.2</w:t>
            </w:r>
          </w:p>
        </w:tc>
        <w:tc>
          <w:tcPr>
            <w:tcW w:w="5450" w:type="dxa"/>
            <w:tcMar>
              <w:top w:w="80" w:type="dxa"/>
              <w:left w:w="100" w:type="dxa"/>
              <w:bottom w:w="80" w:type="dxa"/>
              <w:right w:w="100" w:type="dxa"/>
            </w:tcMar>
          </w:tcPr>
          <w:p w14:paraId="5B667C31" w14:textId="77777777" w:rsidR="00BE7099" w:rsidRDefault="00BE7099" w:rsidP="006021DE">
            <w:r>
              <w:t>Μεθοδολογία ελέγχων, οργάνωση UAT, βαθμός αυτοματοποίησης ελέγχων</w:t>
            </w:r>
          </w:p>
        </w:tc>
        <w:tc>
          <w:tcPr>
            <w:tcW w:w="3000" w:type="dxa"/>
            <w:tcMar>
              <w:top w:w="80" w:type="dxa"/>
              <w:left w:w="100" w:type="dxa"/>
              <w:bottom w:w="80" w:type="dxa"/>
              <w:right w:w="100" w:type="dxa"/>
            </w:tcMar>
            <w:vAlign w:val="center"/>
          </w:tcPr>
          <w:p w14:paraId="05B741D7" w14:textId="77777777" w:rsidR="00BE7099" w:rsidRDefault="00BE7099" w:rsidP="000C08DF">
            <w:pPr>
              <w:jc w:val="center"/>
            </w:pPr>
            <w:r>
              <w:t>Παράρτημα Ι, παρ. 6.2</w:t>
            </w:r>
          </w:p>
        </w:tc>
      </w:tr>
      <w:tr w:rsidR="00BE7099" w14:paraId="4F79F57E" w14:textId="77777777" w:rsidTr="000C08DF">
        <w:tc>
          <w:tcPr>
            <w:tcW w:w="900" w:type="dxa"/>
            <w:tcMar>
              <w:top w:w="80" w:type="dxa"/>
              <w:left w:w="100" w:type="dxa"/>
              <w:bottom w:w="80" w:type="dxa"/>
              <w:right w:w="100" w:type="dxa"/>
            </w:tcMar>
            <w:vAlign w:val="center"/>
          </w:tcPr>
          <w:p w14:paraId="6E0458FA" w14:textId="77777777" w:rsidR="00BE7099" w:rsidRDefault="00BE7099" w:rsidP="000C08DF">
            <w:pPr>
              <w:jc w:val="center"/>
            </w:pPr>
            <w:r>
              <w:t>3.3</w:t>
            </w:r>
          </w:p>
        </w:tc>
        <w:tc>
          <w:tcPr>
            <w:tcW w:w="5450" w:type="dxa"/>
            <w:tcMar>
              <w:top w:w="80" w:type="dxa"/>
              <w:left w:w="100" w:type="dxa"/>
              <w:bottom w:w="80" w:type="dxa"/>
              <w:right w:w="100" w:type="dxa"/>
            </w:tcMar>
          </w:tcPr>
          <w:p w14:paraId="37D66342" w14:textId="77777777" w:rsidR="00BE7099" w:rsidRDefault="00BE7099" w:rsidP="006021DE">
            <w:r>
              <w:t>Υπηρεσίες Εκπαίδευσης: μεθοδολογική προσέγγιση ανά κατηγορία εκπαιδευομένων, προσφερόμενες ώρες</w:t>
            </w:r>
          </w:p>
        </w:tc>
        <w:tc>
          <w:tcPr>
            <w:tcW w:w="3000" w:type="dxa"/>
            <w:tcMar>
              <w:top w:w="80" w:type="dxa"/>
              <w:left w:w="100" w:type="dxa"/>
              <w:bottom w:w="80" w:type="dxa"/>
              <w:right w:w="100" w:type="dxa"/>
            </w:tcMar>
            <w:vAlign w:val="center"/>
          </w:tcPr>
          <w:p w14:paraId="36AABF4E" w14:textId="77777777" w:rsidR="00BE7099" w:rsidRDefault="00BE7099" w:rsidP="000C08DF">
            <w:pPr>
              <w:jc w:val="center"/>
            </w:pPr>
            <w:r>
              <w:t>Παράρτημα Ι, παρ. 6.4</w:t>
            </w:r>
          </w:p>
        </w:tc>
      </w:tr>
      <w:tr w:rsidR="00BE7099" w14:paraId="65296D65" w14:textId="77777777" w:rsidTr="000C08DF">
        <w:tc>
          <w:tcPr>
            <w:tcW w:w="900" w:type="dxa"/>
            <w:tcMar>
              <w:top w:w="80" w:type="dxa"/>
              <w:left w:w="100" w:type="dxa"/>
              <w:bottom w:w="80" w:type="dxa"/>
              <w:right w:w="100" w:type="dxa"/>
            </w:tcMar>
            <w:vAlign w:val="center"/>
          </w:tcPr>
          <w:p w14:paraId="14CBBAAB" w14:textId="77777777" w:rsidR="00BE7099" w:rsidRDefault="00BE7099" w:rsidP="000C08DF">
            <w:pPr>
              <w:jc w:val="center"/>
            </w:pPr>
            <w:r>
              <w:t>3.4</w:t>
            </w:r>
          </w:p>
        </w:tc>
        <w:tc>
          <w:tcPr>
            <w:tcW w:w="5450" w:type="dxa"/>
            <w:tcMar>
              <w:top w:w="80" w:type="dxa"/>
              <w:left w:w="100" w:type="dxa"/>
              <w:bottom w:w="80" w:type="dxa"/>
              <w:right w:w="100" w:type="dxa"/>
            </w:tcMar>
          </w:tcPr>
          <w:p w14:paraId="66C4E811" w14:textId="77777777" w:rsidR="00BE7099" w:rsidRDefault="00BE7099" w:rsidP="006021DE">
            <w:r>
              <w:t>Υπηρεσίες Πιλοτικής Λειτουργίας και Μετάβασης σε Παραγωγική Λειτουργία (</w:t>
            </w:r>
            <w:proofErr w:type="spellStart"/>
            <w:r>
              <w:t>Cutover</w:t>
            </w:r>
            <w:proofErr w:type="spellEnd"/>
            <w:r>
              <w:t>)</w:t>
            </w:r>
          </w:p>
        </w:tc>
        <w:tc>
          <w:tcPr>
            <w:tcW w:w="3000" w:type="dxa"/>
            <w:tcMar>
              <w:top w:w="80" w:type="dxa"/>
              <w:left w:w="100" w:type="dxa"/>
              <w:bottom w:w="80" w:type="dxa"/>
              <w:right w:w="100" w:type="dxa"/>
            </w:tcMar>
            <w:vAlign w:val="center"/>
          </w:tcPr>
          <w:p w14:paraId="2B07CBFD" w14:textId="77777777" w:rsidR="00BE7099" w:rsidRDefault="00BE7099" w:rsidP="000C08DF">
            <w:pPr>
              <w:jc w:val="center"/>
            </w:pPr>
            <w:r>
              <w:t>Παράρτημα Ι, παρ. 6.5-6.6</w:t>
            </w:r>
          </w:p>
        </w:tc>
      </w:tr>
      <w:tr w:rsidR="00BE7099" w14:paraId="41C394E6" w14:textId="77777777" w:rsidTr="000C08DF">
        <w:tc>
          <w:tcPr>
            <w:tcW w:w="900" w:type="dxa"/>
            <w:tcMar>
              <w:top w:w="80" w:type="dxa"/>
              <w:left w:w="100" w:type="dxa"/>
              <w:bottom w:w="80" w:type="dxa"/>
              <w:right w:w="100" w:type="dxa"/>
            </w:tcMar>
            <w:vAlign w:val="center"/>
          </w:tcPr>
          <w:p w14:paraId="01569649" w14:textId="77777777" w:rsidR="00BE7099" w:rsidRDefault="00BE7099" w:rsidP="000C08DF">
            <w:pPr>
              <w:jc w:val="center"/>
            </w:pPr>
            <w:r>
              <w:t>3.4.1</w:t>
            </w:r>
          </w:p>
        </w:tc>
        <w:tc>
          <w:tcPr>
            <w:tcW w:w="5450" w:type="dxa"/>
            <w:tcMar>
              <w:top w:w="80" w:type="dxa"/>
              <w:left w:w="100" w:type="dxa"/>
              <w:bottom w:w="80" w:type="dxa"/>
              <w:right w:w="100" w:type="dxa"/>
            </w:tcMar>
          </w:tcPr>
          <w:p w14:paraId="71D012C8" w14:textId="77777777" w:rsidR="00BE7099" w:rsidRDefault="00BE7099" w:rsidP="006021DE">
            <w:r>
              <w:t xml:space="preserve">Οργάνωση παράλληλης λειτουργίας, σενάριο μετάβασης με σημεία ελέγχου </w:t>
            </w:r>
            <w:proofErr w:type="spellStart"/>
            <w:r>
              <w:t>go</w:t>
            </w:r>
            <w:proofErr w:type="spellEnd"/>
            <w:r>
              <w:t>/</w:t>
            </w:r>
            <w:proofErr w:type="spellStart"/>
            <w:r>
              <w:t>no-go</w:t>
            </w:r>
            <w:proofErr w:type="spellEnd"/>
          </w:p>
        </w:tc>
        <w:tc>
          <w:tcPr>
            <w:tcW w:w="3000" w:type="dxa"/>
            <w:tcMar>
              <w:top w:w="80" w:type="dxa"/>
              <w:left w:w="100" w:type="dxa"/>
              <w:bottom w:w="80" w:type="dxa"/>
              <w:right w:w="100" w:type="dxa"/>
            </w:tcMar>
            <w:vAlign w:val="center"/>
          </w:tcPr>
          <w:p w14:paraId="566D7F90" w14:textId="77777777" w:rsidR="00BE7099" w:rsidRDefault="00BE7099" w:rsidP="000C08DF">
            <w:pPr>
              <w:jc w:val="center"/>
            </w:pPr>
            <w:r>
              <w:t>Παράρτημα Ι, παρ. 6.6</w:t>
            </w:r>
          </w:p>
        </w:tc>
      </w:tr>
      <w:tr w:rsidR="00BE7099" w14:paraId="2C2E9124" w14:textId="77777777" w:rsidTr="000C08DF">
        <w:tc>
          <w:tcPr>
            <w:tcW w:w="900" w:type="dxa"/>
            <w:tcMar>
              <w:top w:w="80" w:type="dxa"/>
              <w:left w:w="100" w:type="dxa"/>
              <w:bottom w:w="80" w:type="dxa"/>
              <w:right w:w="100" w:type="dxa"/>
            </w:tcMar>
            <w:vAlign w:val="center"/>
          </w:tcPr>
          <w:p w14:paraId="07341061" w14:textId="77777777" w:rsidR="00BE7099" w:rsidRDefault="00BE7099" w:rsidP="000C08DF">
            <w:pPr>
              <w:jc w:val="center"/>
            </w:pPr>
            <w:r>
              <w:t>3.4.2</w:t>
            </w:r>
          </w:p>
        </w:tc>
        <w:tc>
          <w:tcPr>
            <w:tcW w:w="5450" w:type="dxa"/>
            <w:tcMar>
              <w:top w:w="80" w:type="dxa"/>
              <w:left w:w="100" w:type="dxa"/>
              <w:bottom w:w="80" w:type="dxa"/>
              <w:right w:w="100" w:type="dxa"/>
            </w:tcMar>
          </w:tcPr>
          <w:p w14:paraId="7364FE06" w14:textId="77777777" w:rsidR="00BE7099" w:rsidRDefault="00BE7099" w:rsidP="006021DE">
            <w:r>
              <w:t>Χρόνος διακοπής υπηρεσίας, χρόνος επαναφοράς και αξιοπιστία σχεδίου επαναφοράς</w:t>
            </w:r>
          </w:p>
        </w:tc>
        <w:tc>
          <w:tcPr>
            <w:tcW w:w="3000" w:type="dxa"/>
            <w:tcMar>
              <w:top w:w="80" w:type="dxa"/>
              <w:left w:w="100" w:type="dxa"/>
              <w:bottom w:w="80" w:type="dxa"/>
              <w:right w:w="100" w:type="dxa"/>
            </w:tcMar>
            <w:vAlign w:val="center"/>
          </w:tcPr>
          <w:p w14:paraId="04723381" w14:textId="77777777" w:rsidR="00BE7099" w:rsidRDefault="00BE7099" w:rsidP="000C08DF">
            <w:pPr>
              <w:jc w:val="center"/>
            </w:pPr>
            <w:r>
              <w:t>Παράρτημα Ι, παρ. 6.6</w:t>
            </w:r>
          </w:p>
        </w:tc>
      </w:tr>
      <w:tr w:rsidR="00BE7099" w14:paraId="4B778695" w14:textId="77777777" w:rsidTr="000C08DF">
        <w:tc>
          <w:tcPr>
            <w:tcW w:w="900" w:type="dxa"/>
            <w:tcMar>
              <w:top w:w="80" w:type="dxa"/>
              <w:left w:w="100" w:type="dxa"/>
              <w:bottom w:w="80" w:type="dxa"/>
              <w:right w:w="100" w:type="dxa"/>
            </w:tcMar>
            <w:vAlign w:val="center"/>
          </w:tcPr>
          <w:p w14:paraId="1182CB2D" w14:textId="77777777" w:rsidR="00BE7099" w:rsidRDefault="00BE7099" w:rsidP="000C08DF">
            <w:pPr>
              <w:jc w:val="center"/>
            </w:pPr>
            <w:r>
              <w:t>3.5</w:t>
            </w:r>
          </w:p>
        </w:tc>
        <w:tc>
          <w:tcPr>
            <w:tcW w:w="5450" w:type="dxa"/>
            <w:tcMar>
              <w:top w:w="80" w:type="dxa"/>
              <w:left w:w="100" w:type="dxa"/>
              <w:bottom w:w="80" w:type="dxa"/>
              <w:right w:w="100" w:type="dxa"/>
            </w:tcMar>
          </w:tcPr>
          <w:p w14:paraId="61B9408E" w14:textId="77777777" w:rsidR="00BE7099" w:rsidRDefault="00BE7099" w:rsidP="006021DE">
            <w:r>
              <w:t>Υπηρεσίες Περιόδου Εγγύησης και Συντήρησης - προσφερόμενα SLA</w:t>
            </w:r>
          </w:p>
        </w:tc>
        <w:tc>
          <w:tcPr>
            <w:tcW w:w="3000" w:type="dxa"/>
            <w:tcMar>
              <w:top w:w="80" w:type="dxa"/>
              <w:left w:w="100" w:type="dxa"/>
              <w:bottom w:w="80" w:type="dxa"/>
              <w:right w:w="100" w:type="dxa"/>
            </w:tcMar>
            <w:vAlign w:val="center"/>
          </w:tcPr>
          <w:p w14:paraId="1AEE852B" w14:textId="77777777" w:rsidR="00BE7099" w:rsidRDefault="00BE7099" w:rsidP="000C08DF">
            <w:pPr>
              <w:jc w:val="center"/>
            </w:pPr>
            <w:r>
              <w:t>Παράρτημα Ι, παρ. 7.3</w:t>
            </w:r>
          </w:p>
        </w:tc>
      </w:tr>
      <w:tr w:rsidR="00BE7099" w14:paraId="2738DD4A" w14:textId="77777777" w:rsidTr="000C08DF">
        <w:tc>
          <w:tcPr>
            <w:tcW w:w="900" w:type="dxa"/>
            <w:tcMar>
              <w:top w:w="80" w:type="dxa"/>
              <w:left w:w="100" w:type="dxa"/>
              <w:bottom w:w="80" w:type="dxa"/>
              <w:right w:w="100" w:type="dxa"/>
            </w:tcMar>
            <w:vAlign w:val="center"/>
          </w:tcPr>
          <w:p w14:paraId="4372D24D" w14:textId="77777777" w:rsidR="00BE7099" w:rsidRDefault="00BE7099" w:rsidP="000C08DF">
            <w:pPr>
              <w:jc w:val="center"/>
            </w:pPr>
            <w:r>
              <w:t>3.5.1</w:t>
            </w:r>
          </w:p>
        </w:tc>
        <w:tc>
          <w:tcPr>
            <w:tcW w:w="5450" w:type="dxa"/>
            <w:tcMar>
              <w:top w:w="80" w:type="dxa"/>
              <w:left w:w="100" w:type="dxa"/>
              <w:bottom w:w="80" w:type="dxa"/>
              <w:right w:w="100" w:type="dxa"/>
            </w:tcMar>
          </w:tcPr>
          <w:p w14:paraId="26FABB73" w14:textId="77777777" w:rsidR="00BE7099" w:rsidRDefault="00BE7099" w:rsidP="006021DE">
            <w:r>
              <w:t>Διάρκεια εγγύησης πέραν της ζητούμενης, επίπεδα εξυπηρέτησης (SLA) πέραν των ζητούμενων</w:t>
            </w:r>
          </w:p>
        </w:tc>
        <w:tc>
          <w:tcPr>
            <w:tcW w:w="3000" w:type="dxa"/>
            <w:tcMar>
              <w:top w:w="80" w:type="dxa"/>
              <w:left w:w="100" w:type="dxa"/>
              <w:bottom w:w="80" w:type="dxa"/>
              <w:right w:w="100" w:type="dxa"/>
            </w:tcMar>
            <w:vAlign w:val="center"/>
          </w:tcPr>
          <w:p w14:paraId="7BF5FEB2" w14:textId="77777777" w:rsidR="00BE7099" w:rsidRDefault="00BE7099" w:rsidP="000C08DF">
            <w:pPr>
              <w:jc w:val="center"/>
            </w:pPr>
            <w:r>
              <w:t>Παράρτημα Ι, παρ. 7.3</w:t>
            </w:r>
          </w:p>
        </w:tc>
      </w:tr>
      <w:tr w:rsidR="00BE7099" w14:paraId="38A3EDDF" w14:textId="77777777" w:rsidTr="000C08DF">
        <w:tc>
          <w:tcPr>
            <w:tcW w:w="900" w:type="dxa"/>
            <w:shd w:val="clear" w:color="auto" w:fill="F2F2F2"/>
            <w:tcMar>
              <w:top w:w="80" w:type="dxa"/>
              <w:left w:w="100" w:type="dxa"/>
              <w:bottom w:w="80" w:type="dxa"/>
              <w:right w:w="100" w:type="dxa"/>
            </w:tcMar>
            <w:vAlign w:val="center"/>
          </w:tcPr>
          <w:p w14:paraId="4B8E25A4" w14:textId="77777777" w:rsidR="00BE7099" w:rsidRDefault="00BE7099" w:rsidP="000C08DF">
            <w:pPr>
              <w:jc w:val="center"/>
            </w:pPr>
            <w:r>
              <w:rPr>
                <w:b/>
                <w:bCs/>
              </w:rPr>
              <w:t>4.</w:t>
            </w:r>
          </w:p>
        </w:tc>
        <w:tc>
          <w:tcPr>
            <w:tcW w:w="5450" w:type="dxa"/>
            <w:shd w:val="clear" w:color="auto" w:fill="F2F2F2"/>
            <w:tcMar>
              <w:top w:w="80" w:type="dxa"/>
              <w:left w:w="100" w:type="dxa"/>
              <w:bottom w:w="80" w:type="dxa"/>
              <w:right w:w="100" w:type="dxa"/>
            </w:tcMar>
          </w:tcPr>
          <w:p w14:paraId="2746E28A" w14:textId="77777777" w:rsidR="00BE7099" w:rsidRDefault="00BE7099" w:rsidP="006021DE">
            <w:r>
              <w:rPr>
                <w:b/>
                <w:bCs/>
              </w:rPr>
              <w:t>ΜΕΘΟΔΟΛΟΓΙΑ ΥΛΟΠΟΙΗΣΗΣ - ΟΜΑΔΑ ΕΡΓΟΥ</w:t>
            </w:r>
          </w:p>
        </w:tc>
        <w:tc>
          <w:tcPr>
            <w:tcW w:w="3000" w:type="dxa"/>
            <w:shd w:val="clear" w:color="auto" w:fill="F2F2F2"/>
            <w:tcMar>
              <w:top w:w="80" w:type="dxa"/>
              <w:left w:w="100" w:type="dxa"/>
              <w:bottom w:w="80" w:type="dxa"/>
              <w:right w:w="100" w:type="dxa"/>
            </w:tcMar>
            <w:vAlign w:val="center"/>
          </w:tcPr>
          <w:p w14:paraId="656D996E" w14:textId="77777777" w:rsidR="00BE7099" w:rsidRDefault="00BE7099" w:rsidP="000C08DF">
            <w:pPr>
              <w:jc w:val="center"/>
            </w:pPr>
            <w:r>
              <w:t>Ομάδα 4 / Κ9</w:t>
            </w:r>
          </w:p>
        </w:tc>
      </w:tr>
      <w:tr w:rsidR="00BE7099" w14:paraId="5981F930" w14:textId="77777777" w:rsidTr="000C08DF">
        <w:tc>
          <w:tcPr>
            <w:tcW w:w="900" w:type="dxa"/>
            <w:tcMar>
              <w:top w:w="80" w:type="dxa"/>
              <w:left w:w="100" w:type="dxa"/>
              <w:bottom w:w="80" w:type="dxa"/>
              <w:right w:w="100" w:type="dxa"/>
            </w:tcMar>
            <w:vAlign w:val="center"/>
          </w:tcPr>
          <w:p w14:paraId="03E966D9" w14:textId="77777777" w:rsidR="00BE7099" w:rsidRDefault="00BE7099" w:rsidP="000C08DF">
            <w:pPr>
              <w:jc w:val="center"/>
            </w:pPr>
            <w:r>
              <w:lastRenderedPageBreak/>
              <w:t>4.1</w:t>
            </w:r>
          </w:p>
        </w:tc>
        <w:tc>
          <w:tcPr>
            <w:tcW w:w="5450" w:type="dxa"/>
            <w:tcMar>
              <w:top w:w="80" w:type="dxa"/>
              <w:left w:w="100" w:type="dxa"/>
              <w:bottom w:w="80" w:type="dxa"/>
              <w:right w:w="100" w:type="dxa"/>
            </w:tcMar>
          </w:tcPr>
          <w:p w14:paraId="2C1B3659" w14:textId="77777777" w:rsidR="00BE7099" w:rsidRDefault="00BE7099" w:rsidP="006021DE">
            <w:r>
              <w:t>Αναλυτικό χρονοδιάγραμμα υλοποίησης (12 μηνών), κρίσιμη διαδρομή</w:t>
            </w:r>
          </w:p>
        </w:tc>
        <w:tc>
          <w:tcPr>
            <w:tcW w:w="3000" w:type="dxa"/>
            <w:tcMar>
              <w:top w:w="80" w:type="dxa"/>
              <w:left w:w="100" w:type="dxa"/>
              <w:bottom w:w="80" w:type="dxa"/>
              <w:right w:w="100" w:type="dxa"/>
            </w:tcMar>
            <w:vAlign w:val="center"/>
          </w:tcPr>
          <w:p w14:paraId="2B00D1EB" w14:textId="77777777" w:rsidR="00BE7099" w:rsidRDefault="00BE7099" w:rsidP="000C08DF">
            <w:pPr>
              <w:jc w:val="center"/>
            </w:pPr>
            <w:r>
              <w:t>Παράρτημα Ι, παρ. 7.1</w:t>
            </w:r>
          </w:p>
        </w:tc>
      </w:tr>
      <w:tr w:rsidR="00BE7099" w14:paraId="36643523" w14:textId="77777777" w:rsidTr="000C08DF">
        <w:tc>
          <w:tcPr>
            <w:tcW w:w="900" w:type="dxa"/>
            <w:tcMar>
              <w:top w:w="80" w:type="dxa"/>
              <w:left w:w="100" w:type="dxa"/>
              <w:bottom w:w="80" w:type="dxa"/>
              <w:right w:w="100" w:type="dxa"/>
            </w:tcMar>
            <w:vAlign w:val="center"/>
          </w:tcPr>
          <w:p w14:paraId="6A4197F4" w14:textId="77777777" w:rsidR="00BE7099" w:rsidRDefault="00BE7099" w:rsidP="000C08DF">
            <w:pPr>
              <w:jc w:val="center"/>
            </w:pPr>
            <w:r>
              <w:t>4.2</w:t>
            </w:r>
          </w:p>
        </w:tc>
        <w:tc>
          <w:tcPr>
            <w:tcW w:w="5450" w:type="dxa"/>
            <w:tcMar>
              <w:top w:w="80" w:type="dxa"/>
              <w:left w:w="100" w:type="dxa"/>
              <w:bottom w:w="80" w:type="dxa"/>
              <w:right w:w="100" w:type="dxa"/>
            </w:tcMar>
          </w:tcPr>
          <w:p w14:paraId="716F4C98" w14:textId="78990DEA" w:rsidR="00BE7099" w:rsidRDefault="00BE7099" w:rsidP="006021DE">
            <w:r>
              <w:t>Σχήμα διοίκησης, σύνθεση Ομάδας Έργου</w:t>
            </w:r>
          </w:p>
        </w:tc>
        <w:tc>
          <w:tcPr>
            <w:tcW w:w="3000" w:type="dxa"/>
            <w:tcMar>
              <w:top w:w="80" w:type="dxa"/>
              <w:left w:w="100" w:type="dxa"/>
              <w:bottom w:w="80" w:type="dxa"/>
              <w:right w:w="100" w:type="dxa"/>
            </w:tcMar>
            <w:vAlign w:val="center"/>
          </w:tcPr>
          <w:p w14:paraId="55DA6512" w14:textId="77777777" w:rsidR="00BE7099" w:rsidRDefault="00BE7099" w:rsidP="000C08DF">
            <w:pPr>
              <w:jc w:val="center"/>
            </w:pPr>
            <w:r>
              <w:t>Παράρτημα Ι, παρ. 7.4</w:t>
            </w:r>
          </w:p>
        </w:tc>
      </w:tr>
      <w:tr w:rsidR="00BE7099" w14:paraId="785FE74C" w14:textId="77777777" w:rsidTr="000C08DF">
        <w:tc>
          <w:tcPr>
            <w:tcW w:w="900" w:type="dxa"/>
            <w:tcMar>
              <w:top w:w="80" w:type="dxa"/>
              <w:left w:w="100" w:type="dxa"/>
              <w:bottom w:w="80" w:type="dxa"/>
              <w:right w:w="100" w:type="dxa"/>
            </w:tcMar>
            <w:vAlign w:val="center"/>
          </w:tcPr>
          <w:p w14:paraId="3D575223" w14:textId="77777777" w:rsidR="00BE7099" w:rsidRDefault="00BE7099" w:rsidP="000C08DF">
            <w:pPr>
              <w:jc w:val="center"/>
            </w:pPr>
            <w:r>
              <w:t>4.3</w:t>
            </w:r>
          </w:p>
        </w:tc>
        <w:tc>
          <w:tcPr>
            <w:tcW w:w="5450" w:type="dxa"/>
            <w:tcMar>
              <w:top w:w="80" w:type="dxa"/>
              <w:left w:w="100" w:type="dxa"/>
              <w:bottom w:w="80" w:type="dxa"/>
              <w:right w:w="100" w:type="dxa"/>
            </w:tcMar>
          </w:tcPr>
          <w:p w14:paraId="59F6DB0F" w14:textId="77777777" w:rsidR="00BE7099" w:rsidRDefault="00BE7099" w:rsidP="006021DE">
            <w:r>
              <w:t>Μεθοδολογία διοίκησης έργου, διαχείρισης αλλαγών και διασφάλισης ποιότητας</w:t>
            </w:r>
          </w:p>
        </w:tc>
        <w:tc>
          <w:tcPr>
            <w:tcW w:w="3000" w:type="dxa"/>
            <w:tcMar>
              <w:top w:w="80" w:type="dxa"/>
              <w:left w:w="100" w:type="dxa"/>
              <w:bottom w:w="80" w:type="dxa"/>
              <w:right w:w="100" w:type="dxa"/>
            </w:tcMar>
            <w:vAlign w:val="center"/>
          </w:tcPr>
          <w:p w14:paraId="6E3EC030" w14:textId="77777777" w:rsidR="00BE7099" w:rsidRDefault="00BE7099" w:rsidP="000C08DF">
            <w:pPr>
              <w:jc w:val="center"/>
            </w:pPr>
            <w:r>
              <w:t>Παράρτημα Ι, παρ. 7.5</w:t>
            </w:r>
          </w:p>
        </w:tc>
      </w:tr>
      <w:tr w:rsidR="00BE7099" w14:paraId="464032C3" w14:textId="77777777" w:rsidTr="000C08DF">
        <w:tc>
          <w:tcPr>
            <w:tcW w:w="900" w:type="dxa"/>
            <w:tcMar>
              <w:top w:w="80" w:type="dxa"/>
              <w:left w:w="100" w:type="dxa"/>
              <w:bottom w:w="80" w:type="dxa"/>
              <w:right w:w="100" w:type="dxa"/>
            </w:tcMar>
            <w:vAlign w:val="center"/>
          </w:tcPr>
          <w:p w14:paraId="1239442D" w14:textId="77777777" w:rsidR="00BE7099" w:rsidRDefault="00BE7099" w:rsidP="000C08DF">
            <w:pPr>
              <w:jc w:val="center"/>
            </w:pPr>
            <w:r>
              <w:t>4.3.1</w:t>
            </w:r>
          </w:p>
        </w:tc>
        <w:tc>
          <w:tcPr>
            <w:tcW w:w="5450" w:type="dxa"/>
            <w:tcMar>
              <w:top w:w="80" w:type="dxa"/>
              <w:left w:w="100" w:type="dxa"/>
              <w:bottom w:w="80" w:type="dxa"/>
              <w:right w:w="100" w:type="dxa"/>
            </w:tcMar>
          </w:tcPr>
          <w:p w14:paraId="39F925AD" w14:textId="77777777" w:rsidR="00BE7099" w:rsidRDefault="00BE7099" w:rsidP="006021DE">
            <w:r>
              <w:t>Μητρώο κινδύνων: αναγνώριση κινδύνων και προτεινόμενα μέτρα αντιμετώπισης</w:t>
            </w:r>
          </w:p>
        </w:tc>
        <w:tc>
          <w:tcPr>
            <w:tcW w:w="3000" w:type="dxa"/>
            <w:tcMar>
              <w:top w:w="80" w:type="dxa"/>
              <w:left w:w="100" w:type="dxa"/>
              <w:bottom w:w="80" w:type="dxa"/>
              <w:right w:w="100" w:type="dxa"/>
            </w:tcMar>
            <w:vAlign w:val="center"/>
          </w:tcPr>
          <w:p w14:paraId="26272196" w14:textId="77777777" w:rsidR="00BE7099" w:rsidRDefault="00BE7099" w:rsidP="000C08DF">
            <w:pPr>
              <w:jc w:val="center"/>
            </w:pPr>
            <w:r>
              <w:t>Παράρτημα Ι, παρ. 7.5</w:t>
            </w:r>
          </w:p>
        </w:tc>
      </w:tr>
      <w:tr w:rsidR="00BE7099" w14:paraId="1858A98B" w14:textId="77777777" w:rsidTr="000C08DF">
        <w:tc>
          <w:tcPr>
            <w:tcW w:w="900" w:type="dxa"/>
            <w:tcMar>
              <w:top w:w="80" w:type="dxa"/>
              <w:left w:w="100" w:type="dxa"/>
              <w:bottom w:w="80" w:type="dxa"/>
              <w:right w:w="100" w:type="dxa"/>
            </w:tcMar>
            <w:vAlign w:val="center"/>
          </w:tcPr>
          <w:p w14:paraId="27E83051" w14:textId="77777777" w:rsidR="00BE7099" w:rsidRDefault="00BE7099" w:rsidP="000C08DF">
            <w:pPr>
              <w:jc w:val="center"/>
            </w:pPr>
            <w:r>
              <w:t>4.4</w:t>
            </w:r>
          </w:p>
        </w:tc>
        <w:tc>
          <w:tcPr>
            <w:tcW w:w="5450" w:type="dxa"/>
            <w:tcMar>
              <w:top w:w="80" w:type="dxa"/>
              <w:left w:w="100" w:type="dxa"/>
              <w:bottom w:w="80" w:type="dxa"/>
              <w:right w:w="100" w:type="dxa"/>
            </w:tcMar>
          </w:tcPr>
          <w:p w14:paraId="1192663A" w14:textId="77777777" w:rsidR="00BE7099" w:rsidRDefault="00BE7099" w:rsidP="006021DE">
            <w:r>
              <w:t>Τόπος υλοποίησης / παροχής των υπηρεσιών</w:t>
            </w:r>
          </w:p>
        </w:tc>
        <w:tc>
          <w:tcPr>
            <w:tcW w:w="3000" w:type="dxa"/>
            <w:tcMar>
              <w:top w:w="80" w:type="dxa"/>
              <w:left w:w="100" w:type="dxa"/>
              <w:bottom w:w="80" w:type="dxa"/>
              <w:right w:w="100" w:type="dxa"/>
            </w:tcMar>
            <w:vAlign w:val="center"/>
          </w:tcPr>
          <w:p w14:paraId="38686788" w14:textId="77777777" w:rsidR="00BE7099" w:rsidRDefault="00BE7099" w:rsidP="000C08DF">
            <w:pPr>
              <w:jc w:val="center"/>
            </w:pPr>
            <w:r>
              <w:t>Παράρτημα Ι, παρ. 7.6</w:t>
            </w:r>
          </w:p>
        </w:tc>
      </w:tr>
      <w:tr w:rsidR="00BE7099" w14:paraId="1E9C655F" w14:textId="77777777" w:rsidTr="000C08DF">
        <w:tc>
          <w:tcPr>
            <w:tcW w:w="900" w:type="dxa"/>
            <w:shd w:val="clear" w:color="auto" w:fill="F2F2F2"/>
            <w:tcMar>
              <w:top w:w="80" w:type="dxa"/>
              <w:left w:w="100" w:type="dxa"/>
              <w:bottom w:w="80" w:type="dxa"/>
              <w:right w:w="100" w:type="dxa"/>
            </w:tcMar>
            <w:vAlign w:val="center"/>
          </w:tcPr>
          <w:p w14:paraId="1C6D0ADF" w14:textId="77777777" w:rsidR="00BE7099" w:rsidRDefault="00BE7099" w:rsidP="000C08DF">
            <w:pPr>
              <w:jc w:val="center"/>
            </w:pPr>
            <w:r>
              <w:rPr>
                <w:b/>
                <w:bCs/>
              </w:rPr>
              <w:t>5.</w:t>
            </w:r>
          </w:p>
        </w:tc>
        <w:tc>
          <w:tcPr>
            <w:tcW w:w="5450" w:type="dxa"/>
            <w:shd w:val="clear" w:color="auto" w:fill="F2F2F2"/>
            <w:tcMar>
              <w:top w:w="80" w:type="dxa"/>
              <w:left w:w="100" w:type="dxa"/>
              <w:bottom w:w="80" w:type="dxa"/>
              <w:right w:w="100" w:type="dxa"/>
            </w:tcMar>
          </w:tcPr>
          <w:p w14:paraId="1E46CA88" w14:textId="77777777" w:rsidR="00BE7099" w:rsidRDefault="00BE7099" w:rsidP="006021DE">
            <w:r>
              <w:rPr>
                <w:b/>
                <w:bCs/>
              </w:rPr>
              <w:t>ΣΥΜΠΛΗΡΩΜΕΝΟΙ ΠΙΝΑΚΕΣ ΣΥΜΜΟΡΦΩΣΗΣ</w:t>
            </w:r>
          </w:p>
        </w:tc>
        <w:tc>
          <w:tcPr>
            <w:tcW w:w="3000" w:type="dxa"/>
            <w:shd w:val="clear" w:color="auto" w:fill="F2F2F2"/>
            <w:tcMar>
              <w:top w:w="80" w:type="dxa"/>
              <w:left w:w="100" w:type="dxa"/>
              <w:bottom w:w="80" w:type="dxa"/>
              <w:right w:w="100" w:type="dxa"/>
            </w:tcMar>
            <w:vAlign w:val="center"/>
          </w:tcPr>
          <w:p w14:paraId="1CD47BC1" w14:textId="77777777" w:rsidR="00BE7099" w:rsidRDefault="00BE7099" w:rsidP="000C08DF">
            <w:pPr>
              <w:jc w:val="center"/>
            </w:pPr>
          </w:p>
        </w:tc>
      </w:tr>
      <w:tr w:rsidR="00BE7099" w14:paraId="26F1D906" w14:textId="77777777" w:rsidTr="000C08DF">
        <w:tc>
          <w:tcPr>
            <w:tcW w:w="900" w:type="dxa"/>
            <w:tcMar>
              <w:top w:w="80" w:type="dxa"/>
              <w:left w:w="100" w:type="dxa"/>
              <w:bottom w:w="80" w:type="dxa"/>
              <w:right w:w="100" w:type="dxa"/>
            </w:tcMar>
            <w:vAlign w:val="center"/>
          </w:tcPr>
          <w:p w14:paraId="70E9A136" w14:textId="77777777" w:rsidR="00BE7099" w:rsidRDefault="00BE7099" w:rsidP="000C08DF">
            <w:pPr>
              <w:jc w:val="center"/>
            </w:pPr>
            <w:r>
              <w:t>5.1</w:t>
            </w:r>
          </w:p>
        </w:tc>
        <w:tc>
          <w:tcPr>
            <w:tcW w:w="5450" w:type="dxa"/>
            <w:tcMar>
              <w:top w:w="80" w:type="dxa"/>
              <w:left w:w="100" w:type="dxa"/>
              <w:bottom w:w="80" w:type="dxa"/>
              <w:right w:w="100" w:type="dxa"/>
            </w:tcMar>
          </w:tcPr>
          <w:p w14:paraId="4DDA7B32" w14:textId="4E2D0254" w:rsidR="00BE7099" w:rsidRDefault="00BE7099" w:rsidP="006021DE">
            <w:r>
              <w:t>Π.1 Αρχιτεκτονική</w:t>
            </w:r>
          </w:p>
        </w:tc>
        <w:tc>
          <w:tcPr>
            <w:tcW w:w="3000" w:type="dxa"/>
            <w:tcMar>
              <w:top w:w="80" w:type="dxa"/>
              <w:left w:w="100" w:type="dxa"/>
              <w:bottom w:w="80" w:type="dxa"/>
              <w:right w:w="100" w:type="dxa"/>
            </w:tcMar>
            <w:vAlign w:val="center"/>
          </w:tcPr>
          <w:p w14:paraId="51B4FA44" w14:textId="77777777" w:rsidR="00BE7099" w:rsidRDefault="00BE7099" w:rsidP="000C08DF">
            <w:pPr>
              <w:jc w:val="center"/>
            </w:pPr>
            <w:r>
              <w:t>Παράρτημα ΙΙ</w:t>
            </w:r>
          </w:p>
        </w:tc>
      </w:tr>
      <w:tr w:rsidR="00BE7099" w14:paraId="62DDBEE9" w14:textId="77777777" w:rsidTr="000C08DF">
        <w:tc>
          <w:tcPr>
            <w:tcW w:w="900" w:type="dxa"/>
            <w:tcMar>
              <w:top w:w="80" w:type="dxa"/>
              <w:left w:w="100" w:type="dxa"/>
              <w:bottom w:w="80" w:type="dxa"/>
              <w:right w:w="100" w:type="dxa"/>
            </w:tcMar>
            <w:vAlign w:val="center"/>
          </w:tcPr>
          <w:p w14:paraId="271F7840" w14:textId="77777777" w:rsidR="00BE7099" w:rsidRDefault="00BE7099" w:rsidP="000C08DF">
            <w:pPr>
              <w:jc w:val="center"/>
            </w:pPr>
            <w:r>
              <w:t>5.2</w:t>
            </w:r>
          </w:p>
        </w:tc>
        <w:tc>
          <w:tcPr>
            <w:tcW w:w="5450" w:type="dxa"/>
            <w:tcMar>
              <w:top w:w="80" w:type="dxa"/>
              <w:left w:w="100" w:type="dxa"/>
              <w:bottom w:w="80" w:type="dxa"/>
              <w:right w:w="100" w:type="dxa"/>
            </w:tcMar>
          </w:tcPr>
          <w:p w14:paraId="7D54E425" w14:textId="2FBF3DC3" w:rsidR="00BE7099" w:rsidRDefault="00BE7099" w:rsidP="006021DE">
            <w:r>
              <w:t>Π.2 Εφαρμογές - Λειτουργικές Απαιτήσεις</w:t>
            </w:r>
          </w:p>
        </w:tc>
        <w:tc>
          <w:tcPr>
            <w:tcW w:w="3000" w:type="dxa"/>
            <w:tcMar>
              <w:top w:w="80" w:type="dxa"/>
              <w:left w:w="100" w:type="dxa"/>
              <w:bottom w:w="80" w:type="dxa"/>
              <w:right w:w="100" w:type="dxa"/>
            </w:tcMar>
            <w:vAlign w:val="center"/>
          </w:tcPr>
          <w:p w14:paraId="3CC168C9" w14:textId="77777777" w:rsidR="00BE7099" w:rsidRDefault="00BE7099" w:rsidP="000C08DF">
            <w:pPr>
              <w:jc w:val="center"/>
            </w:pPr>
            <w:r>
              <w:t>Παράρτημα ΙΙ</w:t>
            </w:r>
          </w:p>
        </w:tc>
      </w:tr>
      <w:tr w:rsidR="009840EF" w14:paraId="082E18CC" w14:textId="77777777" w:rsidTr="000C08DF">
        <w:tc>
          <w:tcPr>
            <w:tcW w:w="900" w:type="dxa"/>
            <w:tcMar>
              <w:top w:w="80" w:type="dxa"/>
              <w:left w:w="100" w:type="dxa"/>
              <w:bottom w:w="80" w:type="dxa"/>
              <w:right w:w="100" w:type="dxa"/>
            </w:tcMar>
            <w:vAlign w:val="center"/>
          </w:tcPr>
          <w:p w14:paraId="7C4F3DCA" w14:textId="77777777" w:rsidR="009840EF" w:rsidRDefault="009840EF" w:rsidP="000C08DF">
            <w:pPr>
              <w:jc w:val="center"/>
            </w:pPr>
            <w:r>
              <w:t>5.3</w:t>
            </w:r>
          </w:p>
        </w:tc>
        <w:tc>
          <w:tcPr>
            <w:tcW w:w="5450" w:type="dxa"/>
            <w:tcMar>
              <w:top w:w="80" w:type="dxa"/>
              <w:left w:w="100" w:type="dxa"/>
              <w:bottom w:w="80" w:type="dxa"/>
              <w:right w:w="100" w:type="dxa"/>
            </w:tcMar>
          </w:tcPr>
          <w:p w14:paraId="07027974" w14:textId="56B1353C" w:rsidR="009840EF" w:rsidRDefault="009840EF" w:rsidP="003E5570">
            <w:r>
              <w:t>Π.3 Οριζόντιες Απαιτήσεις</w:t>
            </w:r>
          </w:p>
        </w:tc>
        <w:tc>
          <w:tcPr>
            <w:tcW w:w="3000" w:type="dxa"/>
            <w:tcMar>
              <w:top w:w="80" w:type="dxa"/>
              <w:left w:w="100" w:type="dxa"/>
              <w:bottom w:w="80" w:type="dxa"/>
              <w:right w:w="100" w:type="dxa"/>
            </w:tcMar>
            <w:vAlign w:val="center"/>
          </w:tcPr>
          <w:p w14:paraId="04FA0F6A" w14:textId="77777777" w:rsidR="009840EF" w:rsidRDefault="009840EF" w:rsidP="000C08DF">
            <w:pPr>
              <w:jc w:val="center"/>
            </w:pPr>
            <w:r>
              <w:t>Παράρτημα ΙΙ</w:t>
            </w:r>
          </w:p>
        </w:tc>
      </w:tr>
      <w:tr w:rsidR="00BE7099" w14:paraId="0D244696" w14:textId="77777777" w:rsidTr="000C08DF">
        <w:tc>
          <w:tcPr>
            <w:tcW w:w="900" w:type="dxa"/>
            <w:tcMar>
              <w:top w:w="80" w:type="dxa"/>
              <w:left w:w="100" w:type="dxa"/>
              <w:bottom w:w="80" w:type="dxa"/>
              <w:right w:w="100" w:type="dxa"/>
            </w:tcMar>
            <w:vAlign w:val="center"/>
          </w:tcPr>
          <w:p w14:paraId="6FF1CCF4" w14:textId="42A8EDAA" w:rsidR="00BE7099" w:rsidRDefault="00BE7099" w:rsidP="000C08DF">
            <w:pPr>
              <w:jc w:val="center"/>
            </w:pPr>
            <w:r>
              <w:t>5.</w:t>
            </w:r>
            <w:r w:rsidR="009840EF">
              <w:t>4</w:t>
            </w:r>
          </w:p>
        </w:tc>
        <w:tc>
          <w:tcPr>
            <w:tcW w:w="5450" w:type="dxa"/>
            <w:tcMar>
              <w:top w:w="80" w:type="dxa"/>
              <w:left w:w="100" w:type="dxa"/>
              <w:bottom w:w="80" w:type="dxa"/>
              <w:right w:w="100" w:type="dxa"/>
            </w:tcMar>
          </w:tcPr>
          <w:p w14:paraId="2A50A474" w14:textId="7B5585A6" w:rsidR="00BE7099" w:rsidRDefault="00BE7099" w:rsidP="006021DE">
            <w:r>
              <w:t xml:space="preserve">Π.3 </w:t>
            </w:r>
            <w:r w:rsidR="00DC59E1">
              <w:t>Υπηρεσίες περιόδου εγγύησης καλής λειτουργίας και συντήρησης</w:t>
            </w:r>
          </w:p>
        </w:tc>
        <w:tc>
          <w:tcPr>
            <w:tcW w:w="3000" w:type="dxa"/>
            <w:tcMar>
              <w:top w:w="80" w:type="dxa"/>
              <w:left w:w="100" w:type="dxa"/>
              <w:bottom w:w="80" w:type="dxa"/>
              <w:right w:w="100" w:type="dxa"/>
            </w:tcMar>
            <w:vAlign w:val="center"/>
          </w:tcPr>
          <w:p w14:paraId="72C1BAB2" w14:textId="77777777" w:rsidR="00BE7099" w:rsidRDefault="00BE7099" w:rsidP="000C08DF">
            <w:pPr>
              <w:jc w:val="center"/>
            </w:pPr>
            <w:r>
              <w:t>Παράρτημα ΙΙ</w:t>
            </w:r>
          </w:p>
        </w:tc>
      </w:tr>
      <w:tr w:rsidR="00BE7099" w14:paraId="3C463B5A" w14:textId="77777777" w:rsidTr="000C08DF">
        <w:tc>
          <w:tcPr>
            <w:tcW w:w="900" w:type="dxa"/>
            <w:shd w:val="clear" w:color="auto" w:fill="F2F2F2"/>
            <w:tcMar>
              <w:top w:w="80" w:type="dxa"/>
              <w:left w:w="100" w:type="dxa"/>
              <w:bottom w:w="80" w:type="dxa"/>
              <w:right w:w="100" w:type="dxa"/>
            </w:tcMar>
            <w:vAlign w:val="center"/>
          </w:tcPr>
          <w:p w14:paraId="43B4AF26" w14:textId="77777777" w:rsidR="00BE7099" w:rsidRDefault="00BE7099" w:rsidP="000C08DF">
            <w:pPr>
              <w:jc w:val="center"/>
            </w:pPr>
            <w:r>
              <w:rPr>
                <w:b/>
                <w:bCs/>
              </w:rPr>
              <w:t>6.</w:t>
            </w:r>
          </w:p>
        </w:tc>
        <w:tc>
          <w:tcPr>
            <w:tcW w:w="5450" w:type="dxa"/>
            <w:shd w:val="clear" w:color="auto" w:fill="F2F2F2"/>
            <w:tcMar>
              <w:top w:w="80" w:type="dxa"/>
              <w:left w:w="100" w:type="dxa"/>
              <w:bottom w:w="80" w:type="dxa"/>
              <w:right w:w="100" w:type="dxa"/>
            </w:tcMar>
          </w:tcPr>
          <w:p w14:paraId="05B029A9" w14:textId="77777777" w:rsidR="00BE7099" w:rsidRDefault="00BE7099" w:rsidP="006021DE">
            <w:r>
              <w:rPr>
                <w:b/>
                <w:bCs/>
              </w:rPr>
              <w:t>ΠΙΝΑΚΕΣ ΟΙΚΟΝΟΜΙΚΗΣ ΠΡΟΣΦΟΡΑΣ, ΧΩΡΙΣ ΤΙΜΕΣ</w:t>
            </w:r>
          </w:p>
        </w:tc>
        <w:tc>
          <w:tcPr>
            <w:tcW w:w="3000" w:type="dxa"/>
            <w:shd w:val="clear" w:color="auto" w:fill="F2F2F2"/>
            <w:tcMar>
              <w:top w:w="80" w:type="dxa"/>
              <w:left w:w="100" w:type="dxa"/>
              <w:bottom w:w="80" w:type="dxa"/>
              <w:right w:w="100" w:type="dxa"/>
            </w:tcMar>
            <w:vAlign w:val="center"/>
          </w:tcPr>
          <w:p w14:paraId="523AFE9A" w14:textId="77777777" w:rsidR="00BE7099" w:rsidRDefault="00BE7099" w:rsidP="000C08DF">
            <w:pPr>
              <w:jc w:val="center"/>
            </w:pPr>
            <w:r>
              <w:t>Παράρτημα V</w:t>
            </w:r>
          </w:p>
        </w:tc>
      </w:tr>
    </w:tbl>
    <w:p w14:paraId="6D5FCAA1" w14:textId="77777777" w:rsidR="00BE7099" w:rsidRDefault="00BE7099" w:rsidP="00BE7099">
      <w:pPr>
        <w:spacing w:after="400"/>
        <w:rPr>
          <w:i/>
          <w:iCs/>
        </w:rPr>
      </w:pPr>
      <w:r>
        <w:rPr>
          <w:i/>
          <w:iCs/>
        </w:rPr>
        <w:t xml:space="preserve">Σημείωση: Η εμφάνιση τιμής ή τιμών εντός του </w:t>
      </w:r>
      <w:proofErr w:type="spellStart"/>
      <w:r>
        <w:rPr>
          <w:i/>
          <w:iCs/>
        </w:rPr>
        <w:t>υποφακέλου</w:t>
      </w:r>
      <w:proofErr w:type="spellEnd"/>
      <w:r>
        <w:rPr>
          <w:i/>
          <w:iCs/>
        </w:rPr>
        <w:t xml:space="preserve"> «Δικαιολογητικά Συμμετοχής - Τεχνική Προσφορά», συμπεριλαμβανομένου του σημείου 6 ανωτέρω, αποτελεί λόγο απόρριψης της προσφοράς.</w:t>
      </w:r>
    </w:p>
    <w:p w14:paraId="1D02826B" w14:textId="0B7955EA" w:rsidR="006A39C6" w:rsidRPr="003B22C2" w:rsidRDefault="006A39C6" w:rsidP="006A39C6">
      <w:pPr>
        <w:spacing w:after="0"/>
        <w:ind w:left="0" w:firstLine="0"/>
        <w:rPr>
          <w:b/>
          <w:bCs/>
        </w:rPr>
      </w:pPr>
      <w:r w:rsidRPr="003B22C2">
        <w:rPr>
          <w:b/>
          <w:bCs/>
        </w:rPr>
        <w:t xml:space="preserve">Η </w:t>
      </w:r>
      <w:r>
        <w:rPr>
          <w:b/>
          <w:bCs/>
        </w:rPr>
        <w:t xml:space="preserve">συνολική έκταση της </w:t>
      </w:r>
      <w:r w:rsidRPr="003B22C2">
        <w:rPr>
          <w:b/>
          <w:bCs/>
        </w:rPr>
        <w:t>τεχνική</w:t>
      </w:r>
      <w:r>
        <w:rPr>
          <w:b/>
          <w:bCs/>
        </w:rPr>
        <w:t>ς</w:t>
      </w:r>
      <w:r w:rsidRPr="003B22C2">
        <w:rPr>
          <w:b/>
          <w:bCs/>
        </w:rPr>
        <w:t xml:space="preserve"> προσφορά</w:t>
      </w:r>
      <w:r>
        <w:rPr>
          <w:b/>
          <w:bCs/>
        </w:rPr>
        <w:t>ς για το Τμήμα 1</w:t>
      </w:r>
      <w:r w:rsidRPr="003B22C2">
        <w:rPr>
          <w:b/>
          <w:bCs/>
        </w:rPr>
        <w:t xml:space="preserve"> δεν θα ξεπερνά τις </w:t>
      </w:r>
      <w:r w:rsidR="00C109A6">
        <w:rPr>
          <w:b/>
          <w:bCs/>
        </w:rPr>
        <w:t>20</w:t>
      </w:r>
      <w:r w:rsidRPr="003B22C2">
        <w:rPr>
          <w:b/>
          <w:bCs/>
        </w:rPr>
        <w:t>0 σελίδες Α4.</w:t>
      </w:r>
    </w:p>
    <w:p w14:paraId="26FEEE23" w14:textId="77777777" w:rsidR="006A39C6" w:rsidRDefault="006A39C6" w:rsidP="00BE7099">
      <w:pPr>
        <w:spacing w:after="400"/>
      </w:pPr>
    </w:p>
    <w:p w14:paraId="35337EC4" w14:textId="661DC6A8" w:rsidR="00CD5BDB" w:rsidRDefault="00CD5BDB" w:rsidP="00CD5BDB">
      <w:pPr>
        <w:pStyle w:val="2a"/>
      </w:pPr>
      <w:bookmarkStart w:id="269" w:name="_Toc240826844"/>
      <w:r>
        <w:t>ΤΜΗΜΑ 2</w:t>
      </w:r>
      <w:bookmarkEnd w:id="269"/>
    </w:p>
    <w:p w14:paraId="1229BD75" w14:textId="77777777" w:rsidR="002501F0" w:rsidRDefault="002501F0"/>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5450"/>
        <w:gridCol w:w="3000"/>
      </w:tblGrid>
      <w:tr w:rsidR="00CD5BDB" w14:paraId="6D1E50BC" w14:textId="77777777" w:rsidTr="006E0553">
        <w:trPr>
          <w:tblHeader/>
        </w:trPr>
        <w:tc>
          <w:tcPr>
            <w:tcW w:w="900" w:type="dxa"/>
            <w:shd w:val="clear" w:color="auto" w:fill="D9D9D9"/>
            <w:tcMar>
              <w:top w:w="80" w:type="dxa"/>
              <w:left w:w="100" w:type="dxa"/>
              <w:bottom w:w="80" w:type="dxa"/>
              <w:right w:w="100" w:type="dxa"/>
            </w:tcMar>
            <w:vAlign w:val="center"/>
          </w:tcPr>
          <w:p w14:paraId="72FAA087" w14:textId="77777777" w:rsidR="00CD5BDB" w:rsidRDefault="00CD5BDB" w:rsidP="006E0553">
            <w:pPr>
              <w:jc w:val="center"/>
            </w:pPr>
            <w:r>
              <w:rPr>
                <w:b/>
                <w:bCs/>
              </w:rPr>
              <w:t>Α/Α</w:t>
            </w:r>
          </w:p>
        </w:tc>
        <w:tc>
          <w:tcPr>
            <w:tcW w:w="5450" w:type="dxa"/>
            <w:shd w:val="clear" w:color="auto" w:fill="D9D9D9"/>
            <w:tcMar>
              <w:top w:w="80" w:type="dxa"/>
              <w:left w:w="100" w:type="dxa"/>
              <w:bottom w:w="80" w:type="dxa"/>
              <w:right w:w="100" w:type="dxa"/>
            </w:tcMar>
            <w:vAlign w:val="center"/>
          </w:tcPr>
          <w:p w14:paraId="13ED5567" w14:textId="77777777" w:rsidR="00CD5BDB" w:rsidRDefault="00CD5BDB" w:rsidP="006E0553">
            <w:pPr>
              <w:jc w:val="center"/>
            </w:pPr>
            <w:r>
              <w:rPr>
                <w:b/>
                <w:bCs/>
              </w:rPr>
              <w:t>Ενότητα Τεχνικής Προσφοράς</w:t>
            </w:r>
          </w:p>
        </w:tc>
        <w:tc>
          <w:tcPr>
            <w:tcW w:w="3000" w:type="dxa"/>
            <w:shd w:val="clear" w:color="auto" w:fill="D9D9D9"/>
            <w:tcMar>
              <w:top w:w="80" w:type="dxa"/>
              <w:left w:w="100" w:type="dxa"/>
              <w:bottom w:w="80" w:type="dxa"/>
              <w:right w:w="100" w:type="dxa"/>
            </w:tcMar>
            <w:vAlign w:val="center"/>
          </w:tcPr>
          <w:p w14:paraId="12F21BB9" w14:textId="77777777" w:rsidR="00CD5BDB" w:rsidRDefault="00CD5BDB" w:rsidP="006E0553">
            <w:pPr>
              <w:jc w:val="center"/>
            </w:pPr>
            <w:r>
              <w:rPr>
                <w:b/>
                <w:bCs/>
              </w:rPr>
              <w:t>Παραπομπή / Σχετίζεται με</w:t>
            </w:r>
          </w:p>
        </w:tc>
      </w:tr>
      <w:tr w:rsidR="00166B7F" w:rsidRPr="00166B7F" w14:paraId="4A394226" w14:textId="77777777" w:rsidTr="006E0553">
        <w:tc>
          <w:tcPr>
            <w:tcW w:w="900" w:type="dxa"/>
            <w:shd w:val="clear" w:color="auto" w:fill="F2F2F2"/>
            <w:tcMar>
              <w:top w:w="80" w:type="dxa"/>
              <w:left w:w="100" w:type="dxa"/>
              <w:bottom w:w="80" w:type="dxa"/>
              <w:right w:w="100" w:type="dxa"/>
            </w:tcMar>
          </w:tcPr>
          <w:p w14:paraId="3F0C35E8" w14:textId="23B98C8A" w:rsidR="00166B7F" w:rsidRPr="00166B7F" w:rsidRDefault="00166B7F" w:rsidP="00041737">
            <w:pPr>
              <w:jc w:val="center"/>
              <w:rPr>
                <w:b/>
                <w:bCs/>
              </w:rPr>
            </w:pPr>
            <w:r w:rsidRPr="00166B7F">
              <w:rPr>
                <w:b/>
                <w:bCs/>
              </w:rPr>
              <w:t>1.</w:t>
            </w:r>
          </w:p>
        </w:tc>
        <w:tc>
          <w:tcPr>
            <w:tcW w:w="5450" w:type="dxa"/>
            <w:shd w:val="clear" w:color="auto" w:fill="F2F2F2"/>
            <w:tcMar>
              <w:top w:w="80" w:type="dxa"/>
              <w:left w:w="100" w:type="dxa"/>
              <w:bottom w:w="80" w:type="dxa"/>
              <w:right w:w="100" w:type="dxa"/>
            </w:tcMar>
            <w:vAlign w:val="center"/>
          </w:tcPr>
          <w:p w14:paraId="527CD7A0" w14:textId="67FD381C" w:rsidR="00166B7F" w:rsidRPr="00166B7F" w:rsidRDefault="00166B7F" w:rsidP="006E0553">
            <w:pPr>
              <w:jc w:val="left"/>
              <w:rPr>
                <w:b/>
                <w:bCs/>
              </w:rPr>
            </w:pPr>
            <w:r w:rsidRPr="00166B7F">
              <w:rPr>
                <w:b/>
                <w:bCs/>
              </w:rPr>
              <w:t>ΚΑΤΑΝΟΗΣΗ ΕΡΓΟΥ</w:t>
            </w:r>
          </w:p>
        </w:tc>
        <w:tc>
          <w:tcPr>
            <w:tcW w:w="3000" w:type="dxa"/>
            <w:shd w:val="clear" w:color="auto" w:fill="F2F2F2"/>
            <w:tcMar>
              <w:top w:w="80" w:type="dxa"/>
              <w:left w:w="100" w:type="dxa"/>
              <w:bottom w:w="80" w:type="dxa"/>
              <w:right w:w="100" w:type="dxa"/>
            </w:tcMar>
          </w:tcPr>
          <w:p w14:paraId="1A6906DE" w14:textId="59ED24B7" w:rsidR="00166B7F" w:rsidRPr="00166B7F" w:rsidRDefault="00166B7F" w:rsidP="00041737">
            <w:pPr>
              <w:jc w:val="center"/>
              <w:rPr>
                <w:b/>
                <w:bCs/>
              </w:rPr>
            </w:pPr>
            <w:r w:rsidRPr="00166B7F">
              <w:rPr>
                <w:b/>
                <w:bCs/>
              </w:rPr>
              <w:t>Ομάδα 1 / Κ1</w:t>
            </w:r>
          </w:p>
        </w:tc>
      </w:tr>
      <w:tr w:rsidR="000C08DF" w:rsidRPr="00166B7F" w14:paraId="603F0029" w14:textId="77777777" w:rsidTr="006E0553">
        <w:tc>
          <w:tcPr>
            <w:tcW w:w="900" w:type="dxa"/>
            <w:tcMar>
              <w:top w:w="80" w:type="dxa"/>
              <w:left w:w="100" w:type="dxa"/>
              <w:bottom w:w="80" w:type="dxa"/>
              <w:right w:w="100" w:type="dxa"/>
            </w:tcMar>
          </w:tcPr>
          <w:p w14:paraId="009B3293" w14:textId="0C02DC83" w:rsidR="000C08DF" w:rsidRPr="00166B7F" w:rsidRDefault="000C08DF" w:rsidP="000C08DF">
            <w:pPr>
              <w:jc w:val="center"/>
              <w:rPr>
                <w:b/>
                <w:bCs/>
              </w:rPr>
            </w:pPr>
            <w:r w:rsidRPr="00AF222A">
              <w:rPr>
                <w:u w:color="0F374E"/>
                <w:lang w:val="en-US"/>
              </w:rPr>
              <w:t>1.1</w:t>
            </w:r>
          </w:p>
        </w:tc>
        <w:tc>
          <w:tcPr>
            <w:tcW w:w="5450" w:type="dxa"/>
            <w:tcMar>
              <w:top w:w="80" w:type="dxa"/>
              <w:left w:w="100" w:type="dxa"/>
              <w:bottom w:w="80" w:type="dxa"/>
              <w:right w:w="100" w:type="dxa"/>
            </w:tcMar>
            <w:vAlign w:val="center"/>
          </w:tcPr>
          <w:p w14:paraId="5CEFD451" w14:textId="64D25059" w:rsidR="000C08DF" w:rsidRPr="00166B7F" w:rsidRDefault="000C08DF" w:rsidP="006E0553">
            <w:pPr>
              <w:jc w:val="left"/>
              <w:rPr>
                <w:b/>
                <w:bCs/>
              </w:rPr>
            </w:pPr>
            <w:r w:rsidRPr="000C3506">
              <w:rPr>
                <w:u w:color="0F374E"/>
              </w:rPr>
              <w:t>Αντίληψη αντικειμένου, σκοπών, στόχων και των ιδιαίτερων προκλήσεων εφαρμογής ψηφιακών τεχνολογιών (</w:t>
            </w:r>
            <w:r w:rsidRPr="00AF222A">
              <w:rPr>
                <w:u w:color="0F374E"/>
                <w:lang w:val="en-US"/>
              </w:rPr>
              <w:t>AR</w:t>
            </w:r>
            <w:r w:rsidRPr="000C3506">
              <w:rPr>
                <w:u w:color="0F374E"/>
              </w:rPr>
              <w:t>, 3</w:t>
            </w:r>
            <w:r w:rsidRPr="00AF222A">
              <w:rPr>
                <w:u w:color="0F374E"/>
                <w:lang w:val="en-US"/>
              </w:rPr>
              <w:t>D</w:t>
            </w:r>
            <w:r w:rsidRPr="000C3506">
              <w:rPr>
                <w:u w:color="0F374E"/>
              </w:rPr>
              <w:t>) σε φυσικούς μουσειακούς χώρους.</w:t>
            </w:r>
          </w:p>
        </w:tc>
        <w:tc>
          <w:tcPr>
            <w:tcW w:w="3000" w:type="dxa"/>
            <w:tcMar>
              <w:top w:w="80" w:type="dxa"/>
              <w:left w:w="100" w:type="dxa"/>
              <w:bottom w:w="80" w:type="dxa"/>
              <w:right w:w="100" w:type="dxa"/>
            </w:tcMar>
          </w:tcPr>
          <w:p w14:paraId="77B119FD" w14:textId="73616076" w:rsidR="000C08DF" w:rsidRPr="00166B7F" w:rsidRDefault="000C08DF" w:rsidP="000C08DF">
            <w:pPr>
              <w:jc w:val="left"/>
              <w:rPr>
                <w:b/>
                <w:bC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2.1</w:t>
            </w:r>
          </w:p>
        </w:tc>
      </w:tr>
      <w:tr w:rsidR="000C08DF" w:rsidRPr="00166B7F" w14:paraId="24234126" w14:textId="77777777" w:rsidTr="006E0553">
        <w:tc>
          <w:tcPr>
            <w:tcW w:w="900" w:type="dxa"/>
            <w:tcMar>
              <w:top w:w="80" w:type="dxa"/>
              <w:left w:w="100" w:type="dxa"/>
              <w:bottom w:w="80" w:type="dxa"/>
              <w:right w:w="100" w:type="dxa"/>
            </w:tcMar>
          </w:tcPr>
          <w:p w14:paraId="461F486B" w14:textId="77872605" w:rsidR="000C08DF" w:rsidRPr="00AF222A" w:rsidRDefault="000C08DF" w:rsidP="000C08DF">
            <w:pPr>
              <w:jc w:val="center"/>
              <w:rPr>
                <w:u w:color="0F374E"/>
                <w:lang w:val="en-US"/>
              </w:rPr>
            </w:pPr>
            <w:r w:rsidRPr="00AF222A">
              <w:rPr>
                <w:u w:color="0F374E"/>
                <w:lang w:val="en-US"/>
              </w:rPr>
              <w:t>1.2</w:t>
            </w:r>
          </w:p>
        </w:tc>
        <w:tc>
          <w:tcPr>
            <w:tcW w:w="5450" w:type="dxa"/>
            <w:tcMar>
              <w:top w:w="80" w:type="dxa"/>
              <w:left w:w="100" w:type="dxa"/>
              <w:bottom w:w="80" w:type="dxa"/>
              <w:right w:w="100" w:type="dxa"/>
            </w:tcMar>
            <w:vAlign w:val="center"/>
          </w:tcPr>
          <w:p w14:paraId="392A0C82" w14:textId="16CA7824" w:rsidR="000C08DF" w:rsidRPr="000C3506" w:rsidRDefault="000C08DF" w:rsidP="006E0553">
            <w:pPr>
              <w:jc w:val="left"/>
              <w:rPr>
                <w:u w:color="0F374E"/>
              </w:rPr>
            </w:pPr>
            <w:r w:rsidRPr="000C3506">
              <w:rPr>
                <w:u w:color="0F374E"/>
              </w:rPr>
              <w:t>Ανάλυση της υφιστάμενης κατάστασης (Πύλες ΕΑΜ, ΟΠΣ, φυσικοί χώροι ΕΦΑ Δωδεκανήσου) και τρόπος ενσωμάτωσης των νέων εφαρμογών σε αυτές.</w:t>
            </w:r>
          </w:p>
        </w:tc>
        <w:tc>
          <w:tcPr>
            <w:tcW w:w="3000" w:type="dxa"/>
            <w:tcMar>
              <w:top w:w="80" w:type="dxa"/>
              <w:left w:w="100" w:type="dxa"/>
              <w:bottom w:w="80" w:type="dxa"/>
              <w:right w:w="100" w:type="dxa"/>
            </w:tcMar>
          </w:tcPr>
          <w:p w14:paraId="1D2EB6B0" w14:textId="706FCD53" w:rsidR="000C08DF" w:rsidRPr="00AF222A" w:rsidRDefault="000C08DF" w:rsidP="000C08DF">
            <w:pPr>
              <w:jc w:val="left"/>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2.1 και 2.3.2</w:t>
            </w:r>
          </w:p>
        </w:tc>
      </w:tr>
      <w:tr w:rsidR="000C08DF" w:rsidRPr="00166B7F" w14:paraId="788C01E6" w14:textId="77777777" w:rsidTr="006E0553">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1624E5ED" w14:textId="021EDEB0" w:rsidR="000C08DF" w:rsidRPr="000C08DF" w:rsidRDefault="000C08DF" w:rsidP="000C08DF">
            <w:pPr>
              <w:jc w:val="center"/>
              <w:rPr>
                <w:b/>
                <w:bCs/>
              </w:rPr>
            </w:pPr>
            <w:r w:rsidRPr="000C08DF">
              <w:rPr>
                <w:b/>
                <w:bCs/>
              </w:rPr>
              <w:t>2.</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vAlign w:val="center"/>
          </w:tcPr>
          <w:p w14:paraId="20956AE6" w14:textId="5BA784A7" w:rsidR="000C08DF" w:rsidRPr="000C08DF" w:rsidRDefault="000C08DF" w:rsidP="006E0553">
            <w:pPr>
              <w:jc w:val="left"/>
              <w:rPr>
                <w:b/>
                <w:bCs/>
              </w:rPr>
            </w:pPr>
            <w:r w:rsidRPr="000C08DF">
              <w:rPr>
                <w:b/>
                <w:bCs/>
              </w:rPr>
              <w:t>ΠΡΟΤΕΙΝΟΜΕΝΗ ΛΥΣΗ – ΑΡΧΙΤΕΚΤΟΝΙΚΗ &amp; ΕΦΑΡΜΟΓΕΣ</w:t>
            </w:r>
          </w:p>
        </w:tc>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1F32BD11" w14:textId="3AE01A11" w:rsidR="000C08DF" w:rsidRPr="000C08DF" w:rsidRDefault="000C08DF" w:rsidP="000C08DF">
            <w:pPr>
              <w:jc w:val="center"/>
              <w:rPr>
                <w:b/>
                <w:bCs/>
              </w:rPr>
            </w:pPr>
            <w:r w:rsidRPr="000C08DF">
              <w:rPr>
                <w:b/>
                <w:bCs/>
              </w:rPr>
              <w:t>Ομάδα 1-2 / Κ2, Κ3</w:t>
            </w:r>
          </w:p>
        </w:tc>
      </w:tr>
      <w:tr w:rsidR="006E0553" w:rsidRPr="00166B7F" w14:paraId="2FAB34E5"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EB5D5F" w14:textId="15DA3D5C" w:rsidR="006E0553" w:rsidRPr="000C08DF" w:rsidRDefault="006E0553" w:rsidP="006E0553">
            <w:pPr>
              <w:jc w:val="center"/>
              <w:rPr>
                <w:b/>
                <w:bCs/>
              </w:rPr>
            </w:pPr>
            <w:r w:rsidRPr="00AF222A">
              <w:rPr>
                <w:u w:color="0F374E"/>
                <w:lang w:val="en-US"/>
              </w:rPr>
              <w:lastRenderedPageBreak/>
              <w:t>2.1</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69F7C7" w14:textId="7070B9D3" w:rsidR="006E0553" w:rsidRPr="000C08DF" w:rsidRDefault="006E0553" w:rsidP="006E0553">
            <w:pPr>
              <w:jc w:val="left"/>
              <w:rPr>
                <w:b/>
                <w:bCs/>
              </w:rPr>
            </w:pPr>
            <w:r w:rsidRPr="000C3506">
              <w:rPr>
                <w:u w:color="0F374E"/>
              </w:rPr>
              <w:t>Λογική και φυσική αρχιτεκτονική συστήματος. Τεκμηρίωση επιλογής πλατφόρμας ανάπτυξης (</w:t>
            </w:r>
            <w:r w:rsidRPr="00AF222A">
              <w:rPr>
                <w:u w:color="0F374E"/>
                <w:lang w:val="en-US"/>
              </w:rPr>
              <w:t>Cross</w:t>
            </w:r>
            <w:r w:rsidRPr="000C3506">
              <w:rPr>
                <w:u w:color="0F374E"/>
              </w:rPr>
              <w:t>-</w:t>
            </w:r>
            <w:r w:rsidRPr="00AF222A">
              <w:rPr>
                <w:u w:color="0F374E"/>
                <w:lang w:val="en-US"/>
              </w:rPr>
              <w:t>platform</w:t>
            </w:r>
            <w:r w:rsidRPr="000C3506">
              <w:rPr>
                <w:u w:color="0F374E"/>
              </w:rPr>
              <w:t xml:space="preserve"> προσέγγιση) και αρχιτεκτονικής </w:t>
            </w:r>
            <w:r w:rsidRPr="00AF222A">
              <w:rPr>
                <w:u w:color="0F374E"/>
                <w:lang w:val="en-US"/>
              </w:rPr>
              <w:t>CMS</w:t>
            </w:r>
            <w:r w:rsidRPr="000C3506">
              <w:rPr>
                <w:u w:color="0F374E"/>
              </w:rPr>
              <w:t xml:space="preserve"> (</w:t>
            </w:r>
            <w:r w:rsidRPr="00AF222A">
              <w:rPr>
                <w:u w:color="0F374E"/>
                <w:lang w:val="en-US"/>
              </w:rPr>
              <w:t>Headless</w:t>
            </w:r>
            <w:r w:rsidRPr="000C3506">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9536736" w14:textId="2F95D7D4" w:rsidR="006E0553" w:rsidRPr="000C08DF" w:rsidRDefault="006E0553" w:rsidP="006E0553">
            <w:pPr>
              <w:jc w:val="center"/>
              <w:rPr>
                <w:b/>
                <w:bC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2.3.2 &amp; 2.3.3</w:t>
            </w:r>
          </w:p>
        </w:tc>
      </w:tr>
      <w:tr w:rsidR="006E0553" w:rsidRPr="00166B7F" w14:paraId="0BA64080"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0FF820" w14:textId="040533D0" w:rsidR="006E0553" w:rsidRPr="00AF222A" w:rsidRDefault="006E0553" w:rsidP="006E0553">
            <w:pPr>
              <w:jc w:val="center"/>
              <w:rPr>
                <w:u w:color="0F374E"/>
                <w:lang w:val="en-US"/>
              </w:rPr>
            </w:pPr>
            <w:r w:rsidRPr="00AF222A">
              <w:rPr>
                <w:u w:color="0F374E"/>
                <w:lang w:val="en-US"/>
              </w:rPr>
              <w:t>2.1.1</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9AEA4AB" w14:textId="56A166B6" w:rsidR="006E0553" w:rsidRPr="000C3506" w:rsidRDefault="006E0553" w:rsidP="006E0553">
            <w:pPr>
              <w:jc w:val="left"/>
              <w:rPr>
                <w:u w:color="0F374E"/>
              </w:rPr>
            </w:pPr>
            <w:r w:rsidRPr="000C3506">
              <w:rPr>
                <w:u w:color="0F374E"/>
              </w:rPr>
              <w:t>Τεχνική λύση εντοπισμού εκθεμάτων (</w:t>
            </w:r>
            <w:r w:rsidRPr="00AF222A">
              <w:rPr>
                <w:u w:color="0F374E"/>
                <w:lang w:val="en-US"/>
              </w:rPr>
              <w:t>In</w:t>
            </w:r>
            <w:r w:rsidRPr="000C3506">
              <w:rPr>
                <w:u w:color="0F374E"/>
              </w:rPr>
              <w:t>-</w:t>
            </w:r>
            <w:r w:rsidRPr="00AF222A">
              <w:rPr>
                <w:u w:color="0F374E"/>
                <w:lang w:val="en-US"/>
              </w:rPr>
              <w:t>situ</w:t>
            </w:r>
            <w:r w:rsidRPr="000C3506">
              <w:rPr>
                <w:u w:color="0F374E"/>
              </w:rPr>
              <w:t xml:space="preserve">) εντός των μουσειακών χώρων (Αρχαιολογικό Μουσείο Ρόδου &amp; Παλάτι Μεγάλου </w:t>
            </w:r>
            <w:proofErr w:type="spellStart"/>
            <w:r w:rsidRPr="000C3506">
              <w:rPr>
                <w:u w:color="0F374E"/>
              </w:rPr>
              <w:t>Μαγίστρου</w:t>
            </w:r>
            <w:proofErr w:type="spellEnd"/>
            <w:r w:rsidRPr="000C3506">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EFDAB6" w14:textId="08EE3E25" w:rsidR="006E0553" w:rsidRPr="00AF222A" w:rsidRDefault="006E0553" w:rsidP="006E0553">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2.3.3</w:t>
            </w:r>
          </w:p>
        </w:tc>
      </w:tr>
      <w:tr w:rsidR="006E0553" w:rsidRPr="00166B7F" w14:paraId="226274E5"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1B1E6D" w14:textId="362B47D7" w:rsidR="006E0553" w:rsidRPr="00AF222A" w:rsidRDefault="006E0553" w:rsidP="006E0553">
            <w:pPr>
              <w:jc w:val="center"/>
              <w:rPr>
                <w:u w:color="0F374E"/>
                <w:lang w:val="en-US"/>
              </w:rPr>
            </w:pPr>
            <w:r w:rsidRPr="00AF222A">
              <w:rPr>
                <w:u w:color="0F374E"/>
                <w:lang w:val="en-US"/>
              </w:rPr>
              <w:t>2.1.2</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6AE09E" w14:textId="356FC3FF" w:rsidR="006E0553" w:rsidRPr="000C3506" w:rsidRDefault="006E0553" w:rsidP="006E0553">
            <w:pPr>
              <w:jc w:val="left"/>
              <w:rPr>
                <w:u w:color="0F374E"/>
              </w:rPr>
            </w:pPr>
            <w:r w:rsidRPr="000C3506">
              <w:rPr>
                <w:u w:color="0F374E"/>
              </w:rPr>
              <w:t xml:space="preserve">Τεχνική προσέγγιση για τη διασφάλιση αδιάλειπτης </w:t>
            </w:r>
            <w:r w:rsidRPr="00AF222A">
              <w:rPr>
                <w:u w:color="0F374E"/>
                <w:lang w:val="en-US"/>
              </w:rPr>
              <w:t>offline</w:t>
            </w:r>
            <w:r w:rsidRPr="000C3506">
              <w:rPr>
                <w:u w:color="0F374E"/>
              </w:rPr>
              <w:t xml:space="preserve"> λειτουργίας εντός των μουσείων.</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37B68A" w14:textId="1BBECCA7" w:rsidR="006E0553" w:rsidRPr="00AF222A" w:rsidRDefault="006E0553" w:rsidP="006E0553">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2.3.3</w:t>
            </w:r>
          </w:p>
        </w:tc>
      </w:tr>
      <w:tr w:rsidR="006E0553" w:rsidRPr="00166B7F" w14:paraId="50EC7C65"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A44846" w14:textId="1B6D0A2E" w:rsidR="006E0553" w:rsidRPr="00AF222A" w:rsidRDefault="006E0553" w:rsidP="006E0553">
            <w:pPr>
              <w:jc w:val="center"/>
              <w:rPr>
                <w:u w:color="0F374E"/>
                <w:lang w:val="en-US"/>
              </w:rPr>
            </w:pPr>
            <w:r w:rsidRPr="00AF222A">
              <w:rPr>
                <w:u w:color="0F374E"/>
                <w:lang w:val="en-US"/>
              </w:rPr>
              <w:t>2.1.3</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75A09C" w14:textId="412C583C" w:rsidR="006E0553" w:rsidRPr="000C3506" w:rsidRDefault="006E0553" w:rsidP="006E0553">
            <w:pPr>
              <w:jc w:val="left"/>
              <w:rPr>
                <w:u w:color="0F374E"/>
              </w:rPr>
            </w:pPr>
            <w:r w:rsidRPr="000C3506">
              <w:rPr>
                <w:u w:color="0F374E"/>
              </w:rPr>
              <w:t xml:space="preserve">Σχεδιασμός </w:t>
            </w:r>
            <w:r w:rsidRPr="00AF222A">
              <w:rPr>
                <w:u w:color="0F374E"/>
                <w:lang w:val="en-US"/>
              </w:rPr>
              <w:t>Web</w:t>
            </w:r>
            <w:r w:rsidRPr="000C3506">
              <w:rPr>
                <w:u w:color="0F374E"/>
              </w:rPr>
              <w:t xml:space="preserve"> εκδοχής (</w:t>
            </w:r>
            <w:proofErr w:type="spellStart"/>
            <w:r w:rsidRPr="00AF222A">
              <w:rPr>
                <w:u w:color="0F374E"/>
                <w:lang w:val="en-US"/>
              </w:rPr>
              <w:t>WebXR</w:t>
            </w:r>
            <w:proofErr w:type="spellEnd"/>
            <w:r w:rsidRPr="000C3506">
              <w:rPr>
                <w:u w:color="0F374E"/>
              </w:rPr>
              <w:t xml:space="preserve"> / </w:t>
            </w:r>
            <w:r w:rsidRPr="00AF222A">
              <w:rPr>
                <w:u w:color="0F374E"/>
                <w:lang w:val="en-US"/>
              </w:rPr>
              <w:t>PWA</w:t>
            </w:r>
            <w:r w:rsidRPr="000C3506">
              <w:rPr>
                <w:u w:color="0F374E"/>
              </w:rPr>
              <w:t xml:space="preserve">) και πολιτική διανομής εφαρμογών σε </w:t>
            </w:r>
            <w:r w:rsidRPr="00AF222A">
              <w:rPr>
                <w:u w:color="0F374E"/>
                <w:lang w:val="en-US"/>
              </w:rPr>
              <w:t>App</w:t>
            </w:r>
            <w:r w:rsidRPr="000C3506">
              <w:rPr>
                <w:u w:color="0F374E"/>
              </w:rPr>
              <w:t xml:space="preserve"> </w:t>
            </w:r>
            <w:r w:rsidRPr="00AF222A">
              <w:rPr>
                <w:u w:color="0F374E"/>
                <w:lang w:val="en-US"/>
              </w:rPr>
              <w:t>Stores</w:t>
            </w:r>
            <w:r w:rsidRPr="000C3506">
              <w:rPr>
                <w:u w:color="0F374E"/>
              </w:rPr>
              <w:t xml:space="preserve"> (</w:t>
            </w:r>
            <w:r w:rsidRPr="00AF222A">
              <w:rPr>
                <w:u w:color="0F374E"/>
                <w:lang w:val="en-US"/>
              </w:rPr>
              <w:t>iOS</w:t>
            </w:r>
            <w:r w:rsidRPr="000C3506">
              <w:rPr>
                <w:u w:color="0F374E"/>
              </w:rPr>
              <w:t>/</w:t>
            </w:r>
            <w:r w:rsidRPr="00AF222A">
              <w:rPr>
                <w:u w:color="0F374E"/>
                <w:lang w:val="en-US"/>
              </w:rPr>
              <w:t>Android</w:t>
            </w:r>
            <w:r w:rsidRPr="000C3506">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9F7231" w14:textId="5D41C140" w:rsidR="006E0553" w:rsidRPr="00AF222A" w:rsidRDefault="006E0553" w:rsidP="006E0553">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2.3.3</w:t>
            </w:r>
          </w:p>
        </w:tc>
      </w:tr>
      <w:tr w:rsidR="006E0553" w:rsidRPr="00166B7F" w14:paraId="7027D18A"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D7E0ED" w14:textId="429E88C1" w:rsidR="006E0553" w:rsidRPr="00AF222A" w:rsidRDefault="006E0553" w:rsidP="006E0553">
            <w:pPr>
              <w:jc w:val="center"/>
              <w:rPr>
                <w:u w:color="0F374E"/>
                <w:lang w:val="en-US"/>
              </w:rPr>
            </w:pPr>
            <w:r w:rsidRPr="00AF222A">
              <w:rPr>
                <w:u w:color="0F374E"/>
                <w:lang w:val="en-US"/>
              </w:rPr>
              <w:t>2.2</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DCB4DF" w14:textId="56F12410" w:rsidR="006E0553" w:rsidRPr="000C3506" w:rsidRDefault="006E0553" w:rsidP="006E0553">
            <w:pPr>
              <w:jc w:val="left"/>
              <w:rPr>
                <w:u w:color="0F374E"/>
              </w:rPr>
            </w:pPr>
            <w:r w:rsidRPr="000C3506">
              <w:rPr>
                <w:u w:color="0F374E"/>
              </w:rPr>
              <w:t>Κάλυψη Λειτουργικών και Τεχνικών Απαιτήσεων ανά Εφαρμογή:</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13A182" w14:textId="77777777" w:rsidR="006E0553" w:rsidRPr="006E0553" w:rsidRDefault="006E0553" w:rsidP="006E0553">
            <w:pPr>
              <w:jc w:val="center"/>
              <w:rPr>
                <w:u w:color="0F374E"/>
              </w:rPr>
            </w:pPr>
          </w:p>
        </w:tc>
      </w:tr>
      <w:tr w:rsidR="006E0553" w:rsidRPr="00166B7F" w14:paraId="4972EBF1"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4BD210" w14:textId="58D2508B" w:rsidR="006E0553" w:rsidRPr="00AF222A" w:rsidRDefault="006E0553" w:rsidP="006E0553">
            <w:pPr>
              <w:jc w:val="center"/>
              <w:rPr>
                <w:u w:color="0F374E"/>
                <w:lang w:val="en-US"/>
              </w:rPr>
            </w:pPr>
            <w:r w:rsidRPr="00AF222A">
              <w:rPr>
                <w:u w:color="0F374E"/>
                <w:lang w:val="en-US"/>
              </w:rPr>
              <w:t>2.2.1</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C69A23" w14:textId="1768D617" w:rsidR="006E0553" w:rsidRPr="000C3506" w:rsidRDefault="006E0553" w:rsidP="006E0553">
            <w:pPr>
              <w:jc w:val="left"/>
              <w:rPr>
                <w:u w:color="0F374E"/>
              </w:rPr>
            </w:pPr>
            <w:r w:rsidRPr="000C3506">
              <w:rPr>
                <w:u w:color="0F374E"/>
              </w:rPr>
              <w:t>Εφαρμογή «Τα αντικείμενα θυμούνται»: Λογική κατευθυνόμενης ανακάλυψης και διασύνδεση 3</w:t>
            </w:r>
            <w:r w:rsidRPr="00AF222A">
              <w:rPr>
                <w:u w:color="0F374E"/>
                <w:lang w:val="en-US"/>
              </w:rPr>
              <w:t>D</w:t>
            </w:r>
            <w:r w:rsidRPr="000C3506">
              <w:rPr>
                <w:u w:color="0F374E"/>
              </w:rPr>
              <w:t xml:space="preserve"> μοντέλων.</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1400E3" w14:textId="2BE9F1EB" w:rsidR="006E0553" w:rsidRPr="00AF222A" w:rsidRDefault="006E0553" w:rsidP="006E0553">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2.2.1</w:t>
            </w:r>
          </w:p>
        </w:tc>
      </w:tr>
      <w:tr w:rsidR="006E0553" w:rsidRPr="00166B7F" w14:paraId="4871966C"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302BF6" w14:textId="48A4875F" w:rsidR="006E0553" w:rsidRPr="00AF222A" w:rsidRDefault="006E0553" w:rsidP="006E0553">
            <w:pPr>
              <w:jc w:val="center"/>
              <w:rPr>
                <w:u w:color="0F374E"/>
                <w:lang w:val="en-US"/>
              </w:rPr>
            </w:pPr>
            <w:r w:rsidRPr="00AF222A">
              <w:rPr>
                <w:u w:color="0F374E"/>
                <w:lang w:val="en-US"/>
              </w:rPr>
              <w:t>2.2.2</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136F9B" w14:textId="6AEA350E" w:rsidR="006E0553" w:rsidRPr="000C3506" w:rsidRDefault="006E0553" w:rsidP="006E0553">
            <w:pPr>
              <w:jc w:val="left"/>
              <w:rPr>
                <w:u w:color="0F374E"/>
              </w:rPr>
            </w:pPr>
            <w:r w:rsidRPr="000C3506">
              <w:rPr>
                <w:u w:color="0F374E"/>
              </w:rPr>
              <w:t>Εφαρμογή «Με ξεναγό τον Ιωάννη Κοντή»: Προσέγγιση ψηφιακής αποτύπωσης και βιωματικής αφήγησης.</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AD7515" w14:textId="3602495B" w:rsidR="006E0553" w:rsidRPr="00AF222A" w:rsidRDefault="006E0553" w:rsidP="006E0553">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2.2.2</w:t>
            </w:r>
          </w:p>
        </w:tc>
      </w:tr>
      <w:tr w:rsidR="006E0553" w:rsidRPr="00166B7F" w14:paraId="3B88D336" w14:textId="77777777" w:rsidTr="006E0553">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21F9FF" w14:textId="0B1BA2F3" w:rsidR="006E0553" w:rsidRPr="00AF222A" w:rsidRDefault="006E0553" w:rsidP="006E0553">
            <w:pPr>
              <w:jc w:val="center"/>
              <w:rPr>
                <w:u w:color="0F374E"/>
                <w:lang w:val="en-US"/>
              </w:rPr>
            </w:pPr>
            <w:r w:rsidRPr="00AF222A">
              <w:rPr>
                <w:u w:color="0F374E"/>
                <w:lang w:val="en-US"/>
              </w:rPr>
              <w:t>2.2.3</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C8089E5" w14:textId="3E470012" w:rsidR="006E0553" w:rsidRPr="000C3506" w:rsidRDefault="006E0553" w:rsidP="006E0553">
            <w:pPr>
              <w:jc w:val="left"/>
              <w:rPr>
                <w:u w:color="0F374E"/>
              </w:rPr>
            </w:pPr>
            <w:r w:rsidRPr="000C3506">
              <w:rPr>
                <w:u w:color="0F374E"/>
              </w:rPr>
              <w:t>Εφαρμογή «</w:t>
            </w:r>
            <w:r w:rsidRPr="00AF222A">
              <w:rPr>
                <w:u w:color="0F374E"/>
                <w:lang w:val="en-US"/>
              </w:rPr>
              <w:t>Online</w:t>
            </w:r>
            <w:r w:rsidRPr="000C3506">
              <w:rPr>
                <w:u w:color="0F374E"/>
              </w:rPr>
              <w:t xml:space="preserve"> </w:t>
            </w:r>
            <w:r w:rsidRPr="00AF222A">
              <w:rPr>
                <w:u w:color="0F374E"/>
                <w:lang w:val="en-US"/>
              </w:rPr>
              <w:t>Game</w:t>
            </w:r>
            <w:r w:rsidRPr="000C3506">
              <w:rPr>
                <w:u w:color="0F374E"/>
              </w:rPr>
              <w:t xml:space="preserve">»: Μηχανισμός </w:t>
            </w:r>
            <w:proofErr w:type="spellStart"/>
            <w:r w:rsidRPr="000C3506">
              <w:rPr>
                <w:u w:color="0F374E"/>
              </w:rPr>
              <w:t>χρονόμετρου</w:t>
            </w:r>
            <w:proofErr w:type="spellEnd"/>
            <w:r w:rsidRPr="000C3506">
              <w:rPr>
                <w:u w:color="0F374E"/>
              </w:rPr>
              <w:t xml:space="preserve">, </w:t>
            </w:r>
            <w:proofErr w:type="spellStart"/>
            <w:r w:rsidRPr="000C3506">
              <w:rPr>
                <w:u w:color="0F374E"/>
              </w:rPr>
              <w:t>τυχαιοποίηση</w:t>
            </w:r>
            <w:proofErr w:type="spellEnd"/>
            <w:r w:rsidRPr="000C3506">
              <w:rPr>
                <w:u w:color="0F374E"/>
              </w:rPr>
              <w:t xml:space="preserve">, διαχείριση </w:t>
            </w:r>
            <w:r w:rsidRPr="00AF222A">
              <w:rPr>
                <w:u w:color="0F374E"/>
                <w:lang w:val="en-US"/>
              </w:rPr>
              <w:t>backend</w:t>
            </w:r>
            <w:r w:rsidRPr="000C3506">
              <w:rPr>
                <w:u w:color="0F374E"/>
              </w:rPr>
              <w:t xml:space="preserve">/σκορ και διασύνδεση </w:t>
            </w:r>
            <w:r w:rsidRPr="00AF222A">
              <w:rPr>
                <w:u w:color="0F374E"/>
                <w:lang w:val="en-US"/>
              </w:rPr>
              <w:t>CMS</w:t>
            </w:r>
            <w:r w:rsidRPr="000C3506">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37035D" w14:textId="44DA8A6E" w:rsidR="006E0553" w:rsidRPr="00AF222A" w:rsidRDefault="006E0553" w:rsidP="006E0553">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2.2.3</w:t>
            </w:r>
          </w:p>
        </w:tc>
      </w:tr>
      <w:tr w:rsidR="00676ACD" w:rsidRPr="00676ACD" w14:paraId="08E7ED63" w14:textId="77777777" w:rsidTr="00796BE0">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4AF3FC1C" w14:textId="30025854" w:rsidR="00676ACD" w:rsidRPr="00676ACD" w:rsidRDefault="00676ACD" w:rsidP="00676ACD">
            <w:pPr>
              <w:jc w:val="center"/>
              <w:rPr>
                <w:b/>
                <w:bCs/>
                <w:u w:color="0F374E"/>
                <w:lang w:val="en-US"/>
              </w:rPr>
            </w:pPr>
            <w:r w:rsidRPr="00676ACD">
              <w:rPr>
                <w:b/>
                <w:bCs/>
                <w:u w:color="0F374E"/>
                <w:lang w:val="en-US"/>
              </w:rPr>
              <w:t>3.</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0D1B905F" w14:textId="4BCD7F00" w:rsidR="00676ACD" w:rsidRPr="00676ACD" w:rsidRDefault="00676ACD" w:rsidP="00676ACD">
            <w:pPr>
              <w:jc w:val="left"/>
              <w:rPr>
                <w:b/>
                <w:bCs/>
                <w:u w:color="0F374E"/>
              </w:rPr>
            </w:pPr>
            <w:r w:rsidRPr="00676ACD">
              <w:rPr>
                <w:b/>
                <w:bCs/>
                <w:u w:color="0F374E"/>
                <w:lang w:val="en-US"/>
              </w:rPr>
              <w:t>ΥΠΗΡΕΣΙΕΣ – ΠΑΡΑΓΩΓΗ ΠΕΡΙΕΧΟΜΕΝΟΥ &amp; ΕΓΚΑΤΑΣΤΑΣΗ</w:t>
            </w:r>
          </w:p>
        </w:tc>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757E49F3" w14:textId="55C757A5" w:rsidR="00676ACD" w:rsidRPr="00676ACD" w:rsidRDefault="00676ACD" w:rsidP="00676ACD">
            <w:pPr>
              <w:jc w:val="center"/>
              <w:rPr>
                <w:b/>
                <w:bCs/>
                <w:u w:color="0F374E"/>
                <w:lang w:val="en-US"/>
              </w:rPr>
            </w:pPr>
            <w:proofErr w:type="spellStart"/>
            <w:r w:rsidRPr="00676ACD">
              <w:rPr>
                <w:b/>
                <w:bCs/>
                <w:u w:color="0F374E"/>
                <w:lang w:val="en-US"/>
              </w:rPr>
              <w:t>Ομάδ</w:t>
            </w:r>
            <w:proofErr w:type="spellEnd"/>
            <w:r w:rsidRPr="00676ACD">
              <w:rPr>
                <w:b/>
                <w:bCs/>
                <w:u w:color="0F374E"/>
                <w:lang w:val="en-US"/>
              </w:rPr>
              <w:t>α 3 / Κ4-Κ8</w:t>
            </w:r>
          </w:p>
        </w:tc>
      </w:tr>
      <w:tr w:rsidR="00676ACD" w:rsidRPr="00166B7F" w14:paraId="291CA64A"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C7837C0" w14:textId="5B019D31" w:rsidR="00676ACD" w:rsidRPr="00676ACD" w:rsidRDefault="00676ACD" w:rsidP="00676ACD">
            <w:pPr>
              <w:jc w:val="center"/>
              <w:rPr>
                <w:b/>
                <w:bCs/>
                <w:u w:color="0F374E"/>
                <w:lang w:val="en-US"/>
              </w:rPr>
            </w:pPr>
            <w:r w:rsidRPr="00AF222A">
              <w:rPr>
                <w:u w:color="0F374E"/>
                <w:lang w:val="en-US"/>
              </w:rPr>
              <w:t>3.1</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AFF79D8" w14:textId="67F84CFF" w:rsidR="00676ACD" w:rsidRPr="00676ACD" w:rsidRDefault="00676ACD" w:rsidP="00676ACD">
            <w:pPr>
              <w:jc w:val="left"/>
              <w:rPr>
                <w:b/>
                <w:bCs/>
                <w:u w:color="0F374E"/>
                <w:lang w:val="en-US"/>
              </w:rPr>
            </w:pPr>
            <w:proofErr w:type="spellStart"/>
            <w:r w:rsidRPr="00AF222A">
              <w:rPr>
                <w:u w:color="0F374E"/>
                <w:lang w:val="en-US"/>
              </w:rPr>
              <w:t>Μεθοδολογί</w:t>
            </w:r>
            <w:proofErr w:type="spellEnd"/>
            <w:r w:rsidRPr="00AF222A">
              <w:rPr>
                <w:u w:color="0F374E"/>
                <w:lang w:val="en-US"/>
              </w:rPr>
              <w:t xml:space="preserve">α </w:t>
            </w:r>
            <w:proofErr w:type="spellStart"/>
            <w:r w:rsidRPr="00AF222A">
              <w:rPr>
                <w:u w:color="0F374E"/>
                <w:lang w:val="en-US"/>
              </w:rPr>
              <w:t>Μελέτης</w:t>
            </w:r>
            <w:proofErr w:type="spellEnd"/>
            <w:r w:rsidRPr="00AF222A">
              <w:rPr>
                <w:u w:color="0F374E"/>
                <w:lang w:val="en-US"/>
              </w:rPr>
              <w:t xml:space="preserve"> </w:t>
            </w:r>
            <w:proofErr w:type="spellStart"/>
            <w:r w:rsidRPr="00AF222A">
              <w:rPr>
                <w:u w:color="0F374E"/>
                <w:lang w:val="en-US"/>
              </w:rPr>
              <w:t>Εφ</w:t>
            </w:r>
            <w:proofErr w:type="spellEnd"/>
            <w:r w:rsidRPr="00AF222A">
              <w:rPr>
                <w:u w:color="0F374E"/>
                <w:lang w:val="en-US"/>
              </w:rPr>
              <w:t xml:space="preserve">αρμογής (Information Architecture, </w:t>
            </w:r>
            <w:proofErr w:type="spellStart"/>
            <w:r w:rsidRPr="00AF222A">
              <w:rPr>
                <w:u w:color="0F374E"/>
                <w:lang w:val="en-US"/>
              </w:rPr>
              <w:t>ροές</w:t>
            </w:r>
            <w:proofErr w:type="spellEnd"/>
            <w:r w:rsidRPr="00AF222A">
              <w:rPr>
                <w:u w:color="0F374E"/>
                <w:lang w:val="en-US"/>
              </w:rPr>
              <w:t xml:space="preserve"> </w:t>
            </w:r>
            <w:proofErr w:type="spellStart"/>
            <w:r w:rsidRPr="00AF222A">
              <w:rPr>
                <w:u w:color="0F374E"/>
                <w:lang w:val="en-US"/>
              </w:rPr>
              <w:t>διε</w:t>
            </w:r>
            <w:proofErr w:type="spellEnd"/>
            <w:r w:rsidRPr="00AF222A">
              <w:rPr>
                <w:u w:color="0F374E"/>
                <w:lang w:val="en-US"/>
              </w:rPr>
              <w:t>παφών).</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35F23D0B" w14:textId="3BAECE92" w:rsidR="00676ACD" w:rsidRPr="00676ACD" w:rsidRDefault="00676ACD" w:rsidP="00676ACD">
            <w:pPr>
              <w:jc w:val="center"/>
              <w:rPr>
                <w:b/>
                <w:bCs/>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2.3.2</w:t>
            </w:r>
          </w:p>
        </w:tc>
      </w:tr>
      <w:tr w:rsidR="00676ACD" w:rsidRPr="00166B7F" w14:paraId="565A516D"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2572FD32" w14:textId="61F29B2A" w:rsidR="00676ACD" w:rsidRPr="00AF222A" w:rsidRDefault="00676ACD" w:rsidP="00676ACD">
            <w:pPr>
              <w:jc w:val="center"/>
              <w:rPr>
                <w:u w:color="0F374E"/>
                <w:lang w:val="en-US"/>
              </w:rPr>
            </w:pPr>
            <w:r w:rsidRPr="00AF222A">
              <w:rPr>
                <w:u w:color="0F374E"/>
                <w:lang w:val="en-US"/>
              </w:rPr>
              <w:t>3.2</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47682461" w14:textId="33377406" w:rsidR="00676ACD" w:rsidRPr="00AF222A" w:rsidRDefault="00676ACD" w:rsidP="00676ACD">
            <w:pPr>
              <w:jc w:val="left"/>
              <w:rPr>
                <w:u w:color="0F374E"/>
                <w:lang w:val="en-US"/>
              </w:rPr>
            </w:pPr>
            <w:proofErr w:type="spellStart"/>
            <w:r w:rsidRPr="00AF222A">
              <w:rPr>
                <w:u w:color="0F374E"/>
                <w:lang w:val="en-US"/>
              </w:rPr>
              <w:t>Μεθοδολογί</w:t>
            </w:r>
            <w:proofErr w:type="spellEnd"/>
            <w:r w:rsidRPr="00AF222A">
              <w:rPr>
                <w:u w:color="0F374E"/>
                <w:lang w:val="en-US"/>
              </w:rPr>
              <w:t>α Παρα</w:t>
            </w:r>
            <w:proofErr w:type="spellStart"/>
            <w:r w:rsidRPr="00AF222A">
              <w:rPr>
                <w:u w:color="0F374E"/>
                <w:lang w:val="en-US"/>
              </w:rPr>
              <w:t>γωγής</w:t>
            </w:r>
            <w:proofErr w:type="spellEnd"/>
            <w:r w:rsidRPr="00AF222A">
              <w:rPr>
                <w:u w:color="0F374E"/>
                <w:lang w:val="en-US"/>
              </w:rPr>
              <w:t xml:space="preserve"> </w:t>
            </w:r>
            <w:proofErr w:type="spellStart"/>
            <w:r w:rsidRPr="00AF222A">
              <w:rPr>
                <w:u w:color="0F374E"/>
                <w:lang w:val="en-US"/>
              </w:rPr>
              <w:t>Περιεχομένου</w:t>
            </w:r>
            <w:proofErr w:type="spellEnd"/>
            <w:r w:rsidRPr="00AF222A">
              <w:rPr>
                <w:u w:color="0F374E"/>
                <w:lang w:val="en-US"/>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1488671" w14:textId="77777777" w:rsidR="00676ACD" w:rsidRPr="00AF222A" w:rsidRDefault="00676ACD" w:rsidP="00676ACD">
            <w:pPr>
              <w:jc w:val="center"/>
              <w:rPr>
                <w:u w:color="0F374E"/>
                <w:lang w:val="en-US"/>
              </w:rPr>
            </w:pPr>
          </w:p>
        </w:tc>
      </w:tr>
      <w:tr w:rsidR="00676ACD" w:rsidRPr="00166B7F" w14:paraId="703335E7"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214F4EBE" w14:textId="77A7D6BA" w:rsidR="00676ACD" w:rsidRPr="00AF222A" w:rsidRDefault="00676ACD" w:rsidP="00676ACD">
            <w:pPr>
              <w:jc w:val="center"/>
              <w:rPr>
                <w:u w:color="0F374E"/>
                <w:lang w:val="en-US"/>
              </w:rPr>
            </w:pPr>
            <w:r w:rsidRPr="00AF222A">
              <w:rPr>
                <w:u w:color="0F374E"/>
                <w:lang w:val="en-US"/>
              </w:rPr>
              <w:t>3.2.1</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A8C893E" w14:textId="7CE5887D" w:rsidR="00676ACD" w:rsidRPr="00676ACD" w:rsidRDefault="00676ACD" w:rsidP="00676ACD">
            <w:pPr>
              <w:jc w:val="left"/>
              <w:rPr>
                <w:u w:color="0F374E"/>
              </w:rPr>
            </w:pPr>
            <w:r w:rsidRPr="000C3506">
              <w:rPr>
                <w:u w:color="0F374E"/>
              </w:rPr>
              <w:t>Μεθοδολογία 3</w:t>
            </w:r>
            <w:r w:rsidRPr="00AF222A">
              <w:rPr>
                <w:u w:color="0F374E"/>
                <w:lang w:val="en-US"/>
              </w:rPr>
              <w:t>D</w:t>
            </w:r>
            <w:r w:rsidRPr="000C3506">
              <w:rPr>
                <w:u w:color="0F374E"/>
              </w:rPr>
              <w:t xml:space="preserve"> σάρωσης (φωτογραμμετρία/δομημένο φως), </w:t>
            </w:r>
            <w:r w:rsidRPr="00AF222A">
              <w:rPr>
                <w:u w:color="0F374E"/>
                <w:lang w:val="en-US"/>
              </w:rPr>
              <w:t>pipeline</w:t>
            </w:r>
            <w:r w:rsidRPr="000C3506">
              <w:rPr>
                <w:u w:color="0F374E"/>
              </w:rPr>
              <w:t xml:space="preserve"> επεξεργασίας και τεχνικές συμπίεσης (έως 15</w:t>
            </w:r>
            <w:r w:rsidRPr="00AF222A">
              <w:rPr>
                <w:u w:color="0F374E"/>
                <w:lang w:val="en-US"/>
              </w:rPr>
              <w:t>MB</w:t>
            </w:r>
            <w:r w:rsidRPr="000C3506">
              <w:rPr>
                <w:u w:color="0F374E"/>
              </w:rPr>
              <w:t>/</w:t>
            </w:r>
            <w:r w:rsidRPr="00AF222A">
              <w:rPr>
                <w:u w:color="0F374E"/>
                <w:lang w:val="en-US"/>
              </w:rPr>
              <w:t>Draco</w:t>
            </w:r>
            <w:r w:rsidRPr="000C3506">
              <w:rPr>
                <w:u w:color="0F374E"/>
              </w:rPr>
              <w:t>/</w:t>
            </w:r>
            <w:r w:rsidRPr="00AF222A">
              <w:rPr>
                <w:u w:color="0F374E"/>
                <w:lang w:val="en-US"/>
              </w:rPr>
              <w:t>KTX</w:t>
            </w:r>
            <w:r w:rsidRPr="000C3506">
              <w:rPr>
                <w:u w:color="0F374E"/>
              </w:rPr>
              <w:t>2).</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C7A0588" w14:textId="0CB22B69" w:rsidR="00676ACD" w:rsidRPr="00AF222A" w:rsidRDefault="00676ACD" w:rsidP="00676ACD">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2.3.1</w:t>
            </w:r>
          </w:p>
        </w:tc>
      </w:tr>
      <w:tr w:rsidR="00676ACD" w:rsidRPr="00166B7F" w14:paraId="4A7D8C97"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8DB5B73" w14:textId="4D8769CD" w:rsidR="00676ACD" w:rsidRPr="00AF222A" w:rsidRDefault="00676ACD" w:rsidP="00676ACD">
            <w:pPr>
              <w:jc w:val="center"/>
              <w:rPr>
                <w:u w:color="0F374E"/>
                <w:lang w:val="en-US"/>
              </w:rPr>
            </w:pPr>
            <w:r w:rsidRPr="00AF222A">
              <w:rPr>
                <w:u w:color="0F374E"/>
                <w:lang w:val="en-US"/>
              </w:rPr>
              <w:t>3.2.2</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2503EFD" w14:textId="5EF2BB5B" w:rsidR="00676ACD" w:rsidRPr="000C3506" w:rsidRDefault="00676ACD" w:rsidP="00676ACD">
            <w:pPr>
              <w:jc w:val="left"/>
              <w:rPr>
                <w:u w:color="0F374E"/>
              </w:rPr>
            </w:pPr>
            <w:r w:rsidRPr="000C3506">
              <w:rPr>
                <w:u w:color="0F374E"/>
              </w:rPr>
              <w:t>Μεθοδολογία 2</w:t>
            </w:r>
            <w:r w:rsidRPr="00AF222A">
              <w:rPr>
                <w:u w:color="0F374E"/>
                <w:lang w:val="en-US"/>
              </w:rPr>
              <w:t>D</w:t>
            </w:r>
            <w:r w:rsidRPr="000C3506">
              <w:rPr>
                <w:u w:color="0F374E"/>
              </w:rPr>
              <w:t xml:space="preserve"> ψηφιακής τοπογραφικής αποτύπωσης (σε </w:t>
            </w:r>
            <w:r w:rsidRPr="00AF222A">
              <w:rPr>
                <w:u w:color="0F374E"/>
                <w:lang w:val="en-US"/>
              </w:rPr>
              <w:t>CAD</w:t>
            </w:r>
            <w:r w:rsidRPr="000C3506">
              <w:rPr>
                <w:u w:color="0F374E"/>
              </w:rPr>
              <w:t>/</w:t>
            </w:r>
            <w:r w:rsidRPr="00AF222A">
              <w:rPr>
                <w:u w:color="0F374E"/>
                <w:lang w:val="en-US"/>
              </w:rPr>
              <w:t>DWG</w:t>
            </w:r>
            <w:r w:rsidRPr="000C3506">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B8D658D" w14:textId="210A82C1" w:rsidR="00676ACD" w:rsidRPr="00AF222A" w:rsidRDefault="00676ACD" w:rsidP="00676ACD">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2.2.2</w:t>
            </w:r>
          </w:p>
        </w:tc>
      </w:tr>
      <w:tr w:rsidR="00676ACD" w:rsidRPr="00166B7F" w14:paraId="7DC406D1"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30A08704" w14:textId="64467869" w:rsidR="00676ACD" w:rsidRPr="00AF222A" w:rsidRDefault="00676ACD" w:rsidP="00676ACD">
            <w:pPr>
              <w:jc w:val="center"/>
              <w:rPr>
                <w:u w:color="0F374E"/>
                <w:lang w:val="en-US"/>
              </w:rPr>
            </w:pPr>
            <w:r w:rsidRPr="00AF222A">
              <w:rPr>
                <w:u w:color="0F374E"/>
                <w:lang w:val="en-US"/>
              </w:rPr>
              <w:t>3.2.3</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19687767" w14:textId="7E8630FA" w:rsidR="00676ACD" w:rsidRPr="000C3506" w:rsidRDefault="00676ACD" w:rsidP="00676ACD">
            <w:pPr>
              <w:jc w:val="left"/>
              <w:rPr>
                <w:u w:color="0F374E"/>
              </w:rPr>
            </w:pPr>
            <w:r w:rsidRPr="000C3506">
              <w:rPr>
                <w:u w:color="0F374E"/>
              </w:rPr>
              <w:t>Μεθοδολογία παραγωγής ηχητικού υλικού (</w:t>
            </w:r>
            <w:r w:rsidRPr="00AF222A">
              <w:rPr>
                <w:u w:color="0F374E"/>
                <w:lang w:val="en-US"/>
              </w:rPr>
              <w:t>voiceovers</w:t>
            </w:r>
            <w:r w:rsidRPr="000C3506">
              <w:rPr>
                <w:u w:color="0F374E"/>
              </w:rPr>
              <w:t xml:space="preserve">, </w:t>
            </w:r>
            <w:r w:rsidRPr="00AF222A">
              <w:rPr>
                <w:u w:color="0F374E"/>
                <w:lang w:val="en-US"/>
              </w:rPr>
              <w:t>i</w:t>
            </w:r>
            <w:r w:rsidRPr="000C3506">
              <w:rPr>
                <w:u w:color="0F374E"/>
              </w:rPr>
              <w:t>18</w:t>
            </w:r>
            <w:r w:rsidRPr="00AF222A">
              <w:rPr>
                <w:u w:color="0F374E"/>
                <w:lang w:val="en-US"/>
              </w:rPr>
              <w:t>n</w:t>
            </w:r>
            <w:r w:rsidRPr="000C3506">
              <w:rPr>
                <w:u w:color="0F374E"/>
              </w:rPr>
              <w:t>, συγχρονισμός, υποτιτλισμός).</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7B960D1" w14:textId="7D11E90B" w:rsidR="00676ACD" w:rsidRPr="00AF222A" w:rsidRDefault="00676ACD" w:rsidP="00676ACD">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2.3.3</w:t>
            </w:r>
          </w:p>
        </w:tc>
      </w:tr>
      <w:tr w:rsidR="00676ACD" w:rsidRPr="00166B7F" w14:paraId="44E9FB0A"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B7B15DC" w14:textId="5F5075BD" w:rsidR="00676ACD" w:rsidRPr="00AF222A" w:rsidRDefault="00676ACD" w:rsidP="00676ACD">
            <w:pPr>
              <w:jc w:val="center"/>
              <w:rPr>
                <w:u w:color="0F374E"/>
                <w:lang w:val="en-US"/>
              </w:rPr>
            </w:pPr>
            <w:r w:rsidRPr="00AF222A">
              <w:rPr>
                <w:u w:color="0F374E"/>
                <w:lang w:val="en-US"/>
              </w:rPr>
              <w:t>3.3</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C024AFA" w14:textId="2CC1BBF6" w:rsidR="00676ACD" w:rsidRPr="000C3506" w:rsidRDefault="00676ACD" w:rsidP="00676ACD">
            <w:pPr>
              <w:jc w:val="left"/>
              <w:rPr>
                <w:u w:color="0F374E"/>
              </w:rPr>
            </w:pPr>
            <w:r w:rsidRPr="000C3506">
              <w:rPr>
                <w:u w:color="0F374E"/>
              </w:rPr>
              <w:t>Μεθοδολογία ελέγχων (</w:t>
            </w:r>
            <w:r w:rsidRPr="00AF222A">
              <w:rPr>
                <w:u w:color="0F374E"/>
                <w:lang w:val="en-US"/>
              </w:rPr>
              <w:t>Testing</w:t>
            </w:r>
            <w:r w:rsidRPr="000C3506">
              <w:rPr>
                <w:u w:color="0F374E"/>
              </w:rPr>
              <w:t>) σε πραγματικές συνθήκες (φωτισμός, χώρος) και σε εύρος συσκευών (</w:t>
            </w:r>
            <w:r w:rsidRPr="00AF222A">
              <w:rPr>
                <w:u w:color="0F374E"/>
                <w:lang w:val="en-US"/>
              </w:rPr>
              <w:t>UAT</w:t>
            </w:r>
            <w:r w:rsidRPr="000C3506">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4F03192F" w14:textId="1F54A037" w:rsidR="00676ACD" w:rsidRPr="00AF222A" w:rsidRDefault="00676ACD" w:rsidP="00676ACD">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2.3.3</w:t>
            </w:r>
          </w:p>
        </w:tc>
      </w:tr>
      <w:tr w:rsidR="00676ACD" w:rsidRPr="00166B7F" w14:paraId="5E6E501C"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A2C0574" w14:textId="49043423" w:rsidR="00676ACD" w:rsidRPr="00AF222A" w:rsidRDefault="00676ACD" w:rsidP="00676ACD">
            <w:pPr>
              <w:jc w:val="center"/>
              <w:rPr>
                <w:u w:color="0F374E"/>
                <w:lang w:val="en-US"/>
              </w:rPr>
            </w:pPr>
            <w:r w:rsidRPr="00AF222A">
              <w:rPr>
                <w:u w:color="0F374E"/>
                <w:lang w:val="en-US"/>
              </w:rPr>
              <w:t>3.4</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5D9EE8C" w14:textId="4151071E" w:rsidR="00676ACD" w:rsidRPr="000C3506" w:rsidRDefault="00676ACD" w:rsidP="00676ACD">
            <w:pPr>
              <w:jc w:val="left"/>
              <w:rPr>
                <w:u w:color="0F374E"/>
              </w:rPr>
            </w:pPr>
            <w:r w:rsidRPr="000C3506">
              <w:rPr>
                <w:u w:color="0F374E"/>
              </w:rPr>
              <w:t xml:space="preserve">Υπηρεσίες Εκπαίδευσης (Διαχειριστών </w:t>
            </w:r>
            <w:r w:rsidRPr="00AF222A">
              <w:rPr>
                <w:u w:color="0F374E"/>
                <w:lang w:val="en-US"/>
              </w:rPr>
              <w:t>CMS</w:t>
            </w:r>
            <w:r w:rsidRPr="000C3506">
              <w:rPr>
                <w:u w:color="0F374E"/>
              </w:rPr>
              <w:t xml:space="preserve"> &amp; Προσωπικού Μουσείου).</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24A16361" w14:textId="5C8AF305" w:rsidR="00676ACD" w:rsidRPr="00AF222A" w:rsidRDefault="00676ACD" w:rsidP="00676ACD">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2.3.4</w:t>
            </w:r>
          </w:p>
        </w:tc>
      </w:tr>
      <w:tr w:rsidR="00676ACD" w:rsidRPr="00166B7F" w14:paraId="4199FB3A"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65A4E646" w14:textId="4B47AC0C" w:rsidR="00676ACD" w:rsidRPr="00AF222A" w:rsidRDefault="00676ACD" w:rsidP="00676ACD">
            <w:pPr>
              <w:jc w:val="center"/>
              <w:rPr>
                <w:u w:color="0F374E"/>
                <w:lang w:val="en-US"/>
              </w:rPr>
            </w:pPr>
            <w:r w:rsidRPr="00AF222A">
              <w:rPr>
                <w:u w:color="0F374E"/>
                <w:lang w:val="en-US"/>
              </w:rPr>
              <w:lastRenderedPageBreak/>
              <w:t>3.5</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222E7E5" w14:textId="17A0293F" w:rsidR="00676ACD" w:rsidRPr="000C3506" w:rsidRDefault="00676ACD" w:rsidP="00676ACD">
            <w:pPr>
              <w:jc w:val="left"/>
              <w:rPr>
                <w:u w:color="0F374E"/>
              </w:rPr>
            </w:pPr>
            <w:r w:rsidRPr="000C3506">
              <w:rPr>
                <w:u w:color="0F374E"/>
              </w:rPr>
              <w:t>Οργάνωση Πιλοτικής λειτουργίας με επισκέπτες και σχέδιο αντιμετώπισης προβλημάτων πεδίου.</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1026F537" w14:textId="765B040A" w:rsidR="00676ACD" w:rsidRPr="00AF222A" w:rsidRDefault="00676ACD" w:rsidP="00676ACD">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2.3.4</w:t>
            </w:r>
          </w:p>
        </w:tc>
      </w:tr>
      <w:tr w:rsidR="00676ACD" w:rsidRPr="00166B7F" w14:paraId="201F5C4B" w14:textId="77777777" w:rsidTr="00676ACD">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B360D52" w14:textId="6E24749F" w:rsidR="00676ACD" w:rsidRPr="00AF222A" w:rsidRDefault="00676ACD" w:rsidP="00676ACD">
            <w:pPr>
              <w:jc w:val="center"/>
              <w:rPr>
                <w:u w:color="0F374E"/>
                <w:lang w:val="en-US"/>
              </w:rPr>
            </w:pPr>
            <w:r w:rsidRPr="00AF222A">
              <w:rPr>
                <w:u w:color="0F374E"/>
                <w:lang w:val="en-US"/>
              </w:rPr>
              <w:t>3.6</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33A9AE06" w14:textId="079AEDA1" w:rsidR="00676ACD" w:rsidRPr="000C3506" w:rsidRDefault="00676ACD" w:rsidP="00676ACD">
            <w:pPr>
              <w:jc w:val="left"/>
              <w:rPr>
                <w:u w:color="0F374E"/>
              </w:rPr>
            </w:pPr>
            <w:r w:rsidRPr="000C3506">
              <w:rPr>
                <w:u w:color="0F374E"/>
              </w:rPr>
              <w:t xml:space="preserve">Υπηρεσίες Περιόδου Εγγύησης και Συντήρησης (ΠΕΣ). </w:t>
            </w:r>
            <w:proofErr w:type="spellStart"/>
            <w:r w:rsidRPr="00AF222A">
              <w:rPr>
                <w:u w:color="0F374E"/>
                <w:lang w:val="en-US"/>
              </w:rPr>
              <w:t>Προσφερόμεν</w:t>
            </w:r>
            <w:proofErr w:type="spellEnd"/>
            <w:r w:rsidRPr="00AF222A">
              <w:rPr>
                <w:u w:color="0F374E"/>
                <w:lang w:val="en-US"/>
              </w:rPr>
              <w:t>α SLA.</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0F85EE9B" w14:textId="5D9AE253" w:rsidR="00676ACD" w:rsidRPr="00AF222A" w:rsidRDefault="00676ACD" w:rsidP="00676ACD">
            <w:pPr>
              <w:jc w:val="center"/>
              <w:rPr>
                <w:u w:color="0F374E"/>
                <w:lang w:val="en-US"/>
              </w:rPr>
            </w:pPr>
            <w:r w:rsidRPr="00AF222A">
              <w:rPr>
                <w:u w:color="0F374E"/>
                <w:lang w:val="en-US"/>
              </w:rPr>
              <w:t>Πα</w:t>
            </w:r>
            <w:proofErr w:type="spellStart"/>
            <w:r w:rsidRPr="00AF222A">
              <w:rPr>
                <w:u w:color="0F374E"/>
                <w:lang w:val="en-US"/>
              </w:rPr>
              <w:t>ράρτημ</w:t>
            </w:r>
            <w:proofErr w:type="spellEnd"/>
            <w:r w:rsidRPr="00AF222A">
              <w:rPr>
                <w:u w:color="0F374E"/>
                <w:lang w:val="en-US"/>
              </w:rPr>
              <w:t xml:space="preserve">α Ι, </w:t>
            </w:r>
            <w:proofErr w:type="spellStart"/>
            <w:r w:rsidRPr="00AF222A">
              <w:rPr>
                <w:u w:color="0F374E"/>
                <w:lang w:val="en-US"/>
              </w:rPr>
              <w:t>Κεφ</w:t>
            </w:r>
            <w:proofErr w:type="spellEnd"/>
            <w:r w:rsidRPr="00AF222A">
              <w:rPr>
                <w:u w:color="0F374E"/>
                <w:lang w:val="en-US"/>
              </w:rPr>
              <w:t>. 2.3.5</w:t>
            </w:r>
          </w:p>
        </w:tc>
      </w:tr>
      <w:tr w:rsidR="00A7411F" w:rsidRPr="00676ACD" w14:paraId="606EB044" w14:textId="77777777" w:rsidTr="00A7411F">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18867132" w14:textId="73D27E85" w:rsidR="00A7411F" w:rsidRPr="00A7411F" w:rsidRDefault="00A7411F" w:rsidP="00A7411F">
            <w:pPr>
              <w:jc w:val="center"/>
              <w:rPr>
                <w:u w:color="0F374E"/>
                <w:lang w:val="en-US"/>
              </w:rPr>
            </w:pPr>
            <w:r w:rsidRPr="00AF222A">
              <w:rPr>
                <w:u w:color="0F374E"/>
                <w:lang w:val="en-US"/>
              </w:rPr>
              <w:t>4.</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78B147DA" w14:textId="32124B83" w:rsidR="00A7411F" w:rsidRPr="00A7411F" w:rsidRDefault="00A7411F" w:rsidP="00A7411F">
            <w:pPr>
              <w:jc w:val="left"/>
              <w:rPr>
                <w:u w:color="0F374E"/>
              </w:rPr>
            </w:pPr>
            <w:r w:rsidRPr="00AF222A">
              <w:rPr>
                <w:u w:color="0F374E"/>
                <w:lang w:val="en-US"/>
              </w:rPr>
              <w:t>ΜΕΘΟΔΟΛΟΓΙΑ ΥΛΟΠΟΙΗΣΗΣ – ΟΜΑΔΑ ΕΡΓΟΥ</w:t>
            </w:r>
          </w:p>
        </w:tc>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441E7B58" w14:textId="0BE5824C" w:rsidR="00A7411F" w:rsidRPr="00A7411F" w:rsidRDefault="00A7411F" w:rsidP="00A7411F">
            <w:pPr>
              <w:jc w:val="center"/>
              <w:rPr>
                <w:u w:color="0F374E"/>
                <w:lang w:val="en-US"/>
              </w:rPr>
            </w:pPr>
            <w:proofErr w:type="spellStart"/>
            <w:r w:rsidRPr="00AF222A">
              <w:rPr>
                <w:u w:color="0F374E"/>
                <w:lang w:val="en-US"/>
              </w:rPr>
              <w:t>Ομάδ</w:t>
            </w:r>
            <w:proofErr w:type="spellEnd"/>
            <w:r w:rsidRPr="00AF222A">
              <w:rPr>
                <w:u w:color="0F374E"/>
                <w:lang w:val="en-US"/>
              </w:rPr>
              <w:t>α 4 / Κ9</w:t>
            </w:r>
          </w:p>
        </w:tc>
      </w:tr>
      <w:tr w:rsidR="00A7411F" w:rsidRPr="00166B7F" w14:paraId="5CD490A1" w14:textId="77777777" w:rsidTr="00A7411F">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116CFD9E" w14:textId="20FA7AD8" w:rsidR="00A7411F" w:rsidRPr="00A7411F" w:rsidRDefault="00A7411F" w:rsidP="00A7411F">
            <w:pPr>
              <w:jc w:val="center"/>
              <w:rPr>
                <w:u w:color="0F374E"/>
                <w:lang w:val="en-US"/>
              </w:rPr>
            </w:pPr>
            <w:r w:rsidRPr="00AF222A">
              <w:rPr>
                <w:u w:color="0F374E"/>
                <w:lang w:val="en-US"/>
              </w:rPr>
              <w:t>4.1</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1D4A52DE" w14:textId="0580E22C" w:rsidR="00A7411F" w:rsidRPr="00A7411F" w:rsidRDefault="00A7411F" w:rsidP="00A7411F">
            <w:pPr>
              <w:jc w:val="left"/>
              <w:rPr>
                <w:u w:color="0F374E"/>
              </w:rPr>
            </w:pPr>
            <w:r w:rsidRPr="000C3506">
              <w:rPr>
                <w:u w:color="0F374E"/>
              </w:rPr>
              <w:t>Αναλυτικό χρονοδιάγραμμα υλοποίησης και κρίσιμη διαδρομή (</w:t>
            </w:r>
            <w:r w:rsidRPr="00AF222A">
              <w:rPr>
                <w:u w:color="0F374E"/>
                <w:lang w:val="en-US"/>
              </w:rPr>
              <w:t>Gantt</w:t>
            </w:r>
            <w:r w:rsidRPr="000C3506">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4759D887" w14:textId="63E401D5" w:rsidR="00A7411F" w:rsidRPr="00A7411F" w:rsidRDefault="00A7411F" w:rsidP="00A7411F">
            <w:pPr>
              <w:jc w:val="center"/>
              <w:rPr>
                <w:u w:color="0F374E"/>
                <w:lang w:val="en-US"/>
              </w:rPr>
            </w:pPr>
            <w:r w:rsidRPr="00AF222A">
              <w:rPr>
                <w:u w:color="0F374E"/>
                <w:lang w:val="en-US"/>
              </w:rPr>
              <w:t>(Απα</w:t>
            </w:r>
            <w:proofErr w:type="spellStart"/>
            <w:r w:rsidRPr="00AF222A">
              <w:rPr>
                <w:u w:color="0F374E"/>
                <w:lang w:val="en-US"/>
              </w:rPr>
              <w:t>ιτήσεις</w:t>
            </w:r>
            <w:proofErr w:type="spellEnd"/>
            <w:r w:rsidRPr="00AF222A">
              <w:rPr>
                <w:u w:color="0F374E"/>
                <w:lang w:val="en-US"/>
              </w:rPr>
              <w:t xml:space="preserve"> </w:t>
            </w:r>
            <w:proofErr w:type="spellStart"/>
            <w:r w:rsidRPr="00AF222A">
              <w:rPr>
                <w:u w:color="0F374E"/>
                <w:lang w:val="en-US"/>
              </w:rPr>
              <w:t>Δι</w:t>
            </w:r>
            <w:proofErr w:type="spellEnd"/>
            <w:r w:rsidRPr="00AF222A">
              <w:rPr>
                <w:u w:color="0F374E"/>
                <w:lang w:val="en-US"/>
              </w:rPr>
              <w:t>ακήρυξης)</w:t>
            </w:r>
          </w:p>
        </w:tc>
      </w:tr>
      <w:tr w:rsidR="00A7411F" w:rsidRPr="00166B7F" w14:paraId="3144091C" w14:textId="77777777" w:rsidTr="00A7411F">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62B89D09" w14:textId="1A1E4B78" w:rsidR="00A7411F" w:rsidRPr="00AF222A" w:rsidRDefault="00A7411F" w:rsidP="00A7411F">
            <w:pPr>
              <w:jc w:val="center"/>
              <w:rPr>
                <w:u w:color="0F374E"/>
                <w:lang w:val="en-US"/>
              </w:rPr>
            </w:pPr>
            <w:r w:rsidRPr="00AF222A">
              <w:rPr>
                <w:u w:color="0F374E"/>
                <w:lang w:val="en-US"/>
              </w:rPr>
              <w:t>4.2</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F6D3D4E" w14:textId="1741FB56" w:rsidR="00A7411F" w:rsidRPr="000C3506" w:rsidRDefault="00A7411F" w:rsidP="00A7411F">
            <w:pPr>
              <w:jc w:val="left"/>
              <w:rPr>
                <w:u w:color="0F374E"/>
              </w:rPr>
            </w:pPr>
            <w:r w:rsidRPr="000C3506">
              <w:rPr>
                <w:u w:color="0F374E"/>
              </w:rPr>
              <w:t>Σχήμα διοίκησης και σύνθεση Ομάδας Έργου (με έμφαση στις ειδικότητες 3</w:t>
            </w:r>
            <w:r w:rsidRPr="00AF222A">
              <w:rPr>
                <w:u w:color="0F374E"/>
                <w:lang w:val="en-US"/>
              </w:rPr>
              <w:t>D</w:t>
            </w:r>
            <w:r w:rsidRPr="000C3506">
              <w:rPr>
                <w:u w:color="0F374E"/>
              </w:rPr>
              <w:t xml:space="preserve">, </w:t>
            </w:r>
            <w:r w:rsidRPr="00AF222A">
              <w:rPr>
                <w:u w:color="0F374E"/>
                <w:lang w:val="en-US"/>
              </w:rPr>
              <w:t>AR</w:t>
            </w:r>
            <w:r w:rsidRPr="000C3506">
              <w:rPr>
                <w:u w:color="0F374E"/>
              </w:rPr>
              <w:t>, Τοπογράφου, κ.λπ.).</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7CD5CDC5" w14:textId="5953C352" w:rsidR="00A7411F" w:rsidRPr="00AF222A" w:rsidRDefault="00A7411F" w:rsidP="00A7411F">
            <w:pPr>
              <w:jc w:val="center"/>
              <w:rPr>
                <w:u w:color="0F374E"/>
                <w:lang w:val="en-US"/>
              </w:rPr>
            </w:pPr>
            <w:r w:rsidRPr="00AF222A">
              <w:rPr>
                <w:u w:color="0F374E"/>
                <w:lang w:val="en-US"/>
              </w:rPr>
              <w:t>(Απα</w:t>
            </w:r>
            <w:proofErr w:type="spellStart"/>
            <w:r w:rsidRPr="00AF222A">
              <w:rPr>
                <w:u w:color="0F374E"/>
                <w:lang w:val="en-US"/>
              </w:rPr>
              <w:t>ιτήσεις</w:t>
            </w:r>
            <w:proofErr w:type="spellEnd"/>
            <w:r w:rsidRPr="00AF222A">
              <w:rPr>
                <w:u w:color="0F374E"/>
                <w:lang w:val="en-US"/>
              </w:rPr>
              <w:t xml:space="preserve"> </w:t>
            </w:r>
            <w:proofErr w:type="spellStart"/>
            <w:r w:rsidRPr="00AF222A">
              <w:rPr>
                <w:u w:color="0F374E"/>
                <w:lang w:val="en-US"/>
              </w:rPr>
              <w:t>Δι</w:t>
            </w:r>
            <w:proofErr w:type="spellEnd"/>
            <w:r w:rsidRPr="00AF222A">
              <w:rPr>
                <w:u w:color="0F374E"/>
                <w:lang w:val="en-US"/>
              </w:rPr>
              <w:t>ακήρυξης)</w:t>
            </w:r>
          </w:p>
        </w:tc>
      </w:tr>
      <w:tr w:rsidR="00A7411F" w:rsidRPr="00166B7F" w14:paraId="007E6755" w14:textId="77777777" w:rsidTr="00A7411F">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412DB5FB" w14:textId="0C4EE699" w:rsidR="00A7411F" w:rsidRPr="00AF222A" w:rsidRDefault="00A7411F" w:rsidP="00A7411F">
            <w:pPr>
              <w:jc w:val="center"/>
              <w:rPr>
                <w:u w:color="0F374E"/>
                <w:lang w:val="en-US"/>
              </w:rPr>
            </w:pPr>
            <w:r w:rsidRPr="00AF222A">
              <w:rPr>
                <w:u w:color="0F374E"/>
                <w:lang w:val="en-US"/>
              </w:rPr>
              <w:t>4.3</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11AB2D3C" w14:textId="49F13055" w:rsidR="00A7411F" w:rsidRPr="000C3506" w:rsidRDefault="00A7411F" w:rsidP="00A7411F">
            <w:pPr>
              <w:jc w:val="left"/>
              <w:rPr>
                <w:u w:color="0F374E"/>
              </w:rPr>
            </w:pPr>
            <w:r w:rsidRPr="00AF222A">
              <w:rPr>
                <w:u w:color="0F374E"/>
              </w:rPr>
              <w:t>Μητρώο κινδύνων (</w:t>
            </w:r>
            <w:r w:rsidRPr="00AF222A">
              <w:rPr>
                <w:u w:color="0F374E"/>
                <w:lang w:val="en-US"/>
              </w:rPr>
              <w:t>Risk</w:t>
            </w:r>
            <w:r w:rsidRPr="00AF222A">
              <w:rPr>
                <w:u w:color="0F374E"/>
              </w:rPr>
              <w:t xml:space="preserve"> </w:t>
            </w:r>
            <w:r w:rsidRPr="00AF222A">
              <w:rPr>
                <w:u w:color="0F374E"/>
                <w:lang w:val="en-US"/>
              </w:rPr>
              <w:t>Register</w:t>
            </w:r>
            <w:r w:rsidRPr="00AF222A">
              <w:rPr>
                <w:u w:color="0F374E"/>
              </w:rPr>
              <w:t xml:space="preserve">) ειδικά για τις συνθήκες </w:t>
            </w:r>
            <w:r w:rsidRPr="00AF222A">
              <w:rPr>
                <w:u w:color="0F374E"/>
                <w:lang w:val="en-US"/>
              </w:rPr>
              <w:t>in</w:t>
            </w:r>
            <w:r w:rsidRPr="00AF222A">
              <w:rPr>
                <w:u w:color="0F374E"/>
              </w:rPr>
              <w:t>-</w:t>
            </w:r>
            <w:r w:rsidRPr="00AF222A">
              <w:rPr>
                <w:u w:color="0F374E"/>
                <w:lang w:val="en-US"/>
              </w:rPr>
              <w:t>situ</w:t>
            </w:r>
            <w:r w:rsidRPr="00AF222A">
              <w:rPr>
                <w:u w:color="0F374E"/>
              </w:rPr>
              <w:t xml:space="preserve"> σάρωσης, εγκατάστασης και δημοσίευσης στα </w:t>
            </w:r>
            <w:r w:rsidRPr="00AF222A">
              <w:rPr>
                <w:u w:color="0F374E"/>
                <w:lang w:val="en-US"/>
              </w:rPr>
              <w:t>App</w:t>
            </w:r>
            <w:r w:rsidRPr="00AF222A">
              <w:rPr>
                <w:u w:color="0F374E"/>
              </w:rPr>
              <w:t xml:space="preserve"> </w:t>
            </w:r>
            <w:r w:rsidRPr="00AF222A">
              <w:rPr>
                <w:u w:color="0F374E"/>
                <w:lang w:val="en-US"/>
              </w:rPr>
              <w:t>Stores</w:t>
            </w:r>
            <w:r w:rsidRPr="00AF222A">
              <w:rPr>
                <w:u w:color="0F374E"/>
              </w:rPr>
              <w:t>.</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6EF32279" w14:textId="44D80D6D" w:rsidR="00A7411F" w:rsidRPr="00AF222A" w:rsidRDefault="00A7411F" w:rsidP="00A7411F">
            <w:pPr>
              <w:jc w:val="center"/>
              <w:rPr>
                <w:u w:color="0F374E"/>
                <w:lang w:val="en-US"/>
              </w:rPr>
            </w:pPr>
            <w:r w:rsidRPr="00AF222A">
              <w:rPr>
                <w:u w:color="0F374E"/>
                <w:lang w:val="en-US"/>
              </w:rPr>
              <w:t>(Απα</w:t>
            </w:r>
            <w:proofErr w:type="spellStart"/>
            <w:r w:rsidRPr="00AF222A">
              <w:rPr>
                <w:u w:color="0F374E"/>
                <w:lang w:val="en-US"/>
              </w:rPr>
              <w:t>ιτήσεις</w:t>
            </w:r>
            <w:proofErr w:type="spellEnd"/>
            <w:r w:rsidRPr="00AF222A">
              <w:rPr>
                <w:u w:color="0F374E"/>
                <w:lang w:val="en-US"/>
              </w:rPr>
              <w:t xml:space="preserve"> </w:t>
            </w:r>
            <w:proofErr w:type="spellStart"/>
            <w:r w:rsidRPr="00AF222A">
              <w:rPr>
                <w:u w:color="0F374E"/>
                <w:lang w:val="en-US"/>
              </w:rPr>
              <w:t>Δι</w:t>
            </w:r>
            <w:proofErr w:type="spellEnd"/>
            <w:r w:rsidRPr="00AF222A">
              <w:rPr>
                <w:u w:color="0F374E"/>
                <w:lang w:val="en-US"/>
              </w:rPr>
              <w:t>ακήρυξης)</w:t>
            </w:r>
          </w:p>
        </w:tc>
      </w:tr>
      <w:tr w:rsidR="00A7411F" w:rsidRPr="00166B7F" w14:paraId="3940D732" w14:textId="77777777" w:rsidTr="00A7411F">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4547468B" w14:textId="078C6B84" w:rsidR="00A7411F" w:rsidRPr="00AF222A" w:rsidRDefault="00A7411F" w:rsidP="00A7411F">
            <w:pPr>
              <w:jc w:val="center"/>
              <w:rPr>
                <w:u w:color="0F374E"/>
                <w:lang w:val="en-US"/>
              </w:rPr>
            </w:pPr>
            <w:r w:rsidRPr="00AF222A">
              <w:rPr>
                <w:u w:color="0F374E"/>
                <w:lang w:val="en-US"/>
              </w:rPr>
              <w:t>4.4</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A6A1D28" w14:textId="31054BF8" w:rsidR="00A7411F" w:rsidRPr="00AF222A" w:rsidRDefault="00A7411F" w:rsidP="00A7411F">
            <w:pPr>
              <w:jc w:val="left"/>
              <w:rPr>
                <w:u w:color="0F374E"/>
              </w:rPr>
            </w:pPr>
            <w:r w:rsidRPr="00AF222A">
              <w:rPr>
                <w:u w:color="0F374E"/>
              </w:rPr>
              <w:t>Τόπος υλοποίησης εργασιών πεδίου (Ρόδος) και παροχής υπηρεσιών ανάπτυξης.</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33ED7F7E" w14:textId="33403898" w:rsidR="00A7411F" w:rsidRPr="00AF222A" w:rsidRDefault="00A7411F" w:rsidP="00A7411F">
            <w:pPr>
              <w:jc w:val="center"/>
              <w:rPr>
                <w:u w:color="0F374E"/>
                <w:lang w:val="en-US"/>
              </w:rPr>
            </w:pPr>
            <w:r w:rsidRPr="00AF222A">
              <w:rPr>
                <w:u w:color="0F374E"/>
                <w:lang w:val="en-US"/>
              </w:rPr>
              <w:t>(Απα</w:t>
            </w:r>
            <w:proofErr w:type="spellStart"/>
            <w:r w:rsidRPr="00AF222A">
              <w:rPr>
                <w:u w:color="0F374E"/>
                <w:lang w:val="en-US"/>
              </w:rPr>
              <w:t>ιτήσεις</w:t>
            </w:r>
            <w:proofErr w:type="spellEnd"/>
            <w:r w:rsidRPr="00AF222A">
              <w:rPr>
                <w:u w:color="0F374E"/>
                <w:lang w:val="en-US"/>
              </w:rPr>
              <w:t xml:space="preserve"> </w:t>
            </w:r>
            <w:proofErr w:type="spellStart"/>
            <w:r w:rsidRPr="00AF222A">
              <w:rPr>
                <w:u w:color="0F374E"/>
                <w:lang w:val="en-US"/>
              </w:rPr>
              <w:t>Δι</w:t>
            </w:r>
            <w:proofErr w:type="spellEnd"/>
            <w:r w:rsidRPr="00AF222A">
              <w:rPr>
                <w:u w:color="0F374E"/>
                <w:lang w:val="en-US"/>
              </w:rPr>
              <w:t>ακήρυξης)</w:t>
            </w:r>
          </w:p>
        </w:tc>
      </w:tr>
      <w:tr w:rsidR="0050450E" w14:paraId="53E39C4C" w14:textId="77777777" w:rsidTr="0050450E">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1DF8826B" w14:textId="77777777" w:rsidR="0050450E" w:rsidRPr="0050450E" w:rsidRDefault="0050450E" w:rsidP="003E5570">
            <w:pPr>
              <w:jc w:val="center"/>
              <w:rPr>
                <w:u w:color="0F374E"/>
                <w:lang w:val="en-US"/>
              </w:rPr>
            </w:pPr>
            <w:r w:rsidRPr="0050450E">
              <w:rPr>
                <w:u w:color="0F374E"/>
                <w:lang w:val="en-US"/>
              </w:rPr>
              <w:t>5.</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61AFF5F8" w14:textId="77777777" w:rsidR="0050450E" w:rsidRPr="0050450E" w:rsidRDefault="0050450E" w:rsidP="0050450E">
            <w:pPr>
              <w:jc w:val="left"/>
              <w:rPr>
                <w:u w:color="0F374E"/>
              </w:rPr>
            </w:pPr>
            <w:r w:rsidRPr="0050450E">
              <w:rPr>
                <w:u w:color="0F374E"/>
              </w:rPr>
              <w:t>ΣΥΜΠΛΗΡΩΜΕΝΟΙ ΠΙΝΑΚΕΣ ΣΥΜΜΟΡΦΩΣΗΣ</w:t>
            </w:r>
          </w:p>
        </w:tc>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367C26A7" w14:textId="77777777" w:rsidR="0050450E" w:rsidRPr="0050450E" w:rsidRDefault="0050450E" w:rsidP="003E5570">
            <w:pPr>
              <w:jc w:val="center"/>
              <w:rPr>
                <w:u w:color="0F374E"/>
                <w:lang w:val="en-US"/>
              </w:rPr>
            </w:pPr>
          </w:p>
        </w:tc>
      </w:tr>
      <w:tr w:rsidR="0050450E" w14:paraId="2EFFA62B" w14:textId="77777777" w:rsidTr="0050450E">
        <w:tc>
          <w:tcPr>
            <w:tcW w:w="9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DF00253" w14:textId="77777777" w:rsidR="0050450E" w:rsidRPr="0050450E" w:rsidRDefault="0050450E" w:rsidP="003E5570">
            <w:pPr>
              <w:jc w:val="center"/>
              <w:rPr>
                <w:u w:color="0F374E"/>
                <w:lang w:val="en-US"/>
              </w:rPr>
            </w:pPr>
            <w:r w:rsidRPr="0050450E">
              <w:rPr>
                <w:u w:color="0F374E"/>
                <w:lang w:val="en-US"/>
              </w:rPr>
              <w:t>5.1</w:t>
            </w:r>
          </w:p>
        </w:tc>
        <w:tc>
          <w:tcPr>
            <w:tcW w:w="545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5B960783" w14:textId="04816064" w:rsidR="0050450E" w:rsidRPr="0050450E" w:rsidRDefault="00AF1733" w:rsidP="0050450E">
            <w:pPr>
              <w:jc w:val="left"/>
              <w:rPr>
                <w:u w:color="0F374E"/>
              </w:rPr>
            </w:pPr>
            <w:r w:rsidRPr="00AF1733">
              <w:rPr>
                <w:u w:color="0F374E"/>
              </w:rPr>
              <w:t>Πίνακας Συμμόρφωσης Τμήματος 2</w:t>
            </w:r>
          </w:p>
        </w:tc>
        <w:tc>
          <w:tcPr>
            <w:tcW w:w="300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tcPr>
          <w:p w14:paraId="25AB12DE" w14:textId="77777777" w:rsidR="0050450E" w:rsidRPr="0050450E" w:rsidRDefault="0050450E" w:rsidP="003E5570">
            <w:pPr>
              <w:jc w:val="center"/>
              <w:rPr>
                <w:u w:color="0F374E"/>
                <w:lang w:val="en-US"/>
              </w:rPr>
            </w:pPr>
            <w:r w:rsidRPr="0050450E">
              <w:rPr>
                <w:u w:color="0F374E"/>
                <w:lang w:val="en-US"/>
              </w:rPr>
              <w:t>Πα</w:t>
            </w:r>
            <w:proofErr w:type="spellStart"/>
            <w:r w:rsidRPr="0050450E">
              <w:rPr>
                <w:u w:color="0F374E"/>
                <w:lang w:val="en-US"/>
              </w:rPr>
              <w:t>ράρτημ</w:t>
            </w:r>
            <w:proofErr w:type="spellEnd"/>
            <w:r w:rsidRPr="0050450E">
              <w:rPr>
                <w:u w:color="0F374E"/>
                <w:lang w:val="en-US"/>
              </w:rPr>
              <w:t>α ΙΙ</w:t>
            </w:r>
          </w:p>
        </w:tc>
      </w:tr>
      <w:tr w:rsidR="0050450E" w14:paraId="63081A58" w14:textId="77777777" w:rsidTr="00FE72F1">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51E16C4F" w14:textId="77777777" w:rsidR="0050450E" w:rsidRPr="00FE72F1" w:rsidRDefault="0050450E" w:rsidP="003E5570">
            <w:pPr>
              <w:jc w:val="center"/>
              <w:rPr>
                <w:b/>
                <w:bCs/>
                <w:u w:color="0F374E"/>
                <w:lang w:val="en-US"/>
              </w:rPr>
            </w:pPr>
            <w:r w:rsidRPr="00FE72F1">
              <w:rPr>
                <w:b/>
                <w:bCs/>
                <w:u w:color="0F374E"/>
                <w:lang w:val="en-US"/>
              </w:rPr>
              <w:t>6.</w:t>
            </w:r>
          </w:p>
        </w:tc>
        <w:tc>
          <w:tcPr>
            <w:tcW w:w="5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50050471" w14:textId="77777777" w:rsidR="0050450E" w:rsidRPr="00FE72F1" w:rsidRDefault="0050450E" w:rsidP="0050450E">
            <w:pPr>
              <w:jc w:val="left"/>
              <w:rPr>
                <w:b/>
                <w:bCs/>
                <w:u w:color="0F374E"/>
              </w:rPr>
            </w:pPr>
            <w:r w:rsidRPr="00FE72F1">
              <w:rPr>
                <w:b/>
                <w:bCs/>
                <w:u w:color="0F374E"/>
              </w:rPr>
              <w:t>ΠΙΝΑΚΕΣ ΟΙΚΟΝΟΜΙΚΗΣ ΠΡΟΣΦΟΡΑΣ, ΧΩΡΙΣ ΤΙΜΕΣ</w:t>
            </w:r>
          </w:p>
        </w:tc>
        <w:tc>
          <w:tcPr>
            <w:tcW w:w="3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00" w:type="dxa"/>
              <w:bottom w:w="80" w:type="dxa"/>
              <w:right w:w="100" w:type="dxa"/>
            </w:tcMar>
          </w:tcPr>
          <w:p w14:paraId="6B88328C" w14:textId="77777777" w:rsidR="0050450E" w:rsidRPr="0050450E" w:rsidRDefault="0050450E" w:rsidP="003E5570">
            <w:pPr>
              <w:jc w:val="center"/>
              <w:rPr>
                <w:u w:color="0F374E"/>
                <w:lang w:val="en-US"/>
              </w:rPr>
            </w:pPr>
            <w:r w:rsidRPr="0050450E">
              <w:rPr>
                <w:u w:color="0F374E"/>
                <w:lang w:val="en-US"/>
              </w:rPr>
              <w:t>Πα</w:t>
            </w:r>
            <w:proofErr w:type="spellStart"/>
            <w:r w:rsidRPr="0050450E">
              <w:rPr>
                <w:u w:color="0F374E"/>
                <w:lang w:val="en-US"/>
              </w:rPr>
              <w:t>ράρτημ</w:t>
            </w:r>
            <w:proofErr w:type="spellEnd"/>
            <w:r w:rsidRPr="0050450E">
              <w:rPr>
                <w:u w:color="0F374E"/>
                <w:lang w:val="en-US"/>
              </w:rPr>
              <w:t>α V</w:t>
            </w:r>
          </w:p>
        </w:tc>
      </w:tr>
    </w:tbl>
    <w:p w14:paraId="46BE4993" w14:textId="77777777" w:rsidR="00D3625D" w:rsidRDefault="00D3625D">
      <w:pPr>
        <w:spacing w:after="0"/>
        <w:ind w:left="0" w:firstLine="0"/>
        <w:jc w:val="left"/>
        <w:rPr>
          <w:rStyle w:val="a6"/>
          <w:rFonts w:ascii="Arial" w:hAnsi="Arial"/>
          <w:b/>
          <w:bCs/>
          <w:color w:val="0F374E"/>
          <w:kern w:val="0"/>
          <w:sz w:val="24"/>
          <w:szCs w:val="24"/>
          <w:u w:color="0F374E"/>
        </w:rPr>
      </w:pPr>
      <w:r>
        <w:rPr>
          <w:rStyle w:val="a6"/>
          <w:rFonts w:ascii="Arial" w:hAnsi="Arial"/>
          <w:b/>
          <w:bCs/>
          <w:color w:val="0F374E"/>
          <w:kern w:val="0"/>
          <w:sz w:val="24"/>
          <w:szCs w:val="24"/>
          <w:u w:color="0F374E"/>
        </w:rPr>
        <w:br w:type="page"/>
      </w:r>
    </w:p>
    <w:p w14:paraId="6655DED5" w14:textId="6002A610" w:rsidR="002501F0" w:rsidRPr="00BA6953" w:rsidRDefault="00BA6953" w:rsidP="00BA6953">
      <w:pPr>
        <w:pStyle w:val="1a"/>
        <w:ind w:left="2160" w:hanging="2160"/>
        <w:rPr>
          <w:rStyle w:val="a6"/>
        </w:rPr>
      </w:pPr>
      <w:bookmarkStart w:id="270" w:name="_Toc240826845"/>
      <w:r w:rsidRPr="00BA6953">
        <w:rPr>
          <w:rStyle w:val="a6"/>
        </w:rPr>
        <w:lastRenderedPageBreak/>
        <w:t>ΠΑΡΑΡΤΗΜΑ V – ΥΠΟΔΕΙΓΜΑ ΟΙΚΟΝΟΜΙΚΗΣ ΠΡΟΣΦΟΡΑΣ</w:t>
      </w:r>
      <w:bookmarkEnd w:id="270"/>
    </w:p>
    <w:p w14:paraId="07DECD4D" w14:textId="77963632" w:rsidR="00E80055" w:rsidRDefault="00E80055" w:rsidP="00E80055">
      <w:pPr>
        <w:shd w:val="clear" w:color="auto" w:fill="FFFFFF"/>
        <w:spacing w:after="120"/>
        <w:ind w:left="0" w:firstLine="0"/>
        <w:rPr>
          <w:rStyle w:val="a6"/>
          <w:kern w:val="0"/>
        </w:rPr>
      </w:pPr>
      <w:r>
        <w:rPr>
          <w:rStyle w:val="a6"/>
          <w:kern w:val="0"/>
        </w:rPr>
        <w:t xml:space="preserve">Η Οικονομική Προσφορά </w:t>
      </w:r>
      <w:r w:rsidR="00E917CC">
        <w:rPr>
          <w:rStyle w:val="a6"/>
          <w:kern w:val="0"/>
        </w:rPr>
        <w:t xml:space="preserve">για το κάθε </w:t>
      </w:r>
      <w:r w:rsidR="00AA482C">
        <w:rPr>
          <w:rStyle w:val="a6"/>
          <w:kern w:val="0"/>
        </w:rPr>
        <w:t xml:space="preserve">Τμήμα </w:t>
      </w:r>
      <w:r w:rsidR="00B83EAB">
        <w:rPr>
          <w:rStyle w:val="a6"/>
          <w:kern w:val="0"/>
        </w:rPr>
        <w:t xml:space="preserve">χωριστά </w:t>
      </w:r>
      <w:r>
        <w:rPr>
          <w:rStyle w:val="a6"/>
          <w:kern w:val="0"/>
        </w:rPr>
        <w:t>υποβάλλεται ηλεκτρονικά, επί ποινή απορρίψεως, στον (υπό)φάκελο «Οικονομική Προσφορά», συμπληρώνοντας την αντίστοιχη ειδική ηλεκτρονική φόρμα του Συστήματος ΕΣΗΔΗΣ. Ο προσφέρων επισυνάπτει στην οικονομική προσφορά του τα ψηφιακά υπογεγραμμένα ηλεκτρονικά αρχεία των συμπληρωμένων πινάκων του παρόντος Παραρτήματος.</w:t>
      </w:r>
    </w:p>
    <w:p w14:paraId="118D8E35" w14:textId="14628FBE" w:rsidR="00B83EAB" w:rsidRDefault="00B83EAB" w:rsidP="00E80055">
      <w:pPr>
        <w:shd w:val="clear" w:color="auto" w:fill="FFFFFF"/>
        <w:spacing w:after="120"/>
        <w:ind w:left="0" w:firstLine="0"/>
        <w:rPr>
          <w:rStyle w:val="a6"/>
          <w:kern w:val="0"/>
        </w:rPr>
      </w:pPr>
      <w:r>
        <w:rPr>
          <w:rStyle w:val="a6"/>
          <w:kern w:val="0"/>
        </w:rPr>
        <w:t xml:space="preserve">Οι παρακάτω πίνακες συμπληρώνονται </w:t>
      </w:r>
      <w:r w:rsidR="00C12D5A">
        <w:rPr>
          <w:rStyle w:val="a6"/>
          <w:kern w:val="0"/>
        </w:rPr>
        <w:t>για το αντίστοιχο Τμήμα για το οποίο υποβάλλεται προσφορά</w:t>
      </w:r>
      <w:r w:rsidR="004266D0">
        <w:rPr>
          <w:rStyle w:val="a6"/>
          <w:kern w:val="0"/>
        </w:rPr>
        <w:t>.</w:t>
      </w:r>
    </w:p>
    <w:p w14:paraId="07528D77" w14:textId="37294B63" w:rsidR="002501F0" w:rsidRDefault="002501F0">
      <w:pPr>
        <w:shd w:val="clear" w:color="auto" w:fill="FFFFFF"/>
        <w:spacing w:after="120"/>
        <w:ind w:left="0" w:firstLine="0"/>
        <w:rPr>
          <w:rStyle w:val="a6"/>
          <w:b/>
          <w:bCs/>
          <w:kern w:val="0"/>
          <w:u w:val="single"/>
        </w:rPr>
      </w:pPr>
    </w:p>
    <w:p w14:paraId="612E1BE0" w14:textId="77777777" w:rsidR="002501F0" w:rsidRPr="002D7603" w:rsidRDefault="00000000" w:rsidP="002D7603">
      <w:pPr>
        <w:pStyle w:val="2a"/>
      </w:pPr>
      <w:bookmarkStart w:id="271" w:name="_Toc240826846"/>
      <w:r w:rsidRPr="002D7603">
        <w:rPr>
          <w:rStyle w:val="a6"/>
        </w:rPr>
        <w:t>Πίνακας 1: Έτοιμο Λογισμικό / Άδειες</w:t>
      </w:r>
      <w:bookmarkEnd w:id="271"/>
    </w:p>
    <w:tbl>
      <w:tblPr>
        <w:tblStyle w:val="TableNormal1"/>
        <w:tblW w:w="96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11"/>
        <w:gridCol w:w="2152"/>
        <w:gridCol w:w="950"/>
        <w:gridCol w:w="1450"/>
        <w:gridCol w:w="1340"/>
        <w:gridCol w:w="973"/>
        <w:gridCol w:w="750"/>
        <w:gridCol w:w="1413"/>
      </w:tblGrid>
      <w:tr w:rsidR="002501F0" w14:paraId="0CE8FC94" w14:textId="77777777">
        <w:trPr>
          <w:trHeight w:val="1115"/>
        </w:trPr>
        <w:tc>
          <w:tcPr>
            <w:tcW w:w="61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0F0405C" w14:textId="77777777" w:rsidR="002501F0" w:rsidRDefault="00000000">
            <w:pPr>
              <w:spacing w:after="30"/>
              <w:ind w:left="0" w:firstLine="0"/>
              <w:jc w:val="center"/>
            </w:pPr>
            <w:r>
              <w:rPr>
                <w:rStyle w:val="a6"/>
                <w:rFonts w:ascii="Tahoma" w:hAnsi="Tahoma"/>
                <w:b/>
                <w:bCs/>
                <w:color w:val="FFFFFF"/>
                <w:kern w:val="0"/>
                <w:sz w:val="17"/>
                <w:szCs w:val="17"/>
                <w:u w:color="FFFFFF"/>
              </w:rPr>
              <w:t>Α/Α</w:t>
            </w:r>
          </w:p>
        </w:tc>
        <w:tc>
          <w:tcPr>
            <w:tcW w:w="215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5BE1D70C" w14:textId="77777777" w:rsidR="002501F0" w:rsidRDefault="00000000">
            <w:pPr>
              <w:spacing w:after="30"/>
              <w:ind w:left="0" w:firstLine="0"/>
              <w:jc w:val="center"/>
            </w:pPr>
            <w:r>
              <w:rPr>
                <w:rStyle w:val="a6"/>
                <w:rFonts w:ascii="Tahoma" w:hAnsi="Tahoma"/>
                <w:b/>
                <w:bCs/>
                <w:color w:val="FFFFFF"/>
                <w:kern w:val="0"/>
                <w:sz w:val="17"/>
                <w:szCs w:val="17"/>
                <w:u w:color="FFFFFF"/>
              </w:rPr>
              <w:t>ΠΕΡΙΓΡΑΦΗ</w:t>
            </w:r>
          </w:p>
        </w:tc>
        <w:tc>
          <w:tcPr>
            <w:tcW w:w="95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203C819" w14:textId="77777777" w:rsidR="002501F0" w:rsidRDefault="00000000">
            <w:pPr>
              <w:spacing w:after="30"/>
              <w:ind w:left="0" w:firstLine="0"/>
              <w:jc w:val="center"/>
            </w:pPr>
            <w:r>
              <w:rPr>
                <w:rStyle w:val="a6"/>
                <w:rFonts w:ascii="Tahoma" w:hAnsi="Tahoma"/>
                <w:b/>
                <w:bCs/>
                <w:color w:val="FFFFFF"/>
                <w:kern w:val="0"/>
                <w:sz w:val="17"/>
                <w:szCs w:val="17"/>
                <w:u w:color="FFFFFF"/>
              </w:rPr>
              <w:t>ΤΥΠΟΣ</w:t>
            </w:r>
          </w:p>
        </w:tc>
        <w:tc>
          <w:tcPr>
            <w:tcW w:w="1448"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6620074D" w14:textId="77777777" w:rsidR="002501F0" w:rsidRDefault="00000000">
            <w:pPr>
              <w:spacing w:after="30"/>
              <w:ind w:left="0" w:firstLine="0"/>
              <w:jc w:val="center"/>
            </w:pPr>
            <w:r>
              <w:rPr>
                <w:rStyle w:val="a6"/>
                <w:rFonts w:ascii="Tahoma" w:hAnsi="Tahoma"/>
                <w:b/>
                <w:bCs/>
                <w:color w:val="FFFFFF"/>
                <w:kern w:val="0"/>
                <w:sz w:val="17"/>
                <w:szCs w:val="17"/>
                <w:u w:color="FFFFFF"/>
              </w:rPr>
              <w:t>ΠΟΣΟΤΗΤΑ</w:t>
            </w:r>
          </w:p>
        </w:tc>
        <w:tc>
          <w:tcPr>
            <w:tcW w:w="134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75C4F2DB" w14:textId="77777777" w:rsidR="002501F0" w:rsidRDefault="00000000">
            <w:pPr>
              <w:spacing w:after="30"/>
              <w:ind w:left="0" w:firstLine="0"/>
              <w:jc w:val="center"/>
            </w:pPr>
            <w:r>
              <w:rPr>
                <w:rStyle w:val="a6"/>
                <w:rFonts w:ascii="Tahoma" w:hAnsi="Tahoma"/>
                <w:b/>
                <w:bCs/>
                <w:color w:val="FFFFFF"/>
                <w:kern w:val="0"/>
                <w:sz w:val="17"/>
                <w:szCs w:val="17"/>
                <w:u w:color="FFFFFF"/>
              </w:rPr>
              <w:t>ΤΙΜΗ ΜΟΝΑΔΑΣ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97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1FA5C342" w14:textId="77777777" w:rsidR="002501F0" w:rsidRDefault="00000000">
            <w:pPr>
              <w:spacing w:after="30"/>
              <w:ind w:left="0" w:firstLine="0"/>
              <w:jc w:val="center"/>
            </w:pPr>
            <w:r>
              <w:rPr>
                <w:rStyle w:val="a6"/>
                <w:rFonts w:ascii="Tahoma" w:hAnsi="Tahoma"/>
                <w:b/>
                <w:bCs/>
                <w:color w:val="FFFFFF"/>
                <w:kern w:val="0"/>
                <w:sz w:val="17"/>
                <w:szCs w:val="17"/>
                <w:u w:color="FFFFFF"/>
              </w:rPr>
              <w:t>ΑΞΙΑ ΧΩΡΙΣ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75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35406CA8" w14:textId="77777777" w:rsidR="002501F0" w:rsidRDefault="00000000">
            <w:pPr>
              <w:spacing w:after="30"/>
              <w:ind w:left="0" w:firstLine="0"/>
              <w:jc w:val="center"/>
            </w:pPr>
            <w:r>
              <w:rPr>
                <w:rStyle w:val="a6"/>
                <w:rFonts w:ascii="Tahoma" w:hAnsi="Tahoma"/>
                <w:b/>
                <w:bCs/>
                <w:color w:val="FFFFFF"/>
                <w:kern w:val="0"/>
                <w:sz w:val="17"/>
                <w:szCs w:val="17"/>
                <w:u w:color="FFFFFF"/>
              </w:rPr>
              <w:t>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141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3952CEC" w14:textId="77777777" w:rsidR="002501F0" w:rsidRDefault="00000000">
            <w:pPr>
              <w:spacing w:after="30"/>
              <w:ind w:left="0" w:firstLine="0"/>
              <w:jc w:val="center"/>
            </w:pPr>
            <w:r>
              <w:rPr>
                <w:rStyle w:val="a6"/>
                <w:rFonts w:ascii="Tahoma" w:hAnsi="Tahoma"/>
                <w:b/>
                <w:bCs/>
                <w:color w:val="FFFFFF"/>
                <w:kern w:val="0"/>
                <w:sz w:val="17"/>
                <w:szCs w:val="17"/>
                <w:u w:color="FFFFFF"/>
              </w:rPr>
              <w:t>ΣΥΝΟΛΙΚΗ ΑΞΙΑ ΜΕ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r>
      <w:tr w:rsidR="002501F0" w14:paraId="2B10AFB8" w14:textId="77777777">
        <w:trPr>
          <w:trHeight w:val="235"/>
        </w:trPr>
        <w:tc>
          <w:tcPr>
            <w:tcW w:w="6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12E7EFF" w14:textId="77777777" w:rsidR="002501F0" w:rsidRDefault="00000000">
            <w:pPr>
              <w:spacing w:after="30"/>
              <w:ind w:left="0" w:firstLine="0"/>
            </w:pPr>
            <w:r>
              <w:rPr>
                <w:rStyle w:val="a6"/>
                <w:rFonts w:ascii="Tahoma" w:hAnsi="Tahoma"/>
                <w:kern w:val="0"/>
                <w:sz w:val="17"/>
                <w:szCs w:val="17"/>
              </w:rPr>
              <w:t>1</w:t>
            </w:r>
          </w:p>
        </w:tc>
        <w:tc>
          <w:tcPr>
            <w:tcW w:w="21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FCAF68B" w14:textId="77777777" w:rsidR="002501F0" w:rsidRDefault="002501F0"/>
        </w:tc>
        <w:tc>
          <w:tcPr>
            <w:tcW w:w="9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86120A4" w14:textId="77777777" w:rsidR="002501F0" w:rsidRDefault="002501F0"/>
        </w:tc>
        <w:tc>
          <w:tcPr>
            <w:tcW w:w="144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12E0DDF" w14:textId="77777777" w:rsidR="002501F0" w:rsidRDefault="002501F0"/>
        </w:tc>
        <w:tc>
          <w:tcPr>
            <w:tcW w:w="13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ED6D2C4" w14:textId="77777777" w:rsidR="002501F0" w:rsidRDefault="002501F0"/>
        </w:tc>
        <w:tc>
          <w:tcPr>
            <w:tcW w:w="97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260903A" w14:textId="77777777" w:rsidR="002501F0" w:rsidRDefault="002501F0"/>
        </w:tc>
        <w:tc>
          <w:tcPr>
            <w:tcW w:w="7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8A035E" w14:textId="77777777" w:rsidR="002501F0" w:rsidRDefault="002501F0"/>
        </w:tc>
        <w:tc>
          <w:tcPr>
            <w:tcW w:w="14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2B0288E" w14:textId="77777777" w:rsidR="002501F0" w:rsidRDefault="002501F0"/>
        </w:tc>
      </w:tr>
      <w:tr w:rsidR="002501F0" w14:paraId="7C67DED4" w14:textId="77777777">
        <w:trPr>
          <w:trHeight w:val="235"/>
        </w:trPr>
        <w:tc>
          <w:tcPr>
            <w:tcW w:w="6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A320168" w14:textId="77777777" w:rsidR="002501F0" w:rsidRDefault="00000000">
            <w:pPr>
              <w:spacing w:after="30"/>
              <w:ind w:left="0" w:firstLine="0"/>
            </w:pPr>
            <w:r>
              <w:rPr>
                <w:rStyle w:val="a6"/>
                <w:rFonts w:ascii="Tahoma" w:hAnsi="Tahoma"/>
                <w:kern w:val="0"/>
                <w:sz w:val="17"/>
                <w:szCs w:val="17"/>
              </w:rPr>
              <w:t>2</w:t>
            </w:r>
          </w:p>
        </w:tc>
        <w:tc>
          <w:tcPr>
            <w:tcW w:w="21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B6CCB46" w14:textId="77777777" w:rsidR="002501F0" w:rsidRDefault="002501F0"/>
        </w:tc>
        <w:tc>
          <w:tcPr>
            <w:tcW w:w="9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7BF03C4" w14:textId="77777777" w:rsidR="002501F0" w:rsidRDefault="002501F0"/>
        </w:tc>
        <w:tc>
          <w:tcPr>
            <w:tcW w:w="144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60026AF" w14:textId="77777777" w:rsidR="002501F0" w:rsidRDefault="002501F0"/>
        </w:tc>
        <w:tc>
          <w:tcPr>
            <w:tcW w:w="13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ED8CF0F" w14:textId="77777777" w:rsidR="002501F0" w:rsidRDefault="002501F0"/>
        </w:tc>
        <w:tc>
          <w:tcPr>
            <w:tcW w:w="97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E8C30DE" w14:textId="77777777" w:rsidR="002501F0" w:rsidRDefault="002501F0"/>
        </w:tc>
        <w:tc>
          <w:tcPr>
            <w:tcW w:w="7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33B73E3" w14:textId="77777777" w:rsidR="002501F0" w:rsidRDefault="002501F0"/>
        </w:tc>
        <w:tc>
          <w:tcPr>
            <w:tcW w:w="14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AD9B0FF" w14:textId="77777777" w:rsidR="002501F0" w:rsidRDefault="002501F0"/>
        </w:tc>
      </w:tr>
      <w:tr w:rsidR="002501F0" w14:paraId="1E7B0BB6" w14:textId="77777777">
        <w:trPr>
          <w:trHeight w:val="235"/>
        </w:trPr>
        <w:tc>
          <w:tcPr>
            <w:tcW w:w="61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7DC740F" w14:textId="77777777" w:rsidR="002501F0" w:rsidRDefault="00000000">
            <w:pPr>
              <w:spacing w:after="30"/>
              <w:ind w:left="0" w:firstLine="0"/>
            </w:pPr>
            <w:r>
              <w:rPr>
                <w:rStyle w:val="a6"/>
                <w:rFonts w:ascii="Tahoma" w:hAnsi="Tahoma"/>
                <w:kern w:val="0"/>
                <w:sz w:val="17"/>
                <w:szCs w:val="17"/>
              </w:rPr>
              <w:t>3</w:t>
            </w:r>
          </w:p>
        </w:tc>
        <w:tc>
          <w:tcPr>
            <w:tcW w:w="21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F5D45D5" w14:textId="77777777" w:rsidR="002501F0" w:rsidRDefault="002501F0"/>
        </w:tc>
        <w:tc>
          <w:tcPr>
            <w:tcW w:w="9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84CC2CF" w14:textId="77777777" w:rsidR="002501F0" w:rsidRDefault="002501F0"/>
        </w:tc>
        <w:tc>
          <w:tcPr>
            <w:tcW w:w="144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DA7584" w14:textId="77777777" w:rsidR="002501F0" w:rsidRDefault="002501F0"/>
        </w:tc>
        <w:tc>
          <w:tcPr>
            <w:tcW w:w="13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EDAF529" w14:textId="77777777" w:rsidR="002501F0" w:rsidRDefault="002501F0"/>
        </w:tc>
        <w:tc>
          <w:tcPr>
            <w:tcW w:w="97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FC062D" w14:textId="77777777" w:rsidR="002501F0" w:rsidRDefault="002501F0"/>
        </w:tc>
        <w:tc>
          <w:tcPr>
            <w:tcW w:w="7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F85D5DA" w14:textId="77777777" w:rsidR="002501F0" w:rsidRDefault="002501F0"/>
        </w:tc>
        <w:tc>
          <w:tcPr>
            <w:tcW w:w="14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C69B615" w14:textId="77777777" w:rsidR="002501F0" w:rsidRDefault="002501F0"/>
        </w:tc>
      </w:tr>
      <w:tr w:rsidR="002501F0" w14:paraId="2AF2441A" w14:textId="77777777">
        <w:trPr>
          <w:trHeight w:val="235"/>
        </w:trPr>
        <w:tc>
          <w:tcPr>
            <w:tcW w:w="5160" w:type="dxa"/>
            <w:gridSpan w:val="4"/>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17D14EA" w14:textId="77777777" w:rsidR="002501F0" w:rsidRDefault="00000000">
            <w:pPr>
              <w:spacing w:after="30"/>
              <w:ind w:left="0" w:firstLine="0"/>
              <w:jc w:val="right"/>
            </w:pPr>
            <w:r>
              <w:rPr>
                <w:rStyle w:val="a6"/>
                <w:rFonts w:ascii="Tahoma" w:hAnsi="Tahoma"/>
                <w:kern w:val="0"/>
                <w:sz w:val="17"/>
                <w:szCs w:val="17"/>
              </w:rPr>
              <w:t>ΣΥΝΟΛΟ</w:t>
            </w:r>
          </w:p>
        </w:tc>
        <w:tc>
          <w:tcPr>
            <w:tcW w:w="13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6984001" w14:textId="77777777" w:rsidR="002501F0" w:rsidRDefault="002501F0"/>
        </w:tc>
        <w:tc>
          <w:tcPr>
            <w:tcW w:w="97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DC4EE3" w14:textId="77777777" w:rsidR="002501F0" w:rsidRDefault="002501F0"/>
        </w:tc>
        <w:tc>
          <w:tcPr>
            <w:tcW w:w="7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CB4338" w14:textId="77777777" w:rsidR="002501F0" w:rsidRDefault="002501F0"/>
        </w:tc>
        <w:tc>
          <w:tcPr>
            <w:tcW w:w="14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7DE6C6B" w14:textId="77777777" w:rsidR="002501F0" w:rsidRDefault="002501F0"/>
        </w:tc>
      </w:tr>
    </w:tbl>
    <w:p w14:paraId="2B2B5D68" w14:textId="77777777" w:rsidR="002501F0" w:rsidRDefault="002501F0" w:rsidP="009402BC">
      <w:pPr>
        <w:widowControl w:val="0"/>
        <w:spacing w:after="120"/>
        <w:ind w:left="0" w:firstLine="0"/>
      </w:pPr>
    </w:p>
    <w:p w14:paraId="39AB2EF5" w14:textId="77777777" w:rsidR="002501F0" w:rsidRDefault="002501F0">
      <w:pPr>
        <w:shd w:val="clear" w:color="auto" w:fill="FFFFFF"/>
        <w:spacing w:after="120"/>
        <w:ind w:left="0" w:firstLine="0"/>
        <w:rPr>
          <w:rStyle w:val="a6"/>
          <w:rFonts w:ascii="Tahoma" w:eastAsia="Tahoma" w:hAnsi="Tahoma" w:cs="Tahoma"/>
          <w:kern w:val="0"/>
          <w:sz w:val="17"/>
          <w:szCs w:val="17"/>
        </w:rPr>
      </w:pPr>
    </w:p>
    <w:p w14:paraId="77352E1D" w14:textId="77777777" w:rsidR="002501F0" w:rsidRPr="002D7603" w:rsidRDefault="00000000" w:rsidP="002D7603">
      <w:pPr>
        <w:pStyle w:val="2a"/>
        <w:rPr>
          <w:rStyle w:val="a6"/>
        </w:rPr>
      </w:pPr>
      <w:bookmarkStart w:id="272" w:name="_Toc240826847"/>
      <w:r w:rsidRPr="002D7603">
        <w:rPr>
          <w:rStyle w:val="a6"/>
        </w:rPr>
        <w:t>Πίνακας 2: Υποσυστήματα Έργου / Εφαρμογές</w:t>
      </w:r>
      <w:bookmarkEnd w:id="272"/>
    </w:p>
    <w:tbl>
      <w:tblPr>
        <w:tblStyle w:val="TableNormal1"/>
        <w:tblW w:w="96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22"/>
        <w:gridCol w:w="2937"/>
        <w:gridCol w:w="1477"/>
        <w:gridCol w:w="1365"/>
        <w:gridCol w:w="1013"/>
        <w:gridCol w:w="785"/>
        <w:gridCol w:w="1440"/>
      </w:tblGrid>
      <w:tr w:rsidR="002501F0" w14:paraId="3BAA58FC" w14:textId="77777777">
        <w:trPr>
          <w:trHeight w:val="895"/>
        </w:trPr>
        <w:tc>
          <w:tcPr>
            <w:tcW w:w="621"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E3708D1" w14:textId="77777777" w:rsidR="002501F0" w:rsidRDefault="00000000">
            <w:pPr>
              <w:spacing w:after="30"/>
              <w:ind w:left="0" w:firstLine="0"/>
              <w:jc w:val="center"/>
            </w:pPr>
            <w:r>
              <w:rPr>
                <w:rStyle w:val="a6"/>
                <w:rFonts w:ascii="Tahoma" w:hAnsi="Tahoma"/>
                <w:b/>
                <w:bCs/>
                <w:color w:val="FFFFFF"/>
                <w:kern w:val="0"/>
                <w:sz w:val="17"/>
                <w:szCs w:val="17"/>
                <w:u w:color="FFFFFF"/>
              </w:rPr>
              <w:t>Α/Α</w:t>
            </w:r>
          </w:p>
        </w:tc>
        <w:tc>
          <w:tcPr>
            <w:tcW w:w="293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305A248D" w14:textId="77777777" w:rsidR="002501F0" w:rsidRDefault="00000000">
            <w:pPr>
              <w:spacing w:after="30"/>
              <w:ind w:left="0" w:firstLine="0"/>
              <w:jc w:val="center"/>
            </w:pPr>
            <w:r>
              <w:rPr>
                <w:rStyle w:val="a6"/>
                <w:rFonts w:ascii="Tahoma" w:hAnsi="Tahoma"/>
                <w:b/>
                <w:bCs/>
                <w:color w:val="FFFFFF"/>
                <w:kern w:val="0"/>
                <w:sz w:val="17"/>
                <w:szCs w:val="17"/>
                <w:u w:color="FFFFFF"/>
              </w:rPr>
              <w:t>ΠΕΡΙΓΡΑΦΗ</w:t>
            </w:r>
          </w:p>
        </w:tc>
        <w:tc>
          <w:tcPr>
            <w:tcW w:w="1476"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D38FAE9" w14:textId="77777777" w:rsidR="002501F0" w:rsidRDefault="00000000">
            <w:pPr>
              <w:spacing w:after="30"/>
              <w:ind w:left="0" w:firstLine="0"/>
              <w:jc w:val="center"/>
            </w:pPr>
            <w:r>
              <w:rPr>
                <w:rStyle w:val="a6"/>
                <w:rFonts w:ascii="Tahoma" w:hAnsi="Tahoma"/>
                <w:b/>
                <w:bCs/>
                <w:color w:val="FFFFFF"/>
                <w:kern w:val="0"/>
                <w:sz w:val="17"/>
                <w:szCs w:val="17"/>
                <w:u w:color="FFFFFF"/>
              </w:rPr>
              <w:t>ΠΟΣΟΤΗΤΑ</w:t>
            </w:r>
          </w:p>
        </w:tc>
        <w:tc>
          <w:tcPr>
            <w:tcW w:w="136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5DFE6D46" w14:textId="77777777" w:rsidR="002501F0" w:rsidRDefault="00000000">
            <w:pPr>
              <w:spacing w:after="30"/>
              <w:ind w:left="0" w:firstLine="0"/>
              <w:jc w:val="center"/>
            </w:pPr>
            <w:r>
              <w:rPr>
                <w:rStyle w:val="a6"/>
                <w:rFonts w:ascii="Tahoma" w:hAnsi="Tahoma"/>
                <w:b/>
                <w:bCs/>
                <w:color w:val="FFFFFF"/>
                <w:kern w:val="0"/>
                <w:sz w:val="17"/>
                <w:szCs w:val="17"/>
                <w:u w:color="FFFFFF"/>
              </w:rPr>
              <w:t>ΤΙΜΗ ΜΟΝΑΔΑΣ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101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4B2EBDA" w14:textId="77777777" w:rsidR="002501F0" w:rsidRDefault="00000000">
            <w:pPr>
              <w:spacing w:after="30"/>
              <w:ind w:left="0" w:firstLine="0"/>
              <w:jc w:val="center"/>
            </w:pPr>
            <w:r>
              <w:rPr>
                <w:rStyle w:val="a6"/>
                <w:rFonts w:ascii="Tahoma" w:hAnsi="Tahoma"/>
                <w:b/>
                <w:bCs/>
                <w:color w:val="FFFFFF"/>
                <w:kern w:val="0"/>
                <w:sz w:val="17"/>
                <w:szCs w:val="17"/>
                <w:u w:color="FFFFFF"/>
              </w:rPr>
              <w:t>ΑΞΙΑ ΧΩΡΙΣ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78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5F0EC05E" w14:textId="77777777" w:rsidR="002501F0" w:rsidRDefault="00000000">
            <w:pPr>
              <w:spacing w:after="30"/>
              <w:ind w:left="0" w:firstLine="0"/>
              <w:jc w:val="center"/>
            </w:pPr>
            <w:r>
              <w:rPr>
                <w:rStyle w:val="a6"/>
                <w:rFonts w:ascii="Tahoma" w:hAnsi="Tahoma"/>
                <w:b/>
                <w:bCs/>
                <w:color w:val="FFFFFF"/>
                <w:kern w:val="0"/>
                <w:sz w:val="17"/>
                <w:szCs w:val="17"/>
                <w:u w:color="FFFFFF"/>
              </w:rPr>
              <w:t>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144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53F6BC80" w14:textId="77777777" w:rsidR="002501F0" w:rsidRDefault="00000000">
            <w:pPr>
              <w:spacing w:after="30"/>
              <w:ind w:left="0" w:firstLine="0"/>
              <w:jc w:val="center"/>
            </w:pPr>
            <w:r>
              <w:rPr>
                <w:rStyle w:val="a6"/>
                <w:rFonts w:ascii="Tahoma" w:hAnsi="Tahoma"/>
                <w:b/>
                <w:bCs/>
                <w:color w:val="FFFFFF"/>
                <w:kern w:val="0"/>
                <w:sz w:val="17"/>
                <w:szCs w:val="17"/>
                <w:u w:color="FFFFFF"/>
              </w:rPr>
              <w:t>ΣΥΝΟΛΙΚΗ ΑΞΙΑ ΜΕ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r>
      <w:tr w:rsidR="002501F0" w14:paraId="705E2ECE" w14:textId="77777777">
        <w:trPr>
          <w:trHeight w:val="235"/>
        </w:trPr>
        <w:tc>
          <w:tcPr>
            <w:tcW w:w="62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1249743" w14:textId="77777777" w:rsidR="002501F0" w:rsidRDefault="00000000">
            <w:pPr>
              <w:spacing w:after="30"/>
              <w:ind w:left="0" w:firstLine="0"/>
            </w:pPr>
            <w:r>
              <w:rPr>
                <w:rStyle w:val="a6"/>
                <w:rFonts w:ascii="Tahoma" w:hAnsi="Tahoma"/>
                <w:kern w:val="0"/>
                <w:sz w:val="17"/>
                <w:szCs w:val="17"/>
              </w:rPr>
              <w:t>1</w:t>
            </w:r>
          </w:p>
        </w:tc>
        <w:tc>
          <w:tcPr>
            <w:tcW w:w="29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3CBA567" w14:textId="77777777" w:rsidR="002501F0" w:rsidRDefault="002501F0"/>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69545DE" w14:textId="77777777" w:rsidR="002501F0" w:rsidRDefault="002501F0"/>
        </w:tc>
        <w:tc>
          <w:tcPr>
            <w:tcW w:w="136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7A6539A" w14:textId="77777777" w:rsidR="002501F0" w:rsidRDefault="002501F0"/>
        </w:tc>
        <w:tc>
          <w:tcPr>
            <w:tcW w:w="10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2E221D3" w14:textId="77777777" w:rsidR="002501F0" w:rsidRDefault="002501F0"/>
        </w:tc>
        <w:tc>
          <w:tcPr>
            <w:tcW w:w="7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8385E30" w14:textId="77777777" w:rsidR="002501F0" w:rsidRDefault="002501F0"/>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5823CAB" w14:textId="77777777" w:rsidR="002501F0" w:rsidRDefault="002501F0"/>
        </w:tc>
      </w:tr>
      <w:tr w:rsidR="002501F0" w14:paraId="57482D0E" w14:textId="77777777">
        <w:trPr>
          <w:trHeight w:val="235"/>
        </w:trPr>
        <w:tc>
          <w:tcPr>
            <w:tcW w:w="62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8368800" w14:textId="77777777" w:rsidR="002501F0" w:rsidRDefault="00000000">
            <w:pPr>
              <w:spacing w:after="30"/>
              <w:ind w:left="0" w:firstLine="0"/>
            </w:pPr>
            <w:r>
              <w:rPr>
                <w:rStyle w:val="a6"/>
                <w:rFonts w:ascii="Tahoma" w:hAnsi="Tahoma"/>
                <w:kern w:val="0"/>
                <w:sz w:val="17"/>
                <w:szCs w:val="17"/>
              </w:rPr>
              <w:t>2</w:t>
            </w:r>
          </w:p>
        </w:tc>
        <w:tc>
          <w:tcPr>
            <w:tcW w:w="29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F0C48E3" w14:textId="77777777" w:rsidR="002501F0" w:rsidRDefault="002501F0"/>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54DA9E" w14:textId="77777777" w:rsidR="002501F0" w:rsidRDefault="002501F0"/>
        </w:tc>
        <w:tc>
          <w:tcPr>
            <w:tcW w:w="136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353DB69" w14:textId="77777777" w:rsidR="002501F0" w:rsidRDefault="002501F0"/>
        </w:tc>
        <w:tc>
          <w:tcPr>
            <w:tcW w:w="10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314EFDC" w14:textId="77777777" w:rsidR="002501F0" w:rsidRDefault="002501F0"/>
        </w:tc>
        <w:tc>
          <w:tcPr>
            <w:tcW w:w="7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542A4EB" w14:textId="77777777" w:rsidR="002501F0" w:rsidRDefault="002501F0"/>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8BD7542" w14:textId="77777777" w:rsidR="002501F0" w:rsidRDefault="002501F0"/>
        </w:tc>
      </w:tr>
      <w:tr w:rsidR="002501F0" w14:paraId="13F24ACA" w14:textId="77777777">
        <w:trPr>
          <w:trHeight w:val="235"/>
        </w:trPr>
        <w:tc>
          <w:tcPr>
            <w:tcW w:w="62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6F56840" w14:textId="77777777" w:rsidR="002501F0" w:rsidRDefault="00000000">
            <w:pPr>
              <w:spacing w:after="30"/>
              <w:ind w:left="0" w:firstLine="0"/>
            </w:pPr>
            <w:r>
              <w:rPr>
                <w:rStyle w:val="a6"/>
                <w:rFonts w:ascii="Tahoma" w:hAnsi="Tahoma"/>
                <w:kern w:val="0"/>
                <w:sz w:val="17"/>
                <w:szCs w:val="17"/>
              </w:rPr>
              <w:t>3</w:t>
            </w:r>
          </w:p>
        </w:tc>
        <w:tc>
          <w:tcPr>
            <w:tcW w:w="29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FAD23E3" w14:textId="77777777" w:rsidR="002501F0" w:rsidRDefault="002501F0"/>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0467DA1" w14:textId="77777777" w:rsidR="002501F0" w:rsidRDefault="002501F0"/>
        </w:tc>
        <w:tc>
          <w:tcPr>
            <w:tcW w:w="136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B4E4BE0" w14:textId="77777777" w:rsidR="002501F0" w:rsidRDefault="002501F0"/>
        </w:tc>
        <w:tc>
          <w:tcPr>
            <w:tcW w:w="10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5C1A7AA" w14:textId="77777777" w:rsidR="002501F0" w:rsidRDefault="002501F0"/>
        </w:tc>
        <w:tc>
          <w:tcPr>
            <w:tcW w:w="7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14A2470" w14:textId="77777777" w:rsidR="002501F0" w:rsidRDefault="002501F0"/>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464A3F2" w14:textId="77777777" w:rsidR="002501F0" w:rsidRDefault="002501F0"/>
        </w:tc>
      </w:tr>
      <w:tr w:rsidR="002501F0" w14:paraId="1ECA86B2" w14:textId="77777777">
        <w:trPr>
          <w:trHeight w:val="235"/>
        </w:trPr>
        <w:tc>
          <w:tcPr>
            <w:tcW w:w="62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12BF2FC" w14:textId="77777777" w:rsidR="002501F0" w:rsidRDefault="00000000">
            <w:pPr>
              <w:spacing w:after="30"/>
              <w:ind w:left="0" w:firstLine="0"/>
            </w:pPr>
            <w:r>
              <w:rPr>
                <w:rStyle w:val="a6"/>
                <w:rFonts w:ascii="Tahoma" w:hAnsi="Tahoma"/>
                <w:kern w:val="0"/>
                <w:sz w:val="17"/>
                <w:szCs w:val="17"/>
              </w:rPr>
              <w:t>4</w:t>
            </w:r>
          </w:p>
        </w:tc>
        <w:tc>
          <w:tcPr>
            <w:tcW w:w="29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E1591F4" w14:textId="77777777" w:rsidR="002501F0" w:rsidRDefault="002501F0"/>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C8D0067" w14:textId="77777777" w:rsidR="002501F0" w:rsidRDefault="002501F0"/>
        </w:tc>
        <w:tc>
          <w:tcPr>
            <w:tcW w:w="136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8554331" w14:textId="77777777" w:rsidR="002501F0" w:rsidRDefault="002501F0"/>
        </w:tc>
        <w:tc>
          <w:tcPr>
            <w:tcW w:w="10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FF6520" w14:textId="77777777" w:rsidR="002501F0" w:rsidRDefault="002501F0"/>
        </w:tc>
        <w:tc>
          <w:tcPr>
            <w:tcW w:w="7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D74A8C" w14:textId="77777777" w:rsidR="002501F0" w:rsidRDefault="002501F0"/>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F53D978" w14:textId="77777777" w:rsidR="002501F0" w:rsidRDefault="002501F0"/>
        </w:tc>
      </w:tr>
      <w:tr w:rsidR="002501F0" w14:paraId="1E6D460A" w14:textId="77777777">
        <w:trPr>
          <w:trHeight w:val="235"/>
        </w:trPr>
        <w:tc>
          <w:tcPr>
            <w:tcW w:w="62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A9E13AF" w14:textId="77777777" w:rsidR="002501F0" w:rsidRDefault="00000000">
            <w:pPr>
              <w:spacing w:after="30"/>
              <w:ind w:left="0" w:firstLine="0"/>
            </w:pPr>
            <w:r>
              <w:rPr>
                <w:rStyle w:val="a6"/>
                <w:rFonts w:ascii="Tahoma" w:hAnsi="Tahoma"/>
                <w:kern w:val="0"/>
                <w:sz w:val="11"/>
                <w:szCs w:val="11"/>
              </w:rPr>
              <w:t>5</w:t>
            </w:r>
          </w:p>
        </w:tc>
        <w:tc>
          <w:tcPr>
            <w:tcW w:w="29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66032D" w14:textId="77777777" w:rsidR="002501F0" w:rsidRDefault="002501F0"/>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D94D70C" w14:textId="77777777" w:rsidR="002501F0" w:rsidRDefault="002501F0"/>
        </w:tc>
        <w:tc>
          <w:tcPr>
            <w:tcW w:w="136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20AD162" w14:textId="77777777" w:rsidR="002501F0" w:rsidRDefault="002501F0"/>
        </w:tc>
        <w:tc>
          <w:tcPr>
            <w:tcW w:w="10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40F7744" w14:textId="77777777" w:rsidR="002501F0" w:rsidRDefault="002501F0"/>
        </w:tc>
        <w:tc>
          <w:tcPr>
            <w:tcW w:w="7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5F3D4C" w14:textId="77777777" w:rsidR="002501F0" w:rsidRDefault="002501F0"/>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0BF8566" w14:textId="77777777" w:rsidR="002501F0" w:rsidRDefault="002501F0"/>
        </w:tc>
      </w:tr>
      <w:tr w:rsidR="002501F0" w14:paraId="3231832D" w14:textId="77777777">
        <w:trPr>
          <w:trHeight w:val="235"/>
        </w:trPr>
        <w:tc>
          <w:tcPr>
            <w:tcW w:w="62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124B902" w14:textId="77777777" w:rsidR="002501F0" w:rsidRDefault="00000000">
            <w:pPr>
              <w:spacing w:after="30"/>
              <w:ind w:left="0" w:firstLine="0"/>
            </w:pPr>
            <w:r>
              <w:rPr>
                <w:rStyle w:val="a6"/>
                <w:rFonts w:ascii="Tahoma" w:hAnsi="Tahoma"/>
                <w:kern w:val="0"/>
                <w:sz w:val="11"/>
                <w:szCs w:val="11"/>
              </w:rPr>
              <w:t>6</w:t>
            </w:r>
          </w:p>
        </w:tc>
        <w:tc>
          <w:tcPr>
            <w:tcW w:w="29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8DA7796" w14:textId="77777777" w:rsidR="002501F0" w:rsidRDefault="002501F0"/>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02AAAFB" w14:textId="77777777" w:rsidR="002501F0" w:rsidRDefault="002501F0"/>
        </w:tc>
        <w:tc>
          <w:tcPr>
            <w:tcW w:w="136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FEE31D5" w14:textId="77777777" w:rsidR="002501F0" w:rsidRDefault="002501F0"/>
        </w:tc>
        <w:tc>
          <w:tcPr>
            <w:tcW w:w="10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FFA7944" w14:textId="77777777" w:rsidR="002501F0" w:rsidRDefault="002501F0"/>
        </w:tc>
        <w:tc>
          <w:tcPr>
            <w:tcW w:w="7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70B0B16" w14:textId="77777777" w:rsidR="002501F0" w:rsidRDefault="002501F0"/>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DB4F540" w14:textId="77777777" w:rsidR="002501F0" w:rsidRDefault="002501F0"/>
        </w:tc>
      </w:tr>
      <w:tr w:rsidR="002501F0" w14:paraId="77CADF93" w14:textId="77777777">
        <w:trPr>
          <w:trHeight w:val="295"/>
        </w:trPr>
        <w:tc>
          <w:tcPr>
            <w:tcW w:w="5033" w:type="dxa"/>
            <w:gridSpan w:val="3"/>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082108B" w14:textId="77777777" w:rsidR="002501F0" w:rsidRDefault="00000000">
            <w:pPr>
              <w:spacing w:after="30"/>
              <w:ind w:left="0" w:firstLine="0"/>
              <w:jc w:val="right"/>
            </w:pPr>
            <w:r>
              <w:rPr>
                <w:rStyle w:val="a6"/>
                <w:rFonts w:ascii="Tahoma" w:hAnsi="Tahoma"/>
                <w:kern w:val="0"/>
                <w:sz w:val="11"/>
                <w:szCs w:val="11"/>
              </w:rPr>
              <w:t>ΣΥΝΟΛΟ</w:t>
            </w:r>
          </w:p>
        </w:tc>
        <w:tc>
          <w:tcPr>
            <w:tcW w:w="136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8C16B02" w14:textId="77777777" w:rsidR="002501F0" w:rsidRDefault="002501F0"/>
        </w:tc>
        <w:tc>
          <w:tcPr>
            <w:tcW w:w="101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F32DC47" w14:textId="77777777" w:rsidR="002501F0" w:rsidRDefault="002501F0"/>
        </w:tc>
        <w:tc>
          <w:tcPr>
            <w:tcW w:w="7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D39849B" w14:textId="77777777" w:rsidR="002501F0" w:rsidRDefault="002501F0"/>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2A10F0C" w14:textId="77777777" w:rsidR="002501F0" w:rsidRDefault="002501F0"/>
        </w:tc>
      </w:tr>
    </w:tbl>
    <w:p w14:paraId="606EFE00" w14:textId="77777777" w:rsidR="002501F0" w:rsidRDefault="002501F0">
      <w:pPr>
        <w:shd w:val="clear" w:color="auto" w:fill="FFFFFF"/>
        <w:spacing w:after="120"/>
        <w:ind w:left="0" w:firstLine="0"/>
        <w:rPr>
          <w:rStyle w:val="a6"/>
          <w:rFonts w:ascii="Tahoma" w:eastAsia="Tahoma" w:hAnsi="Tahoma" w:cs="Tahoma"/>
          <w:kern w:val="0"/>
          <w:sz w:val="17"/>
          <w:szCs w:val="17"/>
        </w:rPr>
      </w:pPr>
    </w:p>
    <w:p w14:paraId="1D131DF8" w14:textId="77777777" w:rsidR="002501F0" w:rsidRPr="002D7603" w:rsidRDefault="00000000" w:rsidP="002D7603">
      <w:pPr>
        <w:pStyle w:val="2a"/>
        <w:rPr>
          <w:rStyle w:val="a6"/>
        </w:rPr>
      </w:pPr>
      <w:bookmarkStart w:id="273" w:name="_Toc240826848"/>
      <w:r w:rsidRPr="002D7603">
        <w:rPr>
          <w:rStyle w:val="a6"/>
        </w:rPr>
        <w:t>Πίνακας 3: Υπηρεσίες</w:t>
      </w:r>
      <w:bookmarkEnd w:id="273"/>
    </w:p>
    <w:tbl>
      <w:tblPr>
        <w:tblStyle w:val="TableNormal1"/>
        <w:tblW w:w="80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93"/>
        <w:gridCol w:w="2085"/>
        <w:gridCol w:w="1744"/>
        <w:gridCol w:w="1112"/>
        <w:gridCol w:w="850"/>
        <w:gridCol w:w="567"/>
        <w:gridCol w:w="1134"/>
      </w:tblGrid>
      <w:tr w:rsidR="002501F0" w14:paraId="170107C3" w14:textId="77777777" w:rsidTr="00133CC7">
        <w:trPr>
          <w:trHeight w:val="1115"/>
        </w:trPr>
        <w:tc>
          <w:tcPr>
            <w:tcW w:w="59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1717004" w14:textId="77777777" w:rsidR="002501F0" w:rsidRDefault="00000000">
            <w:pPr>
              <w:spacing w:after="30"/>
              <w:ind w:left="0" w:firstLine="0"/>
              <w:jc w:val="center"/>
            </w:pPr>
            <w:r>
              <w:rPr>
                <w:rStyle w:val="a6"/>
                <w:rFonts w:ascii="Tahoma" w:hAnsi="Tahoma"/>
                <w:b/>
                <w:bCs/>
                <w:color w:val="FFFFFF"/>
                <w:kern w:val="0"/>
                <w:sz w:val="17"/>
                <w:szCs w:val="17"/>
                <w:u w:color="FFFFFF"/>
              </w:rPr>
              <w:t>Α/Α</w:t>
            </w:r>
          </w:p>
        </w:tc>
        <w:tc>
          <w:tcPr>
            <w:tcW w:w="208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77E2F06A" w14:textId="77777777" w:rsidR="002501F0" w:rsidRDefault="00000000">
            <w:pPr>
              <w:spacing w:after="30"/>
              <w:ind w:left="0" w:firstLine="0"/>
              <w:jc w:val="center"/>
            </w:pPr>
            <w:r>
              <w:rPr>
                <w:rStyle w:val="a6"/>
                <w:rFonts w:ascii="Tahoma" w:hAnsi="Tahoma"/>
                <w:b/>
                <w:bCs/>
                <w:color w:val="FFFFFF"/>
                <w:kern w:val="0"/>
                <w:sz w:val="17"/>
                <w:szCs w:val="17"/>
                <w:u w:color="FFFFFF"/>
              </w:rPr>
              <w:t>ΠΕΡΙΓΡΑΦΗ</w:t>
            </w:r>
          </w:p>
        </w:tc>
        <w:tc>
          <w:tcPr>
            <w:tcW w:w="174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582DFDBB" w14:textId="77777777" w:rsidR="002501F0" w:rsidRDefault="00000000">
            <w:pPr>
              <w:spacing w:after="30"/>
              <w:ind w:left="0" w:firstLine="0"/>
              <w:jc w:val="center"/>
            </w:pPr>
            <w:r>
              <w:rPr>
                <w:rStyle w:val="a6"/>
                <w:rFonts w:ascii="Tahoma" w:hAnsi="Tahoma"/>
                <w:b/>
                <w:bCs/>
                <w:color w:val="FFFFFF"/>
                <w:kern w:val="0"/>
                <w:sz w:val="17"/>
                <w:szCs w:val="17"/>
                <w:u w:color="FFFFFF"/>
              </w:rPr>
              <w:t>ΑΝΘΡΩΠΟΜΗΝΕΣ</w:t>
            </w:r>
          </w:p>
        </w:tc>
        <w:tc>
          <w:tcPr>
            <w:tcW w:w="1112"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776BD19C" w14:textId="77777777" w:rsidR="002501F0" w:rsidRDefault="00000000">
            <w:pPr>
              <w:spacing w:after="30"/>
              <w:ind w:left="0" w:firstLine="0"/>
              <w:jc w:val="center"/>
            </w:pPr>
            <w:r>
              <w:rPr>
                <w:rStyle w:val="a6"/>
                <w:rFonts w:ascii="Tahoma" w:hAnsi="Tahoma"/>
                <w:b/>
                <w:bCs/>
                <w:color w:val="FFFFFF"/>
                <w:kern w:val="0"/>
                <w:sz w:val="17"/>
                <w:szCs w:val="17"/>
                <w:u w:color="FFFFFF"/>
              </w:rPr>
              <w:t>ΤΙΜΗ ΜΟΝΑΔΑΣ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85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7E555656" w14:textId="77777777" w:rsidR="002501F0" w:rsidRDefault="00000000">
            <w:pPr>
              <w:spacing w:after="30"/>
              <w:ind w:left="0" w:firstLine="0"/>
              <w:jc w:val="center"/>
            </w:pPr>
            <w:r>
              <w:rPr>
                <w:rStyle w:val="a6"/>
                <w:rFonts w:ascii="Tahoma" w:hAnsi="Tahoma"/>
                <w:b/>
                <w:bCs/>
                <w:color w:val="FFFFFF"/>
                <w:kern w:val="0"/>
                <w:sz w:val="17"/>
                <w:szCs w:val="17"/>
                <w:u w:color="FFFFFF"/>
              </w:rPr>
              <w:t>ΑΞΙΑ ΧΩΡΙΣ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567"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2ADE2D6F" w14:textId="77777777" w:rsidR="002501F0" w:rsidRDefault="00000000">
            <w:pPr>
              <w:spacing w:after="30"/>
              <w:ind w:left="0" w:firstLine="0"/>
              <w:jc w:val="center"/>
            </w:pPr>
            <w:r>
              <w:rPr>
                <w:rStyle w:val="a6"/>
                <w:rFonts w:ascii="Tahoma" w:hAnsi="Tahoma"/>
                <w:b/>
                <w:bCs/>
                <w:color w:val="FFFFFF"/>
                <w:kern w:val="0"/>
                <w:sz w:val="17"/>
                <w:szCs w:val="17"/>
                <w:u w:color="FFFFFF"/>
              </w:rPr>
              <w:t>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1134"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2881CF78" w14:textId="77777777" w:rsidR="002501F0" w:rsidRDefault="00000000">
            <w:pPr>
              <w:spacing w:after="30"/>
              <w:ind w:left="0" w:firstLine="0"/>
              <w:jc w:val="center"/>
            </w:pPr>
            <w:r>
              <w:rPr>
                <w:rStyle w:val="a6"/>
                <w:rFonts w:ascii="Tahoma" w:hAnsi="Tahoma"/>
                <w:b/>
                <w:bCs/>
                <w:color w:val="FFFFFF"/>
                <w:kern w:val="0"/>
                <w:sz w:val="17"/>
                <w:szCs w:val="17"/>
                <w:u w:color="FFFFFF"/>
              </w:rPr>
              <w:t>ΣΥΝΟΛΙΚΗ ΑΞΙΑ ΜΕ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r>
      <w:tr w:rsidR="002501F0" w14:paraId="4921A60D" w14:textId="77777777" w:rsidTr="00133CC7">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D937D2A" w14:textId="77777777" w:rsidR="002501F0" w:rsidRDefault="00000000">
            <w:pPr>
              <w:spacing w:after="30"/>
              <w:ind w:left="0" w:firstLine="0"/>
            </w:pPr>
            <w:r>
              <w:rPr>
                <w:rStyle w:val="a6"/>
                <w:rFonts w:ascii="Tahoma" w:hAnsi="Tahoma"/>
                <w:kern w:val="0"/>
                <w:sz w:val="17"/>
                <w:szCs w:val="17"/>
              </w:rPr>
              <w:lastRenderedPageBreak/>
              <w:t>1</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E356603" w14:textId="77777777" w:rsidR="002501F0" w:rsidRDefault="002501F0"/>
        </w:tc>
        <w:tc>
          <w:tcPr>
            <w:tcW w:w="17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1974BF2" w14:textId="77777777" w:rsidR="002501F0" w:rsidRDefault="002501F0"/>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44947FF"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5BED9C"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3B749B2"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9930B33" w14:textId="77777777" w:rsidR="002501F0" w:rsidRDefault="002501F0"/>
        </w:tc>
      </w:tr>
      <w:tr w:rsidR="002501F0" w14:paraId="529B58C3" w14:textId="77777777" w:rsidTr="00133CC7">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AEC2A99" w14:textId="77777777" w:rsidR="002501F0" w:rsidRDefault="00000000">
            <w:pPr>
              <w:spacing w:after="30"/>
              <w:ind w:left="0" w:firstLine="0"/>
            </w:pPr>
            <w:r>
              <w:rPr>
                <w:rStyle w:val="a6"/>
                <w:rFonts w:ascii="Tahoma" w:hAnsi="Tahoma"/>
                <w:kern w:val="0"/>
                <w:sz w:val="17"/>
                <w:szCs w:val="17"/>
              </w:rPr>
              <w:t>2</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12AFC4F" w14:textId="77777777" w:rsidR="002501F0" w:rsidRDefault="002501F0"/>
        </w:tc>
        <w:tc>
          <w:tcPr>
            <w:tcW w:w="17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91E3C8A" w14:textId="77777777" w:rsidR="002501F0" w:rsidRDefault="002501F0"/>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8054BCF"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E39F73A"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0CE3A4C"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29F415D" w14:textId="77777777" w:rsidR="002501F0" w:rsidRDefault="002501F0"/>
        </w:tc>
      </w:tr>
      <w:tr w:rsidR="002501F0" w14:paraId="5608E99A" w14:textId="77777777" w:rsidTr="00133CC7">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CA911B9" w14:textId="77777777" w:rsidR="002501F0" w:rsidRDefault="00000000">
            <w:pPr>
              <w:spacing w:after="30"/>
              <w:ind w:left="0" w:firstLine="0"/>
            </w:pPr>
            <w:r>
              <w:rPr>
                <w:rStyle w:val="a6"/>
                <w:rFonts w:ascii="Tahoma" w:hAnsi="Tahoma"/>
                <w:kern w:val="0"/>
                <w:sz w:val="17"/>
                <w:szCs w:val="17"/>
              </w:rPr>
              <w:t>3</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D19BAB9" w14:textId="77777777" w:rsidR="002501F0" w:rsidRDefault="002501F0"/>
        </w:tc>
        <w:tc>
          <w:tcPr>
            <w:tcW w:w="17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F1D4737" w14:textId="77777777" w:rsidR="002501F0" w:rsidRDefault="002501F0"/>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141D422"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573FD50"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DC99B56"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5911B3" w14:textId="77777777" w:rsidR="002501F0" w:rsidRDefault="002501F0"/>
        </w:tc>
      </w:tr>
      <w:tr w:rsidR="002501F0" w14:paraId="1DD19A97" w14:textId="77777777" w:rsidTr="00133CC7">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EF6902A" w14:textId="77777777" w:rsidR="002501F0" w:rsidRDefault="00000000">
            <w:pPr>
              <w:spacing w:after="30"/>
              <w:ind w:left="0" w:firstLine="0"/>
            </w:pPr>
            <w:r>
              <w:rPr>
                <w:rStyle w:val="a6"/>
                <w:rFonts w:ascii="Tahoma" w:hAnsi="Tahoma"/>
                <w:kern w:val="0"/>
                <w:sz w:val="17"/>
                <w:szCs w:val="17"/>
              </w:rPr>
              <w:t>4</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4055F38" w14:textId="77777777" w:rsidR="002501F0" w:rsidRDefault="002501F0"/>
        </w:tc>
        <w:tc>
          <w:tcPr>
            <w:tcW w:w="17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D22B785" w14:textId="77777777" w:rsidR="002501F0" w:rsidRDefault="002501F0"/>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7E72A6E"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A5391E1"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3104F5C"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3C16878" w14:textId="77777777" w:rsidR="002501F0" w:rsidRDefault="002501F0"/>
        </w:tc>
      </w:tr>
      <w:tr w:rsidR="002501F0" w14:paraId="1A8152EB" w14:textId="77777777" w:rsidTr="00133CC7">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D2441EA" w14:textId="77777777" w:rsidR="002501F0" w:rsidRDefault="00000000">
            <w:pPr>
              <w:spacing w:after="30"/>
              <w:ind w:left="0" w:firstLine="0"/>
            </w:pPr>
            <w:r>
              <w:rPr>
                <w:rStyle w:val="a6"/>
                <w:rFonts w:ascii="Tahoma" w:hAnsi="Tahoma"/>
                <w:kern w:val="0"/>
                <w:sz w:val="17"/>
                <w:szCs w:val="17"/>
              </w:rPr>
              <w:t>5</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301642E" w14:textId="77777777" w:rsidR="002501F0" w:rsidRDefault="002501F0"/>
        </w:tc>
        <w:tc>
          <w:tcPr>
            <w:tcW w:w="17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76D1F11" w14:textId="77777777" w:rsidR="002501F0" w:rsidRDefault="002501F0"/>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04D874D"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94C4A52"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ECC1237"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5E3AD6F" w14:textId="77777777" w:rsidR="002501F0" w:rsidRDefault="002501F0"/>
        </w:tc>
      </w:tr>
      <w:tr w:rsidR="002501F0" w14:paraId="585A18CF" w14:textId="77777777" w:rsidTr="00133CC7">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E56C1CF" w14:textId="77777777" w:rsidR="002501F0" w:rsidRDefault="00000000">
            <w:pPr>
              <w:spacing w:after="30"/>
              <w:ind w:left="0" w:firstLine="0"/>
            </w:pPr>
            <w:r>
              <w:rPr>
                <w:rStyle w:val="a6"/>
                <w:rFonts w:ascii="Tahoma" w:hAnsi="Tahoma"/>
                <w:kern w:val="0"/>
                <w:sz w:val="17"/>
                <w:szCs w:val="17"/>
              </w:rPr>
              <w:t>6</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1560422" w14:textId="77777777" w:rsidR="002501F0" w:rsidRDefault="002501F0"/>
        </w:tc>
        <w:tc>
          <w:tcPr>
            <w:tcW w:w="17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BE94F6A" w14:textId="77777777" w:rsidR="002501F0" w:rsidRDefault="002501F0"/>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0985ECA"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0793795"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55644EB"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9EB386" w14:textId="77777777" w:rsidR="002501F0" w:rsidRDefault="002501F0"/>
        </w:tc>
      </w:tr>
      <w:tr w:rsidR="002501F0" w14:paraId="450D89C4" w14:textId="77777777" w:rsidTr="00133CC7">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76A43B" w14:textId="77777777" w:rsidR="002501F0" w:rsidRDefault="00000000">
            <w:pPr>
              <w:spacing w:after="30"/>
              <w:ind w:left="0" w:firstLine="0"/>
            </w:pPr>
            <w:r>
              <w:rPr>
                <w:rStyle w:val="a6"/>
                <w:rFonts w:ascii="Tahoma" w:hAnsi="Tahoma"/>
                <w:kern w:val="0"/>
                <w:sz w:val="17"/>
                <w:szCs w:val="17"/>
              </w:rPr>
              <w:t>7</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87158B" w14:textId="77777777" w:rsidR="002501F0" w:rsidRDefault="002501F0"/>
        </w:tc>
        <w:tc>
          <w:tcPr>
            <w:tcW w:w="17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E52527B" w14:textId="77777777" w:rsidR="002501F0" w:rsidRDefault="002501F0"/>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733227C"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FBEB4CF"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22B20CB"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B960367" w14:textId="77777777" w:rsidR="002501F0" w:rsidRDefault="002501F0"/>
        </w:tc>
      </w:tr>
      <w:tr w:rsidR="002501F0" w14:paraId="05EF272C" w14:textId="77777777" w:rsidTr="00133CC7">
        <w:trPr>
          <w:trHeight w:val="235"/>
        </w:trPr>
        <w:tc>
          <w:tcPr>
            <w:tcW w:w="4422" w:type="dxa"/>
            <w:gridSpan w:val="3"/>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36B0E14" w14:textId="77777777" w:rsidR="002501F0" w:rsidRDefault="00000000">
            <w:pPr>
              <w:spacing w:after="30"/>
              <w:ind w:left="0" w:firstLine="0"/>
              <w:jc w:val="right"/>
            </w:pPr>
            <w:r>
              <w:rPr>
                <w:rStyle w:val="a6"/>
                <w:rFonts w:ascii="Tahoma" w:hAnsi="Tahoma"/>
                <w:kern w:val="0"/>
                <w:sz w:val="17"/>
                <w:szCs w:val="17"/>
              </w:rPr>
              <w:t>ΣΥΝΟΛΟ</w:t>
            </w:r>
          </w:p>
        </w:tc>
        <w:tc>
          <w:tcPr>
            <w:tcW w:w="111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D07E1FE" w14:textId="77777777" w:rsidR="002501F0" w:rsidRDefault="002501F0"/>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275A71D" w14:textId="77777777" w:rsidR="002501F0" w:rsidRDefault="002501F0"/>
        </w:tc>
        <w:tc>
          <w:tcPr>
            <w:tcW w:w="567"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698D536"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0382BA6" w14:textId="77777777" w:rsidR="002501F0" w:rsidRDefault="002501F0"/>
        </w:tc>
      </w:tr>
    </w:tbl>
    <w:p w14:paraId="42BE6860" w14:textId="77777777" w:rsidR="002501F0" w:rsidRDefault="002501F0" w:rsidP="00541CFF">
      <w:pPr>
        <w:widowControl w:val="0"/>
        <w:spacing w:after="120"/>
        <w:ind w:left="720" w:firstLine="0"/>
      </w:pPr>
    </w:p>
    <w:p w14:paraId="1DB7053A" w14:textId="77777777" w:rsidR="002501F0" w:rsidRDefault="002501F0">
      <w:pPr>
        <w:shd w:val="clear" w:color="auto" w:fill="FFFFFF"/>
        <w:spacing w:after="120"/>
        <w:ind w:left="0" w:firstLine="0"/>
        <w:rPr>
          <w:rStyle w:val="a6"/>
          <w:rFonts w:ascii="Tahoma" w:eastAsia="Tahoma" w:hAnsi="Tahoma" w:cs="Tahoma"/>
          <w:kern w:val="0"/>
          <w:sz w:val="17"/>
          <w:szCs w:val="17"/>
        </w:rPr>
      </w:pPr>
    </w:p>
    <w:p w14:paraId="1150474F" w14:textId="77777777" w:rsidR="002501F0" w:rsidRPr="00BE0224" w:rsidRDefault="00000000" w:rsidP="00CA479B">
      <w:pPr>
        <w:pStyle w:val="2a"/>
        <w:rPr>
          <w:rStyle w:val="a6"/>
        </w:rPr>
      </w:pPr>
      <w:bookmarkStart w:id="274" w:name="_Toc240826849"/>
      <w:r w:rsidRPr="00BE0224">
        <w:rPr>
          <w:rStyle w:val="a6"/>
        </w:rPr>
        <w:t>Πίνακας 4: Άλλες Δαπάνες</w:t>
      </w:r>
      <w:bookmarkEnd w:id="274"/>
    </w:p>
    <w:tbl>
      <w:tblPr>
        <w:tblStyle w:val="TableNormal1"/>
        <w:tblW w:w="853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769"/>
        <w:gridCol w:w="1816"/>
        <w:gridCol w:w="843"/>
        <w:gridCol w:w="1418"/>
        <w:gridCol w:w="1134"/>
        <w:gridCol w:w="795"/>
        <w:gridCol w:w="622"/>
        <w:gridCol w:w="1134"/>
      </w:tblGrid>
      <w:tr w:rsidR="002501F0" w14:paraId="5EFA299D" w14:textId="77777777" w:rsidTr="008B2ABE">
        <w:trPr>
          <w:trHeight w:val="895"/>
        </w:trPr>
        <w:tc>
          <w:tcPr>
            <w:tcW w:w="769"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FCC4EE1" w14:textId="77777777" w:rsidR="002501F0" w:rsidRDefault="00000000">
            <w:pPr>
              <w:spacing w:after="30"/>
              <w:ind w:left="0" w:firstLine="0"/>
              <w:jc w:val="center"/>
            </w:pPr>
            <w:r>
              <w:rPr>
                <w:rStyle w:val="a6"/>
                <w:rFonts w:ascii="Tahoma" w:hAnsi="Tahoma"/>
                <w:b/>
                <w:bCs/>
                <w:color w:val="FFFFFF"/>
                <w:kern w:val="0"/>
                <w:sz w:val="17"/>
                <w:szCs w:val="17"/>
                <w:u w:color="FFFFFF"/>
              </w:rPr>
              <w:t>Α/Α</w:t>
            </w:r>
          </w:p>
        </w:tc>
        <w:tc>
          <w:tcPr>
            <w:tcW w:w="1816"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6BFAFBE1" w14:textId="77777777" w:rsidR="002501F0" w:rsidRDefault="00000000">
            <w:pPr>
              <w:spacing w:after="30"/>
              <w:ind w:left="0" w:firstLine="0"/>
              <w:jc w:val="center"/>
            </w:pPr>
            <w:r>
              <w:rPr>
                <w:rStyle w:val="a6"/>
                <w:rFonts w:ascii="Tahoma" w:hAnsi="Tahoma"/>
                <w:b/>
                <w:bCs/>
                <w:color w:val="FFFFFF"/>
                <w:kern w:val="0"/>
                <w:sz w:val="17"/>
                <w:szCs w:val="17"/>
                <w:u w:color="FFFFFF"/>
              </w:rPr>
              <w:t>ΠΕΡΙΓΡΑΦΗ</w:t>
            </w:r>
          </w:p>
        </w:tc>
        <w:tc>
          <w:tcPr>
            <w:tcW w:w="84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169DE765" w14:textId="77777777" w:rsidR="002501F0" w:rsidRDefault="00000000">
            <w:pPr>
              <w:spacing w:after="30"/>
              <w:ind w:left="0" w:firstLine="0"/>
              <w:jc w:val="center"/>
            </w:pPr>
            <w:r>
              <w:rPr>
                <w:rStyle w:val="a6"/>
                <w:rFonts w:ascii="Tahoma" w:hAnsi="Tahoma"/>
                <w:b/>
                <w:bCs/>
                <w:color w:val="FFFFFF"/>
                <w:kern w:val="0"/>
                <w:sz w:val="17"/>
                <w:szCs w:val="17"/>
                <w:u w:color="FFFFFF"/>
              </w:rPr>
              <w:t>ΦΑΣΗ ΕΡΓΟΥ</w:t>
            </w:r>
          </w:p>
        </w:tc>
        <w:tc>
          <w:tcPr>
            <w:tcW w:w="1418"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2C2BC86" w14:textId="77777777" w:rsidR="002501F0" w:rsidRDefault="00000000">
            <w:pPr>
              <w:spacing w:after="30"/>
              <w:ind w:left="0" w:firstLine="0"/>
              <w:jc w:val="center"/>
            </w:pPr>
            <w:r>
              <w:rPr>
                <w:rStyle w:val="a6"/>
                <w:rFonts w:ascii="Tahoma" w:hAnsi="Tahoma"/>
                <w:b/>
                <w:bCs/>
                <w:color w:val="FFFFFF"/>
                <w:kern w:val="0"/>
                <w:sz w:val="17"/>
                <w:szCs w:val="17"/>
                <w:u w:color="FFFFFF"/>
              </w:rPr>
              <w:t>ΚΩΔ. ΠΑΡΑΔΟΤΕΟΥ</w:t>
            </w:r>
          </w:p>
        </w:tc>
        <w:tc>
          <w:tcPr>
            <w:tcW w:w="1134"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3C72850" w14:textId="77777777" w:rsidR="002501F0" w:rsidRDefault="00000000">
            <w:pPr>
              <w:spacing w:after="30"/>
              <w:ind w:left="0" w:firstLine="0"/>
              <w:jc w:val="center"/>
            </w:pPr>
            <w:r>
              <w:rPr>
                <w:rStyle w:val="a6"/>
                <w:rFonts w:ascii="Tahoma" w:hAnsi="Tahoma"/>
                <w:b/>
                <w:bCs/>
                <w:color w:val="FFFFFF"/>
                <w:kern w:val="0"/>
                <w:sz w:val="17"/>
                <w:szCs w:val="17"/>
                <w:u w:color="FFFFFF"/>
              </w:rPr>
              <w:t>ΠΟΣΟΤΗΤΑ</w:t>
            </w:r>
          </w:p>
        </w:tc>
        <w:tc>
          <w:tcPr>
            <w:tcW w:w="79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A62516A" w14:textId="77777777" w:rsidR="002501F0" w:rsidRDefault="00000000">
            <w:pPr>
              <w:spacing w:after="30"/>
              <w:ind w:left="0" w:firstLine="0"/>
              <w:jc w:val="center"/>
            </w:pPr>
            <w:r>
              <w:rPr>
                <w:rStyle w:val="a6"/>
                <w:rFonts w:ascii="Tahoma" w:hAnsi="Tahoma"/>
                <w:b/>
                <w:bCs/>
                <w:color w:val="FFFFFF"/>
                <w:kern w:val="0"/>
                <w:sz w:val="17"/>
                <w:szCs w:val="17"/>
                <w:u w:color="FFFFFF"/>
              </w:rPr>
              <w:t>ΑΞΙΑ ΧΩΡΙΣ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622"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38DA2CDF" w14:textId="77777777" w:rsidR="002501F0" w:rsidRDefault="00000000">
            <w:pPr>
              <w:spacing w:after="30"/>
              <w:ind w:left="0" w:firstLine="0"/>
              <w:jc w:val="center"/>
            </w:pPr>
            <w:r>
              <w:rPr>
                <w:rStyle w:val="a6"/>
                <w:rFonts w:ascii="Tahoma" w:hAnsi="Tahoma"/>
                <w:b/>
                <w:bCs/>
                <w:color w:val="FFFFFF"/>
                <w:kern w:val="0"/>
                <w:sz w:val="17"/>
                <w:szCs w:val="17"/>
                <w:u w:color="FFFFFF"/>
              </w:rPr>
              <w:t>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1134"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24F826ED" w14:textId="77777777" w:rsidR="002501F0" w:rsidRDefault="00000000">
            <w:pPr>
              <w:spacing w:after="30"/>
              <w:ind w:left="0" w:firstLine="0"/>
              <w:jc w:val="center"/>
            </w:pPr>
            <w:r>
              <w:rPr>
                <w:rStyle w:val="a6"/>
                <w:rFonts w:ascii="Tahoma" w:hAnsi="Tahoma"/>
                <w:b/>
                <w:bCs/>
                <w:color w:val="FFFFFF"/>
                <w:kern w:val="0"/>
                <w:sz w:val="17"/>
                <w:szCs w:val="17"/>
                <w:u w:color="FFFFFF"/>
              </w:rPr>
              <w:t>ΣΥΝΟΛΙΚΗ ΑΞΙΑ ΜΕ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r>
      <w:tr w:rsidR="002501F0" w14:paraId="0B5AD655" w14:textId="77777777" w:rsidTr="008B2ABE">
        <w:trPr>
          <w:trHeight w:val="235"/>
        </w:trPr>
        <w:tc>
          <w:tcPr>
            <w:tcW w:w="769"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E1B4BDE" w14:textId="77777777" w:rsidR="002501F0" w:rsidRDefault="00000000">
            <w:pPr>
              <w:spacing w:after="30"/>
              <w:ind w:left="0" w:firstLine="0"/>
            </w:pPr>
            <w:r>
              <w:rPr>
                <w:rStyle w:val="a6"/>
                <w:rFonts w:ascii="Tahoma" w:hAnsi="Tahoma"/>
                <w:kern w:val="0"/>
                <w:sz w:val="17"/>
                <w:szCs w:val="17"/>
              </w:rPr>
              <w:t>1</w:t>
            </w:r>
          </w:p>
        </w:tc>
        <w:tc>
          <w:tcPr>
            <w:tcW w:w="181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83A69B4" w14:textId="77777777" w:rsidR="002501F0" w:rsidRDefault="002501F0"/>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3F5E101" w14:textId="77777777" w:rsidR="002501F0" w:rsidRDefault="002501F0"/>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AC5A931"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BF8C819" w14:textId="77777777" w:rsidR="002501F0" w:rsidRDefault="002501F0"/>
        </w:tc>
        <w:tc>
          <w:tcPr>
            <w:tcW w:w="79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2210DF8" w14:textId="77777777" w:rsidR="002501F0" w:rsidRDefault="002501F0"/>
        </w:tc>
        <w:tc>
          <w:tcPr>
            <w:tcW w:w="62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921C759"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FE97C86" w14:textId="77777777" w:rsidR="002501F0" w:rsidRDefault="002501F0"/>
        </w:tc>
      </w:tr>
      <w:tr w:rsidR="002501F0" w14:paraId="5B0DD5FE" w14:textId="77777777" w:rsidTr="008B2ABE">
        <w:trPr>
          <w:trHeight w:val="235"/>
        </w:trPr>
        <w:tc>
          <w:tcPr>
            <w:tcW w:w="769"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6DD3074" w14:textId="77777777" w:rsidR="002501F0" w:rsidRDefault="00000000">
            <w:pPr>
              <w:spacing w:after="30"/>
              <w:ind w:left="0" w:firstLine="0"/>
            </w:pPr>
            <w:r>
              <w:rPr>
                <w:rStyle w:val="a6"/>
                <w:rFonts w:ascii="Tahoma" w:hAnsi="Tahoma"/>
                <w:kern w:val="0"/>
                <w:sz w:val="17"/>
                <w:szCs w:val="17"/>
              </w:rPr>
              <w:t>2</w:t>
            </w:r>
          </w:p>
        </w:tc>
        <w:tc>
          <w:tcPr>
            <w:tcW w:w="181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E98A71C" w14:textId="77777777" w:rsidR="002501F0" w:rsidRDefault="002501F0"/>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14FB644" w14:textId="77777777" w:rsidR="002501F0" w:rsidRDefault="002501F0"/>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A10010F"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3055253" w14:textId="77777777" w:rsidR="002501F0" w:rsidRDefault="002501F0"/>
        </w:tc>
        <w:tc>
          <w:tcPr>
            <w:tcW w:w="79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E3404A2" w14:textId="77777777" w:rsidR="002501F0" w:rsidRDefault="002501F0"/>
        </w:tc>
        <w:tc>
          <w:tcPr>
            <w:tcW w:w="62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A28375"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199F9B9" w14:textId="77777777" w:rsidR="002501F0" w:rsidRDefault="002501F0"/>
        </w:tc>
      </w:tr>
      <w:tr w:rsidR="002501F0" w14:paraId="7B52755D" w14:textId="77777777" w:rsidTr="008B2ABE">
        <w:trPr>
          <w:trHeight w:val="455"/>
        </w:trPr>
        <w:tc>
          <w:tcPr>
            <w:tcW w:w="769"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CD75C6C" w14:textId="77777777" w:rsidR="002501F0" w:rsidRDefault="00000000">
            <w:pPr>
              <w:spacing w:after="30"/>
              <w:ind w:left="0" w:firstLine="0"/>
            </w:pPr>
            <w:r>
              <w:rPr>
                <w:rStyle w:val="a6"/>
                <w:rFonts w:ascii="Tahoma" w:hAnsi="Tahoma"/>
                <w:kern w:val="0"/>
                <w:sz w:val="17"/>
                <w:szCs w:val="17"/>
              </w:rPr>
              <w:t>ΣΥΝΟΛΟ</w:t>
            </w:r>
          </w:p>
        </w:tc>
        <w:tc>
          <w:tcPr>
            <w:tcW w:w="181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D016B56" w14:textId="77777777" w:rsidR="002501F0" w:rsidRDefault="002501F0"/>
        </w:tc>
        <w:tc>
          <w:tcPr>
            <w:tcW w:w="84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A7F7C63" w14:textId="77777777" w:rsidR="002501F0" w:rsidRDefault="002501F0"/>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7D3BA01"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093A29D" w14:textId="77777777" w:rsidR="002501F0" w:rsidRDefault="002501F0"/>
        </w:tc>
        <w:tc>
          <w:tcPr>
            <w:tcW w:w="79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AD22A65" w14:textId="77777777" w:rsidR="002501F0" w:rsidRDefault="002501F0"/>
        </w:tc>
        <w:tc>
          <w:tcPr>
            <w:tcW w:w="62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BB11180" w14:textId="77777777" w:rsidR="002501F0" w:rsidRDefault="002501F0"/>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2F926CE" w14:textId="77777777" w:rsidR="002501F0" w:rsidRDefault="002501F0"/>
        </w:tc>
      </w:tr>
    </w:tbl>
    <w:p w14:paraId="71977709" w14:textId="77777777" w:rsidR="002501F0" w:rsidRDefault="002501F0">
      <w:pPr>
        <w:shd w:val="clear" w:color="auto" w:fill="FFFFFF"/>
        <w:spacing w:after="120"/>
        <w:ind w:left="0" w:firstLine="0"/>
        <w:rPr>
          <w:rStyle w:val="a6"/>
          <w:rFonts w:ascii="Tahoma" w:eastAsia="Tahoma" w:hAnsi="Tahoma" w:cs="Tahoma"/>
          <w:color w:val="0F374E"/>
          <w:kern w:val="0"/>
          <w:u w:color="0F374E"/>
        </w:rPr>
      </w:pPr>
    </w:p>
    <w:p w14:paraId="0B25F7E6" w14:textId="2BA051D0" w:rsidR="009402BC" w:rsidRPr="00BE0224" w:rsidRDefault="009402BC" w:rsidP="00CA479B">
      <w:pPr>
        <w:pStyle w:val="2a"/>
        <w:rPr>
          <w:rStyle w:val="a6"/>
        </w:rPr>
      </w:pPr>
      <w:bookmarkStart w:id="275" w:name="_Toc240826850"/>
      <w:r w:rsidRPr="00BE0224">
        <w:rPr>
          <w:rStyle w:val="a6"/>
        </w:rPr>
        <w:t>Πίνακας 5: Υπηρεσίες Περιόδου Εγγύησης Καλής Λειτουργίας</w:t>
      </w:r>
      <w:r w:rsidR="00F22AEC" w:rsidRPr="00BE0224">
        <w:rPr>
          <w:rStyle w:val="a6"/>
        </w:rPr>
        <w:t xml:space="preserve"> και Συντήρησης</w:t>
      </w:r>
      <w:bookmarkEnd w:id="275"/>
      <w:r w:rsidRPr="00BE0224">
        <w:rPr>
          <w:rStyle w:val="a6"/>
        </w:rPr>
        <w:t xml:space="preserve"> </w:t>
      </w:r>
    </w:p>
    <w:tbl>
      <w:tblPr>
        <w:tblStyle w:val="TableNormal1"/>
        <w:tblW w:w="867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93"/>
        <w:gridCol w:w="3396"/>
        <w:gridCol w:w="735"/>
        <w:gridCol w:w="720"/>
        <w:gridCol w:w="679"/>
        <w:gridCol w:w="991"/>
        <w:gridCol w:w="585"/>
        <w:gridCol w:w="974"/>
      </w:tblGrid>
      <w:tr w:rsidR="00745404" w14:paraId="523A1238" w14:textId="77777777" w:rsidTr="00E3223B">
        <w:trPr>
          <w:trHeight w:val="895"/>
        </w:trPr>
        <w:tc>
          <w:tcPr>
            <w:tcW w:w="593"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AA3EAC0" w14:textId="77777777" w:rsidR="00745404" w:rsidRDefault="00745404" w:rsidP="00B372A4">
            <w:pPr>
              <w:spacing w:after="30"/>
              <w:ind w:left="0" w:firstLine="0"/>
              <w:jc w:val="center"/>
            </w:pPr>
            <w:r>
              <w:rPr>
                <w:rStyle w:val="a6"/>
                <w:rFonts w:ascii="Tahoma" w:hAnsi="Tahoma"/>
                <w:b/>
                <w:bCs/>
                <w:color w:val="FFFFFF"/>
                <w:kern w:val="0"/>
                <w:sz w:val="17"/>
                <w:szCs w:val="17"/>
                <w:u w:color="FFFFFF"/>
              </w:rPr>
              <w:t>Α/Α</w:t>
            </w:r>
          </w:p>
        </w:tc>
        <w:tc>
          <w:tcPr>
            <w:tcW w:w="3396"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D71AA6F" w14:textId="77777777" w:rsidR="00745404" w:rsidRDefault="00745404" w:rsidP="00B372A4">
            <w:pPr>
              <w:spacing w:after="30"/>
              <w:ind w:left="0" w:firstLine="0"/>
              <w:jc w:val="center"/>
            </w:pPr>
            <w:r>
              <w:rPr>
                <w:rStyle w:val="a6"/>
                <w:rFonts w:ascii="Tahoma" w:hAnsi="Tahoma"/>
                <w:b/>
                <w:bCs/>
                <w:color w:val="FFFFFF"/>
                <w:kern w:val="0"/>
                <w:sz w:val="17"/>
                <w:szCs w:val="17"/>
                <w:u w:color="FFFFFF"/>
              </w:rPr>
              <w:t>ΠΕΡΙΓΡΑΦΗ</w:t>
            </w:r>
          </w:p>
        </w:tc>
        <w:tc>
          <w:tcPr>
            <w:tcW w:w="73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5CA42044" w14:textId="77777777" w:rsidR="00745404" w:rsidRDefault="00745404" w:rsidP="00B372A4">
            <w:pPr>
              <w:spacing w:after="30"/>
              <w:ind w:left="0" w:firstLine="0"/>
              <w:jc w:val="center"/>
            </w:pPr>
            <w:r>
              <w:rPr>
                <w:rStyle w:val="a6"/>
                <w:rFonts w:ascii="Tahoma" w:hAnsi="Tahoma"/>
                <w:b/>
                <w:bCs/>
                <w:color w:val="FFFFFF"/>
                <w:kern w:val="0"/>
                <w:sz w:val="17"/>
                <w:szCs w:val="17"/>
                <w:u w:color="FFFFFF"/>
              </w:rPr>
              <w:t>1ο έτος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72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1F76B688" w14:textId="77777777" w:rsidR="00745404" w:rsidRDefault="00745404" w:rsidP="00B372A4">
            <w:pPr>
              <w:spacing w:after="30"/>
              <w:ind w:left="0" w:firstLine="0"/>
              <w:jc w:val="center"/>
            </w:pPr>
            <w:r>
              <w:rPr>
                <w:rStyle w:val="a6"/>
                <w:rFonts w:ascii="Tahoma" w:hAnsi="Tahoma"/>
                <w:b/>
                <w:bCs/>
                <w:color w:val="FFFFFF"/>
                <w:kern w:val="0"/>
                <w:sz w:val="17"/>
                <w:szCs w:val="17"/>
                <w:u w:color="FFFFFF"/>
              </w:rPr>
              <w:t>2ο έτος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679" w:type="dxa"/>
            <w:tcBorders>
              <w:top w:val="single" w:sz="6" w:space="0" w:color="000000"/>
              <w:left w:val="single" w:sz="6" w:space="0" w:color="000000"/>
              <w:bottom w:val="single" w:sz="6" w:space="0" w:color="000000"/>
              <w:right w:val="single" w:sz="6" w:space="0" w:color="000000"/>
            </w:tcBorders>
            <w:shd w:val="clear" w:color="auto" w:fill="182951"/>
          </w:tcPr>
          <w:p w14:paraId="6C5E07F3" w14:textId="65F14F56" w:rsidR="00745404" w:rsidRDefault="00745404" w:rsidP="00B372A4">
            <w:pPr>
              <w:spacing w:after="30"/>
              <w:ind w:left="0" w:firstLine="0"/>
              <w:jc w:val="center"/>
              <w:rPr>
                <w:rStyle w:val="a6"/>
                <w:rFonts w:ascii="Tahoma" w:hAnsi="Tahoma"/>
                <w:b/>
                <w:bCs/>
                <w:color w:val="FFFFFF"/>
                <w:kern w:val="0"/>
                <w:sz w:val="17"/>
                <w:szCs w:val="17"/>
                <w:u w:color="FFFFFF"/>
              </w:rPr>
            </w:pPr>
            <w:r>
              <w:rPr>
                <w:rStyle w:val="a6"/>
                <w:rFonts w:ascii="Tahoma" w:hAnsi="Tahoma"/>
                <w:b/>
                <w:bCs/>
                <w:color w:val="FFFFFF"/>
                <w:kern w:val="0"/>
                <w:sz w:val="17"/>
                <w:szCs w:val="17"/>
                <w:u w:color="FFFFFF"/>
              </w:rPr>
              <w:t>… ο έτος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991"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2845537A" w14:textId="1828B2BF" w:rsidR="00745404" w:rsidRDefault="00745404" w:rsidP="00B372A4">
            <w:pPr>
              <w:spacing w:after="30"/>
              <w:ind w:left="0" w:firstLine="0"/>
              <w:jc w:val="center"/>
            </w:pPr>
            <w:r>
              <w:rPr>
                <w:rStyle w:val="a6"/>
                <w:rFonts w:ascii="Tahoma" w:hAnsi="Tahoma"/>
                <w:b/>
                <w:bCs/>
                <w:color w:val="FFFFFF"/>
                <w:kern w:val="0"/>
                <w:sz w:val="17"/>
                <w:szCs w:val="17"/>
                <w:u w:color="FFFFFF"/>
              </w:rPr>
              <w:t>ΣΥΝΟΛΟ ΧΩΡΙΣ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58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6A04185" w14:textId="77777777" w:rsidR="00745404" w:rsidRDefault="00745404" w:rsidP="00B372A4">
            <w:pPr>
              <w:spacing w:after="30"/>
              <w:ind w:left="0" w:firstLine="0"/>
              <w:jc w:val="center"/>
            </w:pPr>
            <w:r>
              <w:rPr>
                <w:rStyle w:val="a6"/>
                <w:rFonts w:ascii="Tahoma" w:hAnsi="Tahoma"/>
                <w:b/>
                <w:bCs/>
                <w:color w:val="FFFFFF"/>
                <w:kern w:val="0"/>
                <w:sz w:val="17"/>
                <w:szCs w:val="17"/>
                <w:u w:color="FFFFFF"/>
              </w:rPr>
              <w:t>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974"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CFE48C2" w14:textId="77777777" w:rsidR="00745404" w:rsidRDefault="00745404" w:rsidP="00B372A4">
            <w:pPr>
              <w:spacing w:after="30"/>
              <w:ind w:left="0" w:firstLine="0"/>
              <w:jc w:val="center"/>
            </w:pPr>
            <w:r>
              <w:rPr>
                <w:rStyle w:val="a6"/>
                <w:rFonts w:ascii="Tahoma" w:hAnsi="Tahoma"/>
                <w:b/>
                <w:bCs/>
                <w:color w:val="FFFFFF"/>
                <w:kern w:val="0"/>
                <w:sz w:val="17"/>
                <w:szCs w:val="17"/>
                <w:u w:color="FFFFFF"/>
              </w:rPr>
              <w:t>ΣΥΝΟΛΟ ΜΕ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r>
      <w:tr w:rsidR="00745404" w14:paraId="5E02113A" w14:textId="77777777" w:rsidTr="00E3223B">
        <w:trPr>
          <w:trHeight w:val="45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8D9BCB9" w14:textId="77777777" w:rsidR="00745404" w:rsidRDefault="00745404" w:rsidP="00B372A4">
            <w:pPr>
              <w:spacing w:after="30"/>
              <w:ind w:left="0" w:firstLine="0"/>
            </w:pPr>
            <w:r>
              <w:rPr>
                <w:rStyle w:val="a6"/>
                <w:rFonts w:ascii="Tahoma" w:hAnsi="Tahoma"/>
                <w:kern w:val="0"/>
                <w:sz w:val="17"/>
                <w:szCs w:val="17"/>
              </w:rPr>
              <w:t>1</w:t>
            </w:r>
          </w:p>
        </w:tc>
        <w:tc>
          <w:tcPr>
            <w:tcW w:w="339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429B888" w14:textId="77777777" w:rsidR="00745404" w:rsidRDefault="00745404" w:rsidP="00B372A4">
            <w:pPr>
              <w:spacing w:after="30"/>
              <w:ind w:left="0" w:firstLine="0"/>
            </w:pPr>
            <w:r>
              <w:rPr>
                <w:rStyle w:val="a6"/>
                <w:rFonts w:ascii="Tahoma" w:hAnsi="Tahoma"/>
                <w:kern w:val="0"/>
                <w:sz w:val="17"/>
                <w:szCs w:val="17"/>
              </w:rPr>
              <w:t>Συντήρηση εφαρμογών και υποσυστημάτων</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F992380" w14:textId="77777777" w:rsidR="00745404" w:rsidRDefault="00745404" w:rsidP="00B372A4"/>
        </w:tc>
        <w:tc>
          <w:tcPr>
            <w:tcW w:w="72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0F3ED7F" w14:textId="77777777" w:rsidR="00745404" w:rsidRDefault="00745404" w:rsidP="00B372A4"/>
        </w:tc>
        <w:tc>
          <w:tcPr>
            <w:tcW w:w="679" w:type="dxa"/>
            <w:tcBorders>
              <w:top w:val="single" w:sz="6" w:space="0" w:color="000000"/>
              <w:left w:val="single" w:sz="6" w:space="0" w:color="000000"/>
              <w:bottom w:val="single" w:sz="6" w:space="0" w:color="000000"/>
              <w:right w:val="single" w:sz="6" w:space="0" w:color="000000"/>
            </w:tcBorders>
            <w:shd w:val="clear" w:color="auto" w:fill="FFFFFF"/>
          </w:tcPr>
          <w:p w14:paraId="5D78E063" w14:textId="77777777" w:rsidR="00745404" w:rsidRDefault="00745404" w:rsidP="00B372A4"/>
        </w:tc>
        <w:tc>
          <w:tcPr>
            <w:tcW w:w="99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8EAEEB1" w14:textId="0FDAF1BF" w:rsidR="00745404" w:rsidRDefault="00745404" w:rsidP="00B372A4"/>
        </w:tc>
        <w:tc>
          <w:tcPr>
            <w:tcW w:w="5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7D3AFB5" w14:textId="77777777" w:rsidR="00745404" w:rsidRDefault="00745404" w:rsidP="00B372A4"/>
        </w:tc>
        <w:tc>
          <w:tcPr>
            <w:tcW w:w="97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F085718" w14:textId="77777777" w:rsidR="00745404" w:rsidRDefault="00745404" w:rsidP="00B372A4"/>
        </w:tc>
      </w:tr>
      <w:tr w:rsidR="00745404" w14:paraId="7A44EF73" w14:textId="77777777" w:rsidTr="00E3223B">
        <w:trPr>
          <w:trHeight w:val="235"/>
        </w:trPr>
        <w:tc>
          <w:tcPr>
            <w:tcW w:w="593"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05BD24A" w14:textId="77777777" w:rsidR="00745404" w:rsidRDefault="00745404" w:rsidP="00B372A4">
            <w:pPr>
              <w:spacing w:after="30"/>
              <w:ind w:left="0" w:firstLine="0"/>
            </w:pPr>
            <w:r>
              <w:rPr>
                <w:rStyle w:val="a6"/>
                <w:rFonts w:ascii="Tahoma" w:hAnsi="Tahoma"/>
                <w:kern w:val="0"/>
                <w:sz w:val="17"/>
                <w:szCs w:val="17"/>
              </w:rPr>
              <w:t>2</w:t>
            </w:r>
          </w:p>
        </w:tc>
        <w:tc>
          <w:tcPr>
            <w:tcW w:w="339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D9F09CC" w14:textId="13219253" w:rsidR="00745404" w:rsidRDefault="00745404" w:rsidP="00B372A4">
            <w:pPr>
              <w:spacing w:after="30"/>
              <w:ind w:left="0" w:firstLine="0"/>
            </w:pPr>
            <w:r>
              <w:rPr>
                <w:rStyle w:val="a6"/>
                <w:rFonts w:ascii="Tahoma" w:hAnsi="Tahoma"/>
                <w:kern w:val="0"/>
                <w:sz w:val="17"/>
                <w:szCs w:val="17"/>
              </w:rPr>
              <w:t>Ανανέωση συνδρομών και αναβαθμίσεις έτοιμου λογισμικού / αδειών</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479154" w14:textId="77777777" w:rsidR="00745404" w:rsidRDefault="00745404" w:rsidP="00B372A4"/>
        </w:tc>
        <w:tc>
          <w:tcPr>
            <w:tcW w:w="72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99F2286" w14:textId="77777777" w:rsidR="00745404" w:rsidRDefault="00745404" w:rsidP="00B372A4"/>
        </w:tc>
        <w:tc>
          <w:tcPr>
            <w:tcW w:w="679" w:type="dxa"/>
            <w:tcBorders>
              <w:top w:val="single" w:sz="6" w:space="0" w:color="000000"/>
              <w:left w:val="single" w:sz="6" w:space="0" w:color="000000"/>
              <w:bottom w:val="single" w:sz="6" w:space="0" w:color="000000"/>
              <w:right w:val="single" w:sz="6" w:space="0" w:color="000000"/>
            </w:tcBorders>
            <w:shd w:val="clear" w:color="auto" w:fill="FFFFFF"/>
          </w:tcPr>
          <w:p w14:paraId="629AEC2B" w14:textId="77777777" w:rsidR="00745404" w:rsidRDefault="00745404" w:rsidP="00B372A4"/>
        </w:tc>
        <w:tc>
          <w:tcPr>
            <w:tcW w:w="99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8FC54CF" w14:textId="0EAB7457" w:rsidR="00745404" w:rsidRDefault="00745404" w:rsidP="00B372A4"/>
        </w:tc>
        <w:tc>
          <w:tcPr>
            <w:tcW w:w="5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4E52C8" w14:textId="77777777" w:rsidR="00745404" w:rsidRDefault="00745404" w:rsidP="00B372A4"/>
        </w:tc>
        <w:tc>
          <w:tcPr>
            <w:tcW w:w="97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ECA845E" w14:textId="77777777" w:rsidR="00745404" w:rsidRDefault="00745404" w:rsidP="00B372A4"/>
        </w:tc>
      </w:tr>
      <w:tr w:rsidR="00745404" w14:paraId="4C36904D" w14:textId="77777777" w:rsidTr="00E3223B">
        <w:trPr>
          <w:trHeight w:val="235"/>
        </w:trPr>
        <w:tc>
          <w:tcPr>
            <w:tcW w:w="3989" w:type="dxa"/>
            <w:gridSpan w:val="2"/>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1A2FECC" w14:textId="77777777" w:rsidR="00745404" w:rsidRDefault="00745404" w:rsidP="00B372A4">
            <w:pPr>
              <w:spacing w:after="30"/>
              <w:ind w:left="0" w:firstLine="0"/>
            </w:pPr>
            <w:r>
              <w:rPr>
                <w:rStyle w:val="a6"/>
                <w:rFonts w:ascii="Tahoma" w:hAnsi="Tahoma"/>
                <w:kern w:val="0"/>
                <w:sz w:val="17"/>
                <w:szCs w:val="17"/>
              </w:rPr>
              <w:t>ΣΥΝΟΛΟ</w:t>
            </w:r>
          </w:p>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515A0DE" w14:textId="77777777" w:rsidR="00745404" w:rsidRDefault="00745404" w:rsidP="00B372A4"/>
        </w:tc>
        <w:tc>
          <w:tcPr>
            <w:tcW w:w="72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C9266F" w14:textId="77777777" w:rsidR="00745404" w:rsidRDefault="00745404" w:rsidP="00B372A4"/>
        </w:tc>
        <w:tc>
          <w:tcPr>
            <w:tcW w:w="679" w:type="dxa"/>
            <w:tcBorders>
              <w:top w:val="single" w:sz="6" w:space="0" w:color="000000"/>
              <w:left w:val="single" w:sz="6" w:space="0" w:color="000000"/>
              <w:bottom w:val="single" w:sz="6" w:space="0" w:color="000000"/>
              <w:right w:val="single" w:sz="6" w:space="0" w:color="000000"/>
            </w:tcBorders>
            <w:shd w:val="clear" w:color="auto" w:fill="FFFFFF"/>
          </w:tcPr>
          <w:p w14:paraId="6B74E652" w14:textId="77777777" w:rsidR="00745404" w:rsidRDefault="00745404" w:rsidP="00B372A4"/>
        </w:tc>
        <w:tc>
          <w:tcPr>
            <w:tcW w:w="99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4D45C98" w14:textId="2B796719" w:rsidR="00745404" w:rsidRDefault="00745404" w:rsidP="00B372A4"/>
        </w:tc>
        <w:tc>
          <w:tcPr>
            <w:tcW w:w="58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1F11F1E" w14:textId="77777777" w:rsidR="00745404" w:rsidRDefault="00745404" w:rsidP="00B372A4"/>
        </w:tc>
        <w:tc>
          <w:tcPr>
            <w:tcW w:w="974"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A438AF4" w14:textId="77777777" w:rsidR="00745404" w:rsidRDefault="00745404" w:rsidP="00B372A4"/>
        </w:tc>
      </w:tr>
    </w:tbl>
    <w:p w14:paraId="644AB5C2" w14:textId="5430C723" w:rsidR="009402BC" w:rsidRPr="00A479D2" w:rsidRDefault="00745404" w:rsidP="009C0517">
      <w:pPr>
        <w:widowControl w:val="0"/>
        <w:spacing w:after="120"/>
        <w:rPr>
          <w:i/>
          <w:iCs/>
        </w:rPr>
      </w:pPr>
      <w:r w:rsidRPr="00A479D2">
        <w:rPr>
          <w:i/>
          <w:iCs/>
        </w:rPr>
        <w:t>(</w:t>
      </w:r>
      <w:r w:rsidR="00A479D2">
        <w:rPr>
          <w:i/>
          <w:iCs/>
        </w:rPr>
        <w:t xml:space="preserve">προστίθενται στήλες </w:t>
      </w:r>
      <w:r w:rsidRPr="00A479D2">
        <w:rPr>
          <w:i/>
          <w:iCs/>
        </w:rPr>
        <w:t xml:space="preserve">για όσα </w:t>
      </w:r>
      <w:r w:rsidR="00FB1BB7">
        <w:rPr>
          <w:i/>
          <w:iCs/>
        </w:rPr>
        <w:t xml:space="preserve">επιπλέον </w:t>
      </w:r>
      <w:r w:rsidRPr="00A479D2">
        <w:rPr>
          <w:i/>
          <w:iCs/>
        </w:rPr>
        <w:t>έτη προσφέρ</w:t>
      </w:r>
      <w:r w:rsidR="009C0517" w:rsidRPr="00A479D2">
        <w:rPr>
          <w:i/>
          <w:iCs/>
        </w:rPr>
        <w:t>εται εγγύηση καλής λειτουργίας και συντήρησης)</w:t>
      </w:r>
    </w:p>
    <w:p w14:paraId="0B77B9F7" w14:textId="77777777" w:rsidR="009402BC" w:rsidRDefault="009402BC">
      <w:pPr>
        <w:shd w:val="clear" w:color="auto" w:fill="FFFFFF"/>
        <w:spacing w:after="120"/>
        <w:ind w:left="0" w:firstLine="0"/>
        <w:rPr>
          <w:rStyle w:val="a6"/>
          <w:rFonts w:ascii="Tahoma" w:eastAsia="Tahoma" w:hAnsi="Tahoma" w:cs="Tahoma"/>
          <w:color w:val="0F374E"/>
          <w:kern w:val="0"/>
          <w:u w:color="0F374E"/>
        </w:rPr>
      </w:pPr>
    </w:p>
    <w:p w14:paraId="5ABE8602" w14:textId="779EFA5D" w:rsidR="002501F0" w:rsidRPr="00BE0224" w:rsidRDefault="00000000" w:rsidP="00CA479B">
      <w:pPr>
        <w:pStyle w:val="2a"/>
        <w:rPr>
          <w:rStyle w:val="a6"/>
        </w:rPr>
      </w:pPr>
      <w:bookmarkStart w:id="276" w:name="_Toc240826851"/>
      <w:r w:rsidRPr="00BE0224">
        <w:rPr>
          <w:rStyle w:val="a6"/>
        </w:rPr>
        <w:t>Συγκεντρωτικός Πίνακας Οικονομικής Προσφοράς Έργου</w:t>
      </w:r>
      <w:bookmarkEnd w:id="276"/>
    </w:p>
    <w:tbl>
      <w:tblPr>
        <w:tblStyle w:val="TableNormal1"/>
        <w:tblW w:w="72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51"/>
        <w:gridCol w:w="3601"/>
        <w:gridCol w:w="1305"/>
        <w:gridCol w:w="735"/>
        <w:gridCol w:w="1170"/>
      </w:tblGrid>
      <w:tr w:rsidR="002501F0" w14:paraId="36168011" w14:textId="77777777">
        <w:trPr>
          <w:trHeight w:val="675"/>
        </w:trPr>
        <w:tc>
          <w:tcPr>
            <w:tcW w:w="451"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5A27F0BD" w14:textId="77777777" w:rsidR="002501F0" w:rsidRDefault="00000000">
            <w:pPr>
              <w:spacing w:after="30"/>
              <w:ind w:left="0" w:firstLine="0"/>
              <w:jc w:val="center"/>
            </w:pPr>
            <w:r>
              <w:rPr>
                <w:rStyle w:val="a6"/>
                <w:rFonts w:ascii="Tahoma" w:hAnsi="Tahoma"/>
                <w:b/>
                <w:bCs/>
                <w:color w:val="FFFFFF"/>
                <w:kern w:val="0"/>
                <w:sz w:val="17"/>
                <w:szCs w:val="17"/>
                <w:u w:color="FFFFFF"/>
              </w:rPr>
              <w:t>Α/Α</w:t>
            </w:r>
          </w:p>
        </w:tc>
        <w:tc>
          <w:tcPr>
            <w:tcW w:w="3601"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494B5FB9" w14:textId="77777777" w:rsidR="002501F0" w:rsidRDefault="00000000">
            <w:pPr>
              <w:spacing w:after="30"/>
              <w:ind w:left="0" w:firstLine="0"/>
              <w:jc w:val="center"/>
            </w:pPr>
            <w:r>
              <w:rPr>
                <w:rStyle w:val="a6"/>
                <w:rFonts w:ascii="Tahoma" w:hAnsi="Tahoma"/>
                <w:b/>
                <w:bCs/>
                <w:color w:val="FFFFFF"/>
                <w:kern w:val="0"/>
                <w:sz w:val="17"/>
                <w:szCs w:val="17"/>
                <w:u w:color="FFFFFF"/>
              </w:rPr>
              <w:t>ΠΕΡΙΓΡΑΦΗ</w:t>
            </w:r>
          </w:p>
        </w:tc>
        <w:tc>
          <w:tcPr>
            <w:tcW w:w="130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6BA4069C" w14:textId="77777777" w:rsidR="002501F0" w:rsidRDefault="00000000">
            <w:pPr>
              <w:spacing w:after="30"/>
              <w:ind w:left="0" w:firstLine="0"/>
              <w:jc w:val="center"/>
            </w:pPr>
            <w:r>
              <w:rPr>
                <w:rStyle w:val="a6"/>
                <w:rFonts w:ascii="Tahoma" w:hAnsi="Tahoma"/>
                <w:b/>
                <w:bCs/>
                <w:color w:val="FFFFFF"/>
                <w:kern w:val="0"/>
                <w:sz w:val="17"/>
                <w:szCs w:val="17"/>
                <w:u w:color="FFFFFF"/>
              </w:rPr>
              <w:t>ΣΥΝΟΛΙΚΗ ΑΞΙΑ ΧΩΡΙΣ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735"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0E9E76AD" w14:textId="77777777" w:rsidR="002501F0" w:rsidRDefault="00000000">
            <w:pPr>
              <w:spacing w:after="30"/>
              <w:ind w:left="0" w:firstLine="0"/>
              <w:jc w:val="center"/>
            </w:pPr>
            <w:r>
              <w:rPr>
                <w:rStyle w:val="a6"/>
                <w:rFonts w:ascii="Tahoma" w:hAnsi="Tahoma"/>
                <w:b/>
                <w:bCs/>
                <w:color w:val="FFFFFF"/>
                <w:kern w:val="0"/>
                <w:sz w:val="17"/>
                <w:szCs w:val="17"/>
                <w:u w:color="FFFFFF"/>
              </w:rPr>
              <w:t>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c>
          <w:tcPr>
            <w:tcW w:w="1170" w:type="dxa"/>
            <w:tcBorders>
              <w:top w:val="single" w:sz="6" w:space="0" w:color="000000"/>
              <w:left w:val="single" w:sz="6" w:space="0" w:color="000000"/>
              <w:bottom w:val="single" w:sz="6" w:space="0" w:color="000000"/>
              <w:right w:val="single" w:sz="6" w:space="0" w:color="000000"/>
            </w:tcBorders>
            <w:shd w:val="clear" w:color="auto" w:fill="182951"/>
            <w:tcMar>
              <w:top w:w="80" w:type="dxa"/>
              <w:left w:w="80" w:type="dxa"/>
              <w:bottom w:w="80" w:type="dxa"/>
              <w:right w:w="80" w:type="dxa"/>
            </w:tcMar>
          </w:tcPr>
          <w:p w14:paraId="703B82D1" w14:textId="77777777" w:rsidR="002501F0" w:rsidRDefault="00000000">
            <w:pPr>
              <w:spacing w:after="30"/>
              <w:ind w:left="0" w:firstLine="0"/>
              <w:jc w:val="center"/>
            </w:pPr>
            <w:r>
              <w:rPr>
                <w:rStyle w:val="a6"/>
                <w:rFonts w:ascii="Tahoma" w:hAnsi="Tahoma"/>
                <w:b/>
                <w:bCs/>
                <w:color w:val="FFFFFF"/>
                <w:kern w:val="0"/>
                <w:sz w:val="17"/>
                <w:szCs w:val="17"/>
                <w:u w:color="FFFFFF"/>
              </w:rPr>
              <w:t>ΣΥΝΟΛΙΚΗ ΑΞΙΑ ΜΕ ΦΠΑ (</w:t>
            </w:r>
            <w:r>
              <w:rPr>
                <w:rStyle w:val="a6"/>
                <w:rFonts w:ascii="Tahoma" w:hAnsi="Tahoma"/>
                <w:b/>
                <w:bCs/>
                <w:color w:val="FFFFFF"/>
                <w:kern w:val="0"/>
                <w:sz w:val="17"/>
                <w:szCs w:val="17"/>
                <w:u w:color="FFFFFF"/>
                <w:lang w:val="pt-PT"/>
              </w:rPr>
              <w:t>€</w:t>
            </w:r>
            <w:r>
              <w:rPr>
                <w:rStyle w:val="a6"/>
                <w:rFonts w:ascii="Tahoma" w:hAnsi="Tahoma"/>
                <w:b/>
                <w:bCs/>
                <w:color w:val="FFFFFF"/>
                <w:kern w:val="0"/>
                <w:sz w:val="17"/>
                <w:szCs w:val="17"/>
                <w:u w:color="FFFFFF"/>
              </w:rPr>
              <w:t>)</w:t>
            </w:r>
          </w:p>
        </w:tc>
      </w:tr>
      <w:tr w:rsidR="002501F0" w14:paraId="07C6346B" w14:textId="77777777">
        <w:trPr>
          <w:trHeight w:val="235"/>
        </w:trPr>
        <w:tc>
          <w:tcPr>
            <w:tcW w:w="4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83BD4A2" w14:textId="77777777" w:rsidR="002501F0" w:rsidRDefault="00000000">
            <w:pPr>
              <w:spacing w:after="30"/>
              <w:ind w:left="0" w:firstLine="0"/>
            </w:pPr>
            <w:r>
              <w:rPr>
                <w:rStyle w:val="a6"/>
                <w:rFonts w:ascii="Tahoma" w:hAnsi="Tahoma"/>
                <w:kern w:val="0"/>
                <w:sz w:val="17"/>
                <w:szCs w:val="17"/>
              </w:rPr>
              <w:t>1</w:t>
            </w:r>
          </w:p>
        </w:tc>
        <w:tc>
          <w:tcPr>
            <w:tcW w:w="36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A591721" w14:textId="77777777" w:rsidR="002501F0" w:rsidRDefault="00000000">
            <w:pPr>
              <w:spacing w:after="30"/>
              <w:ind w:left="0" w:firstLine="0"/>
            </w:pPr>
            <w:r>
              <w:rPr>
                <w:rStyle w:val="a6"/>
                <w:rFonts w:ascii="Tahoma" w:hAnsi="Tahoma"/>
                <w:kern w:val="0"/>
                <w:sz w:val="17"/>
                <w:szCs w:val="17"/>
              </w:rPr>
              <w:t>Έτοιμο Λογισμικό (Πίνακας 1)</w:t>
            </w:r>
          </w:p>
        </w:tc>
        <w:tc>
          <w:tcPr>
            <w:tcW w:w="130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6D92361" w14:textId="77777777" w:rsidR="002501F0" w:rsidRDefault="002501F0"/>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32F2AA2" w14:textId="77777777" w:rsidR="002501F0" w:rsidRDefault="002501F0"/>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383865C" w14:textId="77777777" w:rsidR="002501F0" w:rsidRDefault="002501F0"/>
        </w:tc>
      </w:tr>
      <w:tr w:rsidR="002501F0" w14:paraId="0017D638" w14:textId="77777777">
        <w:trPr>
          <w:trHeight w:val="455"/>
        </w:trPr>
        <w:tc>
          <w:tcPr>
            <w:tcW w:w="4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9D59ACD" w14:textId="77777777" w:rsidR="002501F0" w:rsidRDefault="00000000">
            <w:pPr>
              <w:spacing w:after="30"/>
              <w:ind w:left="0" w:firstLine="0"/>
            </w:pPr>
            <w:r>
              <w:rPr>
                <w:rStyle w:val="a6"/>
                <w:rFonts w:ascii="Tahoma" w:hAnsi="Tahoma"/>
                <w:kern w:val="0"/>
                <w:sz w:val="17"/>
                <w:szCs w:val="17"/>
              </w:rPr>
              <w:lastRenderedPageBreak/>
              <w:t>2</w:t>
            </w:r>
          </w:p>
        </w:tc>
        <w:tc>
          <w:tcPr>
            <w:tcW w:w="36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2A09192" w14:textId="77777777" w:rsidR="002501F0" w:rsidRDefault="00000000">
            <w:pPr>
              <w:spacing w:after="30"/>
              <w:ind w:left="0" w:firstLine="0"/>
            </w:pPr>
            <w:r>
              <w:rPr>
                <w:rStyle w:val="a6"/>
                <w:rFonts w:ascii="Tahoma" w:hAnsi="Tahoma"/>
                <w:kern w:val="0"/>
                <w:sz w:val="17"/>
                <w:szCs w:val="17"/>
              </w:rPr>
              <w:t>Υποσυστήματα έργου / εφαρμογές (Πίνακας 2)</w:t>
            </w:r>
          </w:p>
        </w:tc>
        <w:tc>
          <w:tcPr>
            <w:tcW w:w="130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4FD8BD9" w14:textId="77777777" w:rsidR="002501F0" w:rsidRDefault="002501F0"/>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DEAB668" w14:textId="77777777" w:rsidR="002501F0" w:rsidRDefault="002501F0"/>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064A4ED" w14:textId="77777777" w:rsidR="002501F0" w:rsidRDefault="002501F0"/>
        </w:tc>
      </w:tr>
      <w:tr w:rsidR="002501F0" w14:paraId="08B2D463" w14:textId="77777777">
        <w:trPr>
          <w:trHeight w:val="235"/>
        </w:trPr>
        <w:tc>
          <w:tcPr>
            <w:tcW w:w="4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D81C5B6" w14:textId="77777777" w:rsidR="002501F0" w:rsidRDefault="00000000">
            <w:pPr>
              <w:spacing w:after="30"/>
              <w:ind w:left="0" w:firstLine="0"/>
            </w:pPr>
            <w:r>
              <w:rPr>
                <w:rStyle w:val="a6"/>
                <w:rFonts w:ascii="Tahoma" w:hAnsi="Tahoma"/>
                <w:kern w:val="0"/>
                <w:sz w:val="17"/>
                <w:szCs w:val="17"/>
              </w:rPr>
              <w:t>3</w:t>
            </w:r>
          </w:p>
        </w:tc>
        <w:tc>
          <w:tcPr>
            <w:tcW w:w="36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68AA6C4" w14:textId="77777777" w:rsidR="002501F0" w:rsidRDefault="00000000">
            <w:pPr>
              <w:spacing w:after="30"/>
              <w:ind w:left="0" w:firstLine="0"/>
            </w:pPr>
            <w:r>
              <w:rPr>
                <w:rStyle w:val="a6"/>
                <w:rFonts w:ascii="Tahoma" w:hAnsi="Tahoma"/>
                <w:kern w:val="0"/>
                <w:sz w:val="17"/>
                <w:szCs w:val="17"/>
              </w:rPr>
              <w:t>Υπηρεσίες (Πίνακας 3)</w:t>
            </w:r>
          </w:p>
        </w:tc>
        <w:tc>
          <w:tcPr>
            <w:tcW w:w="130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02C97E6" w14:textId="77777777" w:rsidR="002501F0" w:rsidRDefault="002501F0"/>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9CC4591" w14:textId="77777777" w:rsidR="002501F0" w:rsidRDefault="002501F0"/>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C95C4FC" w14:textId="77777777" w:rsidR="002501F0" w:rsidRDefault="002501F0"/>
        </w:tc>
      </w:tr>
      <w:tr w:rsidR="002501F0" w14:paraId="3719D0F7" w14:textId="77777777">
        <w:trPr>
          <w:trHeight w:val="235"/>
        </w:trPr>
        <w:tc>
          <w:tcPr>
            <w:tcW w:w="4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F8A8F77" w14:textId="77777777" w:rsidR="002501F0" w:rsidRDefault="00000000">
            <w:pPr>
              <w:spacing w:after="30"/>
              <w:ind w:left="0" w:firstLine="0"/>
            </w:pPr>
            <w:r>
              <w:rPr>
                <w:rStyle w:val="a6"/>
                <w:rFonts w:ascii="Tahoma" w:hAnsi="Tahoma"/>
                <w:kern w:val="0"/>
                <w:sz w:val="17"/>
                <w:szCs w:val="17"/>
              </w:rPr>
              <w:t>4</w:t>
            </w:r>
          </w:p>
        </w:tc>
        <w:tc>
          <w:tcPr>
            <w:tcW w:w="36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1AE963C" w14:textId="77777777" w:rsidR="002501F0" w:rsidRDefault="00000000">
            <w:pPr>
              <w:spacing w:after="30"/>
              <w:ind w:left="0" w:firstLine="0"/>
            </w:pPr>
            <w:r>
              <w:rPr>
                <w:rStyle w:val="a6"/>
                <w:rFonts w:ascii="Tahoma" w:hAnsi="Tahoma"/>
                <w:kern w:val="0"/>
                <w:sz w:val="17"/>
                <w:szCs w:val="17"/>
              </w:rPr>
              <w:t>Άλλες δαπάνες (Πίνακας 4)</w:t>
            </w:r>
          </w:p>
        </w:tc>
        <w:tc>
          <w:tcPr>
            <w:tcW w:w="130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1C632A4" w14:textId="77777777" w:rsidR="002501F0" w:rsidRDefault="002501F0"/>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B91BC48" w14:textId="77777777" w:rsidR="002501F0" w:rsidRDefault="002501F0"/>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0F0F5FE" w14:textId="77777777" w:rsidR="002501F0" w:rsidRDefault="002501F0"/>
        </w:tc>
      </w:tr>
      <w:tr w:rsidR="002501F0" w14:paraId="0C969FD6" w14:textId="77777777">
        <w:trPr>
          <w:trHeight w:val="235"/>
        </w:trPr>
        <w:tc>
          <w:tcPr>
            <w:tcW w:w="4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4725657" w14:textId="77777777" w:rsidR="002501F0" w:rsidRDefault="00000000">
            <w:pPr>
              <w:spacing w:after="30"/>
              <w:ind w:left="0" w:firstLine="0"/>
            </w:pPr>
            <w:r>
              <w:rPr>
                <w:rStyle w:val="a6"/>
                <w:rFonts w:ascii="Tahoma" w:hAnsi="Tahoma"/>
                <w:kern w:val="0"/>
                <w:sz w:val="17"/>
                <w:szCs w:val="17"/>
              </w:rPr>
              <w:t>5</w:t>
            </w:r>
          </w:p>
        </w:tc>
        <w:tc>
          <w:tcPr>
            <w:tcW w:w="36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1673F44" w14:textId="353BC62A" w:rsidR="002501F0" w:rsidRDefault="00000000">
            <w:pPr>
              <w:spacing w:after="30"/>
              <w:ind w:left="0" w:firstLine="0"/>
            </w:pPr>
            <w:r>
              <w:rPr>
                <w:rStyle w:val="a6"/>
                <w:rFonts w:ascii="Tahoma" w:hAnsi="Tahoma"/>
                <w:kern w:val="0"/>
                <w:sz w:val="17"/>
                <w:szCs w:val="17"/>
              </w:rPr>
              <w:t xml:space="preserve">Υπηρεσίες Περιόδου </w:t>
            </w:r>
            <w:r w:rsidR="00F60B7E">
              <w:rPr>
                <w:rStyle w:val="a6"/>
                <w:rFonts w:ascii="Tahoma" w:hAnsi="Tahoma"/>
                <w:kern w:val="0"/>
                <w:sz w:val="17"/>
                <w:szCs w:val="17"/>
              </w:rPr>
              <w:t>Εγγύησης Καλής Λειτουργίας</w:t>
            </w:r>
            <w:r>
              <w:rPr>
                <w:rStyle w:val="a6"/>
                <w:rFonts w:ascii="Tahoma" w:hAnsi="Tahoma"/>
                <w:kern w:val="0"/>
                <w:sz w:val="17"/>
                <w:szCs w:val="17"/>
              </w:rPr>
              <w:t xml:space="preserve"> </w:t>
            </w:r>
            <w:r w:rsidR="00D55634">
              <w:rPr>
                <w:rStyle w:val="a6"/>
                <w:rFonts w:ascii="Tahoma" w:hAnsi="Tahoma"/>
                <w:kern w:val="0"/>
                <w:sz w:val="17"/>
                <w:szCs w:val="17"/>
              </w:rPr>
              <w:t xml:space="preserve">και Συντήρησης </w:t>
            </w:r>
            <w:r>
              <w:rPr>
                <w:rStyle w:val="a6"/>
                <w:rFonts w:ascii="Tahoma" w:hAnsi="Tahoma"/>
                <w:kern w:val="0"/>
                <w:sz w:val="17"/>
                <w:szCs w:val="17"/>
              </w:rPr>
              <w:t>(Πίνακας 5)</w:t>
            </w:r>
          </w:p>
        </w:tc>
        <w:tc>
          <w:tcPr>
            <w:tcW w:w="130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0F2F0B0" w14:textId="77777777" w:rsidR="002501F0" w:rsidRDefault="002501F0"/>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30879BD" w14:textId="77777777" w:rsidR="002501F0" w:rsidRDefault="002501F0"/>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7330D6B" w14:textId="77777777" w:rsidR="002501F0" w:rsidRDefault="002501F0"/>
        </w:tc>
      </w:tr>
      <w:tr w:rsidR="002501F0" w14:paraId="240F6584" w14:textId="77777777">
        <w:trPr>
          <w:trHeight w:val="235"/>
        </w:trPr>
        <w:tc>
          <w:tcPr>
            <w:tcW w:w="4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97E7FAE" w14:textId="77777777" w:rsidR="002501F0" w:rsidRDefault="002501F0"/>
        </w:tc>
        <w:tc>
          <w:tcPr>
            <w:tcW w:w="36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4F4ECC2" w14:textId="77777777" w:rsidR="002501F0" w:rsidRDefault="00000000">
            <w:pPr>
              <w:spacing w:after="30"/>
              <w:ind w:left="0" w:firstLine="0"/>
            </w:pPr>
            <w:r>
              <w:rPr>
                <w:rStyle w:val="a6"/>
                <w:rFonts w:ascii="Tahoma" w:hAnsi="Tahoma"/>
                <w:kern w:val="0"/>
                <w:sz w:val="17"/>
                <w:szCs w:val="17"/>
              </w:rPr>
              <w:t>ΓΕΝΙΚΟ ΣΥΝΟΛΟ</w:t>
            </w:r>
          </w:p>
        </w:tc>
        <w:tc>
          <w:tcPr>
            <w:tcW w:w="130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32BB14E" w14:textId="77777777" w:rsidR="002501F0" w:rsidRDefault="002501F0"/>
        </w:tc>
        <w:tc>
          <w:tcPr>
            <w:tcW w:w="735"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E3DED94" w14:textId="77777777" w:rsidR="002501F0" w:rsidRDefault="002501F0"/>
        </w:tc>
        <w:tc>
          <w:tcPr>
            <w:tcW w:w="117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8D0245A" w14:textId="77777777" w:rsidR="002501F0" w:rsidRDefault="002501F0"/>
        </w:tc>
      </w:tr>
    </w:tbl>
    <w:p w14:paraId="7DB6441A" w14:textId="77777777" w:rsidR="002501F0" w:rsidRDefault="002501F0" w:rsidP="00FB1BB7">
      <w:pPr>
        <w:widowControl w:val="0"/>
        <w:spacing w:after="120"/>
      </w:pPr>
    </w:p>
    <w:p w14:paraId="2F99CA46" w14:textId="5A23B094" w:rsidR="002328E3" w:rsidRDefault="002328E3" w:rsidP="002328E3">
      <w:pPr>
        <w:rPr>
          <w:rFonts w:eastAsia="Calibri" w:cs="Calibri"/>
          <w:b/>
        </w:rPr>
      </w:pPr>
      <w:r>
        <w:rPr>
          <w:rFonts w:eastAsia="Calibri" w:cs="Calibri"/>
          <w:b/>
        </w:rPr>
        <w:t>Τα κόστη κάθε άλλη</w:t>
      </w:r>
      <w:r w:rsidR="004A474C">
        <w:rPr>
          <w:rFonts w:eastAsia="Calibri" w:cs="Calibri"/>
          <w:b/>
        </w:rPr>
        <w:t>ς</w:t>
      </w:r>
      <w:r>
        <w:rPr>
          <w:rFonts w:eastAsia="Calibri" w:cs="Calibri"/>
          <w:b/>
        </w:rPr>
        <w:t xml:space="preserve"> υπηρεσία</w:t>
      </w:r>
      <w:r w:rsidR="004A474C">
        <w:rPr>
          <w:rFonts w:eastAsia="Calibri" w:cs="Calibri"/>
          <w:b/>
        </w:rPr>
        <w:t>ς</w:t>
      </w:r>
      <w:r>
        <w:rPr>
          <w:rFonts w:eastAsia="Calibri" w:cs="Calibri"/>
          <w:b/>
        </w:rPr>
        <w:t xml:space="preserve"> είτε παραδοτέο</w:t>
      </w:r>
      <w:r w:rsidR="004A474C">
        <w:rPr>
          <w:rFonts w:eastAsia="Calibri" w:cs="Calibri"/>
          <w:b/>
        </w:rPr>
        <w:t>υ</w:t>
      </w:r>
      <w:r>
        <w:rPr>
          <w:rFonts w:eastAsia="Calibri" w:cs="Calibri"/>
          <w:b/>
        </w:rPr>
        <w:t xml:space="preserve"> που περιγράφεται στις προδιαγραφές του έργου είτε στους πίνακες συμμόρφωσης, συμπεριλαμβάνονται </w:t>
      </w:r>
      <w:proofErr w:type="spellStart"/>
      <w:r>
        <w:rPr>
          <w:rFonts w:eastAsia="Calibri" w:cs="Calibri"/>
          <w:b/>
        </w:rPr>
        <w:t>ανηγμένα</w:t>
      </w:r>
      <w:proofErr w:type="spellEnd"/>
      <w:r>
        <w:rPr>
          <w:rFonts w:eastAsia="Calibri" w:cs="Calibri"/>
          <w:b/>
        </w:rPr>
        <w:t xml:space="preserve"> στις τιμές μονάδας που προαναφέρονται.</w:t>
      </w:r>
    </w:p>
    <w:p w14:paraId="39F1A7BC" w14:textId="77777777" w:rsidR="002328E3" w:rsidRDefault="002328E3" w:rsidP="002328E3">
      <w:pPr>
        <w:tabs>
          <w:tab w:val="left" w:pos="11949"/>
          <w:tab w:val="left" w:pos="14513"/>
          <w:tab w:val="left" w:pos="17077"/>
          <w:tab w:val="left" w:pos="19641"/>
          <w:tab w:val="left" w:pos="22205"/>
        </w:tabs>
        <w:spacing w:after="0"/>
        <w:jc w:val="left"/>
        <w:rPr>
          <w:rFonts w:eastAsia="Calibri" w:cs="Calibri"/>
        </w:rPr>
      </w:pPr>
      <w:r>
        <w:rPr>
          <w:rFonts w:eastAsia="Calibri" w:cs="Calibri"/>
        </w:rPr>
        <w:t>Με την παρούσα δηλώνουμε ότι επιλέγουμε τον τρόπο πληρωμής:</w:t>
      </w:r>
    </w:p>
    <w:p w14:paraId="06BCBC01" w14:textId="77777777" w:rsidR="002328E3" w:rsidRDefault="002328E3" w:rsidP="002328E3">
      <w:pPr>
        <w:tabs>
          <w:tab w:val="left" w:pos="11949"/>
          <w:tab w:val="left" w:pos="14513"/>
          <w:tab w:val="left" w:pos="17077"/>
          <w:tab w:val="left" w:pos="19641"/>
          <w:tab w:val="left" w:pos="22205"/>
        </w:tabs>
        <w:spacing w:after="0"/>
        <w:jc w:val="left"/>
        <w:rPr>
          <w:rFonts w:eastAsia="Calibri" w:cs="Calibri"/>
        </w:rPr>
      </w:pPr>
    </w:p>
    <w:tbl>
      <w:tblPr>
        <w:tblW w:w="820" w:type="dxa"/>
        <w:jc w:val="center"/>
        <w:tblBorders>
          <w:top w:val="nil"/>
          <w:left w:val="single" w:sz="4" w:space="0" w:color="BFBFBF"/>
          <w:bottom w:val="nil"/>
          <w:right w:val="nil"/>
          <w:insideH w:val="single" w:sz="4" w:space="0" w:color="BFBFBF"/>
          <w:insideV w:val="single" w:sz="4" w:space="0" w:color="BFBFBF"/>
        </w:tblBorders>
        <w:tblLayout w:type="fixed"/>
        <w:tblLook w:val="0400" w:firstRow="0" w:lastRow="0" w:firstColumn="0" w:lastColumn="0" w:noHBand="0" w:noVBand="1"/>
      </w:tblPr>
      <w:tblGrid>
        <w:gridCol w:w="394"/>
        <w:gridCol w:w="426"/>
      </w:tblGrid>
      <w:tr w:rsidR="002328E3" w14:paraId="645276AF" w14:textId="77777777" w:rsidTr="00B372A4">
        <w:trPr>
          <w:jc w:val="center"/>
        </w:trPr>
        <w:tc>
          <w:tcPr>
            <w:tcW w:w="394" w:type="dxa"/>
            <w:tcBorders>
              <w:top w:val="nil"/>
              <w:left w:val="nil"/>
              <w:bottom w:val="nil"/>
              <w:right w:val="single" w:sz="18" w:space="0" w:color="auto"/>
            </w:tcBorders>
          </w:tcPr>
          <w:p w14:paraId="11852AA3" w14:textId="77777777" w:rsidR="002328E3" w:rsidRDefault="002328E3" w:rsidP="00B372A4">
            <w:pPr>
              <w:tabs>
                <w:tab w:val="left" w:pos="11949"/>
                <w:tab w:val="left" w:pos="14513"/>
                <w:tab w:val="left" w:pos="17077"/>
                <w:tab w:val="left" w:pos="19641"/>
                <w:tab w:val="left" w:pos="22205"/>
              </w:tabs>
              <w:rPr>
                <w:b/>
              </w:rPr>
            </w:pPr>
            <w:r>
              <w:rPr>
                <w:b/>
              </w:rPr>
              <w:t>Α</w:t>
            </w:r>
          </w:p>
        </w:tc>
        <w:tc>
          <w:tcPr>
            <w:tcW w:w="426" w:type="dxa"/>
            <w:tcBorders>
              <w:top w:val="single" w:sz="18" w:space="0" w:color="auto"/>
              <w:left w:val="single" w:sz="18" w:space="0" w:color="auto"/>
              <w:bottom w:val="single" w:sz="18" w:space="0" w:color="auto"/>
              <w:right w:val="single" w:sz="18" w:space="0" w:color="auto"/>
            </w:tcBorders>
          </w:tcPr>
          <w:p w14:paraId="3CC17280" w14:textId="77777777" w:rsidR="002328E3" w:rsidRDefault="002328E3" w:rsidP="00B372A4">
            <w:pPr>
              <w:tabs>
                <w:tab w:val="left" w:pos="11949"/>
                <w:tab w:val="left" w:pos="14513"/>
                <w:tab w:val="left" w:pos="17077"/>
                <w:tab w:val="left" w:pos="19641"/>
                <w:tab w:val="left" w:pos="22205"/>
              </w:tabs>
            </w:pPr>
          </w:p>
        </w:tc>
      </w:tr>
      <w:tr w:rsidR="002328E3" w14:paraId="461C9B0F" w14:textId="77777777" w:rsidTr="00B372A4">
        <w:trPr>
          <w:jc w:val="center"/>
        </w:trPr>
        <w:tc>
          <w:tcPr>
            <w:tcW w:w="394" w:type="dxa"/>
            <w:tcBorders>
              <w:top w:val="nil"/>
              <w:left w:val="nil"/>
              <w:bottom w:val="nil"/>
              <w:right w:val="single" w:sz="18" w:space="0" w:color="auto"/>
            </w:tcBorders>
          </w:tcPr>
          <w:p w14:paraId="4A9FFDC7" w14:textId="77777777" w:rsidR="002328E3" w:rsidRDefault="002328E3" w:rsidP="00B372A4">
            <w:pPr>
              <w:tabs>
                <w:tab w:val="left" w:pos="11949"/>
                <w:tab w:val="left" w:pos="14513"/>
                <w:tab w:val="left" w:pos="17077"/>
                <w:tab w:val="left" w:pos="19641"/>
                <w:tab w:val="left" w:pos="22205"/>
              </w:tabs>
              <w:rPr>
                <w:b/>
              </w:rPr>
            </w:pPr>
            <w:r>
              <w:rPr>
                <w:b/>
              </w:rPr>
              <w:t>Β</w:t>
            </w:r>
          </w:p>
        </w:tc>
        <w:tc>
          <w:tcPr>
            <w:tcW w:w="426" w:type="dxa"/>
            <w:tcBorders>
              <w:top w:val="single" w:sz="18" w:space="0" w:color="auto"/>
              <w:left w:val="single" w:sz="18" w:space="0" w:color="auto"/>
              <w:bottom w:val="single" w:sz="18" w:space="0" w:color="auto"/>
              <w:right w:val="single" w:sz="18" w:space="0" w:color="auto"/>
            </w:tcBorders>
          </w:tcPr>
          <w:p w14:paraId="76D78BD6" w14:textId="77777777" w:rsidR="002328E3" w:rsidRDefault="002328E3" w:rsidP="00B372A4">
            <w:pPr>
              <w:tabs>
                <w:tab w:val="left" w:pos="11949"/>
                <w:tab w:val="left" w:pos="14513"/>
                <w:tab w:val="left" w:pos="17077"/>
                <w:tab w:val="left" w:pos="19641"/>
                <w:tab w:val="left" w:pos="22205"/>
              </w:tabs>
            </w:pPr>
          </w:p>
        </w:tc>
      </w:tr>
      <w:tr w:rsidR="002328E3" w14:paraId="6F3A3F7B" w14:textId="77777777" w:rsidTr="00B372A4">
        <w:trPr>
          <w:jc w:val="center"/>
        </w:trPr>
        <w:tc>
          <w:tcPr>
            <w:tcW w:w="394" w:type="dxa"/>
            <w:tcBorders>
              <w:top w:val="nil"/>
              <w:left w:val="nil"/>
              <w:bottom w:val="nil"/>
              <w:right w:val="single" w:sz="18" w:space="0" w:color="auto"/>
            </w:tcBorders>
          </w:tcPr>
          <w:p w14:paraId="52757447" w14:textId="77777777" w:rsidR="002328E3" w:rsidRDefault="002328E3" w:rsidP="00B372A4">
            <w:pPr>
              <w:tabs>
                <w:tab w:val="left" w:pos="11949"/>
                <w:tab w:val="left" w:pos="14513"/>
                <w:tab w:val="left" w:pos="17077"/>
                <w:tab w:val="left" w:pos="19641"/>
                <w:tab w:val="left" w:pos="22205"/>
              </w:tabs>
              <w:rPr>
                <w:b/>
              </w:rPr>
            </w:pPr>
            <w:r>
              <w:rPr>
                <w:b/>
              </w:rPr>
              <w:t>Γ</w:t>
            </w:r>
          </w:p>
        </w:tc>
        <w:tc>
          <w:tcPr>
            <w:tcW w:w="426" w:type="dxa"/>
            <w:tcBorders>
              <w:top w:val="single" w:sz="18" w:space="0" w:color="auto"/>
              <w:left w:val="single" w:sz="18" w:space="0" w:color="auto"/>
              <w:bottom w:val="single" w:sz="18" w:space="0" w:color="auto"/>
              <w:right w:val="single" w:sz="18" w:space="0" w:color="auto"/>
            </w:tcBorders>
          </w:tcPr>
          <w:p w14:paraId="7EFA9BDC" w14:textId="77777777" w:rsidR="002328E3" w:rsidRDefault="002328E3" w:rsidP="00B372A4">
            <w:pPr>
              <w:tabs>
                <w:tab w:val="left" w:pos="11949"/>
                <w:tab w:val="left" w:pos="14513"/>
                <w:tab w:val="left" w:pos="17077"/>
                <w:tab w:val="left" w:pos="19641"/>
                <w:tab w:val="left" w:pos="22205"/>
              </w:tabs>
            </w:pPr>
          </w:p>
        </w:tc>
      </w:tr>
    </w:tbl>
    <w:p w14:paraId="28A23591" w14:textId="77777777" w:rsidR="002328E3" w:rsidRDefault="002328E3" w:rsidP="002328E3">
      <w:pPr>
        <w:tabs>
          <w:tab w:val="left" w:pos="11949"/>
          <w:tab w:val="left" w:pos="14513"/>
          <w:tab w:val="left" w:pos="17077"/>
          <w:tab w:val="left" w:pos="19641"/>
          <w:tab w:val="left" w:pos="22205"/>
        </w:tabs>
        <w:spacing w:after="0"/>
        <w:jc w:val="left"/>
        <w:rPr>
          <w:rFonts w:eastAsia="Calibri" w:cs="Calibri"/>
        </w:rPr>
      </w:pPr>
    </w:p>
    <w:p w14:paraId="71EDB418" w14:textId="77777777" w:rsidR="002328E3" w:rsidRDefault="002328E3" w:rsidP="002328E3">
      <w:pPr>
        <w:tabs>
          <w:tab w:val="left" w:pos="11949"/>
          <w:tab w:val="left" w:pos="14513"/>
          <w:tab w:val="left" w:pos="17077"/>
          <w:tab w:val="left" w:pos="19641"/>
          <w:tab w:val="left" w:pos="22205"/>
        </w:tabs>
        <w:spacing w:after="0"/>
        <w:jc w:val="left"/>
        <w:rPr>
          <w:rFonts w:eastAsia="Calibri" w:cs="Calibri"/>
        </w:rPr>
      </w:pPr>
      <w:r>
        <w:rPr>
          <w:rFonts w:eastAsia="Calibri" w:cs="Calibri"/>
        </w:rPr>
        <w:t>σύμφωνα με άρθρο 5.1 της Διακήρυξης.</w:t>
      </w:r>
    </w:p>
    <w:p w14:paraId="108A2E54" w14:textId="47D4CCA0" w:rsidR="005737F7" w:rsidRDefault="00D3625D" w:rsidP="00133CC7">
      <w:pPr>
        <w:pStyle w:val="2a"/>
        <w:rPr>
          <w:rStyle w:val="a6"/>
          <w:rFonts w:ascii="Arial" w:hAnsi="Arial"/>
          <w:b w:val="0"/>
          <w:bCs w:val="0"/>
          <w:color w:val="002465"/>
          <w:kern w:val="0"/>
          <w:u w:color="002465"/>
        </w:rPr>
      </w:pPr>
      <w:r>
        <w:rPr>
          <w:rStyle w:val="a6"/>
          <w:rFonts w:ascii="Arial" w:hAnsi="Arial"/>
          <w:color w:val="002465"/>
          <w:kern w:val="0"/>
          <w:u w:color="002465"/>
        </w:rPr>
        <w:br w:type="page"/>
      </w:r>
    </w:p>
    <w:p w14:paraId="66D01227" w14:textId="1D155B51" w:rsidR="000F7A19" w:rsidRPr="00E07C8D" w:rsidRDefault="00427598" w:rsidP="00ED0FB1">
      <w:pPr>
        <w:pStyle w:val="1a"/>
        <w:rPr>
          <w:i/>
          <w:color w:val="538135"/>
        </w:rPr>
      </w:pPr>
      <w:bookmarkStart w:id="277" w:name="_Toc216860018"/>
      <w:bookmarkStart w:id="278" w:name="_Toc240826852"/>
      <w:r w:rsidRPr="00E07C8D">
        <w:lastRenderedPageBreak/>
        <w:t xml:space="preserve">ΠΑΡΑΡΤΗΜΑ VI – ΥΠΟΔΕΙΓΜΑΤΑ ΕΓΓΥΗΤΙΚΩΝ </w:t>
      </w:r>
      <w:bookmarkEnd w:id="277"/>
      <w:r w:rsidRPr="00E07C8D">
        <w:t>ΕΠΙΣΤΟΛΩΝ</w:t>
      </w:r>
      <w:bookmarkEnd w:id="278"/>
    </w:p>
    <w:p w14:paraId="575556D5" w14:textId="77777777" w:rsidR="000F7A19" w:rsidRPr="000912FF" w:rsidRDefault="000F7A19" w:rsidP="000F7A19">
      <w:pPr>
        <w:rPr>
          <w:rFonts w:asciiTheme="minorHAnsi" w:hAnsiTheme="minorHAnsi" w:hint="eastAsia"/>
        </w:rPr>
      </w:pPr>
    </w:p>
    <w:p w14:paraId="7A6DD8C9" w14:textId="77777777" w:rsidR="00F77291" w:rsidRPr="002D7603" w:rsidRDefault="00F77291" w:rsidP="002D7603">
      <w:pPr>
        <w:pStyle w:val="2a"/>
        <w:rPr>
          <w:rStyle w:val="a6"/>
        </w:rPr>
      </w:pPr>
      <w:bookmarkStart w:id="279" w:name="_Toc468557206"/>
      <w:bookmarkStart w:id="280" w:name="_Toc240826853"/>
      <w:bookmarkStart w:id="281" w:name="_Toc469789797"/>
      <w:bookmarkEnd w:id="279"/>
      <w:r w:rsidRPr="002D7603">
        <w:rPr>
          <w:rStyle w:val="a6"/>
        </w:rPr>
        <w:t>ΥΠΟΔΕΙΓΜΑ ΕΓΓΥΗΤΙΚΗΣ ΕΠΙΣΤΟΛΗΣ ΣΥΜΜΕΤΟΧΗΣ</w:t>
      </w:r>
      <w:bookmarkEnd w:id="280"/>
    </w:p>
    <w:p w14:paraId="632284A3" w14:textId="5884242B" w:rsidR="00F77291" w:rsidRDefault="00F77291" w:rsidP="00F77291">
      <w:pPr>
        <w:rPr>
          <w:rFonts w:eastAsia="Calibri" w:cs="Calibri"/>
        </w:rPr>
      </w:pPr>
      <w:r>
        <w:rPr>
          <w:rFonts w:eastAsia="Calibri" w:cs="Calibri"/>
        </w:rPr>
        <w:t>ΠΡΟΣ:</w:t>
      </w:r>
      <w:r>
        <w:rPr>
          <w:rFonts w:eastAsia="Calibri" w:cs="Calibri"/>
        </w:rPr>
        <w:tab/>
      </w:r>
      <w:r w:rsidR="00BD4E99">
        <w:rPr>
          <w:rFonts w:eastAsia="Calibri" w:cs="Calibri"/>
        </w:rPr>
        <w:t>ΔΙΕΥΘΥΝΣΗ ΕΘΝΙΚΟΥ ΑΡΧΕΙΟΥ ΜΝΗΜΕΙΩΝ ΥΠΠΟ</w:t>
      </w:r>
    </w:p>
    <w:p w14:paraId="3E475787" w14:textId="77777777" w:rsidR="00F77291" w:rsidRDefault="00F77291" w:rsidP="00F77291">
      <w:pPr>
        <w:rPr>
          <w:rFonts w:eastAsia="Calibri" w:cs="Calibri"/>
        </w:rPr>
      </w:pPr>
      <w:r>
        <w:rPr>
          <w:rFonts w:eastAsia="Calibri" w:cs="Calibri"/>
        </w:rPr>
        <w:t>ΕΓΓΥΗΤΙΚΗ  ΕΠΙΣΤΟΛΗ ΥΠ’ ΑΡΙΘΜΟΝ .... ΓΙΑ ΠΟΣΟ ΕΥΡΩ ...</w:t>
      </w:r>
    </w:p>
    <w:p w14:paraId="51F5A89D" w14:textId="77777777" w:rsidR="00F77291" w:rsidRDefault="00F77291">
      <w:pPr>
        <w:numPr>
          <w:ilvl w:val="0"/>
          <w:numId w:val="114"/>
        </w:numPr>
        <w:pBdr>
          <w:bar w:val="none" w:sz="0" w:color="auto"/>
        </w:pBdr>
        <w:spacing w:after="120"/>
        <w:rPr>
          <w:rFonts w:eastAsia="Calibri" w:cs="Calibri"/>
        </w:rPr>
      </w:pPr>
      <w:r>
        <w:rPr>
          <w:rFonts w:eastAsia="Calibri" w:cs="Calibri"/>
        </w:rPr>
        <w:t xml:space="preserve">Με την επιστολή αυτή σας γνωστοποιούμε ότι εγγυόμαστε ρητά, ανέκκλητα και ανεπιφύλακτα, </w:t>
      </w:r>
      <w:proofErr w:type="spellStart"/>
      <w:r>
        <w:rPr>
          <w:rFonts w:eastAsia="Calibri" w:cs="Calibri"/>
        </w:rPr>
        <w:t>ευθυνόμενοι</w:t>
      </w:r>
      <w:proofErr w:type="spellEnd"/>
      <w:r>
        <w:rPr>
          <w:rFonts w:eastAsia="Calibri" w:cs="Calibri"/>
        </w:rPr>
        <w:t xml:space="preserve"> απέναντι σας εις ολόκληρο και ως </w:t>
      </w:r>
      <w:proofErr w:type="spellStart"/>
      <w:r>
        <w:rPr>
          <w:rFonts w:eastAsia="Calibri" w:cs="Calibri"/>
        </w:rPr>
        <w:t>αυτοφειλέτες</w:t>
      </w:r>
      <w:proofErr w:type="spellEnd"/>
      <w:r>
        <w:rPr>
          <w:rFonts w:eastAsia="Calibri" w:cs="Calibri"/>
        </w:rPr>
        <w:t xml:space="preserve"> υπέρ της ........................ για ποσό ευρώ.  .......  Στο ως άνω ποσό περιορίζεται η ευθύνη μας, για την συμμετοχή της ............................... στον διαγωνισμό της ........ [ΗΜΕΡΟΜΗΝΙΑ ΔΙΕΝΕΡΓΕΙΑΣ] κατόπιν της Διακήρυξης </w:t>
      </w:r>
      <w:r w:rsidRPr="00536C21">
        <w:rPr>
          <w:rFonts w:eastAsia="Calibri" w:cs="Calibri"/>
        </w:rPr>
        <w:t xml:space="preserve">8/2023  </w:t>
      </w:r>
      <w:r>
        <w:rPr>
          <w:rFonts w:eastAsia="Calibri" w:cs="Calibri"/>
        </w:rPr>
        <w:t>του Φεστιβάλ Κινηματογράφου Θεσσαλονίκης για την υλοποίηση του έργου: “…………………………………………” και για κάθε αναβολή αυτού.</w:t>
      </w:r>
    </w:p>
    <w:p w14:paraId="58526F51" w14:textId="77777777" w:rsidR="00F77291" w:rsidRDefault="00F77291">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Παραιτούμαστε ρητά και ανεπιφύλακτα από την ένσταση του ευεργετήματος  της διαιρέσεως και </w:t>
      </w:r>
      <w:proofErr w:type="spellStart"/>
      <w:r>
        <w:rPr>
          <w:rFonts w:eastAsia="Calibri" w:cs="Calibri"/>
        </w:rPr>
        <w:t>διζήσεως</w:t>
      </w:r>
      <w:proofErr w:type="spellEnd"/>
      <w:r>
        <w:rPr>
          <w:rFonts w:eastAsia="Calibri" w:cs="Calibri"/>
        </w:rPr>
        <w:t xml:space="preserve"> από το δικαίωμα  προβολής εναντίον σας όλων των ενστάσεων του </w:t>
      </w:r>
      <w:proofErr w:type="spellStart"/>
      <w:r>
        <w:rPr>
          <w:rFonts w:eastAsia="Calibri" w:cs="Calibri"/>
        </w:rPr>
        <w:t>πρωτοφειλέτη</w:t>
      </w:r>
      <w:proofErr w:type="spellEnd"/>
      <w:r>
        <w:rPr>
          <w:rFonts w:eastAsia="Calibri" w:cs="Calibri"/>
        </w:rPr>
        <w:t xml:space="preserve"> ακόμη και των μη προσωποπαγών και ιδιαίτερα οποιασδήποτε άλλης ένστασης των άρθρων 852 – 855, 862 – 864 και 866 – 869 του Αστικού Κώδικα, όπως και από τα δικαιώματα μας που τυχόν απορρέουν από τα άρθρα αυτά.</w:t>
      </w:r>
    </w:p>
    <w:p w14:paraId="6D855FEC" w14:textId="77777777" w:rsidR="00F77291" w:rsidRDefault="00F77291">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Σε περίπτωση που αποφανθείτε με την ελεύθερη και αδέσμευτη  κρίση σας την οποία θα μας γνωστοποιήσετε ότι η ............ δεν εκπλήρωσε την υποχρέωσή της που περιγράφεται στο ανωτέρω σημείο 1, σας δηλώνουμε ότι  αναλαμβάνουμε με την παρούσα επιστολή τη ρητή υποχρέωση να σας καταβάλουμε,  χωρίς  οποιαδήποτε αντίρρηση, ολόκληρο ή μέρος  του ποσού της εγγύησης, σύμφωνα με τις οδηγίες σας και εντός πέντε (5) ημερών από την ημερομηνία που μας το ζητήσετε. </w:t>
      </w:r>
    </w:p>
    <w:p w14:paraId="30BDD759" w14:textId="77777777" w:rsidR="00F77291" w:rsidRDefault="00F77291">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Για την καταβολή της υπόψη εγγύησης δεν απαιτείται καμία εξουσιοδότηση ή ενέργεια συγκατάθεσης της .............. ούτε θα ληφθεί υπόψη οποιαδήποτε τυχόν ένσταση ή επιφύλαξη ή προσφυγή αυτής στη διαιτησία ή στα δικαστήρια, με αίτημα την μη κατάπτωση της εγγυητικής επιστολής, ή την θέση αυτής υπό δικαστική μεσεγγύηση.</w:t>
      </w:r>
    </w:p>
    <w:p w14:paraId="7DFB397C" w14:textId="77777777" w:rsidR="00F77291" w:rsidRDefault="00F77291">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Σε περίπτωση κατάπτωσης της εγγύησης, το ποσόν της κατάπτωσης υπόκειται σε πάγιο τέλος χαρτοσήμου.</w:t>
      </w:r>
    </w:p>
    <w:p w14:paraId="29D9472E" w14:textId="77777777" w:rsidR="00F77291" w:rsidRDefault="00F77291">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Σας δηλώνουμε ακόμη ότι  η υπόψη εγγύηση μας θα παραμείνει σε πλήρη ισχύ μέχρι την ………………………….. Μέχρι τότε, θα παραμείνουμε υπεύθυνοι για την άμεση καταβολή σ’ εσάς του ποσού της εγγύησης.</w:t>
      </w:r>
    </w:p>
    <w:p w14:paraId="0F8C7061" w14:textId="77777777" w:rsidR="00F77291" w:rsidRDefault="00F77291">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Υποχρεούμεθα να προβούμε στην παράταση της ισχύος της εγγύησης ύστερα από έγγραφο της αρμόδιας υπηρεσίας, που θα υποβληθεί πριν από την ημερομηνία λήξης της εγγύησης.</w:t>
      </w:r>
    </w:p>
    <w:p w14:paraId="19BFE35A" w14:textId="77777777" w:rsidR="00F77291" w:rsidRDefault="00F77291">
      <w:pPr>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proofErr w:type="spellStart"/>
      <w:r>
        <w:rPr>
          <w:rFonts w:eastAsia="Calibri" w:cs="Calibri"/>
        </w:rPr>
        <w:t>Βεβαιούμε</w:t>
      </w:r>
      <w:proofErr w:type="spellEnd"/>
      <w:r>
        <w:rPr>
          <w:rFonts w:eastAsia="Calibri" w:cs="Calibri"/>
        </w:rPr>
        <w:t xml:space="preserve"> ότι όλες οι ισχύουσες Εγγυητικές Επιστολές της Τράπεζας μας που έχουν χορηγηθεί στο Δημόσιο και ΝΠΔΔ, συμπεριλαμβανομένης και αυτής, δεν υπερβαίνουν το όριο που έχει καθορίσει ο Νόμος για την Τράπεζά μας.</w:t>
      </w:r>
    </w:p>
    <w:p w14:paraId="7181AA51" w14:textId="77777777" w:rsidR="00F77291" w:rsidRDefault="00F77291" w:rsidP="00F77291">
      <w:pPr>
        <w:rPr>
          <w:rFonts w:eastAsia="Calibri" w:cs="Calibri"/>
        </w:rPr>
      </w:pPr>
      <w:r>
        <w:br w:type="page"/>
      </w:r>
    </w:p>
    <w:p w14:paraId="166FCF3A" w14:textId="77777777" w:rsidR="00F77291" w:rsidRDefault="00F77291" w:rsidP="00F77291">
      <w:pPr>
        <w:rPr>
          <w:rFonts w:eastAsia="Calibri" w:cs="Calibri"/>
        </w:rPr>
      </w:pPr>
    </w:p>
    <w:p w14:paraId="5A6DA9D4" w14:textId="77777777" w:rsidR="00F77291" w:rsidRPr="002D7603" w:rsidRDefault="00F77291" w:rsidP="002D7603">
      <w:pPr>
        <w:pStyle w:val="2a"/>
        <w:rPr>
          <w:rStyle w:val="a6"/>
        </w:rPr>
      </w:pPr>
      <w:bookmarkStart w:id="282" w:name="_heading=h.20xfydz" w:colFirst="0" w:colLast="0"/>
      <w:bookmarkStart w:id="283" w:name="_Toc240826854"/>
      <w:bookmarkEnd w:id="282"/>
      <w:r w:rsidRPr="002D7603">
        <w:rPr>
          <w:rStyle w:val="a6"/>
        </w:rPr>
        <w:t>ΥΠΟΔΕΙΓΜΑ ΕΓΓΥΗΤΙΚΗΣ ΕΠΙΣΤΟΛΗΣ ΚΑΛΗΣ ΕΚΤΕΛΕΣΗΣ</w:t>
      </w:r>
      <w:bookmarkEnd w:id="283"/>
    </w:p>
    <w:p w14:paraId="3C1907FA" w14:textId="3CA794B9" w:rsidR="00F77291" w:rsidRDefault="00F77291" w:rsidP="00F77291">
      <w:pPr>
        <w:rPr>
          <w:rFonts w:eastAsia="Calibri" w:cs="Calibri"/>
        </w:rPr>
      </w:pPr>
      <w:r>
        <w:rPr>
          <w:rFonts w:eastAsia="Calibri" w:cs="Calibri"/>
          <w:i/>
        </w:rPr>
        <w:t xml:space="preserve">ΠΡΟΣ: </w:t>
      </w:r>
      <w:r>
        <w:rPr>
          <w:rFonts w:eastAsia="Calibri" w:cs="Calibri"/>
        </w:rPr>
        <w:t xml:space="preserve"> </w:t>
      </w:r>
      <w:r w:rsidR="00BD4E99">
        <w:rPr>
          <w:rFonts w:eastAsia="Calibri" w:cs="Calibri"/>
          <w:i/>
        </w:rPr>
        <w:t>ΔΙΕΥΘΥΝΣΗ ΕΘΝΙΚΟΥ ΑΡΧΕΙΟΥ ΜΝΗΜΕΙΩΝ ΥΠΠΟ</w:t>
      </w:r>
    </w:p>
    <w:p w14:paraId="2753D31F" w14:textId="77777777" w:rsidR="00F77291" w:rsidRDefault="00F77291" w:rsidP="00F77291">
      <w:pPr>
        <w:rPr>
          <w:rFonts w:eastAsia="Calibri" w:cs="Calibri"/>
        </w:rPr>
      </w:pPr>
      <w:r>
        <w:rPr>
          <w:rFonts w:eastAsia="Calibri" w:cs="Calibri"/>
        </w:rPr>
        <w:t>ΕΓΓΥΗΤΙΚΗ  ΕΠΙΣΤΟΛΗ ΥΠ’ ΑΡΙΘΜΟΝ .... ΓΙΑ ΠΟΣΟ ΕΥΡΩ ...</w:t>
      </w:r>
    </w:p>
    <w:p w14:paraId="55D702CF" w14:textId="77777777" w:rsidR="00F77291" w:rsidRDefault="00F77291" w:rsidP="00F77291">
      <w:pPr>
        <w:rPr>
          <w:rFonts w:eastAsia="Calibri" w:cs="Calibri"/>
        </w:rPr>
      </w:pPr>
    </w:p>
    <w:p w14:paraId="3493A208"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Με την επιστολή αυτή σας γνωστοποιούμε ότι εγγυόμαστε ρητά, ανέκκλητα και ανεπιφύλακτα, </w:t>
      </w:r>
      <w:proofErr w:type="spellStart"/>
      <w:r>
        <w:rPr>
          <w:rFonts w:eastAsia="Calibri" w:cs="Calibri"/>
        </w:rPr>
        <w:t>ευθυνόμενοι</w:t>
      </w:r>
      <w:proofErr w:type="spellEnd"/>
      <w:r>
        <w:rPr>
          <w:rFonts w:eastAsia="Calibri" w:cs="Calibri"/>
        </w:rPr>
        <w:t xml:space="preserve"> απέναντι σας εις ολόκληρο και ως </w:t>
      </w:r>
      <w:proofErr w:type="spellStart"/>
      <w:r>
        <w:rPr>
          <w:rFonts w:eastAsia="Calibri" w:cs="Calibri"/>
        </w:rPr>
        <w:t>αυτοφειλέτες</w:t>
      </w:r>
      <w:proofErr w:type="spellEnd"/>
      <w:r>
        <w:rPr>
          <w:rFonts w:eastAsia="Calibri" w:cs="Calibri"/>
        </w:rPr>
        <w:t xml:space="preserve"> υπέρ της ........................ για ποσό ευρώ.  .......  Στο ως άνω ποσό περιορίζεται η ευθύνη μας, για την καλή εκτέλεση των όρων της Σύμβασης …………………………………………….. μεταξύ …………..................... και του Φεστιβάλ Κινηματογράφου Θεσσαλονίκης.</w:t>
      </w:r>
    </w:p>
    <w:p w14:paraId="1EBBD6CA"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Παραιτούμαστε ρητά και ανεπιφύλακτα από την ένσταση του ευεργετήματος  της διαιρέσεως και </w:t>
      </w:r>
      <w:proofErr w:type="spellStart"/>
      <w:r>
        <w:rPr>
          <w:rFonts w:eastAsia="Calibri" w:cs="Calibri"/>
        </w:rPr>
        <w:t>διζήσεως</w:t>
      </w:r>
      <w:proofErr w:type="spellEnd"/>
      <w:r>
        <w:rPr>
          <w:rFonts w:eastAsia="Calibri" w:cs="Calibri"/>
        </w:rPr>
        <w:t xml:space="preserve"> από το δικαίωμα  προβολής εναντίον σας όλων των ενστάσεων του </w:t>
      </w:r>
      <w:proofErr w:type="spellStart"/>
      <w:r>
        <w:rPr>
          <w:rFonts w:eastAsia="Calibri" w:cs="Calibri"/>
        </w:rPr>
        <w:t>πρωτοφειλέτη</w:t>
      </w:r>
      <w:proofErr w:type="spellEnd"/>
      <w:r>
        <w:rPr>
          <w:rFonts w:eastAsia="Calibri" w:cs="Calibri"/>
        </w:rPr>
        <w:t xml:space="preserve"> ακόμη και των μη προσωποπαγών και ιδιαίτερα οποιασδήποτε άλλης ένστασης των άρθρων 852 – 855, 862 – 864 και 866 – 869 του Αστικού Κώδικα, όπως και από τα δικαιώματα μας που τυχόν απορρέουν από τα άρθρα αυτά.</w:t>
      </w:r>
    </w:p>
    <w:p w14:paraId="272BBA9B"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Σε περίπτωση που αποφανθείτε με την ελεύθερη και αδέσμευτη  κρίση σας την οποία θα μας γνωστοποιήσετε ότι η ............ δεν εκπλήρωσε την υποχρέωσή της που περιγράφεται στο ανωτέρω σημείο 1, σας δηλώνουμε ότι  αναλαμβάνουμε με την παρούσα επιστολή τη ρητή υποχρέωση να σας καταβάλουμε,  χωρίς  οποιαδήποτε αντίρρηση, ολόκληρο ή μέρος  του ποσού της εγγύησης, σύμφωνα με τις οδηγίες σας και εντός πέντε (5) ημερών από την ημερομηνία που μας το ζητήσετε. </w:t>
      </w:r>
    </w:p>
    <w:p w14:paraId="53A2A120"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Για την καταβολή της υπόψη εγγύησης δεν απαιτείται καμία εξουσιοδότηση ή ενέργεια συγκατάθεσης της .............. ούτε θα ληφθεί υπόψη οποιαδήποτε τυχόν ένσταση ή επιφύλαξη ή προσφυγή αυτής στη διαιτησία ή στα δικαστήρια, με αίτημα την μη κατάπτωση της εγγυητικής επιστολής, ή την θέση αυτής υπό δικαστική μεσεγγύηση.</w:t>
      </w:r>
    </w:p>
    <w:p w14:paraId="210C3A25"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Σε περίπτωση κατάπτωσης της εγγύησης, το ποσόν της κατάπτωσης υπόκειται σε πάγιο τέλος χαρτοσήμου.</w:t>
      </w:r>
    </w:p>
    <w:p w14:paraId="6D1F5808"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Σας δηλώνουμε ακόμη ότι η υπόψη εγγύηση μας θα παραμείνει σε πλήρη ισχύ μέχρι την ………………………….. Μέχρι τότε, θα παραμείνουμε υπεύθυνοι για την άμεση καταβολή σ’ εσάς του ποσού της εγγύησης.</w:t>
      </w:r>
    </w:p>
    <w:p w14:paraId="66812CC1"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Υποχρεούμεθα να προβούμε στην παράταση της ισχύος της εγγύησης ύστερα από έγγραφο της αρμόδιας υπηρεσίας, που θα υποβληθεί πριν από την ημερομηνία λήξης της εγγύησης.</w:t>
      </w:r>
    </w:p>
    <w:p w14:paraId="049EE014" w14:textId="77777777" w:rsidR="00F77291" w:rsidRDefault="00F77291">
      <w:pPr>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proofErr w:type="spellStart"/>
      <w:r>
        <w:rPr>
          <w:rFonts w:eastAsia="Calibri" w:cs="Calibri"/>
        </w:rPr>
        <w:t>Βεβαιούμε</w:t>
      </w:r>
      <w:proofErr w:type="spellEnd"/>
      <w:r>
        <w:rPr>
          <w:rFonts w:eastAsia="Calibri" w:cs="Calibri"/>
        </w:rPr>
        <w:t xml:space="preserve"> ότι όλες οι ισχύουσες Εγγυητικές Επιστολές της Τράπεζας μας που έχουν χορηγηθεί στο Δημόσιο και ΝΠΔΔ, συμπεριλαμβανομένης και αυτής, δεν υπερβαίνουν το όριο που έχει καθορίσει ο Νόμος για την Τράπεζά μας.</w:t>
      </w:r>
    </w:p>
    <w:p w14:paraId="5E070B52" w14:textId="77777777" w:rsidR="00F77291" w:rsidRDefault="00F77291" w:rsidP="00F77291">
      <w:pPr>
        <w:rPr>
          <w:rFonts w:eastAsia="Calibri" w:cs="Calibri"/>
        </w:rPr>
      </w:pPr>
    </w:p>
    <w:p w14:paraId="4F4A417F" w14:textId="77777777" w:rsidR="00F77291" w:rsidRDefault="00F77291" w:rsidP="00F77291">
      <w:pPr>
        <w:rPr>
          <w:rFonts w:eastAsia="Calibri" w:cs="Calibri"/>
          <w:b/>
        </w:rPr>
      </w:pPr>
      <w:bookmarkStart w:id="284" w:name="_heading=h.4kx3h1s" w:colFirst="0" w:colLast="0"/>
      <w:bookmarkEnd w:id="284"/>
      <w:r>
        <w:br w:type="page"/>
      </w:r>
    </w:p>
    <w:p w14:paraId="6EBF96E0" w14:textId="77777777" w:rsidR="00F77291" w:rsidRPr="002D7603" w:rsidRDefault="00F77291" w:rsidP="002D7603">
      <w:pPr>
        <w:pStyle w:val="2a"/>
        <w:rPr>
          <w:rStyle w:val="a6"/>
        </w:rPr>
      </w:pPr>
      <w:bookmarkStart w:id="285" w:name="_Toc240826855"/>
      <w:r w:rsidRPr="002D7603">
        <w:rPr>
          <w:rStyle w:val="a6"/>
        </w:rPr>
        <w:lastRenderedPageBreak/>
        <w:t>ΥΠΟΔΕΙΓΜΑ ΕΓΓΥΗΤΙΚΗΣ ΕΠΙΣΤΟΛΗΣ ΠΡΟΚΑΤΑΒΟΛΗΣ</w:t>
      </w:r>
      <w:bookmarkEnd w:id="285"/>
    </w:p>
    <w:p w14:paraId="470C053D" w14:textId="430AB24E" w:rsidR="00F77291" w:rsidRDefault="00F77291" w:rsidP="00F77291">
      <w:pPr>
        <w:rPr>
          <w:rFonts w:eastAsia="Calibri" w:cs="Calibri"/>
        </w:rPr>
      </w:pPr>
      <w:r>
        <w:rPr>
          <w:rFonts w:eastAsia="Calibri" w:cs="Calibri"/>
          <w:i/>
        </w:rPr>
        <w:t xml:space="preserve">ΠΡΟΣ: </w:t>
      </w:r>
      <w:r w:rsidR="00BD4E99">
        <w:rPr>
          <w:rFonts w:eastAsia="Calibri" w:cs="Calibri"/>
        </w:rPr>
        <w:t>ΔΙΕΥΘΥΝΣΗ ΕΘΝΙΚΟΥ ΑΡΧΕΙΟΥ ΜΝΗΜΕΙΩΝ ΥΠΠΟ</w:t>
      </w:r>
      <w:r>
        <w:rPr>
          <w:rFonts w:eastAsia="Calibri" w:cs="Calibri"/>
        </w:rPr>
        <w:t xml:space="preserve"> </w:t>
      </w:r>
    </w:p>
    <w:p w14:paraId="3331C45C" w14:textId="77777777" w:rsidR="00F77291" w:rsidRDefault="00F77291" w:rsidP="00F77291">
      <w:pPr>
        <w:rPr>
          <w:rFonts w:eastAsia="Calibri" w:cs="Calibri"/>
        </w:rPr>
      </w:pPr>
      <w:r>
        <w:rPr>
          <w:rFonts w:eastAsia="Calibri" w:cs="Calibri"/>
        </w:rPr>
        <w:t>ΕΓΓΥΗΤΙΚΗ  ΕΠΙΣΤΟΛΗ ΥΠ’ ΑΡΙΘΜΟΝ .... ΓΙΑ ΠΟΣΟ ΕΥΡΩ ...</w:t>
      </w:r>
    </w:p>
    <w:p w14:paraId="1746D70A" w14:textId="77777777" w:rsidR="00F77291" w:rsidRDefault="00F77291" w:rsidP="00F77291">
      <w:pPr>
        <w:rPr>
          <w:rFonts w:eastAsia="Calibri" w:cs="Calibri"/>
        </w:rPr>
      </w:pPr>
    </w:p>
    <w:p w14:paraId="13B45767" w14:textId="77777777" w:rsidR="00F77291" w:rsidRDefault="00F77291">
      <w:pPr>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Με την επιστολή αυτή σας γνωστοποιούμε ότι εγγυόμαστε ρητά, ανέκκλητα και ανεπιφύλακτα, </w:t>
      </w:r>
      <w:proofErr w:type="spellStart"/>
      <w:r>
        <w:rPr>
          <w:rFonts w:eastAsia="Calibri" w:cs="Calibri"/>
        </w:rPr>
        <w:t>ευθυνόμενοι</w:t>
      </w:r>
      <w:proofErr w:type="spellEnd"/>
      <w:r>
        <w:rPr>
          <w:rFonts w:eastAsia="Calibri" w:cs="Calibri"/>
        </w:rPr>
        <w:t xml:space="preserve"> απέναντι σας εις ολόκληρο και ως </w:t>
      </w:r>
      <w:proofErr w:type="spellStart"/>
      <w:r>
        <w:rPr>
          <w:rFonts w:eastAsia="Calibri" w:cs="Calibri"/>
        </w:rPr>
        <w:t>αυτοφειλέτες</w:t>
      </w:r>
      <w:proofErr w:type="spellEnd"/>
      <w:r>
        <w:rPr>
          <w:rFonts w:eastAsia="Calibri" w:cs="Calibri"/>
        </w:rPr>
        <w:t xml:space="preserve"> υπέρ της ........................ για ποσό ευρώ.  .......  Στο ως άνω ποσό περιορίζεται η ευθύνη μας, για τη λήψη προκαταβολής για τη χορήγηση του …% της συμβατικής αξίας μη συμπεριλαμβανομένου του ΦΠΑ, ευρώ ………… σύμφωνα με τη σύμβαση με αριθμό...................και τη Διακήρυξή σας με αριθμό………., στο πλαίσιο του διαγωνισμού της (συμπληρώνετε την ημερομηνία διενέργειας του διαγωνισμού) …………. για εκτέλεση του έργου (συμπληρώνετε τον τίτλο του έργου) ……… ……… συνολικής αξίας (συμπληρώνετε το συνολικό συμβατικό τίμημα με διευκρίνιση εάν περιλαμβάνει ή όχι τον ΦΠΑ) ..................................., και μέχρι του ποσού των ευρώ (συμπληρώνετε το ποσό το οποίο καλύπτει η συγκεκριμένη εγγυητική επιστολή) ......................... πλέον τόκων επί της προκαταβολής αυτής που θα καταλογισθούν σε βάρος της Εταιρείας …………… ή, σε περίπτωση Ένωσης ή Κοινοπραξίας, υπέρ των Εταιρειών της Ένωσης ……………… ή Κοινοπραξίας ……………, υπέρ της οποίας εγγυόμαστε, στο οποίο και μόνο περιορίζεται η εγγύησή μας.</w:t>
      </w:r>
    </w:p>
    <w:p w14:paraId="0889C9D0" w14:textId="77777777" w:rsidR="00F77291" w:rsidRDefault="00F77291" w:rsidP="00F77291">
      <w:pPr>
        <w:ind w:left="360"/>
        <w:rPr>
          <w:rFonts w:eastAsia="Calibri" w:cs="Calibri"/>
        </w:rPr>
      </w:pPr>
      <w:r>
        <w:rPr>
          <w:rFonts w:eastAsia="Calibri" w:cs="Calibri"/>
        </w:rPr>
        <w:t xml:space="preserve">Παραιτούμαστε ρητά και ανεπιφύλακτα από την ένσταση του ευεργετήματος  της διαιρέσεως και </w:t>
      </w:r>
      <w:proofErr w:type="spellStart"/>
      <w:r>
        <w:rPr>
          <w:rFonts w:eastAsia="Calibri" w:cs="Calibri"/>
        </w:rPr>
        <w:t>διζήσεως</w:t>
      </w:r>
      <w:proofErr w:type="spellEnd"/>
      <w:r>
        <w:rPr>
          <w:rFonts w:eastAsia="Calibri" w:cs="Calibri"/>
        </w:rPr>
        <w:t xml:space="preserve"> από το δικαίωμα  προβολής εναντίον σας όλων των ενστάσεων του </w:t>
      </w:r>
      <w:proofErr w:type="spellStart"/>
      <w:r>
        <w:rPr>
          <w:rFonts w:eastAsia="Calibri" w:cs="Calibri"/>
        </w:rPr>
        <w:t>πρωτοφειλέτη</w:t>
      </w:r>
      <w:proofErr w:type="spellEnd"/>
      <w:r>
        <w:rPr>
          <w:rFonts w:eastAsia="Calibri" w:cs="Calibri"/>
        </w:rPr>
        <w:t xml:space="preserve"> ακόμη και των μη προσωποπαγών και ιδιαίτερα οποιασδήποτε άλλης ένστασης των άρθρων 852 – 855, 862 – 864 και 866 – 869 του Αστικού Κώδικα, όπως και από τα δικαιώματα μας που τυχόν απορρέουν από τα άρθρα αυτά.</w:t>
      </w:r>
    </w:p>
    <w:p w14:paraId="290FD74D" w14:textId="77777777" w:rsidR="00F77291" w:rsidRDefault="00F77291">
      <w:pPr>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Σε περίπτωση που αποφανθείτε με την ελεύθερη και αδέσμευτη  κρίση σας την οποία θα μας γνωστοποιήσετε ότι η ............ δεν εκπλήρωσε την υποχρέωσή της που περιγράφεται στο ανωτέρω σημείο 1, σας δηλώνουμε ότι  αναλαμβάνουμε με την παρούσα επιστολή τη ρητή υποχρέωση να σας καταβάλουμε,  χωρίς  οποιαδήποτε αντίρρηση, ολόκληρο ή μέρος  του ποσού της εγγύησης, σύμφωνα με τις οδηγίες σας και εντός πέντε (5) ημερών από την ημερομηνία που μας το ζητήσετε. </w:t>
      </w:r>
    </w:p>
    <w:p w14:paraId="5FC37B4A" w14:textId="77777777" w:rsidR="00F77291" w:rsidRDefault="00F77291">
      <w:pPr>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Για την καταβολή της υπόψη εγγύησης δεν απαιτείται καμία εξουσιοδότηση ή ενέργεια συγκατάθεσης της .............. ούτε θα ληφθεί υπόψη οποιαδήποτε τυχόν ένσταση ή επιφύλαξη ή προσφυγή αυτής στη διαιτησία ή στα δικαστήρια, με αίτημα την μη κατάπτωση της εγγυητικής επιστολής, ή την θέση αυτής υπό δικαστική μεσεγγύηση.</w:t>
      </w:r>
    </w:p>
    <w:p w14:paraId="695DA94F" w14:textId="77777777" w:rsidR="00F77291" w:rsidRDefault="00F77291">
      <w:pPr>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Σε περίπτωση κατάπτωσης της εγγύησης, το ποσόν της κατάπτωσης υπόκειται σε πάγιο τέλος χαρτοσήμου.</w:t>
      </w:r>
    </w:p>
    <w:p w14:paraId="49353D53" w14:textId="77777777" w:rsidR="00F77291" w:rsidRDefault="00F77291">
      <w:pPr>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Σας δηλώνουμε ακόμη ότι η υπόψη εγγύηση μας θα παραμείνει σε πλήρη ισχύ μέχρι την ………………………….. Μέχρι τότε, θα παραμείνουμε υπεύθυνοι για την άμεση καταβολή σ’ εσάς του ποσού της εγγύησης.</w:t>
      </w:r>
    </w:p>
    <w:p w14:paraId="1A7E7C23" w14:textId="77777777" w:rsidR="00F77291" w:rsidRDefault="00F77291">
      <w:pPr>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Υποχρεούμεθα να προβούμε στην παράταση της ισχύος της εγγύησης ύστερα από έγγραφο της αρμόδιας υπηρεσίας, που θα υποβληθεί πριν από την ημερομηνία λήξης της εγγύησης.</w:t>
      </w:r>
    </w:p>
    <w:p w14:paraId="016CFC2C" w14:textId="77777777" w:rsidR="00F77291" w:rsidRDefault="00F77291">
      <w:pPr>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proofErr w:type="spellStart"/>
      <w:r>
        <w:rPr>
          <w:rFonts w:eastAsia="Calibri" w:cs="Calibri"/>
        </w:rPr>
        <w:t>Βεβαιούμε</w:t>
      </w:r>
      <w:proofErr w:type="spellEnd"/>
      <w:r>
        <w:rPr>
          <w:rFonts w:eastAsia="Calibri" w:cs="Calibri"/>
        </w:rPr>
        <w:t xml:space="preserve"> ότι όλες οι ισχύουσες Εγγυητικές Επιστολές της Τράπεζας μας που έχουν χορηγηθεί στο Δημόσιο και ΝΠΔΔ, συμπεριλαμβανομένης και αυτής, δεν υπερβαίνουν το όριο που έχει καθορίσει ο Νόμος για την Τράπεζά μας.</w:t>
      </w:r>
    </w:p>
    <w:p w14:paraId="4D12D2F7" w14:textId="77777777" w:rsidR="00F77291" w:rsidRDefault="00F77291" w:rsidP="00F77291">
      <w:pPr>
        <w:rPr>
          <w:rFonts w:eastAsia="Calibri" w:cs="Calibri"/>
        </w:rPr>
      </w:pPr>
      <w:r>
        <w:br w:type="page"/>
      </w:r>
    </w:p>
    <w:p w14:paraId="6634234C" w14:textId="77777777" w:rsidR="00F77291" w:rsidRPr="002D7603" w:rsidRDefault="00F77291" w:rsidP="002D7603">
      <w:pPr>
        <w:pStyle w:val="2a"/>
        <w:rPr>
          <w:rStyle w:val="a6"/>
        </w:rPr>
      </w:pPr>
      <w:bookmarkStart w:id="286" w:name="_heading=h.302dr9l" w:colFirst="0" w:colLast="0"/>
      <w:bookmarkStart w:id="287" w:name="_Toc240826856"/>
      <w:bookmarkEnd w:id="286"/>
      <w:r w:rsidRPr="002D7603">
        <w:rPr>
          <w:rStyle w:val="a6"/>
        </w:rPr>
        <w:lastRenderedPageBreak/>
        <w:t>ΥΠΟΔΕΙΓΜΑ ΕΓΓΥΗΤΙΚΗΣ ΕΠΙΣΤΟΛΗΣ ΚΑΛΗΣ ΛΕΙΤΟΥΡΓΙΑΣ</w:t>
      </w:r>
      <w:bookmarkEnd w:id="287"/>
      <w:r w:rsidRPr="002D7603">
        <w:rPr>
          <w:rStyle w:val="a6"/>
        </w:rPr>
        <w:t xml:space="preserve"> </w:t>
      </w:r>
    </w:p>
    <w:p w14:paraId="69F6A0F3" w14:textId="77777777" w:rsidR="00F77291" w:rsidRDefault="00F77291" w:rsidP="00F77291">
      <w:pPr>
        <w:spacing w:after="0"/>
        <w:jc w:val="left"/>
        <w:rPr>
          <w:rFonts w:eastAsia="Calibri" w:cs="Calibri"/>
        </w:rPr>
      </w:pPr>
    </w:p>
    <w:p w14:paraId="35897F3E" w14:textId="1022563C" w:rsidR="00F77291" w:rsidRDefault="00F77291" w:rsidP="00F77291">
      <w:pPr>
        <w:rPr>
          <w:rFonts w:eastAsia="Calibri" w:cs="Calibri"/>
        </w:rPr>
      </w:pPr>
      <w:r>
        <w:rPr>
          <w:rFonts w:eastAsia="Calibri" w:cs="Calibri"/>
          <w:i/>
        </w:rPr>
        <w:t xml:space="preserve">ΠΡΟΣ: </w:t>
      </w:r>
      <w:r w:rsidR="00BD4E99">
        <w:rPr>
          <w:rFonts w:eastAsia="Calibri" w:cs="Calibri"/>
          <w:i/>
        </w:rPr>
        <w:t>ΔΙΕΥΘΥΝΣΗ ΕΘΝΙΚΟΥ ΑΡΧΕΙΟΥ ΜΝΗΜΕΙΩΝ ΥΠΠΟ</w:t>
      </w:r>
    </w:p>
    <w:p w14:paraId="76E335C0" w14:textId="77777777" w:rsidR="00F77291" w:rsidRDefault="00F77291" w:rsidP="00F77291">
      <w:pPr>
        <w:rPr>
          <w:rFonts w:eastAsia="Calibri" w:cs="Calibri"/>
        </w:rPr>
      </w:pPr>
      <w:r>
        <w:rPr>
          <w:rFonts w:eastAsia="Calibri" w:cs="Calibri"/>
        </w:rPr>
        <w:t>ΕΓΓΥΗΤΙΚΗ  ΕΠΙΣΤΟΛΗ ΥΠ’ ΑΡΙΘΜΟΝ .... ΓΙΑ ΠΟΣΟ ΕΥΡΩ ...</w:t>
      </w:r>
    </w:p>
    <w:p w14:paraId="05920ADA" w14:textId="77777777" w:rsidR="00F77291"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Με την επιστολή αυτή σας γνωστοποιούμε ότι εγγυόμαστε ρητά, ανέκκλητα και ανεπιφύλακτα, </w:t>
      </w:r>
      <w:proofErr w:type="spellStart"/>
      <w:r>
        <w:rPr>
          <w:rFonts w:eastAsia="Calibri" w:cs="Calibri"/>
        </w:rPr>
        <w:t>ευθυνόμενοι</w:t>
      </w:r>
      <w:proofErr w:type="spellEnd"/>
      <w:r>
        <w:rPr>
          <w:rFonts w:eastAsia="Calibri" w:cs="Calibri"/>
        </w:rPr>
        <w:t xml:space="preserve"> απέναντι σας εις ολόκληρο και ως </w:t>
      </w:r>
      <w:proofErr w:type="spellStart"/>
      <w:r>
        <w:rPr>
          <w:rFonts w:eastAsia="Calibri" w:cs="Calibri"/>
        </w:rPr>
        <w:t>αυτοφειλέτες</w:t>
      </w:r>
      <w:proofErr w:type="spellEnd"/>
      <w:r>
        <w:rPr>
          <w:rFonts w:eastAsia="Calibri" w:cs="Calibri"/>
        </w:rPr>
        <w:t xml:space="preserve"> υπέρ της ........................ για ποσό ευρώ.  .......  Στο ως άνω ποσό περιορίζεται η ευθύνη μας, για την καλή λειτουργία του αντικειμένου της σύμβασης με αριθμό...................και τη Διακήρυξή σας με αριθμό………., στο πλαίσιο του διαγωνισμού της (συμπληρώνετε την ημερομηνία διενέργειας του διαγωνισμού) …………. για εκτέλεση του έργου (συμπληρώνετε τον τίτλο του έργου) ……… ……… συνολικής αξίας (συμπληρώνετε το συνολικό συμβατικό τίμημα με διευκρίνιση εάν περιλαμβάνει ή όχι τον ΦΠΑ) ..................................., και μέχρι του ποσού των ευρώ (συμπληρώνετε το ποσό το οποίο καλύπτει η συγκεκριμένη εγγυητική επιστολή) ......................... που θα καταλογισθούν σε βάρος της Εταιρείας …………… ή, σε περίπτωση Ένωσης ή Κοινοπραξίας, υπέρ των Εταιρειών της Ένωσης ……………… ή Κοινοπραξίας ……………, υπέρ της οποίας εγγυόμαστε, στο οποίο και μόνο περιορίζεται η εγγύησή μας.</w:t>
      </w:r>
    </w:p>
    <w:p w14:paraId="4EB709A9" w14:textId="77777777" w:rsidR="00F77291"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Παραιτούμαστε ρητά και ανεπιφύλακτα από την ένσταση του ευεργετήματος  της διαιρέσεως και </w:t>
      </w:r>
      <w:proofErr w:type="spellStart"/>
      <w:r>
        <w:rPr>
          <w:rFonts w:eastAsia="Calibri" w:cs="Calibri"/>
        </w:rPr>
        <w:t>διζήσεως</w:t>
      </w:r>
      <w:proofErr w:type="spellEnd"/>
      <w:r>
        <w:rPr>
          <w:rFonts w:eastAsia="Calibri" w:cs="Calibri"/>
        </w:rPr>
        <w:t xml:space="preserve"> από το δικαίωμα  προβολής εναντίον σας όλων των ενστάσεων του </w:t>
      </w:r>
      <w:proofErr w:type="spellStart"/>
      <w:r>
        <w:rPr>
          <w:rFonts w:eastAsia="Calibri" w:cs="Calibri"/>
        </w:rPr>
        <w:t>πρωτοφειλέτη</w:t>
      </w:r>
      <w:proofErr w:type="spellEnd"/>
      <w:r>
        <w:rPr>
          <w:rFonts w:eastAsia="Calibri" w:cs="Calibri"/>
        </w:rPr>
        <w:t xml:space="preserve"> ακόμη και των μη προσωποπαγών και ιδιαίτερα οποιασδήποτε άλλης ένστασης των άρθρων 852 – 855, 862 – 864 και 866 – 869 του Αστικού Κώδικα, όπως και από τα δικαιώματα μας που τυχόν απορρέουν από τα άρθρα αυτά.</w:t>
      </w:r>
    </w:p>
    <w:p w14:paraId="5EFA88A3" w14:textId="77777777" w:rsidR="00F77291"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 xml:space="preserve">Σε περίπτωση που αποφανθείτε με την ελεύθερη και αδέσμευτη  κρίση σας την οποία θα μας γνωστοποιήσετε ότι η ............ δεν εκπλήρωσε την υποχρέωσή της που περιγράφεται στο ανωτέρω σημείο 1, σας δηλώνουμε ότι  αναλαμβάνουμε με την παρούσα επιστολή τη ρητή υποχρέωση να σας καταβάλουμε,  χωρίς  οποιαδήποτε αντίρρηση, ολόκληρο ή μέρος  του ποσού της εγγύησης, σύμφωνα με τις οδηγίες σας και εντός πέντε (5) ημερών από την ημερομηνία που μας το ζητήσετε. </w:t>
      </w:r>
    </w:p>
    <w:p w14:paraId="4C58B2CD" w14:textId="77777777" w:rsidR="00F77291"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Για την καταβολή της υπόψη εγγύησης δεν απαιτείται καμία εξουσιοδότηση ή ενέργεια συγκατάθεσης της .............. ούτε θα ληφθεί υπόψη οποιαδήποτε τυχόν ένσταση ή επιφύλαξη ή προσφυγή αυτής στη διαιτησία ή στα δικαστήρια, με αίτημα την μη κατάπτωση της εγγυητικής επιστολής, ή την θέση αυτής υπό δικαστική μεσεγγύηση.</w:t>
      </w:r>
    </w:p>
    <w:p w14:paraId="01D0374C" w14:textId="77777777" w:rsidR="00F77291"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Σε περίπτωση κατάπτωσης της εγγύησης, το ποσόν της κατάπτωσης υπόκειται σε πάγιο τέλος χαρτοσήμου.</w:t>
      </w:r>
    </w:p>
    <w:p w14:paraId="2BE60367" w14:textId="77777777" w:rsidR="00F77291"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Σας δηλώνουμε ακόμη ότι η υπόψη εγγύηση μας θα παραμείνει σε πλήρη ισχύ μέχρι την ………………………….. Μέχρι τότε, θα παραμείνουμε υπεύθυνοι για την άμεση καταβολή σ’ εσάς του ποσού της εγγύησης.</w:t>
      </w:r>
    </w:p>
    <w:p w14:paraId="321D4104" w14:textId="77777777" w:rsidR="00F77291"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alibri" w:cs="Calibri"/>
        </w:rPr>
      </w:pPr>
      <w:r>
        <w:rPr>
          <w:rFonts w:eastAsia="Calibri" w:cs="Calibri"/>
        </w:rPr>
        <w:t>Υποχρεούμεθα να προβούμε στην παράταση της ισχύος της εγγύησης ύστερα από έγγραφο της αρμόδιας υπηρεσίας, που θα υποβληθεί πριν από την ημερομηνία λήξης της εγγύησης.</w:t>
      </w:r>
    </w:p>
    <w:p w14:paraId="75E3DC46" w14:textId="43FEC312" w:rsidR="000F7A19" w:rsidRPr="002D7603" w:rsidRDefault="00F77291">
      <w:pPr>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spacing w:after="0"/>
        <w:jc w:val="left"/>
        <w:rPr>
          <w:rFonts w:cs="Arial"/>
          <w:b/>
          <w:color w:val="002060"/>
          <w:sz w:val="24"/>
        </w:rPr>
      </w:pPr>
      <w:proofErr w:type="spellStart"/>
      <w:r w:rsidRPr="002D7603">
        <w:rPr>
          <w:rFonts w:eastAsia="Calibri" w:cs="Calibri"/>
        </w:rPr>
        <w:t>Βεβαιούμε</w:t>
      </w:r>
      <w:proofErr w:type="spellEnd"/>
      <w:r w:rsidRPr="002D7603">
        <w:rPr>
          <w:rFonts w:eastAsia="Calibri" w:cs="Calibri"/>
        </w:rPr>
        <w:t xml:space="preserve"> ότι όλες οι ισχύουσες Εγγυητικές Επιστολές της Τράπεζας μας που έχουν χορηγηθεί στο Δημόσιο και ΝΠΔΔ, συμπεριλαμβανομένης και αυτής, δεν υπερβαίνουν το όριο που έχει καθορίσει ο Νόμος για την Τράπεζά μας.</w:t>
      </w:r>
      <w:r w:rsidR="000F7A19">
        <w:br w:type="page"/>
      </w:r>
    </w:p>
    <w:p w14:paraId="41864DE9" w14:textId="77777777" w:rsidR="000F7A19" w:rsidRPr="00E07C8D" w:rsidRDefault="000F7A19" w:rsidP="00ED0FB1">
      <w:pPr>
        <w:pStyle w:val="1a"/>
      </w:pPr>
      <w:bookmarkStart w:id="288" w:name="_Toc78030267"/>
      <w:bookmarkStart w:id="289" w:name="_Toc216860019"/>
      <w:bookmarkStart w:id="290" w:name="_Toc240826857"/>
      <w:bookmarkEnd w:id="281"/>
      <w:r w:rsidRPr="00E07C8D">
        <w:lastRenderedPageBreak/>
        <w:t>ΠΑΡΑΡΤΗΜΑ VII – ΣΧΕΔΙΟ ΣΥΜΒΑΣΗΣ</w:t>
      </w:r>
      <w:bookmarkEnd w:id="288"/>
      <w:bookmarkEnd w:id="289"/>
      <w:bookmarkEnd w:id="290"/>
      <w:r w:rsidRPr="00E07C8D">
        <w:t xml:space="preserve"> </w:t>
      </w:r>
    </w:p>
    <w:p w14:paraId="5867AD73" w14:textId="77777777" w:rsidR="000F7A19" w:rsidRPr="00E07C8D" w:rsidRDefault="000F7A19" w:rsidP="000F7A19">
      <w:pPr>
        <w:spacing w:after="0"/>
      </w:pPr>
    </w:p>
    <w:p w14:paraId="096B1FD5" w14:textId="03A1E131" w:rsidR="00F93404" w:rsidRDefault="00F93404" w:rsidP="00F93404">
      <w:pPr>
        <w:tabs>
          <w:tab w:val="left" w:pos="7226"/>
        </w:tabs>
        <w:jc w:val="center"/>
        <w:rPr>
          <w:rFonts w:eastAsia="Calibri" w:cs="Calibri"/>
          <w:b/>
          <w:sz w:val="28"/>
          <w:szCs w:val="28"/>
        </w:rPr>
      </w:pPr>
      <w:r>
        <w:rPr>
          <w:rFonts w:eastAsia="Calibri" w:cs="Calibri"/>
          <w:b/>
          <w:sz w:val="28"/>
          <w:szCs w:val="28"/>
        </w:rPr>
        <w:t>«</w:t>
      </w:r>
      <w:r w:rsidR="00660740">
        <w:rPr>
          <w:rFonts w:eastAsia="Calibri" w:cs="Calibri"/>
          <w:b/>
          <w:sz w:val="28"/>
          <w:szCs w:val="28"/>
        </w:rPr>
        <w:t>……………………………………………..</w:t>
      </w:r>
      <w:r>
        <w:rPr>
          <w:rFonts w:eastAsia="Calibri" w:cs="Calibri"/>
          <w:b/>
          <w:sz w:val="28"/>
          <w:szCs w:val="28"/>
        </w:rPr>
        <w:t>»</w:t>
      </w:r>
    </w:p>
    <w:p w14:paraId="336E3BE8" w14:textId="77777777" w:rsidR="00F93404" w:rsidRDefault="00F93404" w:rsidP="00F93404">
      <w:pPr>
        <w:rPr>
          <w:rFonts w:eastAsia="Calibri" w:cs="Calibri"/>
        </w:rPr>
      </w:pPr>
      <w:r>
        <w:rPr>
          <w:rFonts w:eastAsia="Calibri" w:cs="Calibri"/>
        </w:rPr>
        <w:t xml:space="preserve">Στην Αθήνα σήμερα …………………………………….μεταξύ : </w:t>
      </w:r>
    </w:p>
    <w:p w14:paraId="26FD0C39" w14:textId="74CFD674" w:rsidR="00F93404" w:rsidRDefault="00F93404" w:rsidP="00F93404">
      <w:pPr>
        <w:tabs>
          <w:tab w:val="left" w:pos="4820"/>
        </w:tabs>
        <w:rPr>
          <w:rFonts w:eastAsia="Calibri" w:cs="Calibri"/>
        </w:rPr>
      </w:pPr>
      <w:r>
        <w:rPr>
          <w:rFonts w:eastAsia="Calibri" w:cs="Calibri"/>
          <w:b/>
        </w:rPr>
        <w:t>ΑΦΕΝΟΣ</w:t>
      </w:r>
      <w:r>
        <w:rPr>
          <w:rFonts w:eastAsia="Calibri" w:cs="Calibri"/>
        </w:rPr>
        <w:t xml:space="preserve">  </w:t>
      </w:r>
      <w:r w:rsidR="00D65CD0">
        <w:rPr>
          <w:rFonts w:eastAsia="Calibri" w:cs="Calibri"/>
        </w:rPr>
        <w:t xml:space="preserve">…………………….. </w:t>
      </w:r>
      <w:r>
        <w:rPr>
          <w:rFonts w:eastAsia="Calibri" w:cs="Calibri"/>
        </w:rPr>
        <w:t>που  εδρεύει</w:t>
      </w:r>
      <w:r w:rsidR="00D65CD0">
        <w:rPr>
          <w:rFonts w:eastAsia="Calibri" w:cs="Calibri"/>
        </w:rPr>
        <w:t xml:space="preserve"> ………</w:t>
      </w:r>
      <w:r>
        <w:rPr>
          <w:rFonts w:eastAsia="Calibri" w:cs="Calibri"/>
        </w:rPr>
        <w:t xml:space="preserve">  και εκπροσωπείται νόμιμα από τον κ. ………………, εφεξής καλούμενη «Αναθέτουσα Αρχή», </w:t>
      </w:r>
    </w:p>
    <w:p w14:paraId="54CAB17C" w14:textId="77777777" w:rsidR="00F93404" w:rsidRDefault="00F93404" w:rsidP="00F93404">
      <w:pPr>
        <w:rPr>
          <w:rFonts w:eastAsia="Calibri" w:cs="Calibri"/>
        </w:rPr>
      </w:pPr>
      <w:r>
        <w:rPr>
          <w:rFonts w:eastAsia="Calibri" w:cs="Calibri"/>
          <w:b/>
        </w:rPr>
        <w:t>ΑΦΕΤΕΡΟΥ</w:t>
      </w:r>
      <w:r>
        <w:rPr>
          <w:rFonts w:eastAsia="Calibri" w:cs="Calibri"/>
        </w:rPr>
        <w:t xml:space="preserve"> του................................  που εδρεύει  στην ........................................   (</w:t>
      </w:r>
      <w:r>
        <w:rPr>
          <w:rFonts w:eastAsia="Calibri" w:cs="Calibri"/>
          <w:i/>
        </w:rPr>
        <w:t>ή της ένωσης ή Κοινοπραξίας</w:t>
      </w:r>
      <w:r>
        <w:rPr>
          <w:rFonts w:eastAsia="Calibri" w:cs="Calibri"/>
        </w:rPr>
        <w:t xml:space="preserve"> </w:t>
      </w:r>
      <w:r>
        <w:rPr>
          <w:rFonts w:eastAsia="Calibri" w:cs="Calibri"/>
          <w:i/>
        </w:rPr>
        <w:t>(κατά περίπτωση)</w:t>
      </w:r>
      <w:r>
        <w:rPr>
          <w:rFonts w:eastAsia="Calibri" w:cs="Calibri"/>
        </w:rPr>
        <w:t xml:space="preserve">  ....................................... ........................</w:t>
      </w:r>
      <w:r>
        <w:rPr>
          <w:rFonts w:eastAsia="Calibri" w:cs="Calibri"/>
          <w:i/>
        </w:rPr>
        <w:t>με τον διακριτικό τίτλο</w:t>
      </w:r>
      <w:r>
        <w:rPr>
          <w:rFonts w:eastAsia="Calibri" w:cs="Calibri"/>
        </w:rPr>
        <w:t xml:space="preserve">  </w:t>
      </w:r>
      <w:r>
        <w:rPr>
          <w:rFonts w:eastAsia="Calibri" w:cs="Calibri"/>
          <w:i/>
        </w:rPr>
        <w:t>................................................. που εδρεύει στην</w:t>
      </w:r>
      <w:r>
        <w:rPr>
          <w:rFonts w:eastAsia="Calibri" w:cs="Calibri"/>
        </w:rPr>
        <w:t xml:space="preserve">...........................................     </w:t>
      </w:r>
      <w:r>
        <w:rPr>
          <w:rFonts w:eastAsia="Calibri" w:cs="Calibri"/>
          <w:i/>
        </w:rPr>
        <w:t xml:space="preserve"> η οποία έχει συσταθεί με ………………………………………………………………………………)</w:t>
      </w:r>
      <w:r>
        <w:rPr>
          <w:rFonts w:eastAsia="Calibri" w:cs="Calibri"/>
        </w:rPr>
        <w:t xml:space="preserve"> και εκπροσωπείται νόμιμα για την υπογραφή της παρούσας από τον ....................................., σύμφωνα και με …………………………………………………………………………….. ........................................., εφεξής καλούμενη «</w:t>
      </w:r>
      <w:r>
        <w:rPr>
          <w:rFonts w:eastAsia="Calibri" w:cs="Calibri"/>
          <w:u w:val="single"/>
        </w:rPr>
        <w:t>Ανάδοχος</w:t>
      </w:r>
      <w:r>
        <w:rPr>
          <w:rFonts w:eastAsia="Calibri" w:cs="Calibri"/>
        </w:rPr>
        <w:t xml:space="preserve">» </w:t>
      </w:r>
    </w:p>
    <w:p w14:paraId="7F07C686" w14:textId="77777777" w:rsidR="00F93404" w:rsidRDefault="00F93404" w:rsidP="00F93404">
      <w:pPr>
        <w:rPr>
          <w:rFonts w:eastAsia="Calibri" w:cs="Calibri"/>
        </w:rPr>
      </w:pPr>
      <w:r>
        <w:rPr>
          <w:rFonts w:eastAsia="Calibri" w:cs="Calibri"/>
          <w:i/>
          <w:u w:val="single"/>
        </w:rPr>
        <w:t>και αφού έλαβαν υπόψη τους</w:t>
      </w:r>
      <w:r>
        <w:rPr>
          <w:rFonts w:eastAsia="Calibri" w:cs="Calibri"/>
        </w:rPr>
        <w:t>:</w:t>
      </w:r>
    </w:p>
    <w:p w14:paraId="6857F2C5" w14:textId="012F1BA8" w:rsidR="00F93404" w:rsidRDefault="00F93404" w:rsidP="00F93404">
      <w:pPr>
        <w:ind w:left="720" w:hanging="720"/>
        <w:rPr>
          <w:rFonts w:eastAsia="Calibri" w:cs="Calibri"/>
        </w:rPr>
      </w:pPr>
      <w:r>
        <w:rPr>
          <w:rFonts w:eastAsia="Calibri" w:cs="Calibri"/>
        </w:rPr>
        <w:t>(1)</w:t>
      </w:r>
      <w:r>
        <w:rPr>
          <w:rFonts w:eastAsia="Calibri" w:cs="Calibri"/>
        </w:rPr>
        <w:tab/>
        <w:t>την διακήρυξη και τα λοιπά συμβατικά τεύχη δημοπράτησης του ανοικτού ηλεκτρονικού διαγωνισμού για την επιλογή Αναδόχου με το σύστημα της πλέον συμφέρουσας από οικονομική άποψη προσφοράς, για το έργο: «</w:t>
      </w:r>
      <w:r w:rsidR="00D65CD0">
        <w:rPr>
          <w:rFonts w:eastAsia="Calibri" w:cs="Calibri"/>
        </w:rPr>
        <w:t>…………………………………………………………………………………</w:t>
      </w:r>
      <w:r>
        <w:rPr>
          <w:rFonts w:eastAsia="Calibri" w:cs="Calibri"/>
        </w:rPr>
        <w:t>»,</w:t>
      </w:r>
    </w:p>
    <w:p w14:paraId="11096595" w14:textId="77777777" w:rsidR="00F93404" w:rsidRDefault="00F93404" w:rsidP="00F93404">
      <w:pPr>
        <w:ind w:left="720" w:hanging="720"/>
        <w:rPr>
          <w:rFonts w:eastAsia="Calibri" w:cs="Calibri"/>
        </w:rPr>
      </w:pPr>
      <w:r>
        <w:rPr>
          <w:rFonts w:eastAsia="Calibri" w:cs="Calibri"/>
        </w:rPr>
        <w:t>(2)</w:t>
      </w:r>
      <w:r>
        <w:rPr>
          <w:rFonts w:eastAsia="Calibri" w:cs="Calibri"/>
        </w:rPr>
        <w:tab/>
        <w:t xml:space="preserve">τον φάκελο του διαγωνισμού του ανωτέρω έργου  και την υπ' </w:t>
      </w:r>
      <w:proofErr w:type="spellStart"/>
      <w:r>
        <w:rPr>
          <w:rFonts w:eastAsia="Calibri" w:cs="Calibri"/>
        </w:rPr>
        <w:t>αριθμ</w:t>
      </w:r>
      <w:proofErr w:type="spellEnd"/>
      <w:r>
        <w:rPr>
          <w:rFonts w:eastAsia="Calibri" w:cs="Calibri"/>
        </w:rPr>
        <w:t>. ..................... απόφαση της Αναθέτουσας Αρχής με την οποία γίνεται η οριστική κατακύρωση του αποτελέσματος του ως άνω διαγωνισμού,</w:t>
      </w:r>
    </w:p>
    <w:p w14:paraId="308ABBD4" w14:textId="77777777" w:rsidR="00F93404" w:rsidRDefault="00F93404" w:rsidP="00F93404">
      <w:pPr>
        <w:ind w:left="720" w:hanging="720"/>
        <w:rPr>
          <w:rFonts w:eastAsia="Calibri" w:cs="Calibri"/>
        </w:rPr>
      </w:pPr>
      <w:r>
        <w:rPr>
          <w:rFonts w:eastAsia="Calibri" w:cs="Calibri"/>
        </w:rPr>
        <w:t>(3)</w:t>
      </w:r>
      <w:r>
        <w:rPr>
          <w:rFonts w:eastAsia="Calibri" w:cs="Calibri"/>
        </w:rPr>
        <w:tab/>
        <w:t>την τεχνική και οικονομική προσφορά του Αναδόχου,</w:t>
      </w:r>
    </w:p>
    <w:p w14:paraId="55547E6B" w14:textId="77777777" w:rsidR="00F93404" w:rsidRDefault="00F93404" w:rsidP="00F93404">
      <w:pPr>
        <w:ind w:left="720" w:hanging="720"/>
        <w:rPr>
          <w:rFonts w:eastAsia="Calibri" w:cs="Calibri"/>
        </w:rPr>
      </w:pPr>
      <w:r>
        <w:rPr>
          <w:rFonts w:eastAsia="Calibri" w:cs="Calibri"/>
        </w:rPr>
        <w:t xml:space="preserve"> (4)</w:t>
      </w:r>
      <w:r>
        <w:rPr>
          <w:rFonts w:eastAsia="Calibri" w:cs="Calibri"/>
        </w:rPr>
        <w:tab/>
        <w:t xml:space="preserve">το χρονοδιάγραμμα της προσφοράς του Αναδόχου που ελέγχθηκε και εγκρίθηκε από τον Εργοδότη το οποίο </w:t>
      </w:r>
      <w:proofErr w:type="spellStart"/>
      <w:r>
        <w:rPr>
          <w:rFonts w:eastAsia="Calibri" w:cs="Calibri"/>
        </w:rPr>
        <w:t>επικαιροποιήθηκε</w:t>
      </w:r>
      <w:proofErr w:type="spellEnd"/>
      <w:r>
        <w:rPr>
          <w:rFonts w:eastAsia="Calibri" w:cs="Calibri"/>
        </w:rPr>
        <w:t xml:space="preserve"> με ημερομηνία έναρξης των εργασιών αυτήν της υπογραφής της παρούσας</w:t>
      </w:r>
    </w:p>
    <w:p w14:paraId="2582B6E0" w14:textId="77777777" w:rsidR="00F93404" w:rsidRDefault="00F93404" w:rsidP="00F93404">
      <w:pPr>
        <w:rPr>
          <w:rFonts w:eastAsia="Calibri" w:cs="Calibri"/>
        </w:rPr>
      </w:pPr>
      <w:r>
        <w:rPr>
          <w:rFonts w:eastAsia="Calibri" w:cs="Calibri"/>
        </w:rPr>
        <w:t>5)</w:t>
      </w:r>
      <w:r>
        <w:rPr>
          <w:rFonts w:eastAsia="Calibri" w:cs="Calibri"/>
        </w:rPr>
        <w:tab/>
        <w:t>ότι ο Ανάδοχος κατέθεσε την:</w:t>
      </w:r>
    </w:p>
    <w:p w14:paraId="22AE6759" w14:textId="77777777" w:rsidR="00F93404" w:rsidRDefault="00F93404" w:rsidP="00F93404">
      <w:pPr>
        <w:rPr>
          <w:rFonts w:eastAsia="Calibri" w:cs="Calibri"/>
        </w:rPr>
      </w:pPr>
      <w:r>
        <w:rPr>
          <w:rFonts w:eastAsia="Calibri" w:cs="Calibri"/>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14:paraId="17BF8F1C" w14:textId="77777777" w:rsidR="00F93404" w:rsidRDefault="00F93404" w:rsidP="00F93404">
      <w:pPr>
        <w:rPr>
          <w:rFonts w:eastAsia="Calibri" w:cs="Calibri"/>
        </w:rPr>
      </w:pPr>
      <w:r>
        <w:rPr>
          <w:rFonts w:eastAsia="Calibri" w:cs="Calibri"/>
        </w:rPr>
        <w:t xml:space="preserve">β) την υπ’ αριθ. .............. εγγυητική επιστολή της τράπεζας/ πιστωτικού ιδρύματος/ χρηματοδοτικού ιδρύματος/ ασφαλιστικής επιχείρησης/  ..............., ποσού ........................ ευρώ για την προκαταβολή  του συμβατικού τιμήματος σύμφωνα με το άρθρο 4.1 της Διακήρυξης </w:t>
      </w:r>
    </w:p>
    <w:p w14:paraId="2AE1ED7B" w14:textId="77777777" w:rsidR="00F93404" w:rsidRDefault="00F93404" w:rsidP="00F93404">
      <w:pPr>
        <w:rPr>
          <w:rFonts w:eastAsia="Calibri" w:cs="Calibri"/>
        </w:rPr>
      </w:pPr>
      <w:r>
        <w:rPr>
          <w:rFonts w:eastAsia="Calibri" w:cs="Calibri"/>
        </w:rPr>
        <w:t>συμφώνησαν και έγιναν αμοιβαίως αποδεκτά τα ακόλουθα:</w:t>
      </w:r>
    </w:p>
    <w:p w14:paraId="38604606" w14:textId="77777777" w:rsidR="00F93404" w:rsidRDefault="00F93404" w:rsidP="00F93404">
      <w:pPr>
        <w:spacing w:after="0"/>
        <w:jc w:val="center"/>
        <w:rPr>
          <w:rFonts w:eastAsia="Calibri" w:cs="Calibri"/>
        </w:rPr>
      </w:pPr>
    </w:p>
    <w:p w14:paraId="606B32D0" w14:textId="77777777" w:rsidR="00F93404" w:rsidRDefault="00F93404" w:rsidP="00F93404">
      <w:pPr>
        <w:spacing w:after="0"/>
        <w:jc w:val="center"/>
        <w:rPr>
          <w:rFonts w:eastAsia="Calibri" w:cs="Calibri"/>
        </w:rPr>
      </w:pPr>
      <w:r>
        <w:rPr>
          <w:rFonts w:eastAsia="Calibri" w:cs="Calibri"/>
        </w:rPr>
        <w:t>Άρθρο 1</w:t>
      </w:r>
    </w:p>
    <w:p w14:paraId="0B893F37" w14:textId="77777777" w:rsidR="00F93404" w:rsidRDefault="00F93404" w:rsidP="00F93404">
      <w:pPr>
        <w:spacing w:after="0"/>
        <w:jc w:val="center"/>
        <w:rPr>
          <w:rFonts w:eastAsia="Calibri" w:cs="Calibri"/>
        </w:rPr>
      </w:pPr>
      <w:r>
        <w:rPr>
          <w:rFonts w:eastAsia="Calibri" w:cs="Calibri"/>
        </w:rPr>
        <w:t>Αντικείμενο</w:t>
      </w:r>
    </w:p>
    <w:p w14:paraId="2B4AD8CE" w14:textId="77777777" w:rsidR="00F93404" w:rsidRDefault="00F93404" w:rsidP="00F93404">
      <w:pPr>
        <w:rPr>
          <w:rFonts w:eastAsia="Calibri" w:cs="Calibri"/>
        </w:rPr>
      </w:pPr>
    </w:p>
    <w:p w14:paraId="716C16AC" w14:textId="54462504" w:rsidR="00F93404" w:rsidRDefault="00F93404" w:rsidP="00F93404">
      <w:pPr>
        <w:rPr>
          <w:rFonts w:eastAsia="Calibri" w:cs="Calibri"/>
        </w:rPr>
      </w:pPr>
      <w:r>
        <w:rPr>
          <w:rFonts w:eastAsia="Calibri" w:cs="Calibri"/>
        </w:rPr>
        <w:t>Αντικείμενο είναι η υλοποίηση της σύμβασης</w:t>
      </w:r>
      <w:r w:rsidR="00D65CD0">
        <w:rPr>
          <w:rFonts w:eastAsia="Calibri" w:cs="Calibri"/>
        </w:rPr>
        <w:t xml:space="preserve"> «…………………………………………………………………………………………</w:t>
      </w:r>
      <w:r>
        <w:rPr>
          <w:rFonts w:eastAsia="Calibri" w:cs="Calibri"/>
        </w:rPr>
        <w:t>», σύμφωνα με τους όρους και τις προδιαγραφές του άρθρου 1.3 της Διακήρυξης και των ΠΑΡΑΡΤΗΜΑΤΩΝ.</w:t>
      </w:r>
    </w:p>
    <w:p w14:paraId="5AAEBB65" w14:textId="77777777" w:rsidR="00F93404" w:rsidRDefault="00F93404" w:rsidP="00F93404">
      <w:pPr>
        <w:rPr>
          <w:rFonts w:eastAsia="Calibri" w:cs="Calibri"/>
        </w:rPr>
      </w:pPr>
      <w:r>
        <w:rPr>
          <w:rFonts w:eastAsia="Calibri" w:cs="Calibri"/>
        </w:rPr>
        <w:t>Η παροχή υπηρεσιών θα πραγματοποιηθεί σύμφωνα με τους όρους που περιέχονται στα έγγραφα της σύμβασης, στην απόφαση κατακύρωσης και την προσφορά του Αναδόχου.</w:t>
      </w:r>
    </w:p>
    <w:p w14:paraId="7C57F5B8" w14:textId="77777777" w:rsidR="00F93404" w:rsidRDefault="00F93404" w:rsidP="00F93404">
      <w:pPr>
        <w:spacing w:after="0"/>
        <w:jc w:val="center"/>
        <w:rPr>
          <w:rFonts w:eastAsia="Calibri" w:cs="Calibri"/>
        </w:rPr>
      </w:pPr>
    </w:p>
    <w:p w14:paraId="557A807D" w14:textId="77777777" w:rsidR="00F93404" w:rsidRDefault="00F93404" w:rsidP="00F93404">
      <w:pPr>
        <w:spacing w:after="0"/>
        <w:jc w:val="center"/>
        <w:rPr>
          <w:rFonts w:eastAsia="Calibri" w:cs="Calibri"/>
        </w:rPr>
      </w:pPr>
      <w:r>
        <w:rPr>
          <w:rFonts w:eastAsia="Calibri" w:cs="Calibri"/>
        </w:rPr>
        <w:t>Άρθρο 2</w:t>
      </w:r>
    </w:p>
    <w:p w14:paraId="57A023EF" w14:textId="77777777" w:rsidR="00F93404" w:rsidRDefault="00F93404" w:rsidP="00F93404">
      <w:pPr>
        <w:spacing w:after="0"/>
        <w:jc w:val="center"/>
        <w:rPr>
          <w:rFonts w:eastAsia="Calibri" w:cs="Calibri"/>
        </w:rPr>
      </w:pPr>
      <w:r>
        <w:rPr>
          <w:rFonts w:eastAsia="Calibri" w:cs="Calibri"/>
        </w:rPr>
        <w:t>Χρηματοδότηση της σύμβασης</w:t>
      </w:r>
    </w:p>
    <w:p w14:paraId="358F7093" w14:textId="77777777" w:rsidR="00F93404" w:rsidRDefault="00F93404" w:rsidP="00F93404">
      <w:pPr>
        <w:spacing w:after="0"/>
        <w:jc w:val="center"/>
        <w:rPr>
          <w:rFonts w:eastAsia="Calibri" w:cs="Calibri"/>
        </w:rPr>
      </w:pPr>
    </w:p>
    <w:p w14:paraId="33E93274" w14:textId="77777777" w:rsidR="00726600" w:rsidRDefault="00726600" w:rsidP="00726600">
      <w:pPr>
        <w:spacing w:after="0"/>
      </w:pPr>
      <w:r>
        <w:rPr>
          <w:rStyle w:val="Hyperlink2"/>
        </w:rPr>
        <w:t>Η παρούσα σύμβαση χρηματοδοτείται από Πιστώσεις του Προγράμματος Δημοσίων Επενδύσεων (Συλλογική Απόφαση ΕΠ0677 ΤΡΟΠ</w:t>
      </w:r>
      <w:r>
        <w:rPr>
          <w:rStyle w:val="Hyperlink2"/>
          <w:lang w:val="ru-RU"/>
        </w:rPr>
        <w:t xml:space="preserve">.0, </w:t>
      </w:r>
      <w:proofErr w:type="spellStart"/>
      <w:r>
        <w:rPr>
          <w:rStyle w:val="Hyperlink2"/>
        </w:rPr>
        <w:t>Ενάριθμος</w:t>
      </w:r>
      <w:proofErr w:type="spellEnd"/>
      <w:r>
        <w:rPr>
          <w:rStyle w:val="Hyperlink2"/>
        </w:rPr>
        <w:t xml:space="preserve"> Έργου  2025ΕΠ06770005). Η Συλλογική Απόφαση που έχει </w:t>
      </w:r>
      <w:r>
        <w:rPr>
          <w:rStyle w:val="Hyperlink2"/>
        </w:rPr>
        <w:lastRenderedPageBreak/>
        <w:t xml:space="preserve">εκδοθεί για την παρούσα διαδικασία και αποτελεί Ανάληψη Υποχρέωσης, έχει λάβει </w:t>
      </w:r>
      <w:proofErr w:type="spellStart"/>
      <w:r>
        <w:rPr>
          <w:rStyle w:val="Hyperlink2"/>
        </w:rPr>
        <w:t>αρ</w:t>
      </w:r>
      <w:proofErr w:type="spellEnd"/>
      <w:r>
        <w:rPr>
          <w:rStyle w:val="Hyperlink2"/>
        </w:rPr>
        <w:t xml:space="preserve">. </w:t>
      </w:r>
      <w:proofErr w:type="spellStart"/>
      <w:r>
        <w:rPr>
          <w:rStyle w:val="Hyperlink2"/>
        </w:rPr>
        <w:t>πρωτ</w:t>
      </w:r>
      <w:proofErr w:type="spellEnd"/>
      <w:r>
        <w:rPr>
          <w:rStyle w:val="Hyperlink2"/>
        </w:rPr>
        <w:t>.  302/05-02-2025 (ΑΔΑΜ: 25REQ017211809, ΑΔΑ</w:t>
      </w:r>
      <w:r>
        <w:rPr>
          <w:rStyle w:val="Hyperlink2"/>
          <w:lang w:val="ru-RU"/>
        </w:rPr>
        <w:t>: 9588</w:t>
      </w:r>
      <w:r>
        <w:rPr>
          <w:rStyle w:val="Hyperlink2"/>
        </w:rPr>
        <w:t>Η-3Σ4).</w:t>
      </w:r>
    </w:p>
    <w:p w14:paraId="14414F81" w14:textId="77777777" w:rsidR="00726600" w:rsidRDefault="00726600" w:rsidP="00726600">
      <w:pPr>
        <w:spacing w:after="0"/>
      </w:pPr>
      <w:r>
        <w:rPr>
          <w:rStyle w:val="Hyperlink2"/>
        </w:rPr>
        <w:t xml:space="preserve"> </w:t>
      </w:r>
    </w:p>
    <w:p w14:paraId="2893C6A8" w14:textId="77777777" w:rsidR="00726600" w:rsidRDefault="00726600" w:rsidP="00726600">
      <w:pPr>
        <w:spacing w:after="0"/>
      </w:pPr>
      <w:r>
        <w:rPr>
          <w:rStyle w:val="Hyperlink2"/>
        </w:rPr>
        <w:t xml:space="preserve">Η σύμβαση περιλαμβάνεται στο </w:t>
      </w:r>
      <w:proofErr w:type="spellStart"/>
      <w:r>
        <w:rPr>
          <w:rStyle w:val="Hyperlink2"/>
        </w:rPr>
        <w:t>υποέργο</w:t>
      </w:r>
      <w:proofErr w:type="spellEnd"/>
      <w:r>
        <w:rPr>
          <w:rStyle w:val="Hyperlink2"/>
        </w:rPr>
        <w:t xml:space="preserve"> </w:t>
      </w:r>
      <w:proofErr w:type="spellStart"/>
      <w:r>
        <w:rPr>
          <w:rStyle w:val="Hyperlink2"/>
        </w:rPr>
        <w:t>Νο</w:t>
      </w:r>
      <w:proofErr w:type="spellEnd"/>
      <w:r>
        <w:rPr>
          <w:rStyle w:val="Hyperlink2"/>
        </w:rPr>
        <w:t xml:space="preserve"> 2 της Πράξης: «Ολοκληρωμένη ψηφιακή διαχείριση και ανάδειξη πολιτιστικού αποθέματος Περιφέρειας Νοτίου Αιγαίου / Π.Ε. Δωδεκανήσου», η οποία έχει ενταχθεί στο Επιχειρησιακό Πρόγραμμα «ΝΟΤΙΟ ΑΙΓΑΙΟ» με βάση την Απόφαση Ένταξης με </w:t>
      </w:r>
      <w:proofErr w:type="spellStart"/>
      <w:r>
        <w:rPr>
          <w:rStyle w:val="Hyperlink2"/>
        </w:rPr>
        <w:t>αρ</w:t>
      </w:r>
      <w:proofErr w:type="spellEnd"/>
      <w:r>
        <w:rPr>
          <w:rStyle w:val="Hyperlink2"/>
        </w:rPr>
        <w:t xml:space="preserve">. </w:t>
      </w:r>
      <w:proofErr w:type="spellStart"/>
      <w:r>
        <w:rPr>
          <w:rStyle w:val="Hyperlink2"/>
        </w:rPr>
        <w:t>πρωτ</w:t>
      </w:r>
      <w:proofErr w:type="spellEnd"/>
      <w:r>
        <w:rPr>
          <w:rStyle w:val="Hyperlink2"/>
        </w:rPr>
        <w:t xml:space="preserve">. 24/07-01-2025 (ΑΔΑ: 6Γ057ΛΞ-ΖΛΧ) της Περιφέρειας Νοτίου Αιγαίου και έχει λάβει κωδικό </w:t>
      </w:r>
      <w:r>
        <w:rPr>
          <w:rStyle w:val="a6"/>
          <w:lang w:val="en-US"/>
        </w:rPr>
        <w:t>MIS</w:t>
      </w:r>
      <w:r>
        <w:rPr>
          <w:rStyle w:val="Hyperlink2"/>
        </w:rPr>
        <w:t xml:space="preserve"> 6006952 </w:t>
      </w:r>
      <w:r w:rsidRPr="00F37777">
        <w:rPr>
          <w:rStyle w:val="Hyperlink2"/>
        </w:rPr>
        <w:t xml:space="preserve">(ισχύουσα τροποποίηση: </w:t>
      </w:r>
      <w:proofErr w:type="spellStart"/>
      <w:r w:rsidRPr="00F37777">
        <w:rPr>
          <w:rStyle w:val="Hyperlink2"/>
        </w:rPr>
        <w:t>αρ</w:t>
      </w:r>
      <w:proofErr w:type="spellEnd"/>
      <w:r w:rsidRPr="00F37777">
        <w:rPr>
          <w:rStyle w:val="Hyperlink2"/>
        </w:rPr>
        <w:t xml:space="preserve">. </w:t>
      </w:r>
      <w:proofErr w:type="spellStart"/>
      <w:r w:rsidRPr="00F37777">
        <w:rPr>
          <w:rStyle w:val="Hyperlink2"/>
        </w:rPr>
        <w:t>πρωτ</w:t>
      </w:r>
      <w:proofErr w:type="spellEnd"/>
      <w:r w:rsidRPr="00F37777">
        <w:rPr>
          <w:rStyle w:val="Hyperlink2"/>
        </w:rPr>
        <w:t>. .2248/08-09-2026, ΑΔΑ: 6Μ2Ψ7ΛΞ-ΥΥΨ)</w:t>
      </w:r>
      <w:r>
        <w:rPr>
          <w:rStyle w:val="Hyperlink2"/>
        </w:rPr>
        <w:t xml:space="preserve">. Η παρούσα σύμβαση χρηματοδοτείται από την Ευρωπαϊκή Ένωση (Ευρωπαϊκό Ταμείο Περιφερειακής Ανάπτυξης). </w:t>
      </w:r>
    </w:p>
    <w:p w14:paraId="6DB74C45" w14:textId="101294F5" w:rsidR="00F93404" w:rsidRDefault="00F93404" w:rsidP="00F93404">
      <w:pPr>
        <w:spacing w:after="60"/>
        <w:rPr>
          <w:rFonts w:eastAsia="Calibri" w:cs="Calibri"/>
        </w:rPr>
      </w:pPr>
    </w:p>
    <w:p w14:paraId="11DC39EC" w14:textId="77777777" w:rsidR="00F93404" w:rsidRDefault="00F93404" w:rsidP="00F93404">
      <w:pPr>
        <w:spacing w:after="0"/>
        <w:jc w:val="center"/>
        <w:rPr>
          <w:rFonts w:eastAsia="Calibri" w:cs="Calibri"/>
        </w:rPr>
      </w:pPr>
      <w:r>
        <w:rPr>
          <w:rFonts w:eastAsia="Calibri" w:cs="Calibri"/>
        </w:rPr>
        <w:t>Άρθρο 3</w:t>
      </w:r>
    </w:p>
    <w:p w14:paraId="48A6D053" w14:textId="77777777" w:rsidR="00F93404" w:rsidRDefault="00F93404" w:rsidP="00F93404">
      <w:pPr>
        <w:spacing w:after="0"/>
        <w:jc w:val="center"/>
        <w:rPr>
          <w:rFonts w:eastAsia="Calibri" w:cs="Calibri"/>
        </w:rPr>
      </w:pPr>
      <w:r>
        <w:rPr>
          <w:rFonts w:eastAsia="Calibri" w:cs="Calibri"/>
        </w:rPr>
        <w:t xml:space="preserve">Διάρκεια σύμβασης </w:t>
      </w:r>
    </w:p>
    <w:p w14:paraId="4292E5D5" w14:textId="77777777" w:rsidR="00F93404" w:rsidRDefault="00F93404" w:rsidP="00F93404">
      <w:pPr>
        <w:spacing w:after="0"/>
        <w:jc w:val="center"/>
        <w:rPr>
          <w:rFonts w:eastAsia="Calibri" w:cs="Calibri"/>
        </w:rPr>
      </w:pPr>
    </w:p>
    <w:p w14:paraId="1887E284" w14:textId="77777777" w:rsidR="00F93404" w:rsidRDefault="00F93404" w:rsidP="00F93404">
      <w:pPr>
        <w:spacing w:after="0"/>
        <w:rPr>
          <w:rFonts w:eastAsia="Calibri" w:cs="Calibri"/>
        </w:rPr>
      </w:pPr>
      <w:r>
        <w:rPr>
          <w:rFonts w:eastAsia="Calibri" w:cs="Calibri"/>
        </w:rPr>
        <w:t>Δυνάμει του άρθρου 1.3 της Διακήρυξης η διάρκεια της παρούσας σύμβασης ορίζεται σε 18 μήνες από την υπογραφή της.</w:t>
      </w:r>
    </w:p>
    <w:p w14:paraId="30099608" w14:textId="77777777" w:rsidR="00F93404" w:rsidRDefault="00F93404" w:rsidP="00F93404">
      <w:pPr>
        <w:spacing w:after="0"/>
        <w:jc w:val="center"/>
        <w:rPr>
          <w:rFonts w:eastAsia="Calibri" w:cs="Calibri"/>
        </w:rPr>
      </w:pPr>
      <w:r>
        <w:rPr>
          <w:rFonts w:eastAsia="Calibri" w:cs="Calibri"/>
        </w:rPr>
        <w:t>Άρθρο 4</w:t>
      </w:r>
    </w:p>
    <w:p w14:paraId="7ACD6D98" w14:textId="77777777" w:rsidR="00F93404" w:rsidRDefault="00F93404" w:rsidP="00F93404">
      <w:pPr>
        <w:spacing w:after="0"/>
        <w:jc w:val="center"/>
        <w:rPr>
          <w:rFonts w:eastAsia="Calibri" w:cs="Calibri"/>
        </w:rPr>
      </w:pPr>
      <w:r>
        <w:rPr>
          <w:rFonts w:eastAsia="Calibri" w:cs="Calibri"/>
        </w:rPr>
        <w:t>Υποχρεώσεις Αναδόχου</w:t>
      </w:r>
    </w:p>
    <w:p w14:paraId="35F2655E" w14:textId="77777777" w:rsidR="00F93404" w:rsidRDefault="00F93404" w:rsidP="00F93404">
      <w:pPr>
        <w:spacing w:after="0"/>
        <w:rPr>
          <w:rFonts w:eastAsia="Calibri" w:cs="Calibri"/>
        </w:rPr>
      </w:pPr>
    </w:p>
    <w:p w14:paraId="2F279872" w14:textId="77777777" w:rsidR="00F93404" w:rsidRDefault="00F93404" w:rsidP="00F93404">
      <w:pPr>
        <w:spacing w:after="0"/>
        <w:rPr>
          <w:rFonts w:eastAsia="Calibri" w:cs="Calibri"/>
        </w:rPr>
      </w:pPr>
      <w:r>
        <w:rPr>
          <w:rFonts w:eastAsia="Calibri" w:cs="Calibri"/>
        </w:rPr>
        <w:t xml:space="preserve">Ο Ανάδοχος εγγυάται και δεσμεύεται ανέκκλητα  στην Αναθέτουσα Αρχή: </w:t>
      </w:r>
    </w:p>
    <w:p w14:paraId="1D102A54" w14:textId="77777777" w:rsidR="00F93404" w:rsidRDefault="00F93404" w:rsidP="00F93404">
      <w:pPr>
        <w:spacing w:after="0"/>
        <w:rPr>
          <w:rFonts w:eastAsia="Calibri" w:cs="Calibri"/>
        </w:rPr>
      </w:pPr>
    </w:p>
    <w:p w14:paraId="103494FC" w14:textId="77777777" w:rsidR="00F93404" w:rsidRDefault="00F93404" w:rsidP="00F93404">
      <w:pPr>
        <w:spacing w:after="0"/>
        <w:rPr>
          <w:rFonts w:eastAsia="Calibri" w:cs="Calibri"/>
        </w:rPr>
      </w:pPr>
      <w:r>
        <w:rPr>
          <w:rFonts w:eastAsia="Calibri" w:cs="Calibri"/>
        </w:rPr>
        <w:t xml:space="preserve">4.1. ότι,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14:paraId="4C44516D" w14:textId="77777777" w:rsidR="00F93404" w:rsidRDefault="00F93404" w:rsidP="00F93404">
      <w:pPr>
        <w:spacing w:after="0"/>
        <w:rPr>
          <w:rFonts w:eastAsia="Calibri" w:cs="Calibri"/>
        </w:rPr>
      </w:pPr>
    </w:p>
    <w:p w14:paraId="73F4A02E" w14:textId="77777777" w:rsidR="00F93404" w:rsidRDefault="00F93404" w:rsidP="00F93404">
      <w:pPr>
        <w:rPr>
          <w:rFonts w:eastAsia="Calibri" w:cs="Calibri"/>
        </w:rPr>
      </w:pPr>
      <w:r>
        <w:rPr>
          <w:rFonts w:eastAsia="Calibri" w:cs="Calibri"/>
        </w:rPr>
        <w:t xml:space="preserve">4.2. ότι θα ενεργεί σύμφωνα με το Νόμο και με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w:t>
      </w:r>
      <w:proofErr w:type="spellStart"/>
      <w:r>
        <w:rPr>
          <w:rFonts w:eastAsia="Calibri" w:cs="Calibri"/>
        </w:rPr>
        <w:t>καθ</w:t>
      </w:r>
      <w:proofErr w:type="spellEnd"/>
      <w:r>
        <w:rPr>
          <w:rFonts w:eastAsia="Calibri" w:cs="Calibri"/>
        </w:rPr>
        <w:t xml:space="preserve"> ́ όλη τη διάρκεια της εκτέλεσης της παρούσας, σύμφωνα με τη ρήτρα ακεραιότητας που επισυνάπτεται στην παρούσα και αποτελεί αναπόσπαστο τμήμα της.</w:t>
      </w:r>
    </w:p>
    <w:p w14:paraId="0AB1FFE6" w14:textId="77777777" w:rsidR="00F93404" w:rsidRDefault="00F93404" w:rsidP="00F93404">
      <w:pPr>
        <w:spacing w:after="0"/>
        <w:jc w:val="center"/>
        <w:rPr>
          <w:rFonts w:eastAsia="Calibri" w:cs="Calibri"/>
        </w:rPr>
      </w:pPr>
      <w:r>
        <w:rPr>
          <w:rFonts w:eastAsia="Calibri" w:cs="Calibri"/>
        </w:rPr>
        <w:t>Άρθρο 5</w:t>
      </w:r>
    </w:p>
    <w:p w14:paraId="69B2BF58" w14:textId="77777777" w:rsidR="00F93404" w:rsidRDefault="00F93404" w:rsidP="00F93404">
      <w:pPr>
        <w:spacing w:after="0"/>
        <w:jc w:val="center"/>
        <w:rPr>
          <w:rFonts w:eastAsia="Calibri" w:cs="Calibri"/>
        </w:rPr>
      </w:pPr>
      <w:r>
        <w:rPr>
          <w:rFonts w:eastAsia="Calibri" w:cs="Calibri"/>
        </w:rPr>
        <w:t>Αμοιβή – Τρόπος πληρωμής</w:t>
      </w:r>
    </w:p>
    <w:p w14:paraId="096373EE" w14:textId="77777777" w:rsidR="00F93404" w:rsidRDefault="00F93404" w:rsidP="00F93404">
      <w:pPr>
        <w:rPr>
          <w:rFonts w:eastAsia="Calibri" w:cs="Calibri"/>
        </w:rPr>
      </w:pPr>
    </w:p>
    <w:p w14:paraId="47632696" w14:textId="77777777" w:rsidR="00F93404" w:rsidRDefault="00F93404" w:rsidP="00F93404">
      <w:pPr>
        <w:rPr>
          <w:rFonts w:eastAsia="Calibri" w:cs="Calibri"/>
        </w:rPr>
      </w:pPr>
      <w:r>
        <w:rPr>
          <w:rFonts w:eastAsia="Calibri" w:cs="Calibri"/>
        </w:rPr>
        <w:t>Το τίμημα που υποχρεούται να καταβάλει ο Εργοδότης στον Ανάδοχο για την εκτέλεση του Έργου (Οικονομικό Αντάλλαγμα) είναι σύμφωνα με την οικονομική προσφορά του, η οποία αποτελεί αναπόσπαστο παράρτημα της παρούσας σύμβασης και την ποσότητα των συμβατικών υπηρεσιών που θα παράσχει κατά τη διάρκεια της διοργάνωσης, και κατ’ ανώτατο όριο είναι, σύμφωνα με την οικονομική προσφορά του, ……………...................................... € (ολογράφως: ....................................................... .....................................................................  Ευρώ) πλέον ΦΠΑ.</w:t>
      </w:r>
    </w:p>
    <w:p w14:paraId="41CC1A04" w14:textId="77777777" w:rsidR="00F93404" w:rsidRDefault="00F93404" w:rsidP="00F93404">
      <w:pPr>
        <w:rPr>
          <w:rFonts w:eastAsia="Calibri" w:cs="Calibri"/>
        </w:rPr>
      </w:pPr>
      <w:r>
        <w:rPr>
          <w:rFonts w:eastAsia="Calibri" w:cs="Calibri"/>
        </w:rPr>
        <w:t>5.2. Η πληρωμή του Αναδόχου θα πραγματοποιηθεί σύμφωνα με το άρθρο 5.1.1 της Διακήρυξης και συγκεκριμένα … {Θα συμπληρωθεί ανάλογα με τον τρόπο πληρωμής που θα επιλέξει ο Ανάδοχος, μεταξύ των εναλλακτικών που αναφέρονται στο Άρθρο 5.1 της Διακήρυξης}</w:t>
      </w:r>
    </w:p>
    <w:p w14:paraId="4E0ED6E8" w14:textId="77777777" w:rsidR="00F93404" w:rsidRDefault="00F93404" w:rsidP="00F93404">
      <w:pPr>
        <w:spacing w:after="0"/>
        <w:rPr>
          <w:rFonts w:eastAsia="Calibri" w:cs="Calibri"/>
        </w:rPr>
      </w:pPr>
    </w:p>
    <w:p w14:paraId="2A5758C0" w14:textId="77777777" w:rsidR="00F93404" w:rsidRDefault="00F93404" w:rsidP="00F93404">
      <w:pPr>
        <w:spacing w:after="0"/>
        <w:rPr>
          <w:rFonts w:eastAsia="Calibri" w:cs="Calibri"/>
        </w:rPr>
      </w:pPr>
      <w:r>
        <w:rPr>
          <w:rFonts w:eastAsia="Calibri" w:cs="Calibri"/>
        </w:rPr>
        <w:t xml:space="preserve">5.3. Η πληρωμή του συμβατικού τιμήματος θα γίνεται με την προσκόμιση από τον Ανάδοχο των </w:t>
      </w:r>
      <w:proofErr w:type="spellStart"/>
      <w:r>
        <w:rPr>
          <w:rFonts w:eastAsia="Calibri" w:cs="Calibri"/>
        </w:rPr>
        <w:t>νομίμων</w:t>
      </w:r>
      <w:proofErr w:type="spellEnd"/>
      <w:r>
        <w:rPr>
          <w:rFonts w:eastAsia="Calibri" w:cs="Calibri"/>
        </w:rPr>
        <w:t xml:space="preserve">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w:t>
      </w:r>
    </w:p>
    <w:p w14:paraId="73F488C0" w14:textId="77777777" w:rsidR="00F93404" w:rsidRDefault="00F93404" w:rsidP="00F93404">
      <w:pPr>
        <w:spacing w:after="0"/>
        <w:rPr>
          <w:rFonts w:eastAsia="Calibri" w:cs="Calibri"/>
        </w:rPr>
      </w:pPr>
    </w:p>
    <w:p w14:paraId="072F2723" w14:textId="77777777" w:rsidR="00F93404" w:rsidRDefault="00F93404" w:rsidP="00F93404">
      <w:pPr>
        <w:spacing w:after="0"/>
        <w:rPr>
          <w:rFonts w:eastAsia="Calibri" w:cs="Calibri"/>
        </w:rPr>
      </w:pPr>
      <w:r>
        <w:rPr>
          <w:rFonts w:eastAsia="Calibri" w:cs="Calibri"/>
        </w:rPr>
        <w:lastRenderedPageBreak/>
        <w:t xml:space="preserve">5.4. </w:t>
      </w:r>
      <w:proofErr w:type="spellStart"/>
      <w:r>
        <w:rPr>
          <w:rFonts w:eastAsia="Calibri" w:cs="Calibri"/>
        </w:rPr>
        <w:t>Toν</w:t>
      </w:r>
      <w:proofErr w:type="spellEnd"/>
      <w:r>
        <w:rPr>
          <w:rFonts w:eastAsia="Calibri" w:cs="Calibri"/>
        </w:rPr>
        <w:t xml:space="preserve"> Ανάδοχο βαρύνουν οι υπέρ τρίτων κρατήσεις, ως και κάθε άλλη επιβάρυνση, σύμφωνα με την κείμενη νομοθεσία, μη συμπεριλαμβανομένου Φ.Π.Α., για την παράδοση των  υπηρεσιών στον τόπο και με τον τρόπο που προβλέπεται στη Διακήρυξη και λοιπά  έγγραφα της Σύμβασης. Ιδίως ο Ανάδοχος  </w:t>
      </w:r>
      <w:proofErr w:type="spellStart"/>
      <w:r>
        <w:rPr>
          <w:rFonts w:eastAsia="Calibri" w:cs="Calibri"/>
        </w:rPr>
        <w:t>βαρύνεται</w:t>
      </w:r>
      <w:proofErr w:type="spellEnd"/>
      <w:r>
        <w:rPr>
          <w:rFonts w:eastAsia="Calibri" w:cs="Calibri"/>
        </w:rPr>
        <w:t xml:space="preserve"> με τις  κρατήσεις που καθορίζονται στο άρθρο 5.1.2 της Διακήρυξης. Οι υπέρ τρίτων κρατήσεις υπόκεινται στο εκάστοτε ισχύον αναλογικό τέλος χαρτοσήμου (σήμερα 3%) και στην επ’ αυτού εισφορά υπέρ ΟΓΑ (σήμερα 20%).</w:t>
      </w:r>
    </w:p>
    <w:p w14:paraId="36FD2715" w14:textId="77777777" w:rsidR="00F93404" w:rsidRDefault="00F93404" w:rsidP="00F93404">
      <w:pPr>
        <w:spacing w:after="0"/>
        <w:rPr>
          <w:rFonts w:eastAsia="Calibri" w:cs="Calibri"/>
        </w:rPr>
      </w:pPr>
    </w:p>
    <w:p w14:paraId="28D12167" w14:textId="77777777" w:rsidR="00F93404" w:rsidRDefault="00F93404" w:rsidP="00F93404">
      <w:pPr>
        <w:spacing w:after="0"/>
        <w:rPr>
          <w:rFonts w:eastAsia="Calibri" w:cs="Calibri"/>
        </w:rPr>
      </w:pPr>
      <w:r>
        <w:rPr>
          <w:rFonts w:eastAsia="Calibri" w:cs="Calibri"/>
        </w:rPr>
        <w:t>5.5. Με κάθε πληρωμή θα γίνεται η προβλεπόμενη από την κείμενη νομοθεσία παρακράτηση φόρου εισοδήματος επί του καθαρού ποσού.</w:t>
      </w:r>
    </w:p>
    <w:p w14:paraId="79FB3EE9" w14:textId="77777777" w:rsidR="00F93404" w:rsidRDefault="00F93404" w:rsidP="00F93404">
      <w:pPr>
        <w:spacing w:after="0"/>
        <w:rPr>
          <w:rFonts w:eastAsia="Calibri" w:cs="Calibri"/>
        </w:rPr>
      </w:pPr>
    </w:p>
    <w:p w14:paraId="36A97053" w14:textId="77777777" w:rsidR="00F93404" w:rsidRDefault="00F93404" w:rsidP="00F93404">
      <w:pPr>
        <w:spacing w:after="0"/>
        <w:rPr>
          <w:rFonts w:eastAsia="Calibri" w:cs="Calibri"/>
        </w:rPr>
      </w:pPr>
      <w:r>
        <w:rPr>
          <w:rFonts w:eastAsia="Calibri" w:cs="Calibri"/>
        </w:rPr>
        <w:t xml:space="preserve">5.6. 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πρωτοκόλλου ποσοτικής και ποιοτικής παραλαβής και η πληρωμή του θα πρέπει να λάβει χώρα σε επιπλέον τριάντα (30) ημέρες. </w:t>
      </w:r>
    </w:p>
    <w:p w14:paraId="1D46E769" w14:textId="77777777" w:rsidR="00F93404" w:rsidRDefault="00F93404" w:rsidP="00F93404">
      <w:pPr>
        <w:rPr>
          <w:rFonts w:eastAsia="Calibri" w:cs="Calibri"/>
        </w:rPr>
      </w:pPr>
      <w:r>
        <w:rPr>
          <w:rFonts w:eastAsia="Calibri" w:cs="Calibri"/>
        </w:rPr>
        <w:t xml:space="preserve">Σε περίπτωση που η πληρωμή του αναδόχου καθυστερήσει από την Αναθέτουσα Αρχή τριάντα (30) ημέρες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w:t>
      </w:r>
      <w:proofErr w:type="spellStart"/>
      <w:r>
        <w:rPr>
          <w:rFonts w:eastAsia="Calibri" w:cs="Calibri"/>
        </w:rPr>
        <w:t>υποπαρ</w:t>
      </w:r>
      <w:proofErr w:type="spellEnd"/>
      <w:r>
        <w:rPr>
          <w:rFonts w:eastAsia="Calibri" w:cs="Calibri"/>
        </w:rPr>
        <w:t>.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 Σε περίπτωση καθυστέρησης υποβολής των οικείων δικαιολογητικών πληρωμής, η Αναθέτουσα Αρχή δεν καθίσταται υπερήμερος, ει μη μόνο από την ημέρα προσκόμισής τους</w:t>
      </w:r>
    </w:p>
    <w:p w14:paraId="44287705" w14:textId="77777777" w:rsidR="00F93404" w:rsidRDefault="00F93404" w:rsidP="00F93404">
      <w:pPr>
        <w:spacing w:after="0"/>
        <w:jc w:val="center"/>
        <w:rPr>
          <w:rFonts w:eastAsia="Calibri" w:cs="Calibri"/>
        </w:rPr>
      </w:pPr>
      <w:r>
        <w:rPr>
          <w:rFonts w:eastAsia="Calibri" w:cs="Calibri"/>
        </w:rPr>
        <w:t>Άρθρο 6</w:t>
      </w:r>
    </w:p>
    <w:p w14:paraId="5F6AC66B" w14:textId="77777777" w:rsidR="00F93404" w:rsidRDefault="00F93404" w:rsidP="00F93404">
      <w:pPr>
        <w:spacing w:after="0"/>
        <w:jc w:val="center"/>
        <w:rPr>
          <w:rFonts w:eastAsia="Calibri" w:cs="Calibri"/>
        </w:rPr>
      </w:pPr>
      <w:r>
        <w:rPr>
          <w:rFonts w:eastAsia="Calibri" w:cs="Calibri"/>
        </w:rPr>
        <w:t>Αναπροσαρμογή τιμής</w:t>
      </w:r>
    </w:p>
    <w:p w14:paraId="1E4ADB47" w14:textId="77777777" w:rsidR="00F93404" w:rsidRDefault="00F93404" w:rsidP="00F93404">
      <w:pPr>
        <w:spacing w:after="0"/>
        <w:rPr>
          <w:rFonts w:eastAsia="Calibri" w:cs="Calibri"/>
        </w:rPr>
      </w:pPr>
    </w:p>
    <w:p w14:paraId="38CAF58E" w14:textId="77777777" w:rsidR="00F93404" w:rsidRDefault="00F93404" w:rsidP="00F93404">
      <w:pPr>
        <w:rPr>
          <w:rFonts w:eastAsia="Calibri" w:cs="Calibri"/>
        </w:rPr>
      </w:pPr>
      <w:r>
        <w:rPr>
          <w:rFonts w:eastAsia="Calibri" w:cs="Calibri"/>
        </w:rPr>
        <w:t>Δεν προβλέπεται τιμαριθμική αναπροσαρμογή του οικονομικού ανταλλάγματος.</w:t>
      </w:r>
    </w:p>
    <w:p w14:paraId="5D3B1C5B" w14:textId="77777777" w:rsidR="00F93404" w:rsidRDefault="00F93404" w:rsidP="00F93404">
      <w:pPr>
        <w:spacing w:after="0"/>
        <w:jc w:val="center"/>
        <w:rPr>
          <w:rFonts w:eastAsia="Calibri" w:cs="Calibri"/>
        </w:rPr>
      </w:pPr>
      <w:r>
        <w:rPr>
          <w:rFonts w:eastAsia="Calibri" w:cs="Calibri"/>
        </w:rPr>
        <w:t>Άρθρο 7</w:t>
      </w:r>
    </w:p>
    <w:p w14:paraId="3FBBABBF" w14:textId="77777777" w:rsidR="00F93404" w:rsidRDefault="00F93404" w:rsidP="00F93404">
      <w:pPr>
        <w:spacing w:after="0"/>
        <w:jc w:val="center"/>
        <w:rPr>
          <w:rFonts w:eastAsia="Calibri" w:cs="Calibri"/>
        </w:rPr>
      </w:pPr>
      <w:r>
        <w:rPr>
          <w:rFonts w:eastAsia="Calibri" w:cs="Calibri"/>
        </w:rPr>
        <w:t>Τμηματικές/ενδιάμεσες προθεσμίες-Παραλαβή αντικειμένου-Χρόνος και τρόπος παροχής υπηρεσιών</w:t>
      </w:r>
    </w:p>
    <w:p w14:paraId="1DB88C51" w14:textId="77777777" w:rsidR="00F93404" w:rsidRDefault="00F93404" w:rsidP="00F93404">
      <w:pPr>
        <w:spacing w:after="0"/>
        <w:jc w:val="center"/>
        <w:rPr>
          <w:rFonts w:eastAsia="Calibri" w:cs="Calibri"/>
        </w:rPr>
      </w:pPr>
    </w:p>
    <w:p w14:paraId="4BEBAF4E" w14:textId="77777777" w:rsidR="00F93404" w:rsidRDefault="00F93404" w:rsidP="00F93404">
      <w:pPr>
        <w:spacing w:after="0"/>
        <w:rPr>
          <w:rFonts w:eastAsia="Calibri" w:cs="Calibri"/>
        </w:rPr>
      </w:pPr>
      <w:r>
        <w:rPr>
          <w:rFonts w:eastAsia="Calibri" w:cs="Calibri"/>
        </w:rPr>
        <w:t>7.1. Ο Ανάδοχος υποχρεούται να παρέχει τις υπηρεσίες του στο χρονικό διάστημα και με τον τρόπο που καθορίζονται στα άρθρα 6.1. και 6.2.  της Διακήρυξης.</w:t>
      </w:r>
    </w:p>
    <w:p w14:paraId="2BB11FCD" w14:textId="77777777" w:rsidR="00F93404" w:rsidRDefault="00F93404" w:rsidP="00F93404">
      <w:pPr>
        <w:spacing w:after="0"/>
        <w:rPr>
          <w:rFonts w:eastAsia="Calibri" w:cs="Calibri"/>
        </w:rPr>
      </w:pPr>
    </w:p>
    <w:p w14:paraId="451DB47E" w14:textId="77777777" w:rsidR="00F93404" w:rsidRDefault="00F93404" w:rsidP="00F93404">
      <w:pPr>
        <w:spacing w:after="0"/>
        <w:rPr>
          <w:rFonts w:eastAsia="Calibri" w:cs="Calibri"/>
        </w:rPr>
      </w:pPr>
      <w:r>
        <w:rPr>
          <w:rFonts w:eastAsia="Calibri" w:cs="Calibri"/>
        </w:rPr>
        <w:t xml:space="preserve">7.2. Ο Ανάδοχος υποχρεούται να παρέχει τις υπηρεσίες του ή/και να υποβάλει τα παραδοτέα στην Αναθέτουσα Αρχή σύμφωνα  με το άρθρο 6.2. της Διακήρυξης. Μη εμπρόθεσμη παροχή των υπηρεσιών ή/και υποβολή των παραδοτέων από τον Ανάδοχο επάγεται την κήρυξη αυτού ως έκπτωτου σύμφωνα με το άρθρο 6.2.2  της Διακήρυξης.  </w:t>
      </w:r>
    </w:p>
    <w:p w14:paraId="1FA22862" w14:textId="77777777" w:rsidR="00F93404" w:rsidRDefault="00F93404" w:rsidP="00F93404">
      <w:pPr>
        <w:spacing w:after="0"/>
        <w:rPr>
          <w:rFonts w:eastAsia="Calibri" w:cs="Calibri"/>
        </w:rPr>
      </w:pPr>
    </w:p>
    <w:p w14:paraId="2AF3EC94" w14:textId="77777777" w:rsidR="00F93404" w:rsidRDefault="00F93404" w:rsidP="00F93404">
      <w:pPr>
        <w:spacing w:after="0"/>
        <w:rPr>
          <w:rFonts w:eastAsia="Calibri" w:cs="Calibri"/>
        </w:rPr>
      </w:pPr>
      <w:r>
        <w:rPr>
          <w:rFonts w:eastAsia="Calibri" w:cs="Calibri"/>
        </w:rPr>
        <w:t xml:space="preserve">7.3. H παραλαβή των παρεχόμενων υπηρεσιών ή/και παραδοτέων γίνεται από επιτροπές, υπό τους όρους,  διαδικασίες παραλαβής και ελέγχου και συμφωνούνται στο άρθρο 6.3 της Διακήρυξης.  </w:t>
      </w:r>
    </w:p>
    <w:p w14:paraId="6AC7AD59" w14:textId="77777777" w:rsidR="00F93404" w:rsidRDefault="00F93404" w:rsidP="00F93404">
      <w:pPr>
        <w:spacing w:after="0"/>
        <w:rPr>
          <w:rFonts w:eastAsia="Calibri" w:cs="Calibri"/>
        </w:rPr>
      </w:pPr>
    </w:p>
    <w:p w14:paraId="09522965" w14:textId="77777777" w:rsidR="00F93404" w:rsidRDefault="00F93404" w:rsidP="00F93404">
      <w:pPr>
        <w:spacing w:after="0"/>
        <w:rPr>
          <w:rFonts w:eastAsia="Calibri" w:cs="Calibri"/>
        </w:rPr>
      </w:pPr>
      <w:r>
        <w:rPr>
          <w:rFonts w:eastAsia="Calibri" w:cs="Calibri"/>
        </w:rPr>
        <w:t xml:space="preserve">7.4. Αν παρέλθει χρονικό διάστημα μεγαλύτερο των τριάντα (30) ημερών από την ημερομηνία υποβολής του παραδοτέου από τον Ανάδοχο και δεν έχει εκδοθεί από την επιτροπή πρωτόκολλο παραλαβής, ισχύουν τα αναφερόμενα στο άρθρο 6.3.5. της Διακήρυξης. </w:t>
      </w:r>
    </w:p>
    <w:p w14:paraId="300AB71F" w14:textId="77777777" w:rsidR="00F93404" w:rsidRDefault="00F93404" w:rsidP="00F93404">
      <w:pPr>
        <w:spacing w:after="0"/>
        <w:rPr>
          <w:rFonts w:eastAsia="Calibri" w:cs="Calibri"/>
        </w:rPr>
      </w:pPr>
    </w:p>
    <w:p w14:paraId="261FF947" w14:textId="77777777" w:rsidR="00F93404" w:rsidRDefault="00F93404" w:rsidP="00F93404">
      <w:pPr>
        <w:spacing w:after="0"/>
        <w:rPr>
          <w:rFonts w:eastAsia="Calibri" w:cs="Calibri"/>
        </w:rPr>
      </w:pPr>
      <w:r>
        <w:rPr>
          <w:rFonts w:eastAsia="Calibri" w:cs="Calibri"/>
        </w:rPr>
        <w:t xml:space="preserve">Ανεξάρτητα από την, στο ως άνω άρθρο 6.3.5. της Διακήρυξης, αυτοδίκαιη παραλαβή και την πληρωμή του Αναδόχου, πραγματοποιούνται οι προβλεπόμενοι από την παρούσα έλεγχοι από επιτροπή που συγκροτείται με απόφαση της Αναθέτουσας Αρχής, στην οποία δεν μπορεί να συμμετέχουν ο πρόεδρος και τα μέλη της επιτροπής της παραγράφου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11.3 της παρούσας σύμβασης και των άρθρων  6.3.1. της Διακήρυξης και του άρθρου 219 του ν. 4412/2016 και συντάσσει τα σχετικά πρωτόκολλα. Οι </w:t>
      </w:r>
      <w:r>
        <w:rPr>
          <w:rFonts w:eastAsia="Calibri" w:cs="Calibri"/>
        </w:rPr>
        <w:lastRenderedPageBreak/>
        <w:t xml:space="preserve">εγγυητικές επιστολές προκαταβολής και καλής εκτέλεσης δεν επιστρέφονται πριν την ολοκλήρωση όλων των </w:t>
      </w:r>
      <w:proofErr w:type="spellStart"/>
      <w:r>
        <w:rPr>
          <w:rFonts w:eastAsia="Calibri" w:cs="Calibri"/>
        </w:rPr>
        <w:t>προβλεπομένων</w:t>
      </w:r>
      <w:proofErr w:type="spellEnd"/>
      <w:r>
        <w:rPr>
          <w:rFonts w:eastAsia="Calibri" w:cs="Calibri"/>
        </w:rPr>
        <w:t xml:space="preserve"> από την παρούσα σύμβαση ελέγχων και τη σύνταξη των σχετικών πρωτοκόλλων.</w:t>
      </w:r>
    </w:p>
    <w:p w14:paraId="33AAEA8A" w14:textId="77777777" w:rsidR="00F93404" w:rsidRDefault="00F93404" w:rsidP="00F93404">
      <w:pPr>
        <w:spacing w:after="0"/>
        <w:rPr>
          <w:rFonts w:eastAsia="Calibri" w:cs="Calibri"/>
        </w:rPr>
      </w:pPr>
    </w:p>
    <w:p w14:paraId="3EF4907E" w14:textId="77777777" w:rsidR="00F93404" w:rsidRDefault="00F93404" w:rsidP="00F93404">
      <w:pPr>
        <w:spacing w:after="0"/>
        <w:jc w:val="center"/>
        <w:rPr>
          <w:rFonts w:eastAsia="Calibri" w:cs="Calibri"/>
        </w:rPr>
      </w:pPr>
      <w:r>
        <w:rPr>
          <w:rFonts w:eastAsia="Calibri" w:cs="Calibri"/>
        </w:rPr>
        <w:t>Άρθρο 8</w:t>
      </w:r>
    </w:p>
    <w:p w14:paraId="4757FBE1" w14:textId="77777777" w:rsidR="00F93404" w:rsidRDefault="00F93404" w:rsidP="00F93404">
      <w:pPr>
        <w:spacing w:after="0"/>
        <w:jc w:val="center"/>
        <w:rPr>
          <w:rFonts w:eastAsia="Calibri" w:cs="Calibri"/>
        </w:rPr>
      </w:pPr>
      <w:r>
        <w:rPr>
          <w:rFonts w:eastAsia="Calibri" w:cs="Calibri"/>
        </w:rPr>
        <w:t>Απόρριψη υπηρεσιών-παραδοτέων –Αντικατάσταση</w:t>
      </w:r>
    </w:p>
    <w:p w14:paraId="1566B2DE" w14:textId="77777777" w:rsidR="00F93404" w:rsidRDefault="00F93404" w:rsidP="00F93404">
      <w:pPr>
        <w:spacing w:after="0"/>
        <w:rPr>
          <w:rFonts w:eastAsia="Calibri" w:cs="Calibri"/>
        </w:rPr>
      </w:pPr>
    </w:p>
    <w:p w14:paraId="1FE8B71B" w14:textId="77777777" w:rsidR="00F93404" w:rsidRDefault="00F93404" w:rsidP="00F93404">
      <w:pPr>
        <w:spacing w:after="0"/>
        <w:rPr>
          <w:rFonts w:eastAsia="Calibri" w:cs="Calibri"/>
        </w:rPr>
      </w:pPr>
      <w:r>
        <w:rPr>
          <w:rFonts w:eastAsia="Calibri" w:cs="Calibri"/>
        </w:rPr>
        <w:t>8.1. Σε περίπτωση οριστικής απόρριψης ολόκληρου ή μέρους των παρεχόμενων υπηρεσιών ή /και παραδοτέων, με έκπτωση επί της συμβατικής αξίας, με απόφαση της Αναθέτουσας Αρχής μπορεί να εγκρίνεται αντικατάσταση των υπηρεσιών ή/και παραδοτέων αυτών με άλλα, που να είναι σύμφωνα με τους όρους της παρούσας σύμβασης, μέσα σε τακτή προθεσμία που ορίζεται από την απόφαση αυτή και σύμφωνα με το άρθρο 6.4 της Διακήρυξης.</w:t>
      </w:r>
    </w:p>
    <w:p w14:paraId="3DC55316" w14:textId="77777777" w:rsidR="00F93404" w:rsidRDefault="00F93404" w:rsidP="00F93404">
      <w:pPr>
        <w:spacing w:after="0"/>
        <w:rPr>
          <w:rFonts w:eastAsia="Calibri" w:cs="Calibri"/>
        </w:rPr>
      </w:pPr>
    </w:p>
    <w:p w14:paraId="56114962" w14:textId="77777777" w:rsidR="00F93404" w:rsidRDefault="00F93404" w:rsidP="00F93404">
      <w:pPr>
        <w:spacing w:after="0"/>
        <w:rPr>
          <w:rFonts w:eastAsia="Calibri" w:cs="Calibri"/>
        </w:rPr>
      </w:pPr>
      <w:r>
        <w:rPr>
          <w:rFonts w:eastAsia="Calibri" w:cs="Calibri"/>
        </w:rPr>
        <w:t>8.2. Αν η αντικατάσταση γίνεται μετά τη λήξη της συνολικής διάρκειας της σύμβασης, σύμφωνα με το άρθρο 218 του ν. 4412/2016 και την παράγραφο 5.2.2 της Διακήρυξης, λόγω εκπρόθεσμης παράδοσης.</w:t>
      </w:r>
    </w:p>
    <w:p w14:paraId="70391EFF" w14:textId="77777777" w:rsidR="00F93404" w:rsidRDefault="00F93404" w:rsidP="00F93404">
      <w:pPr>
        <w:spacing w:after="0"/>
        <w:rPr>
          <w:rFonts w:eastAsia="Calibri" w:cs="Calibri"/>
        </w:rPr>
      </w:pPr>
    </w:p>
    <w:p w14:paraId="5A671A24" w14:textId="77777777" w:rsidR="00F93404" w:rsidRDefault="00F93404" w:rsidP="00F93404">
      <w:pPr>
        <w:spacing w:after="0"/>
        <w:rPr>
          <w:rFonts w:eastAsia="Calibri" w:cs="Calibri"/>
        </w:rPr>
      </w:pPr>
      <w:r>
        <w:rPr>
          <w:rFonts w:eastAsia="Calibri" w:cs="Calibri"/>
        </w:rPr>
        <w:t>8.3. Αν ο Ανάδοχος δεν αντικαταστήσει τις υπηρεσίες ή/και τα παραδοτέα που απορρίφθηκαν μέσα στην προθεσμία που του τάχθηκε και εφόσον έχει λήξει η συνολική διάρκεια, κηρύσσεται έκπτωτος και υπόκειται στις προβλεπόμενες κυρώσεις του όρου 9 της παρούσας σύμβασης.</w:t>
      </w:r>
    </w:p>
    <w:p w14:paraId="4062BA82" w14:textId="77777777" w:rsidR="00F93404" w:rsidRDefault="00F93404" w:rsidP="00F93404">
      <w:pPr>
        <w:spacing w:after="0"/>
        <w:jc w:val="center"/>
        <w:rPr>
          <w:rFonts w:eastAsia="Calibri" w:cs="Calibri"/>
        </w:rPr>
      </w:pPr>
    </w:p>
    <w:p w14:paraId="2699E87E" w14:textId="77777777" w:rsidR="00F93404" w:rsidRDefault="00F93404" w:rsidP="00F93404">
      <w:pPr>
        <w:spacing w:after="0"/>
        <w:jc w:val="center"/>
        <w:rPr>
          <w:rFonts w:eastAsia="Calibri" w:cs="Calibri"/>
        </w:rPr>
      </w:pPr>
      <w:r>
        <w:rPr>
          <w:rFonts w:eastAsia="Calibri" w:cs="Calibri"/>
        </w:rPr>
        <w:t>Άρθρο 9</w:t>
      </w:r>
    </w:p>
    <w:p w14:paraId="7978E663" w14:textId="77777777" w:rsidR="00F93404" w:rsidRDefault="00F93404" w:rsidP="00F93404">
      <w:pPr>
        <w:spacing w:after="0"/>
        <w:jc w:val="center"/>
        <w:rPr>
          <w:rFonts w:eastAsia="Calibri" w:cs="Calibri"/>
        </w:rPr>
      </w:pPr>
      <w:r>
        <w:rPr>
          <w:rFonts w:eastAsia="Calibri" w:cs="Calibri"/>
        </w:rPr>
        <w:t>Κήρυξη οικονομικού φορέα εκπτώτου –Κυρώσεις</w:t>
      </w:r>
    </w:p>
    <w:p w14:paraId="2E2B6225" w14:textId="77777777" w:rsidR="00F93404" w:rsidRDefault="00F93404" w:rsidP="00F93404">
      <w:pPr>
        <w:spacing w:after="0"/>
        <w:jc w:val="center"/>
        <w:rPr>
          <w:rFonts w:eastAsia="Calibri" w:cs="Calibri"/>
        </w:rPr>
      </w:pPr>
    </w:p>
    <w:p w14:paraId="5160FAC9" w14:textId="77777777" w:rsidR="00F93404" w:rsidRDefault="00F93404" w:rsidP="00F93404">
      <w:pPr>
        <w:spacing w:after="0"/>
        <w:rPr>
          <w:rFonts w:eastAsia="Calibri" w:cs="Calibri"/>
        </w:rPr>
      </w:pPr>
      <w:r>
        <w:rPr>
          <w:rFonts w:eastAsia="Calibri" w:cs="Calibri"/>
        </w:rPr>
        <w:t>9.1.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5.2.1 της Διακήρυξης.</w:t>
      </w:r>
    </w:p>
    <w:p w14:paraId="1081C697" w14:textId="77777777" w:rsidR="00F93404" w:rsidRDefault="00F93404" w:rsidP="00F93404">
      <w:pPr>
        <w:spacing w:after="0"/>
        <w:rPr>
          <w:rFonts w:eastAsia="Calibri" w:cs="Calibri"/>
          <w:color w:val="0070C0"/>
        </w:rPr>
      </w:pPr>
    </w:p>
    <w:p w14:paraId="5DAC52F7" w14:textId="77777777" w:rsidR="00F93404" w:rsidRDefault="00F93404" w:rsidP="00F93404">
      <w:pPr>
        <w:spacing w:after="0"/>
        <w:rPr>
          <w:rFonts w:eastAsia="Calibri" w:cs="Calibri"/>
        </w:rPr>
      </w:pPr>
      <w:r>
        <w:rPr>
          <w:rFonts w:eastAsia="Calibri" w:cs="Calibri"/>
        </w:rPr>
        <w:t xml:space="preserve">9.2. Αν λήξει η συνολική διάρκεια της σύμβασης, χωρίς να υποβληθεί εγκαίρως αίτημα παράτασης ή, αν λήξει η </w:t>
      </w:r>
      <w:proofErr w:type="spellStart"/>
      <w:r>
        <w:rPr>
          <w:rFonts w:eastAsia="Calibri" w:cs="Calibri"/>
        </w:rPr>
        <w:t>παραταθείσα</w:t>
      </w:r>
      <w:proofErr w:type="spellEnd"/>
      <w:r>
        <w:rPr>
          <w:rFonts w:eastAsia="Calibri" w:cs="Calibri"/>
        </w:rPr>
        <w:t>, κατά τα ανωτέρω, διάρκεια, χωρίς να υποβληθούν στην Αναθέτουσα Αρχή τα παραδοτέα της σύμβασης, ο Ανάδοχος κηρύσσεται έκπτωτος.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σύμφωνα με το άρθρο 218 του ν. 4412/2016  και το άρθρο 5.2.2 της Διακήρυξης.</w:t>
      </w:r>
    </w:p>
    <w:p w14:paraId="36F7ABD7" w14:textId="77777777" w:rsidR="00F93404" w:rsidRDefault="00F93404" w:rsidP="00F93404">
      <w:pPr>
        <w:spacing w:after="0"/>
        <w:rPr>
          <w:rFonts w:eastAsia="Calibri" w:cs="Calibri"/>
        </w:rPr>
      </w:pPr>
    </w:p>
    <w:p w14:paraId="56883657" w14:textId="77777777" w:rsidR="00F93404" w:rsidRDefault="00F93404" w:rsidP="00F93404">
      <w:pPr>
        <w:spacing w:after="0"/>
        <w:jc w:val="center"/>
        <w:rPr>
          <w:rFonts w:eastAsia="Calibri" w:cs="Calibri"/>
        </w:rPr>
      </w:pPr>
      <w:r>
        <w:rPr>
          <w:rFonts w:eastAsia="Calibri" w:cs="Calibri"/>
        </w:rPr>
        <w:t>Άρθρο 10</w:t>
      </w:r>
    </w:p>
    <w:p w14:paraId="42997C46" w14:textId="77777777" w:rsidR="00F93404" w:rsidRDefault="00F93404" w:rsidP="00F93404">
      <w:pPr>
        <w:spacing w:after="0"/>
        <w:jc w:val="center"/>
        <w:rPr>
          <w:rFonts w:eastAsia="Calibri" w:cs="Calibri"/>
        </w:rPr>
      </w:pPr>
      <w:r>
        <w:rPr>
          <w:rFonts w:eastAsia="Calibri" w:cs="Calibri"/>
        </w:rPr>
        <w:t>Υπεργολαβία</w:t>
      </w:r>
    </w:p>
    <w:p w14:paraId="15416D03" w14:textId="77777777" w:rsidR="00F93404" w:rsidRDefault="00F93404" w:rsidP="00F93404">
      <w:pPr>
        <w:spacing w:after="0"/>
        <w:rPr>
          <w:rFonts w:eastAsia="Calibri" w:cs="Calibri"/>
        </w:rPr>
      </w:pPr>
    </w:p>
    <w:p w14:paraId="09FFCEEE" w14:textId="77777777" w:rsidR="00F93404" w:rsidRDefault="00F93404" w:rsidP="00F93404">
      <w:pPr>
        <w:spacing w:after="0"/>
        <w:rPr>
          <w:rFonts w:eastAsia="Calibri" w:cs="Calibri"/>
        </w:rPr>
      </w:pPr>
      <w:r>
        <w:rPr>
          <w:rFonts w:eastAsia="Calibri" w:cs="Calibri"/>
        </w:rPr>
        <w:t xml:space="preserve">10.1.Ο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35B234D6" w14:textId="77777777" w:rsidR="00F93404" w:rsidRDefault="00F93404" w:rsidP="00F93404">
      <w:pPr>
        <w:spacing w:after="0"/>
        <w:rPr>
          <w:rFonts w:eastAsia="Calibri" w:cs="Calibri"/>
        </w:rPr>
      </w:pPr>
    </w:p>
    <w:p w14:paraId="10A1CE50" w14:textId="77777777" w:rsidR="00F93404" w:rsidRDefault="00F93404" w:rsidP="00F93404">
      <w:pPr>
        <w:spacing w:after="0"/>
        <w:rPr>
          <w:rFonts w:eastAsia="Calibri" w:cs="Calibri"/>
        </w:rPr>
      </w:pPr>
      <w:r>
        <w:rPr>
          <w:rFonts w:eastAsia="Calibri" w:cs="Calibri"/>
        </w:rPr>
        <w:t xml:space="preserve">10.2. Ο Ανάδοχος με το από ...... έγγραφό του, το οποίο επισυνάπτεται στην παρούσα, και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 τμήματος/ τμημάτων της σύμβασης είτε από τον ίδιο, είτε από νέο υπεργολάβο τον οποίο θα γνωστοποιήσει στην Αναθέτουσα Αρχή κατά την ως άνω διαδικασία. </w:t>
      </w:r>
    </w:p>
    <w:p w14:paraId="2A747B00" w14:textId="77777777" w:rsidR="00F93404" w:rsidRDefault="00F93404" w:rsidP="00F93404">
      <w:pPr>
        <w:spacing w:after="0"/>
        <w:rPr>
          <w:rFonts w:eastAsia="Calibri" w:cs="Calibri"/>
        </w:rPr>
      </w:pPr>
    </w:p>
    <w:p w14:paraId="519F81B8" w14:textId="77777777" w:rsidR="00F93404" w:rsidRDefault="00F93404" w:rsidP="00F93404">
      <w:pPr>
        <w:spacing w:after="0"/>
        <w:rPr>
          <w:rFonts w:eastAsia="Calibri" w:cs="Calibri"/>
        </w:rPr>
      </w:pPr>
      <w:r>
        <w:rPr>
          <w:rFonts w:eastAsia="Calibri" w:cs="Calibri"/>
        </w:rPr>
        <w:t>10.3.Η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της Διακήρυξης.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6F405E10" w14:textId="77777777" w:rsidR="00F93404" w:rsidRDefault="00F93404" w:rsidP="00F93404">
      <w:pPr>
        <w:spacing w:after="0"/>
        <w:rPr>
          <w:rFonts w:eastAsia="Calibri" w:cs="Calibri"/>
        </w:rPr>
      </w:pPr>
    </w:p>
    <w:p w14:paraId="13656D13" w14:textId="77777777" w:rsidR="00F93404" w:rsidRDefault="00F93404" w:rsidP="00F93404">
      <w:pPr>
        <w:spacing w:after="0"/>
        <w:rPr>
          <w:rFonts w:eastAsia="Calibri" w:cs="Calibri"/>
        </w:rPr>
      </w:pPr>
      <w:r>
        <w:rPr>
          <w:rFonts w:eastAsia="Calibri" w:cs="Calibri"/>
        </w:rPr>
        <w:t>10.4.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w:t>
      </w:r>
    </w:p>
    <w:p w14:paraId="35161CB0" w14:textId="77777777" w:rsidR="00F93404" w:rsidRDefault="00F93404" w:rsidP="00F93404">
      <w:pPr>
        <w:spacing w:after="0"/>
        <w:rPr>
          <w:rFonts w:eastAsia="Calibri" w:cs="Calibri"/>
        </w:rPr>
      </w:pPr>
    </w:p>
    <w:p w14:paraId="2C575AEA" w14:textId="77777777" w:rsidR="00F93404" w:rsidRDefault="00F93404" w:rsidP="00F93404">
      <w:pPr>
        <w:spacing w:after="0"/>
        <w:jc w:val="center"/>
        <w:rPr>
          <w:rFonts w:eastAsia="Calibri" w:cs="Calibri"/>
        </w:rPr>
      </w:pPr>
      <w:r>
        <w:rPr>
          <w:rFonts w:eastAsia="Calibri" w:cs="Calibri"/>
        </w:rPr>
        <w:t>Άρθρο 11</w:t>
      </w:r>
    </w:p>
    <w:p w14:paraId="2E4787B8" w14:textId="77777777" w:rsidR="00F93404" w:rsidRDefault="00F93404" w:rsidP="00F93404">
      <w:pPr>
        <w:spacing w:after="0"/>
        <w:jc w:val="center"/>
        <w:rPr>
          <w:rFonts w:eastAsia="Calibri" w:cs="Calibri"/>
        </w:rPr>
      </w:pPr>
      <w:r>
        <w:rPr>
          <w:rFonts w:eastAsia="Calibri" w:cs="Calibri"/>
        </w:rPr>
        <w:t>Τροποποίηση σύμβασης κατά τη διάρκειά της</w:t>
      </w:r>
    </w:p>
    <w:p w14:paraId="092E66FA" w14:textId="77777777" w:rsidR="00F93404" w:rsidRDefault="00F93404" w:rsidP="00F93404">
      <w:pPr>
        <w:spacing w:after="0"/>
        <w:rPr>
          <w:rFonts w:eastAsia="Calibri" w:cs="Calibri"/>
        </w:rPr>
      </w:pPr>
    </w:p>
    <w:p w14:paraId="54314316" w14:textId="77777777" w:rsidR="00F93404" w:rsidRDefault="00F93404" w:rsidP="00F93404">
      <w:pPr>
        <w:spacing w:after="0"/>
        <w:rPr>
          <w:rFonts w:eastAsia="Calibri" w:cs="Calibri"/>
        </w:rPr>
      </w:pPr>
      <w:r>
        <w:rPr>
          <w:rFonts w:eastAsia="Calibri" w:cs="Calibri"/>
        </w:rPr>
        <w:t>11.1.Η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Διακήρυξης.</w:t>
      </w:r>
    </w:p>
    <w:p w14:paraId="00E77AAA" w14:textId="77777777" w:rsidR="00F93404" w:rsidRDefault="00F93404" w:rsidP="00F93404">
      <w:pPr>
        <w:spacing w:after="0"/>
        <w:rPr>
          <w:rFonts w:eastAsia="Calibri" w:cs="Calibri"/>
        </w:rPr>
      </w:pPr>
    </w:p>
    <w:p w14:paraId="4B596CCD" w14:textId="77777777" w:rsidR="00F93404" w:rsidRDefault="00F93404" w:rsidP="00F93404">
      <w:pPr>
        <w:spacing w:after="0"/>
        <w:rPr>
          <w:rFonts w:eastAsia="Calibri" w:cs="Calibri"/>
        </w:rPr>
      </w:pPr>
      <w:r>
        <w:rPr>
          <w:rFonts w:eastAsia="Calibri" w:cs="Calibri"/>
        </w:rPr>
        <w:t>11.2. Τροποποίηση των όρων της παρούσας σύμβασης γίνεται μόνον με μεταγενέστερη γραπτή και ρητή συμφωνία των μερών και σύμφωνα με τα οριζόμενα στο άρθρο 132 του ν.4412/2016.</w:t>
      </w:r>
    </w:p>
    <w:p w14:paraId="40AFD249" w14:textId="77777777" w:rsidR="00F93404" w:rsidRDefault="00F93404" w:rsidP="00F93404">
      <w:pPr>
        <w:spacing w:after="0"/>
        <w:rPr>
          <w:rFonts w:eastAsia="Calibri" w:cs="Calibri"/>
        </w:rPr>
      </w:pPr>
    </w:p>
    <w:p w14:paraId="34230958" w14:textId="77777777" w:rsidR="00F93404" w:rsidRDefault="00F93404" w:rsidP="00F93404">
      <w:pPr>
        <w:spacing w:after="0"/>
        <w:jc w:val="center"/>
        <w:rPr>
          <w:rFonts w:eastAsia="Calibri" w:cs="Calibri"/>
        </w:rPr>
      </w:pPr>
      <w:r>
        <w:rPr>
          <w:rFonts w:eastAsia="Calibri" w:cs="Calibri"/>
        </w:rPr>
        <w:t>Άρθρο 12</w:t>
      </w:r>
    </w:p>
    <w:p w14:paraId="3F2A521B" w14:textId="77777777" w:rsidR="00F93404" w:rsidRDefault="00F93404" w:rsidP="00F93404">
      <w:pPr>
        <w:spacing w:after="0"/>
        <w:jc w:val="center"/>
        <w:rPr>
          <w:rFonts w:eastAsia="Calibri" w:cs="Calibri"/>
        </w:rPr>
      </w:pPr>
      <w:r>
        <w:rPr>
          <w:rFonts w:eastAsia="Calibri" w:cs="Calibri"/>
        </w:rPr>
        <w:t>Ανωτέρα Βία</w:t>
      </w:r>
    </w:p>
    <w:p w14:paraId="559CA72E" w14:textId="77777777" w:rsidR="00F93404" w:rsidRDefault="00F93404" w:rsidP="00F93404">
      <w:pPr>
        <w:spacing w:after="0"/>
        <w:jc w:val="center"/>
        <w:rPr>
          <w:rFonts w:eastAsia="Calibri" w:cs="Calibri"/>
        </w:rPr>
      </w:pPr>
    </w:p>
    <w:p w14:paraId="75C67396" w14:textId="77777777" w:rsidR="00F93404" w:rsidRDefault="00F93404" w:rsidP="00F93404">
      <w:pPr>
        <w:spacing w:after="0"/>
        <w:rPr>
          <w:rFonts w:eastAsia="Calibri" w:cs="Calibri"/>
        </w:rPr>
      </w:pPr>
      <w:r>
        <w:rPr>
          <w:rFonts w:eastAsia="Calibri" w:cs="Calibri"/>
        </w:rPr>
        <w:t xml:space="preserve">12.1.Τα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594D4690" w14:textId="77777777" w:rsidR="00F93404" w:rsidRDefault="00F93404" w:rsidP="00F93404">
      <w:pPr>
        <w:spacing w:after="0"/>
        <w:rPr>
          <w:rFonts w:eastAsia="Calibri" w:cs="Calibri"/>
        </w:rPr>
      </w:pPr>
      <w:r>
        <w:rPr>
          <w:rFonts w:eastAsia="Calibri" w:cs="Calibri"/>
        </w:rPr>
        <w:t xml:space="preserve">12.2.Ο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επικαλεσθεί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για αυτό οργάνου. </w:t>
      </w:r>
    </w:p>
    <w:p w14:paraId="0498F2EF" w14:textId="77777777" w:rsidR="00F93404" w:rsidRDefault="00F93404" w:rsidP="00F93404">
      <w:pPr>
        <w:spacing w:after="0"/>
        <w:rPr>
          <w:rFonts w:eastAsia="Calibri" w:cs="Calibri"/>
        </w:rPr>
      </w:pPr>
      <w:r>
        <w:rPr>
          <w:rFonts w:eastAsia="Calibri" w:cs="Calibri"/>
        </w:rPr>
        <w:t>Μόνο η έγγραφη αναγνώριση από την Αναθέτουσα Αρχή της ανώτερης βίας που επικαλείται ο Ανάδοχος τον απαλλάσσει από τις συνέπειες της εκπρόθεσμης ή μη κατάλληλα εκπλήρωσης της συμβατικής του υποχρέωσης.</w:t>
      </w:r>
    </w:p>
    <w:p w14:paraId="7AAC6E86" w14:textId="77777777" w:rsidR="00F93404" w:rsidRDefault="00F93404" w:rsidP="00F93404">
      <w:pPr>
        <w:spacing w:after="0"/>
        <w:jc w:val="center"/>
        <w:rPr>
          <w:rFonts w:eastAsia="Calibri" w:cs="Calibri"/>
        </w:rPr>
      </w:pPr>
    </w:p>
    <w:p w14:paraId="4418F142" w14:textId="77777777" w:rsidR="00F93404" w:rsidRDefault="00F93404" w:rsidP="00F93404">
      <w:pPr>
        <w:spacing w:after="0"/>
        <w:jc w:val="center"/>
        <w:rPr>
          <w:rFonts w:eastAsia="Calibri" w:cs="Calibri"/>
        </w:rPr>
      </w:pPr>
    </w:p>
    <w:p w14:paraId="0BEC3E15" w14:textId="77777777" w:rsidR="00F93404" w:rsidRDefault="00F93404" w:rsidP="00F93404">
      <w:pPr>
        <w:spacing w:after="0"/>
        <w:jc w:val="center"/>
        <w:rPr>
          <w:rFonts w:eastAsia="Calibri" w:cs="Calibri"/>
        </w:rPr>
      </w:pPr>
      <w:r>
        <w:rPr>
          <w:rFonts w:eastAsia="Calibri" w:cs="Calibri"/>
        </w:rPr>
        <w:t>Άρθρο 13</w:t>
      </w:r>
    </w:p>
    <w:p w14:paraId="01165B96" w14:textId="77777777" w:rsidR="00F93404" w:rsidRDefault="00F93404" w:rsidP="00F93404">
      <w:pPr>
        <w:spacing w:after="0"/>
        <w:jc w:val="center"/>
        <w:rPr>
          <w:rFonts w:eastAsia="Calibri" w:cs="Calibri"/>
        </w:rPr>
      </w:pPr>
      <w:r>
        <w:rPr>
          <w:rFonts w:eastAsia="Calibri" w:cs="Calibri"/>
        </w:rPr>
        <w:t>Ολοκλήρωση συμβατικού αντικειμένου</w:t>
      </w:r>
    </w:p>
    <w:p w14:paraId="51C4468F" w14:textId="77777777" w:rsidR="00F93404" w:rsidRDefault="00F93404" w:rsidP="00F93404">
      <w:pPr>
        <w:spacing w:after="0"/>
        <w:jc w:val="center"/>
        <w:rPr>
          <w:rFonts w:eastAsia="Calibri" w:cs="Calibri"/>
        </w:rPr>
      </w:pPr>
    </w:p>
    <w:p w14:paraId="71D3B736" w14:textId="77777777" w:rsidR="00F93404" w:rsidRDefault="00F93404" w:rsidP="00F93404">
      <w:pPr>
        <w:rPr>
          <w:rFonts w:eastAsia="Calibri" w:cs="Calibri"/>
        </w:rPr>
      </w:pPr>
      <w:r>
        <w:rPr>
          <w:rFonts w:eastAsia="Calibri" w:cs="Calibri"/>
        </w:rPr>
        <w:t xml:space="preserve">Η σύμβαση θεωρείται ότι έχει ολοκληρωθεί, όταν παραληφθούν οριστικά, ποσοτικά και ποιοτικά οι υπηρεσίες, όταν αποπληρωθεί το συμβατικό τίμημα και εκπληρωθούν και οι τυχόν λοιπές συμβατικές ή νόμιμες υποχρεώσεις και από τα δύο συμβαλλόμενα μέρη και αποδεσμευθούν οι σχετικές εγγυήσεις κατά τα προβλεπόμενα στη σύμβαση. </w:t>
      </w:r>
    </w:p>
    <w:p w14:paraId="6228810F" w14:textId="77777777" w:rsidR="00F93404" w:rsidRDefault="00F93404" w:rsidP="00F93404">
      <w:pPr>
        <w:spacing w:after="0"/>
        <w:jc w:val="center"/>
        <w:rPr>
          <w:rFonts w:eastAsia="Calibri" w:cs="Calibri"/>
        </w:rPr>
      </w:pPr>
    </w:p>
    <w:p w14:paraId="46EC12C3" w14:textId="77777777" w:rsidR="00F93404" w:rsidRDefault="00F93404" w:rsidP="00F93404">
      <w:pPr>
        <w:spacing w:after="0"/>
        <w:jc w:val="center"/>
        <w:rPr>
          <w:rFonts w:eastAsia="Calibri" w:cs="Calibri"/>
        </w:rPr>
      </w:pPr>
    </w:p>
    <w:p w14:paraId="69989569" w14:textId="77777777" w:rsidR="00F93404" w:rsidRDefault="00F93404" w:rsidP="00F93404">
      <w:pPr>
        <w:spacing w:after="0"/>
        <w:jc w:val="center"/>
        <w:rPr>
          <w:rFonts w:eastAsia="Calibri" w:cs="Calibri"/>
        </w:rPr>
      </w:pPr>
      <w:r>
        <w:rPr>
          <w:rFonts w:eastAsia="Calibri" w:cs="Calibri"/>
        </w:rPr>
        <w:t>Άρθρο 14</w:t>
      </w:r>
    </w:p>
    <w:p w14:paraId="1DA8BD6E" w14:textId="77777777" w:rsidR="00F93404" w:rsidRDefault="00F93404" w:rsidP="00F93404">
      <w:pPr>
        <w:spacing w:after="0"/>
        <w:jc w:val="center"/>
        <w:rPr>
          <w:rFonts w:eastAsia="Calibri" w:cs="Calibri"/>
        </w:rPr>
      </w:pPr>
      <w:r>
        <w:rPr>
          <w:rFonts w:eastAsia="Calibri" w:cs="Calibri"/>
        </w:rPr>
        <w:t>Δικαίωμα μονομερούς λύσης της σύμβασης</w:t>
      </w:r>
    </w:p>
    <w:p w14:paraId="6D77E818" w14:textId="77777777" w:rsidR="00F93404" w:rsidRDefault="00F93404" w:rsidP="00F93404">
      <w:pPr>
        <w:spacing w:after="0"/>
        <w:jc w:val="center"/>
        <w:rPr>
          <w:rFonts w:eastAsia="Calibri" w:cs="Calibri"/>
        </w:rPr>
      </w:pPr>
    </w:p>
    <w:p w14:paraId="2C0FD755" w14:textId="77777777" w:rsidR="00F93404" w:rsidRDefault="00F93404" w:rsidP="00F93404">
      <w:pPr>
        <w:rPr>
          <w:rFonts w:eastAsia="Calibri" w:cs="Calibri"/>
        </w:rPr>
      </w:pPr>
      <w:r>
        <w:rPr>
          <w:rFonts w:eastAsia="Calibri" w:cs="Calibri"/>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14:paraId="76C4A008" w14:textId="77777777" w:rsidR="00F93404" w:rsidRDefault="00F93404" w:rsidP="00F93404">
      <w:pPr>
        <w:rPr>
          <w:rFonts w:eastAsia="Calibri" w:cs="Calibri"/>
        </w:rPr>
      </w:pPr>
    </w:p>
    <w:p w14:paraId="703C5009" w14:textId="77777777" w:rsidR="00F93404" w:rsidRDefault="00F93404" w:rsidP="00F93404">
      <w:pPr>
        <w:spacing w:after="0"/>
        <w:jc w:val="center"/>
        <w:rPr>
          <w:rFonts w:eastAsia="Calibri" w:cs="Calibri"/>
        </w:rPr>
      </w:pPr>
      <w:r>
        <w:rPr>
          <w:rFonts w:eastAsia="Calibri" w:cs="Calibri"/>
        </w:rPr>
        <w:t>Άρθρο 15</w:t>
      </w:r>
    </w:p>
    <w:p w14:paraId="54D7504C" w14:textId="77777777" w:rsidR="00F93404" w:rsidRDefault="00F93404" w:rsidP="00F93404">
      <w:pPr>
        <w:spacing w:after="0"/>
        <w:jc w:val="center"/>
        <w:rPr>
          <w:rFonts w:eastAsia="Calibri" w:cs="Calibri"/>
        </w:rPr>
      </w:pPr>
      <w:r>
        <w:rPr>
          <w:rFonts w:eastAsia="Calibri" w:cs="Calibri"/>
        </w:rPr>
        <w:lastRenderedPageBreak/>
        <w:t>Εφαρμοστέο Δίκαιο – Επίλυση Διαφορών</w:t>
      </w:r>
    </w:p>
    <w:p w14:paraId="63304428" w14:textId="77777777" w:rsidR="00F93404" w:rsidRDefault="00F93404" w:rsidP="00F93404">
      <w:pPr>
        <w:spacing w:after="0"/>
        <w:rPr>
          <w:rFonts w:eastAsia="Calibri" w:cs="Calibri"/>
        </w:rPr>
      </w:pPr>
    </w:p>
    <w:p w14:paraId="4DB3967C" w14:textId="77777777" w:rsidR="00F93404" w:rsidRDefault="00F93404" w:rsidP="00F93404">
      <w:pPr>
        <w:spacing w:after="0"/>
        <w:rPr>
          <w:rFonts w:eastAsia="Calibri" w:cs="Calibri"/>
        </w:rPr>
      </w:pPr>
      <w:r>
        <w:rPr>
          <w:rFonts w:eastAsia="Calibri" w:cs="Calibri"/>
        </w:rPr>
        <w:t xml:space="preserve">15.1. Η παρούσα </w:t>
      </w:r>
      <w:proofErr w:type="spellStart"/>
      <w:r>
        <w:rPr>
          <w:rFonts w:eastAsia="Calibri" w:cs="Calibri"/>
        </w:rPr>
        <w:t>διέπεται</w:t>
      </w:r>
      <w:proofErr w:type="spellEnd"/>
      <w:r>
        <w:rPr>
          <w:rFonts w:eastAsia="Calibri" w:cs="Calibri"/>
        </w:rPr>
        <w:t xml:space="preserve">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7DA0F8B9" w14:textId="77777777" w:rsidR="00F93404" w:rsidRDefault="00F93404" w:rsidP="00F93404">
      <w:pPr>
        <w:spacing w:after="0"/>
        <w:rPr>
          <w:rFonts w:eastAsia="Calibri" w:cs="Calibri"/>
        </w:rPr>
      </w:pPr>
    </w:p>
    <w:p w14:paraId="2372BDB5" w14:textId="77777777" w:rsidR="00F93404" w:rsidRDefault="00F93404" w:rsidP="00F93404">
      <w:pPr>
        <w:spacing w:after="0"/>
        <w:rPr>
          <w:rFonts w:eastAsia="Calibri" w:cs="Calibri"/>
        </w:rPr>
      </w:pPr>
      <w:r>
        <w:rPr>
          <w:rFonts w:eastAsia="Calibri" w:cs="Calibri"/>
        </w:rPr>
        <w:t xml:space="preserve">15.2. 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(Χρόνος επιμέρους σταδίων παροχής υπηρεσιών/υποβολής παραδοτέων), 6.4. (Απόρριψη παραδοτέων –αντικατάσταση), μπορεί να ασκήσει τα δικαιώματα που του αναγνωρίζονται και υπό τις προϋποθέσεις και έννομες συνέπειες που ορίζονται στο άρθρο 5.3. της Διακήρυξης. </w:t>
      </w:r>
    </w:p>
    <w:p w14:paraId="03E47CD5" w14:textId="77777777" w:rsidR="00F93404" w:rsidRDefault="00F93404" w:rsidP="00F93404">
      <w:pPr>
        <w:spacing w:after="0"/>
        <w:rPr>
          <w:rFonts w:eastAsia="Calibri" w:cs="Calibri"/>
        </w:rPr>
      </w:pPr>
    </w:p>
    <w:p w14:paraId="6F95B411" w14:textId="3EB13A1C" w:rsidR="00F93404" w:rsidRDefault="00F93404" w:rsidP="00F93404">
      <w:pPr>
        <w:spacing w:after="0"/>
        <w:rPr>
          <w:rFonts w:eastAsia="Calibri" w:cs="Calibri"/>
        </w:rPr>
      </w:pPr>
      <w:r>
        <w:rPr>
          <w:rFonts w:eastAsia="Calibri" w:cs="Calibri"/>
        </w:rPr>
        <w:t>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w:t>
      </w:r>
    </w:p>
    <w:p w14:paraId="4B927235" w14:textId="77777777" w:rsidR="00BB71C3" w:rsidRDefault="00BB71C3" w:rsidP="00F93404">
      <w:pPr>
        <w:spacing w:after="0"/>
        <w:rPr>
          <w:rFonts w:eastAsia="Calibri" w:cs="Calibri"/>
        </w:rPr>
      </w:pPr>
    </w:p>
    <w:p w14:paraId="5D82AE6F" w14:textId="130EF080" w:rsidR="006B2BC1" w:rsidRDefault="006B2BC1" w:rsidP="00F93404">
      <w:pPr>
        <w:spacing w:after="0"/>
        <w:rPr>
          <w:rFonts w:eastAsia="Calibri" w:cs="Calibri"/>
        </w:rPr>
      </w:pPr>
      <w:r>
        <w:rPr>
          <w:rFonts w:eastAsia="Calibri" w:cs="Calibri"/>
        </w:rPr>
        <w:t>15.4.</w:t>
      </w:r>
      <w:r w:rsidR="00BB71C3">
        <w:rPr>
          <w:rFonts w:eastAsia="Calibri" w:cs="Calibri"/>
        </w:rPr>
        <w:t xml:space="preserve"> </w:t>
      </w:r>
      <w:r w:rsidR="00DB405B">
        <w:rPr>
          <w:rStyle w:val="a6"/>
          <w:sz w:val="21"/>
          <w:szCs w:val="21"/>
        </w:rPr>
        <w:t xml:space="preserve">Ο πηγαίος κώδικας που θα αναπτυχθεί παραδίδεται στον Κύριο του Έργου με πλήρη δικαιώματα χρήσης, τροποποίησης και περαιτέρω ανάπτυξης, χωρίς περιορισμούς </w:t>
      </w:r>
      <w:proofErr w:type="spellStart"/>
      <w:r w:rsidR="00DB405B">
        <w:rPr>
          <w:rStyle w:val="a6"/>
          <w:sz w:val="21"/>
          <w:szCs w:val="21"/>
        </w:rPr>
        <w:t>αδειοδότησης</w:t>
      </w:r>
      <w:proofErr w:type="spellEnd"/>
      <w:r w:rsidR="00DB405B">
        <w:rPr>
          <w:rStyle w:val="a6"/>
          <w:sz w:val="21"/>
          <w:szCs w:val="21"/>
        </w:rPr>
        <w:t>.</w:t>
      </w:r>
      <w:r w:rsidR="00DB405B">
        <w:rPr>
          <w:rStyle w:val="Hyperlink2"/>
        </w:rPr>
        <w:t xml:space="preserve"> Ειδικότερα, γ</w:t>
      </w:r>
      <w:r w:rsidR="00DB405B" w:rsidRPr="0054345E">
        <w:t>ια το ειδικά αναπτυγμένο λογισμικό (</w:t>
      </w:r>
      <w:r w:rsidR="00DB405B" w:rsidRPr="00A925E5">
        <w:rPr>
          <w:lang w:val="en-US"/>
        </w:rPr>
        <w:t>custom</w:t>
      </w:r>
      <w:r w:rsidR="00DB405B" w:rsidRPr="0054345E">
        <w:t xml:space="preserve"> </w:t>
      </w:r>
      <w:r w:rsidR="00DB405B" w:rsidRPr="00A925E5">
        <w:rPr>
          <w:lang w:val="en-US"/>
        </w:rPr>
        <w:t>software</w:t>
      </w:r>
      <w:r w:rsidR="00DB405B" w:rsidRPr="0054345E">
        <w:t xml:space="preserve">) που θα παραχθεί στο πλαίσιο της παρούσας, το σύνολο των περιουσιακών δικαιωμάτων πνευματικής ιδιοκτησίας </w:t>
      </w:r>
      <w:r w:rsidR="00DB405B" w:rsidRPr="0054345E">
        <w:rPr>
          <w:b/>
          <w:bCs/>
        </w:rPr>
        <w:t>μεταβιβάζονται οριστικά, αποκλειστικά και στο σύνολό τους στον Κύριο του Έργου</w:t>
      </w:r>
      <w:r w:rsidR="00DB405B" w:rsidRPr="0054345E">
        <w:t>, ο οποίος καθίσταται αποκλειστικός κύριος αυτών. Ο Κύριος του Έργου έχει το δικαίωμα της ελεύθερης χρήσης, εκμετάλλευσης, τροποποίησης, περαιτέρω ανάπτυξης και διάθεσης αυτού, χωρίς κανέναν χρονικό, γεωγραφικό ή τεχνολογικό περιορισμό και χωρίς την καταβολή πρόσθετης αμοιβής.</w:t>
      </w:r>
    </w:p>
    <w:p w14:paraId="5D29F552" w14:textId="77777777" w:rsidR="00F93404" w:rsidRDefault="00F93404" w:rsidP="00F93404">
      <w:pPr>
        <w:spacing w:after="0"/>
        <w:rPr>
          <w:rFonts w:eastAsia="Calibri" w:cs="Calibri"/>
        </w:rPr>
      </w:pPr>
    </w:p>
    <w:p w14:paraId="2DB54273" w14:textId="77777777" w:rsidR="00F93404" w:rsidRDefault="00F93404" w:rsidP="00F93404">
      <w:pPr>
        <w:spacing w:after="0"/>
        <w:rPr>
          <w:rFonts w:eastAsia="Calibri" w:cs="Calibri"/>
        </w:rPr>
      </w:pPr>
    </w:p>
    <w:p w14:paraId="1DC312B1" w14:textId="77777777" w:rsidR="00F93404" w:rsidRDefault="00F93404" w:rsidP="00F93404">
      <w:pPr>
        <w:jc w:val="center"/>
        <w:rPr>
          <w:rFonts w:eastAsia="Calibri" w:cs="Calibri"/>
        </w:rPr>
      </w:pPr>
      <w:r>
        <w:rPr>
          <w:rFonts w:eastAsia="Calibri" w:cs="Calibri"/>
        </w:rPr>
        <w:t>Άρθρο 16</w:t>
      </w:r>
    </w:p>
    <w:p w14:paraId="5FB0CCC4" w14:textId="77777777" w:rsidR="00F93404" w:rsidRDefault="00F93404" w:rsidP="00F93404">
      <w:pPr>
        <w:spacing w:after="0"/>
        <w:jc w:val="center"/>
        <w:rPr>
          <w:rFonts w:eastAsia="Calibri" w:cs="Calibri"/>
        </w:rPr>
      </w:pPr>
      <w:r>
        <w:rPr>
          <w:rFonts w:eastAsia="Calibri" w:cs="Calibri"/>
        </w:rPr>
        <w:t>Συμμόρφωση με τον Κανονισμό ΕΕ/2016/2019 και τον ν. 4624/2019 (Α 137)</w:t>
      </w:r>
    </w:p>
    <w:p w14:paraId="1CAC6B73" w14:textId="77777777" w:rsidR="00F93404" w:rsidRDefault="00F93404" w:rsidP="00F93404">
      <w:pPr>
        <w:jc w:val="center"/>
        <w:rPr>
          <w:rFonts w:eastAsia="Calibri" w:cs="Calibri"/>
        </w:rPr>
      </w:pPr>
    </w:p>
    <w:p w14:paraId="1DA2D200" w14:textId="77777777" w:rsidR="00F93404" w:rsidRDefault="00F93404" w:rsidP="00F93404">
      <w:pPr>
        <w:rPr>
          <w:rFonts w:eastAsia="Calibri" w:cs="Calibri"/>
        </w:rPr>
      </w:pPr>
      <w:r>
        <w:rPr>
          <w:rFonts w:eastAsia="Calibri" w:cs="Calibri"/>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w:t>
      </w:r>
      <w:proofErr w:type="spellStart"/>
      <w:r>
        <w:rPr>
          <w:rFonts w:eastAsia="Calibri" w:cs="Calibri"/>
        </w:rPr>
        <w:t>Data</w:t>
      </w:r>
      <w:proofErr w:type="spellEnd"/>
      <w:r>
        <w:rPr>
          <w:rFonts w:eastAsia="Calibri" w:cs="Calibri"/>
        </w:rPr>
        <w:t xml:space="preserve"> Protection </w:t>
      </w:r>
      <w:proofErr w:type="spellStart"/>
      <w:r>
        <w:rPr>
          <w:rFonts w:eastAsia="Calibri" w:cs="Calibri"/>
        </w:rPr>
        <w:t>Regulation</w:t>
      </w:r>
      <w:proofErr w:type="spellEnd"/>
      <w:r>
        <w:rPr>
          <w:rFonts w:eastAsia="Calibri" w:cs="Calibri"/>
        </w:rPr>
        <w:t xml:space="preserve"> – GDPR) και του Ν. 4624/2019. Ειδικότερα:</w:t>
      </w:r>
    </w:p>
    <w:p w14:paraId="0A5F1ED3" w14:textId="77777777" w:rsidR="00F93404" w:rsidRDefault="00F93404" w:rsidP="00F93404">
      <w:pPr>
        <w:rPr>
          <w:rFonts w:eastAsia="Calibri" w:cs="Calibri"/>
        </w:rPr>
      </w:pPr>
      <w:r>
        <w:rPr>
          <w:rFonts w:eastAsia="Calibri" w:cs="Calibri"/>
          <w:b/>
        </w:rPr>
        <w:t>Α)</w:t>
      </w:r>
      <w:r>
        <w:rPr>
          <w:rFonts w:eastAsia="Calibri" w:cs="Calibri"/>
        </w:rPr>
        <w:t xml:space="preserve"> Ως προς την επεξεργασία από την Αναθέτουσα Αρχή των προσωπικών δεδομένων του Αναδόχου συμπεριλαμβανομένων των </w:t>
      </w:r>
      <w:proofErr w:type="spellStart"/>
      <w:r>
        <w:rPr>
          <w:rFonts w:eastAsia="Calibri" w:cs="Calibri"/>
        </w:rPr>
        <w:t>προστηθέντων</w:t>
      </w:r>
      <w:proofErr w:type="spellEnd"/>
      <w:r>
        <w:rPr>
          <w:rFonts w:eastAsia="Calibri" w:cs="Calibri"/>
          <w:strike/>
        </w:rPr>
        <w:t>/</w:t>
      </w:r>
      <w:r>
        <w:rPr>
          <w:rFonts w:eastAsia="Calibri" w:cs="Calibri"/>
        </w:rPr>
        <w:t>συνεργατών/δανειζόντων εμπειρία/υπεργολάβων του, ισχύουν τα παρακάτω:</w:t>
      </w:r>
    </w:p>
    <w:p w14:paraId="7E2E2970" w14:textId="77777777" w:rsidR="00F93404" w:rsidRDefault="00F93404" w:rsidP="00F93404">
      <w:pPr>
        <w:rPr>
          <w:rFonts w:eastAsia="Calibri" w:cs="Calibri"/>
        </w:rPr>
      </w:pPr>
      <w:r>
        <w:rPr>
          <w:rFonts w:eastAsia="Calibri" w:cs="Calibri"/>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4BF8B502" w14:textId="77777777" w:rsidR="00F93404" w:rsidRDefault="00F93404" w:rsidP="00F93404">
      <w:pPr>
        <w:rPr>
          <w:rFonts w:eastAsia="Calibri" w:cs="Calibri"/>
        </w:rPr>
      </w:pPr>
      <w:r>
        <w:rPr>
          <w:rFonts w:eastAsia="Calibri" w:cs="Calibri"/>
        </w:rPr>
        <w:t xml:space="preserve">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w:t>
      </w:r>
      <w:proofErr w:type="spellStart"/>
      <w:r>
        <w:rPr>
          <w:rFonts w:eastAsia="Calibri" w:cs="Calibri"/>
        </w:rPr>
        <w:t>έγχαρτο</w:t>
      </w:r>
      <w:proofErr w:type="spellEnd"/>
      <w:r>
        <w:rPr>
          <w:rFonts w:eastAsia="Calibri" w:cs="Calibri"/>
        </w:rPr>
        <w:t xml:space="preserve"> αρχείο και σε ηλεκτρονική βάση με υψηλά χαρακτηριστικά ασφαλείας με πρόσβαση αυστηρώς και μόνο σε εξουσιοδοτημένα πρόσωπα ή </w:t>
      </w:r>
      <w:proofErr w:type="spellStart"/>
      <w:r>
        <w:rPr>
          <w:rFonts w:eastAsia="Calibri" w:cs="Calibri"/>
        </w:rPr>
        <w:t>παρόχους</w:t>
      </w:r>
      <w:proofErr w:type="spellEnd"/>
      <w:r>
        <w:rPr>
          <w:rFonts w:eastAsia="Calibri" w:cs="Calibri"/>
        </w:rPr>
        <w:t xml:space="preserve">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1F44E95E" w14:textId="77777777" w:rsidR="00F93404" w:rsidRDefault="00F93404" w:rsidP="00F93404">
      <w:pPr>
        <w:rPr>
          <w:rFonts w:eastAsia="Calibri" w:cs="Calibri"/>
        </w:rPr>
      </w:pPr>
      <w:r>
        <w:rPr>
          <w:rFonts w:eastAsia="Calibri" w:cs="Calibri"/>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w:t>
      </w:r>
      <w:proofErr w:type="spellStart"/>
      <w:r>
        <w:rPr>
          <w:rFonts w:eastAsia="Calibri" w:cs="Calibri"/>
        </w:rPr>
        <w:t>στ</w:t>
      </w:r>
      <w:proofErr w:type="spellEnd"/>
      <w:r>
        <w:rPr>
          <w:rFonts w:eastAsia="Calibri" w:cs="Calibri"/>
        </w:rPr>
        <w:t xml:space="preserve">) </w:t>
      </w:r>
      <w:r>
        <w:rPr>
          <w:rFonts w:eastAsia="Calibri" w:cs="Calibri"/>
        </w:rPr>
        <w:lastRenderedPageBreak/>
        <w:t>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31B9743F" w14:textId="77777777" w:rsidR="00F93404" w:rsidRDefault="00F93404" w:rsidP="00F93404">
      <w:pPr>
        <w:rPr>
          <w:rFonts w:eastAsia="Calibri" w:cs="Calibri"/>
        </w:rPr>
      </w:pPr>
      <w:r>
        <w:rPr>
          <w:rFonts w:eastAsia="Calibri" w:cs="Calibri"/>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w:t>
      </w:r>
    </w:p>
    <w:p w14:paraId="32AD5819" w14:textId="77777777" w:rsidR="00F93404" w:rsidRDefault="00F93404" w:rsidP="00F93404">
      <w:pPr>
        <w:rPr>
          <w:rFonts w:eastAsia="Calibri" w:cs="Calibri"/>
        </w:rPr>
      </w:pPr>
      <w:r>
        <w:rPr>
          <w:rFonts w:eastAsia="Calibri" w:cs="Calibri"/>
        </w:rPr>
        <w:t xml:space="preserve">Καθ’ όλη την διάρκεια που η Αναθέτουσα Αρχή τηρεί και επεξεργάζεται τα προσωπικά δεδομένα ο Ανάδοχος έχει δικαίωμα ενημέρωσης, πρόσβασης, </w:t>
      </w:r>
      <w:proofErr w:type="spellStart"/>
      <w:r>
        <w:rPr>
          <w:rFonts w:eastAsia="Calibri" w:cs="Calibri"/>
        </w:rPr>
        <w:t>φορητότητας</w:t>
      </w:r>
      <w:proofErr w:type="spellEnd"/>
      <w:r>
        <w:rPr>
          <w:rFonts w:eastAsia="Calibri" w:cs="Calibri"/>
        </w:rPr>
        <w:t>, διόρθωσης, περιορισμού, διαγραφής ή και εναντίωσης υπό συγκεκριμένες προϋποθέσεις προβλεπόμενες από το νομοθετικό πλαίσιο.</w:t>
      </w:r>
    </w:p>
    <w:p w14:paraId="3F198E4D" w14:textId="77777777" w:rsidR="00F93404" w:rsidRDefault="00F93404" w:rsidP="00F93404">
      <w:pPr>
        <w:rPr>
          <w:rFonts w:eastAsia="Calibri" w:cs="Calibri"/>
        </w:rPr>
      </w:pPr>
      <w:r>
        <w:rPr>
          <w:rFonts w:eastAsia="Calibri" w:cs="Calibri"/>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5274E3EF" w14:textId="77777777" w:rsidR="00F93404" w:rsidRDefault="00F93404" w:rsidP="00F93404">
      <w:pPr>
        <w:rPr>
          <w:rFonts w:eastAsia="Calibri" w:cs="Calibri"/>
        </w:rPr>
      </w:pPr>
      <w:r>
        <w:rPr>
          <w:rFonts w:eastAsia="Calibri" w:cs="Calibri"/>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695917FF" w14:textId="77777777" w:rsidR="00F93404" w:rsidRDefault="00F93404" w:rsidP="00F93404">
      <w:pPr>
        <w:rPr>
          <w:rFonts w:eastAsia="Calibri" w:cs="Calibri"/>
        </w:rPr>
      </w:pPr>
      <w:r>
        <w:rPr>
          <w:rFonts w:eastAsia="Calibri" w:cs="Calibri"/>
        </w:rPr>
        <w:t xml:space="preserve">Τα στοιχεία επικοινωνίας με τον υπεύθυνο για την προστασία των προσωπικών δεδομένων της Αναθέτουσας Αρχής είναι τα ακόλουθα (#, email: # / </w:t>
      </w:r>
      <w:proofErr w:type="spellStart"/>
      <w:r>
        <w:rPr>
          <w:rFonts w:eastAsia="Calibri" w:cs="Calibri"/>
        </w:rPr>
        <w:t>τηλ</w:t>
      </w:r>
      <w:proofErr w:type="spellEnd"/>
      <w:r>
        <w:rPr>
          <w:rFonts w:eastAsia="Calibri" w:cs="Calibri"/>
        </w:rPr>
        <w:t>: #).</w:t>
      </w:r>
    </w:p>
    <w:p w14:paraId="19FA791E" w14:textId="77777777" w:rsidR="00F93404" w:rsidRDefault="00F93404" w:rsidP="00F93404">
      <w:pPr>
        <w:rPr>
          <w:rFonts w:eastAsia="Calibri" w:cs="Calibri"/>
        </w:rPr>
      </w:pPr>
      <w:r>
        <w:rPr>
          <w:rFonts w:eastAsia="Calibri" w:cs="Calibri"/>
        </w:rPr>
        <w:t>B. Ως προς την επεξεργασία από τον Ανάδοχο προσωπικών δεδομένων στο πλαίσιο εκτέλεσης των συμβατικών του υποχρεώσεων ισχύουν οι διατάξεις του άρθρου 28 ΓΚΠΔ. Ειδικότερα, ισχύουν τα παρακάτω:</w:t>
      </w:r>
    </w:p>
    <w:p w14:paraId="39052175" w14:textId="77777777" w:rsidR="00F93404" w:rsidRDefault="00F93404" w:rsidP="00F93404">
      <w:pPr>
        <w:rPr>
          <w:rFonts w:eastAsia="Calibri" w:cs="Calibri"/>
        </w:rPr>
      </w:pPr>
      <w:r>
        <w:rPr>
          <w:rFonts w:eastAsia="Calibri" w:cs="Calibri"/>
        </w:rPr>
        <w:t xml:space="preserve">α) ο Ανάδοχος (εκτελών την επεξεργασία) επεξεργάζεται τα δεδομένα προσωπικού χαρακτήρα μόνο βάσει καταγεγραμμένων εντολών της Αναθέτουσας Αρχής (υπεύθυνος επεξεργασίας), </w:t>
      </w:r>
    </w:p>
    <w:p w14:paraId="14E149C4" w14:textId="77777777" w:rsidR="00F93404" w:rsidRDefault="00F93404" w:rsidP="00F93404">
      <w:pPr>
        <w:rPr>
          <w:rFonts w:eastAsia="Calibri" w:cs="Calibri"/>
        </w:rPr>
      </w:pPr>
      <w:r>
        <w:rPr>
          <w:rFonts w:eastAsia="Calibri" w:cs="Calibri"/>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21D7A9E3" w14:textId="77777777" w:rsidR="00F93404" w:rsidRDefault="00F93404" w:rsidP="00F93404">
      <w:pPr>
        <w:rPr>
          <w:rFonts w:eastAsia="Calibri" w:cs="Calibri"/>
        </w:rPr>
      </w:pPr>
      <w:r>
        <w:rPr>
          <w:rFonts w:eastAsia="Calibri" w:cs="Calibri"/>
        </w:rPr>
        <w:t xml:space="preserve">γ) λαμβάνει όλα τα απαιτούμενα μέτρα δυνάμει του άρθρου 32 ΓΚΠΔ, </w:t>
      </w:r>
    </w:p>
    <w:p w14:paraId="699D4074" w14:textId="77777777" w:rsidR="00F93404" w:rsidRDefault="00F93404" w:rsidP="00F93404">
      <w:pPr>
        <w:rPr>
          <w:rFonts w:eastAsia="Calibri" w:cs="Calibri"/>
        </w:rPr>
      </w:pPr>
      <w:r>
        <w:rPr>
          <w:rFonts w:eastAsia="Calibri" w:cs="Calibri"/>
        </w:rPr>
        <w:t xml:space="preserve">δ) τηρεί τους όρους που αναφέρονται στις παραγράφους 2 και 4 για την πρόσληψη άλλου εκτελούντος την επεξεργασία, </w:t>
      </w:r>
    </w:p>
    <w:p w14:paraId="50BE9DEC" w14:textId="77777777" w:rsidR="00F93404" w:rsidRDefault="00F93404" w:rsidP="00F93404">
      <w:pPr>
        <w:rPr>
          <w:rFonts w:eastAsia="Calibri" w:cs="Calibri"/>
        </w:rPr>
      </w:pPr>
      <w:r>
        <w:rPr>
          <w:rFonts w:eastAsia="Calibri" w:cs="Calibri"/>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δικαιωμάτων του υποκειμένου των δεδομένων, </w:t>
      </w:r>
    </w:p>
    <w:p w14:paraId="3BBD4345" w14:textId="77777777" w:rsidR="00F93404" w:rsidRDefault="00F93404" w:rsidP="00F93404">
      <w:pPr>
        <w:rPr>
          <w:rFonts w:eastAsia="Calibri" w:cs="Calibri"/>
        </w:rPr>
      </w:pPr>
      <w:proofErr w:type="spellStart"/>
      <w:r>
        <w:rPr>
          <w:rFonts w:eastAsia="Calibri" w:cs="Calibri"/>
        </w:rPr>
        <w:t>στ</w:t>
      </w:r>
      <w:proofErr w:type="spellEnd"/>
      <w:r>
        <w:rPr>
          <w:rFonts w:eastAsia="Calibri" w:cs="Calibri"/>
        </w:rPr>
        <w:t xml:space="preserve">) συνδράμει τον υπεύθυνο επεξεργασίας στη διασφάλιση της συμμόρφωσης προς τις υποχρεώσεις που απορρέουν από τα άρθρα 32 έως 36 ΓΚΠΔ, λαμβάνοντας υπόψη τη φύση της επεξεργασίας και τις πληροφορίες που διαθέτει ο εκτελών την επεξεργασία, </w:t>
      </w:r>
    </w:p>
    <w:p w14:paraId="66CA946B" w14:textId="77777777" w:rsidR="00F93404" w:rsidRDefault="00F93404" w:rsidP="00F93404">
      <w:pPr>
        <w:rPr>
          <w:rFonts w:eastAsia="Calibri" w:cs="Calibri"/>
        </w:rPr>
      </w:pPr>
      <w:r>
        <w:rPr>
          <w:rFonts w:eastAsia="Calibri" w:cs="Calibri"/>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04ACAB5C" w14:textId="77777777" w:rsidR="00F93404" w:rsidRDefault="00F93404" w:rsidP="00F93404">
      <w:pPr>
        <w:rPr>
          <w:rFonts w:eastAsia="Calibri" w:cs="Calibri"/>
        </w:rPr>
      </w:pPr>
      <w:r>
        <w:rPr>
          <w:rFonts w:eastAsia="Calibri" w:cs="Calibri"/>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6F369DC5" w14:textId="77777777" w:rsidR="00F93404" w:rsidRDefault="00F93404" w:rsidP="00F93404">
      <w:pPr>
        <w:rPr>
          <w:rFonts w:eastAsia="Calibri" w:cs="Calibri"/>
        </w:rPr>
      </w:pPr>
      <w:r>
        <w:rPr>
          <w:rFonts w:eastAsia="Calibri" w:cs="Calibri"/>
        </w:rPr>
        <w:t xml:space="preserve">ι) Ο εκτελών την επεξεργασία δεν προσλαμβάνει άλλον εκτελούντα την επεξεργασία χωρίς προηγούμενη ειδική ή γενική γραπτή άδεια του υπευθύνου επεξεργασίας. </w:t>
      </w:r>
    </w:p>
    <w:p w14:paraId="1D4F74FF" w14:textId="77777777" w:rsidR="00F93404" w:rsidRDefault="00F93404" w:rsidP="00F93404">
      <w:pPr>
        <w:spacing w:after="0"/>
        <w:jc w:val="center"/>
        <w:rPr>
          <w:rFonts w:eastAsia="Calibri" w:cs="Calibri"/>
        </w:rPr>
      </w:pPr>
    </w:p>
    <w:p w14:paraId="0C4819CE" w14:textId="77777777" w:rsidR="00F93404" w:rsidRDefault="00F93404" w:rsidP="00F93404">
      <w:pPr>
        <w:spacing w:after="0"/>
        <w:jc w:val="center"/>
        <w:rPr>
          <w:rFonts w:eastAsia="Calibri" w:cs="Calibri"/>
        </w:rPr>
      </w:pPr>
    </w:p>
    <w:p w14:paraId="4512AC08" w14:textId="77777777" w:rsidR="00F93404" w:rsidRDefault="00F93404" w:rsidP="00F93404">
      <w:pPr>
        <w:spacing w:after="0"/>
        <w:jc w:val="center"/>
        <w:rPr>
          <w:rFonts w:eastAsia="Calibri" w:cs="Calibri"/>
        </w:rPr>
      </w:pPr>
      <w:r>
        <w:rPr>
          <w:rFonts w:eastAsia="Calibri" w:cs="Calibri"/>
        </w:rPr>
        <w:t>Άρθρο 17</w:t>
      </w:r>
    </w:p>
    <w:p w14:paraId="785E9195" w14:textId="77777777" w:rsidR="00F93404" w:rsidRDefault="00F93404" w:rsidP="00F93404">
      <w:pPr>
        <w:spacing w:after="0"/>
        <w:jc w:val="center"/>
        <w:rPr>
          <w:rFonts w:eastAsia="Calibri" w:cs="Calibri"/>
        </w:rPr>
      </w:pPr>
      <w:r>
        <w:rPr>
          <w:rFonts w:eastAsia="Calibri" w:cs="Calibri"/>
        </w:rPr>
        <w:t>Λοιποί όροι</w:t>
      </w:r>
    </w:p>
    <w:p w14:paraId="5F0409CC" w14:textId="77777777" w:rsidR="00F93404" w:rsidRDefault="00F93404" w:rsidP="00F93404">
      <w:pPr>
        <w:spacing w:after="0"/>
        <w:jc w:val="center"/>
        <w:rPr>
          <w:rFonts w:eastAsia="Calibri" w:cs="Calibri"/>
        </w:rPr>
      </w:pPr>
    </w:p>
    <w:p w14:paraId="38F8BCF0" w14:textId="77777777" w:rsidR="00F93404" w:rsidRDefault="00F93404" w:rsidP="00F93404">
      <w:pPr>
        <w:rPr>
          <w:rFonts w:eastAsia="Calibri" w:cs="Calibri"/>
        </w:rPr>
      </w:pPr>
      <w:r>
        <w:rPr>
          <w:rFonts w:eastAsia="Calibri" w:cs="Calibri"/>
        </w:rPr>
        <w:t>Άπαντες οι όροι της Διακήρυξης και των Εγγράφων της Σύμβασης που σχετίζονται με την εκτέλεση της παρούσας αποτελούν αναπόσπαστο τμήμα αυτής.</w:t>
      </w:r>
    </w:p>
    <w:p w14:paraId="39751742" w14:textId="77777777" w:rsidR="00F93404" w:rsidRDefault="00F93404" w:rsidP="00F93404">
      <w:pPr>
        <w:rPr>
          <w:rFonts w:eastAsia="Calibri" w:cs="Calibri"/>
        </w:rPr>
      </w:pPr>
      <w:r>
        <w:rPr>
          <w:rFonts w:eastAsia="Calibri" w:cs="Calibri"/>
        </w:rPr>
        <w:t>Αφού συντάχθηκε η παρούσα σύμβαση σε δύο αντίτυπα, αναγνώσθηκε και υπογράφηκε ως ακολούθως από τα συμβαλλόμενα μέρη.</w:t>
      </w:r>
    </w:p>
    <w:p w14:paraId="5C0A112C" w14:textId="77777777" w:rsidR="00F93404" w:rsidRDefault="00F93404" w:rsidP="00F93404">
      <w:pPr>
        <w:spacing w:after="0"/>
        <w:rPr>
          <w:rFonts w:eastAsia="Calibri" w:cs="Calibri"/>
        </w:rPr>
      </w:pPr>
    </w:p>
    <w:p w14:paraId="0941A8CB" w14:textId="77777777" w:rsidR="00F93404" w:rsidRDefault="00F93404" w:rsidP="00F93404">
      <w:pPr>
        <w:rPr>
          <w:rFonts w:eastAsia="Calibri" w:cs="Calibri"/>
        </w:rPr>
      </w:pPr>
    </w:p>
    <w:p w14:paraId="36F52520" w14:textId="77777777" w:rsidR="00F93404" w:rsidRDefault="00F93404" w:rsidP="00F93404">
      <w:pPr>
        <w:jc w:val="center"/>
        <w:rPr>
          <w:rFonts w:eastAsia="Calibri" w:cs="Calibri"/>
        </w:rPr>
      </w:pPr>
      <w:r>
        <w:rPr>
          <w:rFonts w:eastAsia="Calibri" w:cs="Calibri"/>
        </w:rPr>
        <w:t>ΟΙ ΣΥΜΒΑΛΛΟΜΕΝΟΙ</w:t>
      </w:r>
    </w:p>
    <w:p w14:paraId="759E0AFF" w14:textId="77777777" w:rsidR="00F93404" w:rsidRDefault="00F93404" w:rsidP="00F93404">
      <w:pPr>
        <w:rPr>
          <w:rFonts w:eastAsia="Calibri" w:cs="Calibri"/>
        </w:rPr>
      </w:pPr>
    </w:p>
    <w:tbl>
      <w:tblPr>
        <w:tblW w:w="8522" w:type="dxa"/>
        <w:jc w:val="center"/>
        <w:tblLayout w:type="fixed"/>
        <w:tblLook w:val="0400" w:firstRow="0" w:lastRow="0" w:firstColumn="0" w:lastColumn="0" w:noHBand="0" w:noVBand="1"/>
      </w:tblPr>
      <w:tblGrid>
        <w:gridCol w:w="3085"/>
        <w:gridCol w:w="2268"/>
        <w:gridCol w:w="3169"/>
      </w:tblGrid>
      <w:tr w:rsidR="00F93404" w14:paraId="6BF43948" w14:textId="77777777" w:rsidTr="0067171D">
        <w:trPr>
          <w:trHeight w:val="1301"/>
          <w:jc w:val="center"/>
        </w:trPr>
        <w:tc>
          <w:tcPr>
            <w:tcW w:w="3085" w:type="dxa"/>
            <w:vAlign w:val="center"/>
          </w:tcPr>
          <w:p w14:paraId="4B18D8B0" w14:textId="77777777" w:rsidR="00F93404" w:rsidRDefault="00F93404" w:rsidP="0067171D">
            <w:pPr>
              <w:jc w:val="center"/>
              <w:rPr>
                <w:rFonts w:eastAsia="Calibri" w:cs="Calibri"/>
                <w:sz w:val="24"/>
                <w:szCs w:val="24"/>
              </w:rPr>
            </w:pPr>
            <w:r>
              <w:rPr>
                <w:rFonts w:eastAsia="Calibri" w:cs="Calibri"/>
                <w:sz w:val="24"/>
                <w:szCs w:val="24"/>
              </w:rPr>
              <w:t>…………………………………</w:t>
            </w:r>
          </w:p>
        </w:tc>
        <w:tc>
          <w:tcPr>
            <w:tcW w:w="2268" w:type="dxa"/>
            <w:vAlign w:val="center"/>
          </w:tcPr>
          <w:p w14:paraId="133DC21D" w14:textId="77777777" w:rsidR="00F93404" w:rsidRDefault="00F93404" w:rsidP="0067171D">
            <w:pPr>
              <w:jc w:val="center"/>
              <w:rPr>
                <w:rFonts w:eastAsia="Calibri" w:cs="Calibri"/>
                <w:sz w:val="24"/>
                <w:szCs w:val="24"/>
              </w:rPr>
            </w:pPr>
          </w:p>
        </w:tc>
        <w:tc>
          <w:tcPr>
            <w:tcW w:w="3169" w:type="dxa"/>
            <w:vAlign w:val="center"/>
          </w:tcPr>
          <w:p w14:paraId="434C94C6" w14:textId="77777777" w:rsidR="00F93404" w:rsidRDefault="00F93404" w:rsidP="0067171D">
            <w:pPr>
              <w:jc w:val="center"/>
              <w:rPr>
                <w:rFonts w:eastAsia="Calibri" w:cs="Calibri"/>
                <w:sz w:val="24"/>
                <w:szCs w:val="24"/>
              </w:rPr>
            </w:pPr>
            <w:r>
              <w:rPr>
                <w:rFonts w:eastAsia="Calibri" w:cs="Calibri"/>
                <w:sz w:val="24"/>
                <w:szCs w:val="24"/>
              </w:rPr>
              <w:t>…………………………………</w:t>
            </w:r>
          </w:p>
        </w:tc>
      </w:tr>
      <w:tr w:rsidR="00F93404" w14:paraId="49E68A22" w14:textId="77777777" w:rsidTr="0067171D">
        <w:trPr>
          <w:trHeight w:val="838"/>
          <w:jc w:val="center"/>
        </w:trPr>
        <w:tc>
          <w:tcPr>
            <w:tcW w:w="3085" w:type="dxa"/>
            <w:vAlign w:val="center"/>
          </w:tcPr>
          <w:p w14:paraId="134678B1" w14:textId="77777777" w:rsidR="00F93404" w:rsidRDefault="00F93404" w:rsidP="0067171D">
            <w:pPr>
              <w:jc w:val="center"/>
              <w:rPr>
                <w:rFonts w:eastAsia="Calibri" w:cs="Calibri"/>
                <w:sz w:val="24"/>
                <w:szCs w:val="24"/>
              </w:rPr>
            </w:pPr>
            <w:r>
              <w:rPr>
                <w:rFonts w:eastAsia="Calibri" w:cs="Calibri"/>
                <w:sz w:val="24"/>
                <w:szCs w:val="24"/>
              </w:rPr>
              <w:t>ΓΙΑ ΤΗΝ ΑΝΑΘΕΤΟΥΣΑ ΑΡΧΗ</w:t>
            </w:r>
          </w:p>
        </w:tc>
        <w:tc>
          <w:tcPr>
            <w:tcW w:w="2268" w:type="dxa"/>
            <w:vAlign w:val="center"/>
          </w:tcPr>
          <w:p w14:paraId="1190E9C2" w14:textId="77777777" w:rsidR="00F93404" w:rsidRDefault="00F93404" w:rsidP="0067171D">
            <w:pPr>
              <w:jc w:val="center"/>
              <w:rPr>
                <w:rFonts w:eastAsia="Calibri" w:cs="Calibri"/>
                <w:sz w:val="24"/>
                <w:szCs w:val="24"/>
              </w:rPr>
            </w:pPr>
          </w:p>
        </w:tc>
        <w:tc>
          <w:tcPr>
            <w:tcW w:w="3169" w:type="dxa"/>
            <w:vAlign w:val="center"/>
          </w:tcPr>
          <w:p w14:paraId="7F646794" w14:textId="77777777" w:rsidR="00F93404" w:rsidRDefault="00F93404" w:rsidP="0067171D">
            <w:pPr>
              <w:jc w:val="center"/>
              <w:rPr>
                <w:rFonts w:eastAsia="Calibri" w:cs="Calibri"/>
                <w:sz w:val="24"/>
                <w:szCs w:val="24"/>
              </w:rPr>
            </w:pPr>
            <w:r>
              <w:rPr>
                <w:rFonts w:eastAsia="Calibri" w:cs="Calibri"/>
                <w:sz w:val="24"/>
                <w:szCs w:val="24"/>
              </w:rPr>
              <w:t>ΓΙΑ ΤΟΝ ΑΝΑΔΟΧΟ</w:t>
            </w:r>
          </w:p>
        </w:tc>
      </w:tr>
    </w:tbl>
    <w:p w14:paraId="45728BAF" w14:textId="77777777" w:rsidR="000F7A19" w:rsidRDefault="000F7A19" w:rsidP="000F7A19">
      <w:pPr>
        <w:spacing w:after="0"/>
        <w:jc w:val="left"/>
        <w:rPr>
          <w:rFonts w:ascii="Times New Roman" w:hAnsi="Times New Roman"/>
          <w:sz w:val="24"/>
        </w:rPr>
      </w:pPr>
      <w:r>
        <w:rPr>
          <w:rFonts w:ascii="Times New Roman" w:hAnsi="Times New Roman"/>
          <w:sz w:val="24"/>
        </w:rPr>
        <w:br w:type="page"/>
      </w:r>
    </w:p>
    <w:p w14:paraId="566598B5" w14:textId="77777777" w:rsidR="000F7A19" w:rsidRPr="00E07C8D" w:rsidRDefault="000F7A19" w:rsidP="000F7A19">
      <w:pPr>
        <w:spacing w:after="0"/>
        <w:jc w:val="center"/>
        <w:rPr>
          <w:rFonts w:ascii="Times New Roman" w:hAnsi="Times New Roman"/>
          <w:sz w:val="24"/>
        </w:rPr>
      </w:pPr>
    </w:p>
    <w:p w14:paraId="26DD82EB" w14:textId="77777777" w:rsidR="000F7A19" w:rsidRPr="00E07C8D" w:rsidRDefault="000F7A19" w:rsidP="000F7A19">
      <w:pPr>
        <w:rPr>
          <w:color w:val="0070C0"/>
        </w:rPr>
      </w:pPr>
      <w:r w:rsidRPr="00E07C8D">
        <w:rPr>
          <w:b/>
          <w:u w:val="single"/>
        </w:rPr>
        <w:t xml:space="preserve">ΡΗΤΡΑ ΑΚΕΡΑΙΟΤΗΤΑΣ </w:t>
      </w:r>
      <w:r w:rsidRPr="00E07C8D">
        <w:rPr>
          <w:color w:val="0070C0"/>
        </w:rPr>
        <w:t>[επισυνάπτεται στο συμφωνητικό]</w:t>
      </w:r>
    </w:p>
    <w:p w14:paraId="1AF438B5" w14:textId="77777777" w:rsidR="000F7A19" w:rsidRPr="00E07C8D" w:rsidRDefault="000F7A19" w:rsidP="000F7A19"/>
    <w:p w14:paraId="2630283C"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Δηλώνω/</w:t>
      </w:r>
      <w:proofErr w:type="spellStart"/>
      <w:r w:rsidRPr="00CB7809">
        <w:rPr>
          <w:rFonts w:asciiTheme="minorHAnsi" w:eastAsia="Calibri" w:hAnsiTheme="minorHAnsi" w:cstheme="minorHAnsi"/>
        </w:rPr>
        <w:t>ούμε</w:t>
      </w:r>
      <w:proofErr w:type="spellEnd"/>
      <w:r w:rsidRPr="00CB7809">
        <w:rPr>
          <w:rFonts w:asciiTheme="minorHAnsi" w:eastAsia="Calibri" w:hAnsiTheme="minorHAnsi" w:cstheme="minorHAnsi"/>
        </w:rPr>
        <w:t xml:space="preserve">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να ενεργώ/</w:t>
      </w:r>
      <w:proofErr w:type="spellStart"/>
      <w:r w:rsidRPr="00CB7809">
        <w:rPr>
          <w:rFonts w:asciiTheme="minorHAnsi" w:eastAsia="Calibri" w:hAnsiTheme="minorHAnsi" w:cstheme="minorHAnsi"/>
        </w:rPr>
        <w:t>ούμε</w:t>
      </w:r>
      <w:proofErr w:type="spellEnd"/>
      <w:r w:rsidRPr="00CB7809">
        <w:rPr>
          <w:rFonts w:asciiTheme="minorHAnsi" w:eastAsia="Calibri" w:hAnsiTheme="minorHAnsi" w:cstheme="minorHAnsi"/>
        </w:rPr>
        <w:t xml:space="preserve"> κατ’ αυτόν τον τρόπο κατά το στάδιο εκτέλεσης της σύμβασης αλλά και μετά τη λήξη αυτής. </w:t>
      </w:r>
    </w:p>
    <w:p w14:paraId="20844D48"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Ειδικότερα ότι:</w:t>
      </w:r>
    </w:p>
    <w:p w14:paraId="0E958193"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1898A3A5"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2) δεν πραγματοποίησα/</w:t>
      </w:r>
      <w:proofErr w:type="spellStart"/>
      <w:r w:rsidRPr="00CB7809">
        <w:rPr>
          <w:rFonts w:asciiTheme="minorHAnsi" w:eastAsia="Calibri" w:hAnsiTheme="minorHAnsi" w:cstheme="minorHAnsi"/>
        </w:rPr>
        <w:t>ήσαμε</w:t>
      </w:r>
      <w:proofErr w:type="spellEnd"/>
      <w:r w:rsidRPr="00CB7809">
        <w:rPr>
          <w:rFonts w:asciiTheme="minorHAnsi" w:eastAsia="Calibri" w:hAnsiTheme="minorHAnsi" w:cstheme="minorHAnsi"/>
        </w:rPr>
        <w:t xml:space="preserve">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32CAB01B"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3) δεν διενήργησα/διενεργήσαμε ούτε θα διενεργήσω/</w:t>
      </w:r>
      <w:proofErr w:type="spellStart"/>
      <w:r w:rsidRPr="00CB7809">
        <w:rPr>
          <w:rFonts w:asciiTheme="minorHAnsi" w:eastAsia="Calibri" w:hAnsiTheme="minorHAnsi" w:cstheme="minorHAnsi"/>
        </w:rPr>
        <w:t>ήσουμε</w:t>
      </w:r>
      <w:proofErr w:type="spellEnd"/>
      <w:r w:rsidRPr="00CB7809">
        <w:rPr>
          <w:rFonts w:asciiTheme="minorHAnsi" w:eastAsia="Calibri" w:hAnsiTheme="minorHAnsi" w:cstheme="minorHAnsi"/>
        </w:rPr>
        <w:t xml:space="preserve">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CB7809">
        <w:rPr>
          <w:rFonts w:asciiTheme="minorHAnsi" w:eastAsia="Calibri" w:hAnsiTheme="minorHAnsi" w:cstheme="minorHAnsi"/>
        </w:rPr>
        <w:br/>
        <w:t>4) δεν πρόσφερα/προσφέραμε ούτε θα προσφέρω/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w:t>
      </w:r>
      <w:r>
        <w:rPr>
          <w:rFonts w:asciiTheme="minorHAnsi" w:eastAsia="Calibri" w:hAnsiTheme="minorHAnsi" w:cstheme="minorHAnsi"/>
        </w:rPr>
        <w:t>αναθέτουσας αρχής</w:t>
      </w:r>
      <w:r w:rsidRPr="00CB7809">
        <w:rPr>
          <w:rFonts w:asciiTheme="minorHAnsi" w:eastAsia="Calibri" w:hAnsiTheme="minorHAnsi" w:cstheme="minorHAnsi"/>
        </w:rPr>
        <w:t>,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24D2DA5F"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5) δεν θα επιχειρήσω/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να επηρεάσω/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με αθέμιτο τρόπο τη διαδικασία λήψης αποφάσεων της </w:t>
      </w:r>
      <w:r>
        <w:rPr>
          <w:rFonts w:asciiTheme="minorHAnsi" w:eastAsia="Calibri" w:hAnsiTheme="minorHAnsi" w:cstheme="minorHAnsi"/>
        </w:rPr>
        <w:t>αναθέτουσας αρχής</w:t>
      </w:r>
      <w:r w:rsidRPr="00CB7809">
        <w:rPr>
          <w:rFonts w:asciiTheme="minorHAnsi" w:eastAsia="Calibri" w:hAnsiTheme="minorHAnsi" w:cstheme="minorHAnsi"/>
        </w:rPr>
        <w:t>, ούτε θα παράσχω-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παραπλανητικές πληροφορίες οι οποίες ενδέχεται να επηρεάσουν ουσιωδώς τις αποφάσεις της </w:t>
      </w:r>
      <w:r>
        <w:rPr>
          <w:rFonts w:asciiTheme="minorHAnsi" w:eastAsia="Calibri" w:hAnsiTheme="minorHAnsi" w:cstheme="minorHAnsi"/>
        </w:rPr>
        <w:t>αναθέτουσας αρχής</w:t>
      </w:r>
      <w:r w:rsidRPr="00CB7809">
        <w:rPr>
          <w:rFonts w:asciiTheme="minorHAnsi" w:eastAsia="Calibri" w:hAnsiTheme="minorHAnsi" w:cstheme="minorHAnsi"/>
        </w:rPr>
        <w:t xml:space="preserve"> καθ’ όλη τη διάρκεια της εκτέλεσης της σύμβασης αλλά και μετά τη λήξη της,</w:t>
      </w:r>
    </w:p>
    <w:p w14:paraId="48102AD4"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6) δεν έχω/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προβεί ούτε θα προβώ/</w:t>
      </w:r>
      <w:proofErr w:type="spellStart"/>
      <w:r w:rsidRPr="00CB7809">
        <w:rPr>
          <w:rFonts w:asciiTheme="minorHAnsi" w:eastAsia="Calibri" w:hAnsiTheme="minorHAnsi" w:cstheme="minorHAnsi"/>
        </w:rPr>
        <w:t>ούμε</w:t>
      </w:r>
      <w:proofErr w:type="spellEnd"/>
      <w:r w:rsidRPr="00CB7809">
        <w:rPr>
          <w:rFonts w:asciiTheme="minorHAnsi" w:eastAsia="Calibri" w:hAnsiTheme="minorHAnsi" w:cstheme="minorHAnsi"/>
        </w:rPr>
        <w:t>, άμεσα (ο ίδιος) ή έμμεσα (μέσω τρίτων προσώπων), σε οποιαδήποτε πράξη ή παράλειψη [εναλλακτικά: ότι δεν έχω-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εμπλακεί και δεν θα εμπλακώ-</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w:t>
      </w:r>
      <w:r>
        <w:rPr>
          <w:rFonts w:asciiTheme="minorHAnsi" w:eastAsia="Calibri" w:hAnsiTheme="minorHAnsi" w:cstheme="minorHAnsi"/>
        </w:rPr>
        <w:t>αναθέτουσας αρχής</w:t>
      </w:r>
      <w:r w:rsidRPr="00CB7809">
        <w:rPr>
          <w:rFonts w:asciiTheme="minorHAnsi" w:eastAsia="Calibri" w:hAnsiTheme="minorHAnsi" w:cstheme="minorHAnsi"/>
        </w:rPr>
        <w:t xml:space="preserve">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w:t>
      </w:r>
      <w:proofErr w:type="spellStart"/>
      <w:r w:rsidRPr="00CB7809">
        <w:rPr>
          <w:rFonts w:asciiTheme="minorHAnsi" w:eastAsia="Calibri" w:hAnsiTheme="minorHAnsi" w:cstheme="minorHAnsi"/>
        </w:rPr>
        <w:t>νομίμων</w:t>
      </w:r>
      <w:proofErr w:type="spellEnd"/>
      <w:r w:rsidRPr="00CB7809">
        <w:rPr>
          <w:rFonts w:asciiTheme="minorHAnsi" w:eastAsia="Calibri" w:hAnsiTheme="minorHAnsi" w:cstheme="minorHAnsi"/>
        </w:rPr>
        <w:t xml:space="preserve">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2F47E953"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7) ότι θα απέχω/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74CED49D"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8) ότι θα δηλώσω/</w:t>
      </w:r>
      <w:proofErr w:type="spellStart"/>
      <w:r w:rsidRPr="00CB7809">
        <w:rPr>
          <w:rFonts w:asciiTheme="minorHAnsi" w:eastAsia="Calibri" w:hAnsiTheme="minorHAnsi" w:cstheme="minorHAnsi"/>
        </w:rPr>
        <w:t>ουμε</w:t>
      </w:r>
      <w:proofErr w:type="spellEnd"/>
      <w:r w:rsidRPr="00CB7809">
        <w:rPr>
          <w:rFonts w:asciiTheme="minorHAnsi" w:eastAsia="Calibri" w:hAnsiTheme="minorHAnsi" w:cstheme="minorHAnsi"/>
        </w:rPr>
        <w:t xml:space="preserve"> στην </w:t>
      </w:r>
      <w:r>
        <w:rPr>
          <w:rFonts w:asciiTheme="minorHAnsi" w:eastAsia="Calibri" w:hAnsiTheme="minorHAnsi" w:cstheme="minorHAnsi"/>
        </w:rPr>
        <w:t>αναθέτουσα αρχή</w:t>
      </w:r>
      <w:r w:rsidRPr="00CB7809">
        <w:rPr>
          <w:rFonts w:asciiTheme="minorHAnsi" w:eastAsia="Calibri" w:hAnsiTheme="minorHAnsi" w:cstheme="minorHAnsi"/>
        </w:rPr>
        <w:t xml:space="preserve">, αμελλητί με την </w:t>
      </w:r>
      <w:proofErr w:type="spellStart"/>
      <w:r w:rsidRPr="00CB7809">
        <w:rPr>
          <w:rFonts w:asciiTheme="minorHAnsi" w:eastAsia="Calibri" w:hAnsiTheme="minorHAnsi" w:cstheme="minorHAnsi"/>
        </w:rPr>
        <w:t>περιέλευση</w:t>
      </w:r>
      <w:proofErr w:type="spellEnd"/>
      <w:r w:rsidRPr="00CB7809">
        <w:rPr>
          <w:rFonts w:asciiTheme="minorHAnsi" w:eastAsia="Calibri" w:hAnsiTheme="minorHAnsi" w:cstheme="minorHAnsi"/>
        </w:rPr>
        <w:t xml:space="preserve">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w:t>
      </w:r>
      <w:proofErr w:type="spellStart"/>
      <w:r w:rsidRPr="00CB7809">
        <w:rPr>
          <w:rFonts w:asciiTheme="minorHAnsi" w:eastAsia="Calibri" w:hAnsiTheme="minorHAnsi" w:cstheme="minorHAnsi"/>
        </w:rPr>
        <w:t>νομίμων</w:t>
      </w:r>
      <w:proofErr w:type="spellEnd"/>
      <w:r w:rsidRPr="00CB7809">
        <w:rPr>
          <w:rFonts w:asciiTheme="minorHAnsi" w:eastAsia="Calibri" w:hAnsiTheme="minorHAnsi" w:cstheme="minorHAnsi"/>
        </w:rPr>
        <w:t xml:space="preserve">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w:t>
      </w:r>
      <w:r>
        <w:rPr>
          <w:rFonts w:asciiTheme="minorHAnsi" w:eastAsia="Calibri" w:hAnsiTheme="minorHAnsi" w:cstheme="minorHAnsi"/>
        </w:rPr>
        <w:t>αναθέτουσας αρχής</w:t>
      </w:r>
      <w:r w:rsidRPr="00CB7809">
        <w:rPr>
          <w:rFonts w:asciiTheme="minorHAnsi" w:eastAsia="Calibri" w:hAnsiTheme="minorHAnsi" w:cstheme="minorHAnsi"/>
        </w:rPr>
        <w:t xml:space="preserve"> που εμπλέκονται καθ’ οιονδήποτε τρόπο στη διαδικασία εκτέλεσης της σύμβασης ή/και μπορούν να επηρεάσουν την έκβαση και τις αποφάσεις της </w:t>
      </w:r>
      <w:r>
        <w:rPr>
          <w:rFonts w:asciiTheme="minorHAnsi" w:eastAsia="Calibri" w:hAnsiTheme="minorHAnsi" w:cstheme="minorHAnsi"/>
        </w:rPr>
        <w:t>αναθέτουσας αρχής</w:t>
      </w:r>
      <w:r w:rsidRPr="00CB7809">
        <w:rPr>
          <w:rFonts w:asciiTheme="minorHAnsi" w:eastAsia="Calibri" w:hAnsiTheme="minorHAnsi" w:cstheme="minorHAnsi"/>
        </w:rPr>
        <w:t xml:space="preserve"> περί την εκτέλεσή της, συμπεριλαμβανομένων των μελών των </w:t>
      </w:r>
      <w:proofErr w:type="spellStart"/>
      <w:r w:rsidRPr="00CB7809">
        <w:rPr>
          <w:rFonts w:asciiTheme="minorHAnsi" w:eastAsia="Calibri" w:hAnsiTheme="minorHAnsi" w:cstheme="minorHAnsi"/>
        </w:rPr>
        <w:t>αποφαινομένων</w:t>
      </w:r>
      <w:proofErr w:type="spellEnd"/>
      <w:r w:rsidRPr="00CB7809">
        <w:rPr>
          <w:rFonts w:asciiTheme="minorHAnsi" w:eastAsia="Calibri" w:hAnsiTheme="minorHAnsi" w:cstheme="minorHAnsi"/>
        </w:rPr>
        <w:t xml:space="preserve">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w:t>
      </w:r>
      <w:r w:rsidRPr="00CB7809">
        <w:rPr>
          <w:rFonts w:asciiTheme="minorHAnsi" w:eastAsia="Calibri" w:hAnsiTheme="minorHAnsi" w:cstheme="minorHAnsi"/>
        </w:rPr>
        <w:lastRenderedPageBreak/>
        <w:t xml:space="preserve">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14:paraId="3DBF8578" w14:textId="77777777" w:rsidR="000F7A19" w:rsidRPr="00CB7809" w:rsidRDefault="000F7A19" w:rsidP="000F7A19">
      <w:pPr>
        <w:rPr>
          <w:rFonts w:asciiTheme="minorHAnsi" w:eastAsia="Calibri" w:hAnsiTheme="minorHAnsi" w:cstheme="minorHAnsi"/>
        </w:rPr>
      </w:pPr>
    </w:p>
    <w:p w14:paraId="77701EF0"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 xml:space="preserve">9) </w:t>
      </w:r>
      <w:r w:rsidRPr="00CB7809">
        <w:rPr>
          <w:rFonts w:asciiTheme="minorHAnsi" w:eastAsia="Calibri" w:hAnsiTheme="minorHAnsi" w:cstheme="minorHAnsi"/>
          <w:color w:val="0070C0"/>
        </w:rPr>
        <w:t>[Σε περίπτωση χρησιμοποίησης υπεργολάβου</w:t>
      </w:r>
      <w:r w:rsidRPr="00CB7809">
        <w:rPr>
          <w:rFonts w:asciiTheme="minorHAnsi" w:eastAsia="Calibri" w:hAnsiTheme="minorHAnsi" w:cstheme="minorHAnsi"/>
        </w:rPr>
        <w:t xml:space="preserve">] </w:t>
      </w:r>
    </w:p>
    <w:p w14:paraId="235FCEEE"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 xml:space="preserve">Ο υπεργολάβος ……………..  έλαβα γνώση της παρούσας ρήτρας ακεραιότητας και ευθύνομαι/ευθυνόμαστε  για την τήρηση και από αυτόν απασών των υποχρεώσεων  που περιλαμβάνονται σε αυτή. </w:t>
      </w:r>
    </w:p>
    <w:p w14:paraId="2D92501C"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Υπογραφή/Σφραγίδα</w:t>
      </w:r>
    </w:p>
    <w:p w14:paraId="61181F3B" w14:textId="77777777" w:rsidR="000F7A19" w:rsidRPr="00CB7809" w:rsidRDefault="000F7A19" w:rsidP="000F7A19">
      <w:pPr>
        <w:rPr>
          <w:rFonts w:asciiTheme="minorHAnsi" w:eastAsia="Calibri" w:hAnsiTheme="minorHAnsi" w:cstheme="minorHAnsi"/>
        </w:rPr>
      </w:pPr>
    </w:p>
    <w:p w14:paraId="75730B33" w14:textId="77777777" w:rsidR="000F7A19" w:rsidRPr="00CB7809" w:rsidRDefault="000F7A19" w:rsidP="000F7A19">
      <w:pPr>
        <w:rPr>
          <w:rFonts w:asciiTheme="minorHAnsi" w:eastAsia="Calibri" w:hAnsiTheme="minorHAnsi" w:cstheme="minorHAnsi"/>
        </w:rPr>
      </w:pPr>
      <w:r w:rsidRPr="00CB7809">
        <w:rPr>
          <w:rFonts w:asciiTheme="minorHAnsi" w:eastAsia="Calibri" w:hAnsiTheme="minorHAnsi" w:cstheme="minorHAnsi"/>
        </w:rPr>
        <w:t xml:space="preserve">Ο/η ……. (σε περίπτωση φυσικού προσώπου/ ατομικής επιχείρησης) ή το νομικό πρόσωπο...........με την επωνυμία ………….και με το διακριτικό τίτλο «..........................», που εδρεύει ...................................... (. ΑΦΜ:....................., ΔΟΥ: ................., Τ.Κ. ...................., νομίμως εκπροσωπούμενο (μόνο για νομικά πρόσωπα) από τον ......................................... </w:t>
      </w:r>
    </w:p>
    <w:p w14:paraId="59818B87" w14:textId="77777777" w:rsidR="000F7A19" w:rsidRDefault="000F7A19" w:rsidP="000F7A19">
      <w:pPr>
        <w:spacing w:after="0"/>
        <w:jc w:val="left"/>
      </w:pPr>
      <w:r w:rsidRPr="00D81FEE">
        <w:rPr>
          <w:rFonts w:asciiTheme="minorHAnsi" w:hAnsiTheme="minorHAnsi" w:cstheme="minorHAnsi"/>
        </w:rPr>
        <w:br w:type="page"/>
      </w:r>
    </w:p>
    <w:p w14:paraId="59D29860" w14:textId="77777777" w:rsidR="000F7A19" w:rsidRPr="00E07C8D" w:rsidRDefault="000F7A19" w:rsidP="00683E2A">
      <w:pPr>
        <w:pStyle w:val="1a"/>
      </w:pPr>
      <w:bookmarkStart w:id="291" w:name="_Toc216860020"/>
      <w:bookmarkStart w:id="292" w:name="_Toc240826858"/>
      <w:r w:rsidRPr="00E07C8D">
        <w:lastRenderedPageBreak/>
        <w:t>ΠΑΡΑΡΤΗΜΑ VI</w:t>
      </w:r>
      <w:r>
        <w:t>Ι</w:t>
      </w:r>
      <w:r w:rsidRPr="00E07C8D">
        <w:t xml:space="preserve">I – </w:t>
      </w:r>
      <w:r>
        <w:t>ΕΝΗΜΕΡΩΣΗ ΕΠΕΞΕΡΓΑΣΙΑΣ ΠΡΟΣΩΠΙΚΩΝ ΔΕΔΟΜΕΝΩΝ</w:t>
      </w:r>
      <w:bookmarkEnd w:id="291"/>
      <w:bookmarkEnd w:id="292"/>
      <w:r w:rsidRPr="00E07C8D">
        <w:t xml:space="preserve"> </w:t>
      </w:r>
    </w:p>
    <w:p w14:paraId="7F2C8F03" w14:textId="77777777" w:rsidR="000F7A19" w:rsidRDefault="000F7A19" w:rsidP="000F7A19">
      <w:pPr>
        <w:spacing w:after="0"/>
      </w:pPr>
    </w:p>
    <w:p w14:paraId="6B7754C2" w14:textId="77777777" w:rsidR="000F7A19" w:rsidRPr="009A11A8" w:rsidRDefault="000F7A19" w:rsidP="000F7A19">
      <w:r w:rsidRPr="009A11A8">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5BFB7B41" w14:textId="77777777" w:rsidR="000F7A19" w:rsidRPr="009A11A8" w:rsidRDefault="000F7A19" w:rsidP="000F7A19">
      <w:r w:rsidRPr="009A11A8">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59B4524A" w14:textId="77777777" w:rsidR="000F7A19" w:rsidRPr="009A11A8" w:rsidRDefault="000F7A19" w:rsidP="000F7A19">
      <w:r w:rsidRPr="009A11A8">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75C5CD60" w14:textId="77777777" w:rsidR="000F7A19" w:rsidRPr="009A11A8" w:rsidRDefault="000F7A19" w:rsidP="000F7A19">
      <w:r w:rsidRPr="009A11A8">
        <w:t xml:space="preserve">ΙΙΙ. Αποδέκτες των ανωτέρω (υπό Α) δεδομένων στους οποίους κοινοποιούνται είναι: </w:t>
      </w:r>
    </w:p>
    <w:p w14:paraId="4064DCAD" w14:textId="77777777" w:rsidR="000F7A19" w:rsidRPr="009A11A8" w:rsidRDefault="000F7A19" w:rsidP="000F7A19">
      <w:r w:rsidRPr="009A11A8">
        <w:t xml:space="preserve">(α)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w:t>
      </w:r>
      <w:proofErr w:type="spellStart"/>
      <w:r w:rsidRPr="009A11A8">
        <w:t>προστηθέντες</w:t>
      </w:r>
      <w:proofErr w:type="spellEnd"/>
      <w:r w:rsidRPr="009A11A8">
        <w:t xml:space="preserve"> της, υπό τον όρο της τήρησης σε κάθε περίπτωση του απορρήτου.</w:t>
      </w:r>
    </w:p>
    <w:p w14:paraId="7872BBFA" w14:textId="77777777" w:rsidR="000F7A19" w:rsidRPr="009A11A8" w:rsidRDefault="000F7A19" w:rsidP="000F7A19">
      <w:r w:rsidRPr="009A11A8">
        <w:t>(β) Το Δημόσιο, άλλοι δημόσιοι φορείς ή δικαστικές αρχές ή άλλες αρχές ή δικαιοδοτικά όργανα, στο πλαίσιο των αρμοδιοτήτων τους.</w:t>
      </w:r>
    </w:p>
    <w:p w14:paraId="64A24B92" w14:textId="77777777" w:rsidR="000F7A19" w:rsidRPr="009A11A8" w:rsidRDefault="000F7A19" w:rsidP="000F7A19">
      <w:r w:rsidRPr="009A11A8">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413A13A7" w14:textId="77777777" w:rsidR="000F7A19" w:rsidRPr="009A11A8" w:rsidRDefault="000F7A19" w:rsidP="000F7A19">
      <w:r>
        <w:t>IV</w:t>
      </w:r>
      <w:r w:rsidRPr="009A11A8">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6C10D1EB" w14:textId="77777777" w:rsidR="000F7A19" w:rsidRPr="009A11A8" w:rsidRDefault="000F7A19" w:rsidP="000F7A19">
      <w:r>
        <w:t>V</w:t>
      </w:r>
      <w:r w:rsidRPr="009A11A8">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5C5225EC" w14:textId="77777777" w:rsidR="000F7A19" w:rsidRDefault="000F7A19" w:rsidP="000F7A19">
      <w:r>
        <w:t>VI</w:t>
      </w:r>
      <w:r w:rsidRPr="009A11A8">
        <w:t xml:space="preserve">. </w:t>
      </w:r>
      <w:r>
        <w:t>H</w:t>
      </w:r>
      <w:r w:rsidRPr="009A11A8">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5685AAD2" w14:textId="77777777" w:rsidR="000F7A19" w:rsidRDefault="000F7A19" w:rsidP="000F7A19"/>
    <w:p w14:paraId="60F71D31" w14:textId="77777777" w:rsidR="000F7A19" w:rsidRDefault="000F7A19" w:rsidP="000F7A19">
      <w:pPr>
        <w:spacing w:after="0"/>
        <w:jc w:val="left"/>
      </w:pPr>
      <w:r>
        <w:br w:type="page"/>
      </w:r>
    </w:p>
    <w:p w14:paraId="0327D804" w14:textId="77777777" w:rsidR="000F7A19" w:rsidRPr="00E07C8D" w:rsidRDefault="000F7A19" w:rsidP="00683E2A">
      <w:pPr>
        <w:pStyle w:val="1a"/>
      </w:pPr>
      <w:bookmarkStart w:id="293" w:name="_Toc216860021"/>
      <w:bookmarkStart w:id="294" w:name="_Toc240826859"/>
      <w:r w:rsidRPr="00E07C8D">
        <w:lastRenderedPageBreak/>
        <w:t xml:space="preserve">ΠΑΡΑΡΤΗΜΑ </w:t>
      </w:r>
      <w:r w:rsidRPr="00683E2A">
        <w:t>I</w:t>
      </w:r>
      <w:r>
        <w:t>Χ</w:t>
      </w:r>
      <w:r w:rsidRPr="00E07C8D">
        <w:t xml:space="preserve"> –</w:t>
      </w:r>
      <w:r>
        <w:t xml:space="preserve"> ΔΗΛΩΣΗ ΑΠΟΚΛΕΙΣΜΟΥ</w:t>
      </w:r>
      <w:bookmarkEnd w:id="293"/>
      <w:bookmarkEnd w:id="294"/>
      <w:r w:rsidRPr="00E07C8D">
        <w:t xml:space="preserve"> </w:t>
      </w:r>
    </w:p>
    <w:p w14:paraId="2A96C48E" w14:textId="77777777" w:rsidR="000F7A19" w:rsidRDefault="000F7A19" w:rsidP="000F7A19">
      <w:pPr>
        <w:spacing w:after="0"/>
      </w:pPr>
    </w:p>
    <w:p w14:paraId="74FF50C7" w14:textId="77777777" w:rsidR="000F7A19" w:rsidRPr="009A11A8" w:rsidRDefault="000F7A19" w:rsidP="000F7A19">
      <w:pPr>
        <w:rPr>
          <w:b/>
        </w:rPr>
      </w:pPr>
      <w:r w:rsidRPr="009A11A8">
        <w:rPr>
          <w:b/>
        </w:rPr>
        <w:t>ΠΕΡΙΕΧΟΜΕΝΟ ΥΠΕΥΘΥΝΗΣ-ΩΝ ΔΗΛΩΣΗΣ-ΔΗΛΩΣΕΩΝ ΠΟΥ ΠΡΟΣΚΟΜΙΖΟΝΤΑΙ ΩΣ ΔΙΚΑΙΟΛΟΓΗΤΙΚΑ ΚΑΤΑΚΥΡΩΣΗΣ</w:t>
      </w:r>
      <w:r w:rsidRPr="00002CC3">
        <w:rPr>
          <w:rStyle w:val="af1"/>
          <w:b/>
        </w:rPr>
        <w:footnoteReference w:id="1"/>
      </w:r>
    </w:p>
    <w:p w14:paraId="01CAE74B" w14:textId="77777777" w:rsidR="000F7A19" w:rsidRPr="009A11A8" w:rsidRDefault="000F7A19" w:rsidP="000F7A19"/>
    <w:p w14:paraId="6017EB9B" w14:textId="77777777" w:rsidR="000F7A19" w:rsidRPr="009A11A8" w:rsidRDefault="000F7A19" w:rsidP="000F7A19">
      <w:r w:rsidRPr="009A11A8">
        <w:t>Δηλώνω υπεύθυνα ότι:</w:t>
      </w:r>
    </w:p>
    <w:p w14:paraId="10B67E78" w14:textId="77777777" w:rsidR="000F7A19" w:rsidRPr="009A11A8" w:rsidRDefault="000F7A19" w:rsidP="000F7A19"/>
    <w:p w14:paraId="441E6DF4" w14:textId="77777777" w:rsidR="000F7A19" w:rsidRPr="009A11A8" w:rsidRDefault="000F7A19" w:rsidP="000F7A19">
      <w:pPr>
        <w:rPr>
          <w:b/>
        </w:rPr>
      </w:pPr>
      <w:r w:rsidRPr="009A11A8">
        <w:rPr>
          <w:b/>
        </w:rPr>
        <w:t>Παράγραφος 2.2.3.2. διακήρυξης:</w:t>
      </w:r>
    </w:p>
    <w:p w14:paraId="5E6CF17F" w14:textId="77777777" w:rsidR="000F7A19" w:rsidRPr="009A11A8" w:rsidRDefault="000F7A19" w:rsidP="000F7A19">
      <w:r w:rsidRPr="009A11A8">
        <w:t>Δεν έχει κριθεί με δικαστική ή διοικητική απόφαση που έχουν καταστεί τελεσίδικες και με δεσμευτική ισχύ σύμφωνα με τις σύμφωνα με διατάξεις της χώρας όπου είναι εγκατεστημένη η επιχείρηση μας ή την ελληνική νομοθεσία ότι έχω/έχουμε αθετήσει υποχρεώσεις όσον αφορά στην καταβολή φόρων ή εισφορών κοινωνικής ασφάλισης</w:t>
      </w:r>
      <w:r w:rsidRPr="00002CC3">
        <w:rPr>
          <w:rStyle w:val="af1"/>
        </w:rPr>
        <w:footnoteReference w:id="2"/>
      </w:r>
      <w:r w:rsidRPr="009A11A8">
        <w:rPr>
          <w:rStyle w:val="af1"/>
        </w:rPr>
        <w:t>,</w:t>
      </w:r>
      <w:r w:rsidRPr="00002CC3">
        <w:rPr>
          <w:rStyle w:val="af1"/>
        </w:rPr>
        <w:footnoteReference w:id="3"/>
      </w:r>
      <w:r w:rsidRPr="009A11A8">
        <w:t xml:space="preserve">. </w:t>
      </w:r>
    </w:p>
    <w:p w14:paraId="14797666" w14:textId="77777777" w:rsidR="000F7A19" w:rsidRPr="009A11A8" w:rsidRDefault="000F7A19" w:rsidP="000F7A19">
      <w:pPr>
        <w:rPr>
          <w:rFonts w:eastAsia="Calibri"/>
          <w:bCs/>
          <w:i/>
          <w:color w:val="5B9BD5"/>
          <w:lang w:eastAsia="ar-SA"/>
        </w:rPr>
      </w:pPr>
      <w:r w:rsidRPr="009A11A8">
        <w:rPr>
          <w:rFonts w:eastAsia="Calibri"/>
          <w:bCs/>
          <w:i/>
          <w:color w:val="5B9BD5"/>
          <w:lang w:eastAsia="ar-SA"/>
        </w:rPr>
        <w:t>Ή</w:t>
      </w:r>
    </w:p>
    <w:p w14:paraId="12BFD1B1" w14:textId="77777777" w:rsidR="000F7A19" w:rsidRPr="009A11A8" w:rsidRDefault="000F7A19" w:rsidP="000F7A19">
      <w:pPr>
        <w:rPr>
          <w:rFonts w:eastAsia="Calibri"/>
          <w:bCs/>
          <w:i/>
          <w:color w:val="5B9BD5"/>
          <w:lang w:eastAsia="ar-SA"/>
        </w:rPr>
      </w:pPr>
      <w:r w:rsidRPr="009A11A8">
        <w:t>Έχει κριθεί με δικαστική ή διοικητική απόφαση που δεν έχουν καταστεί τελεσίδικες και με δεσμευτική ισχύ σύμφωνα με τις σύμφωνα με διατάξεις της χώρας όπου είναι εγκατεστημένη η επιχείρηση μας ή την ελληνική νομοθεσία, ότι έχω/έχουμε αθετήσει υποχρεώσεις όσον αφορά στην καταβολή φόρων ή εισφορών κοινωνικής ασφάλισης</w:t>
      </w:r>
      <w:r w:rsidRPr="009A11A8">
        <w:rPr>
          <w:rStyle w:val="af1"/>
        </w:rPr>
        <w:t xml:space="preserve"> </w:t>
      </w:r>
      <w:r w:rsidRPr="009A11A8">
        <w:t xml:space="preserve">αλλά τα συγκεκριμένα ποσά είναι εξαιρετικά μικρά. </w:t>
      </w:r>
      <w:r w:rsidRPr="009A11A8">
        <w:rPr>
          <w:rFonts w:eastAsia="Calibri"/>
          <w:bCs/>
          <w:i/>
          <w:color w:val="5B9BD5"/>
          <w:lang w:eastAsia="ar-SA"/>
        </w:rPr>
        <w:t>[αναγράφονται τα ποσά]</w:t>
      </w:r>
    </w:p>
    <w:p w14:paraId="63DC3456" w14:textId="77777777" w:rsidR="000F7A19" w:rsidRPr="009A11A8" w:rsidRDefault="000F7A19" w:rsidP="000F7A19">
      <w:pPr>
        <w:rPr>
          <w:rFonts w:eastAsia="Calibri"/>
          <w:bCs/>
          <w:i/>
          <w:color w:val="5B9BD5"/>
          <w:lang w:eastAsia="ar-SA"/>
        </w:rPr>
      </w:pPr>
      <w:r w:rsidRPr="009A11A8">
        <w:rPr>
          <w:rFonts w:eastAsia="Calibri"/>
          <w:bCs/>
          <w:i/>
          <w:color w:val="5B9BD5"/>
          <w:lang w:eastAsia="ar-SA"/>
        </w:rPr>
        <w:t>Ή</w:t>
      </w:r>
    </w:p>
    <w:p w14:paraId="11D0BA8F" w14:textId="77777777" w:rsidR="000F7A19" w:rsidRPr="009A11A8" w:rsidRDefault="000F7A19" w:rsidP="000F7A19">
      <w:pPr>
        <w:rPr>
          <w:rFonts w:eastAsia="Calibri"/>
          <w:bCs/>
          <w:i/>
          <w:color w:val="5B9BD5"/>
          <w:lang w:eastAsia="ar-SA"/>
        </w:rPr>
      </w:pPr>
      <w:r w:rsidRPr="009A11A8">
        <w:t xml:space="preserve">Έχει κριθεί με δικαστική ή διοικητική απόφαση που έχουν καταστεί τελεσίδικες και με δεσμευτική ισχύ σύμφωνα με τις σύμφωνα με διατάξεις της χώρας όπου είναι εγκατεστημένη η επιχείρηση μας ή την εθνική νομοθεσία ότι έχω/έχουμε αθετήσει υποχρεώσεις όσον αφορά στην καταβολή φόρων ή εισφορών κοινωνικής ασφάλισης αλλά ενημερώθηκα/ενημερωθήκαμε σχετικά με το ακριβές ποσό που οφείλεται λόγω αθέτησης των υποχρεώσεών όσον αφορά στην καταβολή φόρων ή εισφορών κοινωνικής ασφάλισης σε χρόνο κατά τον οποίο δεν είχα/είχαμε τη δυνατότητα να εκπληρώσουμε τις υποχρεώσεις μας ή να προβούμε σε δεσμευτικό διακανονισμό πριν από την εκπνοή της προθεσμίας αίτησης συμμετοχής/της προθεσμίας υποβολής προσφοράς. </w:t>
      </w:r>
      <w:r w:rsidRPr="009A11A8">
        <w:rPr>
          <w:rFonts w:eastAsia="Calibri"/>
          <w:bCs/>
          <w:i/>
          <w:color w:val="5B9BD5"/>
          <w:lang w:eastAsia="ar-SA"/>
        </w:rPr>
        <w:t>[αναγράφεται το ποσό και η ημερομηνία ενημέρωσης]</w:t>
      </w:r>
    </w:p>
    <w:p w14:paraId="0F91C855" w14:textId="77777777" w:rsidR="000F7A19" w:rsidRPr="009A11A8" w:rsidRDefault="000F7A19" w:rsidP="000F7A19"/>
    <w:p w14:paraId="66BF2A2F" w14:textId="77777777" w:rsidR="000F7A19" w:rsidRPr="009A11A8" w:rsidRDefault="000F7A19" w:rsidP="000F7A19">
      <w:pPr>
        <w:rPr>
          <w:b/>
        </w:rPr>
      </w:pPr>
      <w:r w:rsidRPr="009A11A8">
        <w:rPr>
          <w:b/>
        </w:rPr>
        <w:t>Παράγραφος 2.2.3.4. περ. α Διακήρυξης</w:t>
      </w:r>
    </w:p>
    <w:p w14:paraId="4EC24DF3" w14:textId="77777777" w:rsidR="000F7A19" w:rsidRPr="009A11A8" w:rsidRDefault="000F7A19" w:rsidP="000F7A19">
      <w:r w:rsidRPr="009A11A8">
        <w:t>Κατά την εκτέλεση των δημόσιων συμβάσεων δεν έχω/</w:t>
      </w:r>
      <w:proofErr w:type="spellStart"/>
      <w:r w:rsidRPr="009A11A8">
        <w:t>ουμε</w:t>
      </w:r>
      <w:proofErr w:type="spellEnd"/>
      <w:r w:rsidRPr="009A11A8">
        <w:t xml:space="preserve"> αθετήσει τις υποχρεώσεις μας που απορρέουν από τις διατάξεις της περιβαλλοντικής, κοινωνικοασφαλιστικής και εργατικής νομοθεσίας, που έχουν θεσπισθεί με το δίκαιο της Ένωσης, το ελληνικό δίκαιο, συλλογικές συμβάσεις καθώς και τις διατάξεις οι οποίες απαριθμούνται στο Παράρτημα </w:t>
      </w:r>
      <w:r w:rsidRPr="00002CC3">
        <w:t>X</w:t>
      </w:r>
      <w:r w:rsidRPr="009A11A8">
        <w:t xml:space="preserve"> του Προσαρτήματος Α του ν. 4412/2016:</w:t>
      </w:r>
    </w:p>
    <w:p w14:paraId="0F354D4E" w14:textId="77777777" w:rsidR="000F7A19" w:rsidRPr="009A11A8" w:rsidRDefault="000F7A19" w:rsidP="000F7A19"/>
    <w:p w14:paraId="0AE35DA4" w14:textId="77777777" w:rsidR="000F7A19" w:rsidRPr="009A11A8" w:rsidRDefault="000F7A19" w:rsidP="000F7A19">
      <w:pPr>
        <w:rPr>
          <w:b/>
        </w:rPr>
      </w:pPr>
      <w:r w:rsidRPr="009A11A8">
        <w:rPr>
          <w:b/>
        </w:rPr>
        <w:t>Παράγραφος 2.2.3.4. περ. β Διακήρυξης</w:t>
      </w:r>
      <w:r w:rsidRPr="00002CC3">
        <w:rPr>
          <w:rStyle w:val="af1"/>
          <w:b/>
        </w:rPr>
        <w:footnoteReference w:id="4"/>
      </w:r>
    </w:p>
    <w:p w14:paraId="4F8C07D0" w14:textId="77777777" w:rsidR="000F7A19" w:rsidRPr="009A11A8" w:rsidRDefault="000F7A19" w:rsidP="000F7A19">
      <w:pPr>
        <w:rPr>
          <w:rFonts w:eastAsia="Calibri"/>
          <w:bCs/>
          <w:i/>
          <w:color w:val="5B9BD5"/>
          <w:lang w:eastAsia="ar-SA"/>
        </w:rPr>
      </w:pPr>
      <w:r w:rsidRPr="009A11A8">
        <w:lastRenderedPageBreak/>
        <w:t xml:space="preserve">Έχω/έχουμε υπαχθεί σε </w:t>
      </w:r>
      <w:proofErr w:type="spellStart"/>
      <w:r w:rsidRPr="009A11A8">
        <w:t>προπτωχευτική</w:t>
      </w:r>
      <w:proofErr w:type="spellEnd"/>
      <w:r w:rsidRPr="009A11A8">
        <w:t xml:space="preserve"> ή πτωχευτική διαδικασία αλλά είμαι/είμαστε σε θέση να εκτελέσω/</w:t>
      </w:r>
      <w:proofErr w:type="spellStart"/>
      <w:r w:rsidRPr="009A11A8">
        <w:t>ουμε</w:t>
      </w:r>
      <w:proofErr w:type="spellEnd"/>
      <w:r w:rsidRPr="009A11A8">
        <w:t xml:space="preserve"> τη σύμβαση, λαμβάνοντας υπόψη τις ισχύουσες διατάξεις και τα μέτρα για τη συνέχιση της επιχειρηματικής λειτουργίας μου/μας </w:t>
      </w:r>
      <w:r w:rsidRPr="009A11A8">
        <w:rPr>
          <w:rFonts w:eastAsia="Calibri"/>
          <w:bCs/>
          <w:i/>
          <w:color w:val="5B9BD5"/>
          <w:lang w:eastAsia="ar-SA"/>
        </w:rPr>
        <w:t xml:space="preserve">[αναγράφονται τα αποδεικτικά στοιχεία] </w:t>
      </w:r>
    </w:p>
    <w:p w14:paraId="4A1488FC" w14:textId="77777777" w:rsidR="000F7A19" w:rsidRPr="009A11A8" w:rsidRDefault="000F7A19" w:rsidP="000F7A19">
      <w:pPr>
        <w:rPr>
          <w:rFonts w:eastAsia="Calibri"/>
          <w:bCs/>
          <w:i/>
          <w:color w:val="5B9BD5"/>
          <w:lang w:eastAsia="ar-SA"/>
        </w:rPr>
      </w:pPr>
      <w:r w:rsidRPr="009A11A8">
        <w:rPr>
          <w:rFonts w:eastAsia="Calibri"/>
          <w:bCs/>
          <w:i/>
          <w:color w:val="5B9BD5"/>
          <w:lang w:eastAsia="ar-SA"/>
        </w:rPr>
        <w:t>Ιδίως στην περίπτωση εξυγίανσης:</w:t>
      </w:r>
    </w:p>
    <w:p w14:paraId="10D7FDE5" w14:textId="77777777" w:rsidR="000F7A19" w:rsidRPr="009A11A8" w:rsidRDefault="000F7A19" w:rsidP="000F7A19">
      <w:r w:rsidRPr="009A11A8">
        <w:t xml:space="preserve">Έχω υπαχθεί σε διαδικασία εξυγίανσης </w:t>
      </w:r>
      <w:r w:rsidRPr="009A11A8">
        <w:rPr>
          <w:rFonts w:eastAsia="Calibri"/>
          <w:bCs/>
          <w:i/>
          <w:color w:val="5B9BD5"/>
          <w:lang w:eastAsia="ar-SA"/>
        </w:rPr>
        <w:t>[αναγράφεται ο αριθμός και η ημερομηνία έκδοσης δικαστικής απόφασης]</w:t>
      </w:r>
      <w:r w:rsidRPr="009A11A8">
        <w:t xml:space="preserve"> και τηρώ/τηρούμε τους όρους αυτής. </w:t>
      </w:r>
    </w:p>
    <w:p w14:paraId="49340592" w14:textId="77777777" w:rsidR="000F7A19" w:rsidRPr="009A11A8" w:rsidRDefault="000F7A19" w:rsidP="000F7A19"/>
    <w:p w14:paraId="6BC68189" w14:textId="77777777" w:rsidR="000F7A19" w:rsidRPr="009A11A8" w:rsidRDefault="000F7A19" w:rsidP="000F7A19">
      <w:pPr>
        <w:rPr>
          <w:b/>
        </w:rPr>
      </w:pPr>
      <w:r w:rsidRPr="009A11A8">
        <w:rPr>
          <w:b/>
        </w:rPr>
        <w:t>Παράγραφος 2.2.3.4. περ. γ Διακήρυξης</w:t>
      </w:r>
      <w:r w:rsidRPr="00002CC3">
        <w:rPr>
          <w:rStyle w:val="af1"/>
          <w:b/>
        </w:rPr>
        <w:footnoteReference w:id="5"/>
      </w:r>
    </w:p>
    <w:p w14:paraId="39645A42" w14:textId="77777777" w:rsidR="000F7A19" w:rsidRPr="009A11A8" w:rsidRDefault="000F7A19" w:rsidP="000F7A19">
      <w:r w:rsidRPr="009A11A8">
        <w:t>Δεν έχω/έχουμε συνάψει συμφωνίες με άλλους οικονομικούς φορείς με στόχο τη στρέβλωση του ανταγωνισμού.</w:t>
      </w:r>
    </w:p>
    <w:p w14:paraId="59E7689F" w14:textId="77777777" w:rsidR="000F7A19" w:rsidRPr="009A11A8" w:rsidRDefault="000F7A19" w:rsidP="000F7A19">
      <w:pPr>
        <w:rPr>
          <w:rFonts w:eastAsia="Calibri"/>
          <w:bCs/>
          <w:i/>
          <w:color w:val="5B9BD5"/>
          <w:lang w:eastAsia="ar-SA"/>
        </w:rPr>
      </w:pPr>
      <w:r w:rsidRPr="009A11A8">
        <w:rPr>
          <w:rFonts w:eastAsia="Calibri"/>
          <w:bCs/>
          <w:i/>
          <w:color w:val="5B9BD5"/>
          <w:lang w:eastAsia="ar-SA"/>
        </w:rPr>
        <w:t>Ή</w:t>
      </w:r>
    </w:p>
    <w:p w14:paraId="1DA58304" w14:textId="77777777" w:rsidR="000F7A19" w:rsidRPr="009A11A8" w:rsidRDefault="000F7A19" w:rsidP="000F7A19">
      <w:r w:rsidRPr="009A11A8">
        <w:t>Τυγχάνει στη περίπτωσή μου εφαρμογής η περίπτωση β. της παρ. 3 του άρθρου 44 του ν. 3959/2011 (Α΄ 93), και δεν έχω υποπέσει σε επανάληψη της παράβασης.</w:t>
      </w:r>
    </w:p>
    <w:p w14:paraId="719FEF77" w14:textId="77777777" w:rsidR="000F7A19" w:rsidRPr="009A11A8" w:rsidRDefault="000F7A19" w:rsidP="000F7A19">
      <w:pPr>
        <w:rPr>
          <w:b/>
        </w:rPr>
      </w:pPr>
    </w:p>
    <w:p w14:paraId="1FB29F38" w14:textId="77777777" w:rsidR="000F7A19" w:rsidRPr="009A11A8" w:rsidRDefault="000F7A19" w:rsidP="000F7A19">
      <w:pPr>
        <w:rPr>
          <w:b/>
        </w:rPr>
      </w:pPr>
      <w:r w:rsidRPr="009A11A8">
        <w:rPr>
          <w:b/>
        </w:rPr>
        <w:t>Παράγραφος 2.2.3.4. περ. δ Διακήρυξης</w:t>
      </w:r>
      <w:r w:rsidRPr="00002CC3">
        <w:rPr>
          <w:rStyle w:val="af1"/>
          <w:b/>
        </w:rPr>
        <w:footnoteReference w:id="6"/>
      </w:r>
    </w:p>
    <w:p w14:paraId="2292EBE8" w14:textId="77777777" w:rsidR="000F7A19" w:rsidRPr="009A11A8" w:rsidRDefault="000F7A19" w:rsidP="000F7A19">
      <w:r w:rsidRPr="009A11A8">
        <w:t xml:space="preserve">Δεν συντρέχουν στο πρόσωπό μου/μας καταστάσεις σύγκρουσης συμφερόντων (προσωπικών, οικογενειακών, οικονομικών, πολιτικών ή άλλων κοινών), οι οποίες να μου/μας είναι γνωστές μέχρι και την υπογραφή της παρούσας, με : </w:t>
      </w:r>
    </w:p>
    <w:p w14:paraId="7970DE79" w14:textId="77777777" w:rsidR="000F7A19" w:rsidRPr="009A11A8" w:rsidRDefault="000F7A19" w:rsidP="000F7A19">
      <w:r w:rsidRPr="009A11A8">
        <w:t xml:space="preserve">α) μέλη του προσωπικού της αναθέτουσας αρχής </w:t>
      </w:r>
      <w:r w:rsidRPr="009A11A8">
        <w:rPr>
          <w:rFonts w:eastAsia="Calibri"/>
          <w:bCs/>
          <w:i/>
          <w:color w:val="5B9BD5"/>
          <w:lang w:eastAsia="ar-SA"/>
        </w:rPr>
        <w:t xml:space="preserve">ή του </w:t>
      </w:r>
      <w:proofErr w:type="spellStart"/>
      <w:r w:rsidRPr="009A11A8">
        <w:rPr>
          <w:rFonts w:eastAsia="Calibri"/>
          <w:bCs/>
          <w:i/>
          <w:color w:val="5B9BD5"/>
          <w:lang w:eastAsia="ar-SA"/>
        </w:rPr>
        <w:t>παρόχου</w:t>
      </w:r>
      <w:proofErr w:type="spellEnd"/>
      <w:r w:rsidRPr="009A11A8">
        <w:rPr>
          <w:rFonts w:eastAsia="Calibri"/>
          <w:bCs/>
          <w:i/>
          <w:color w:val="5B9BD5"/>
          <w:lang w:eastAsia="ar-SA"/>
        </w:rPr>
        <w:t xml:space="preserve"> υπηρεσιών διαδικασιών σύναψης συμβάσεων ο οποίος ενεργεί εξ ονόματος της αναθέτουσας αρχής</w:t>
      </w:r>
      <w:r w:rsidRPr="009A11A8">
        <w:t xml:space="preserve">, συμπεριλαμβανομένων των μελών των αποφαινόμενων ή/και γνωμοδοτικών οργάνων ή/και </w:t>
      </w:r>
    </w:p>
    <w:p w14:paraId="7A13B4D3" w14:textId="77777777" w:rsidR="000F7A19" w:rsidRPr="009A11A8" w:rsidRDefault="000F7A19" w:rsidP="000F7A19">
      <w:r w:rsidRPr="009A11A8">
        <w:t>β) μέλη των οργάνων διοίκησης ή άλλων οργάνων της αναθέτουσας αρχής ή/και</w:t>
      </w:r>
    </w:p>
    <w:p w14:paraId="610D0001" w14:textId="77777777" w:rsidR="000F7A19" w:rsidRPr="009A11A8" w:rsidRDefault="000F7A19" w:rsidP="000F7A19">
      <w:r w:rsidRPr="009A11A8">
        <w:t>γ) τους συζύγους και συγγενείς εξ αίματος ή εξ αγχιστείας, κατ’ ευθεία μεν γραμμή απεριορίστως, εκ πλαγίου δε έως και τέταρτου βαθμού των προσώπων των περιπτώσεων α΄ και β΄,</w:t>
      </w:r>
    </w:p>
    <w:p w14:paraId="4AC62238" w14:textId="77777777" w:rsidR="000F7A19" w:rsidRPr="009A11A8" w:rsidRDefault="000F7A19" w:rsidP="000F7A19">
      <w:r w:rsidRPr="009A11A8">
        <w:t>τα οποία:</w:t>
      </w:r>
    </w:p>
    <w:p w14:paraId="2E1BA1DA" w14:textId="77777777" w:rsidR="000F7A19" w:rsidRPr="009A11A8" w:rsidRDefault="000F7A19" w:rsidP="000F7A19">
      <w:proofErr w:type="spellStart"/>
      <w:r w:rsidRPr="009A11A8">
        <w:t>αα</w:t>
      </w:r>
      <w:proofErr w:type="spellEnd"/>
      <w:r w:rsidRPr="009A11A8">
        <w:t>) εμπλέκονται στη διεξαγωγή της διαδικασίας σύναψης σύμβασης, συμπεριλαμβανομένου του σχεδιασμού και της προετοιμασίας της διαδικασίας, καθώς και της κατάρτισης των εγγράφων της σύμβασης ή/και</w:t>
      </w:r>
    </w:p>
    <w:p w14:paraId="751CE40F" w14:textId="77777777" w:rsidR="000F7A19" w:rsidRPr="009A11A8" w:rsidRDefault="000F7A19" w:rsidP="000F7A19">
      <w:proofErr w:type="spellStart"/>
      <w:r w:rsidRPr="009A11A8">
        <w:t>ββ</w:t>
      </w:r>
      <w:proofErr w:type="spellEnd"/>
      <w:r w:rsidRPr="009A11A8">
        <w:t>) μπορούν να επηρεάσουν την έκβασή της</w:t>
      </w:r>
    </w:p>
    <w:p w14:paraId="706618AB" w14:textId="77777777" w:rsidR="000F7A19" w:rsidRPr="009A11A8" w:rsidRDefault="000F7A19" w:rsidP="000F7A19"/>
    <w:p w14:paraId="17CD56D4" w14:textId="77777777" w:rsidR="000F7A19" w:rsidRPr="009A11A8" w:rsidRDefault="000F7A19" w:rsidP="000F7A19">
      <w:pPr>
        <w:rPr>
          <w:rFonts w:eastAsia="Calibri"/>
          <w:bCs/>
          <w:i/>
          <w:color w:val="5B9BD5"/>
          <w:lang w:eastAsia="ar-SA"/>
        </w:rPr>
      </w:pPr>
      <w:r w:rsidRPr="009A11A8">
        <w:rPr>
          <w:rFonts w:eastAsia="Calibri"/>
          <w:bCs/>
          <w:i/>
          <w:color w:val="5B9BD5"/>
          <w:lang w:eastAsia="ar-SA"/>
        </w:rPr>
        <w:t>Ή</w:t>
      </w:r>
    </w:p>
    <w:p w14:paraId="3B88BC7C" w14:textId="77777777" w:rsidR="000F7A19" w:rsidRPr="009A11A8" w:rsidRDefault="000F7A19" w:rsidP="000F7A19">
      <w:pPr>
        <w:rPr>
          <w:rFonts w:eastAsia="Calibri"/>
          <w:bCs/>
          <w:i/>
          <w:color w:val="5B9BD5"/>
          <w:lang w:eastAsia="ar-SA"/>
        </w:rPr>
      </w:pPr>
      <w:r w:rsidRPr="009A11A8">
        <w:t xml:space="preserve">Έχουν υποπέσει στην αντίληψή μου/μας οι εξής καταστάσεις οι οποίες θα μπορούσαν να εκληφθούν ως καταστάσεις σύγκρουσης συμφερόντων κατά την έννοια του άρθρου 24 του ν. 4412/2016 </w:t>
      </w:r>
      <w:r w:rsidRPr="009A11A8">
        <w:rPr>
          <w:rFonts w:eastAsia="Calibri"/>
          <w:bCs/>
          <w:i/>
          <w:color w:val="5B9BD5"/>
          <w:lang w:eastAsia="ar-SA"/>
        </w:rPr>
        <w:t>…….[αναγράφονται με ακρίβεια και πληρότητα οι πληροφορίες που αφορούν σε καταστάσεις ενδεχόμενης σύγκρουσης συμφερόντων]</w:t>
      </w:r>
    </w:p>
    <w:p w14:paraId="07B3C71A" w14:textId="77777777" w:rsidR="000F7A19" w:rsidRPr="009A11A8" w:rsidRDefault="000F7A19" w:rsidP="000F7A19"/>
    <w:p w14:paraId="16E9F30F" w14:textId="77777777" w:rsidR="000F7A19" w:rsidRPr="009A11A8" w:rsidRDefault="000F7A19" w:rsidP="000F7A19">
      <w:pPr>
        <w:rPr>
          <w:b/>
        </w:rPr>
      </w:pPr>
      <w:r w:rsidRPr="009A11A8">
        <w:rPr>
          <w:b/>
        </w:rPr>
        <w:t>Παράγραφος 2.2.3.4. περ. ε Διακήρυξης</w:t>
      </w:r>
      <w:r w:rsidRPr="00002CC3">
        <w:rPr>
          <w:rStyle w:val="af1"/>
          <w:b/>
        </w:rPr>
        <w:footnoteReference w:id="7"/>
      </w:r>
    </w:p>
    <w:p w14:paraId="281E4C49" w14:textId="77777777" w:rsidR="000F7A19" w:rsidRPr="009A11A8" w:rsidRDefault="000F7A19" w:rsidP="000F7A19">
      <w:r w:rsidRPr="009A11A8">
        <w:lastRenderedPageBreak/>
        <w:t>Δεν έχω/έχουμε παράσχει συμβουλές στην αναθέτουσα αρχή ή δεν έχω/έχουμε με άλλο τρόπο εμπλακεί στην προετοιμασία της διαδικασίας σύναψης της σύμβασης. Τα ανωτέρω ισχύουν και για τις συνδεδεμένες με εμένα επιχειρήσεις.</w:t>
      </w:r>
    </w:p>
    <w:p w14:paraId="2D614B16" w14:textId="77777777" w:rsidR="000F7A19" w:rsidRPr="009A11A8" w:rsidRDefault="000F7A19" w:rsidP="000F7A19">
      <w:pPr>
        <w:rPr>
          <w:rFonts w:eastAsia="Calibri"/>
          <w:bCs/>
          <w:i/>
          <w:color w:val="5B9BD5"/>
          <w:lang w:eastAsia="ar-SA"/>
        </w:rPr>
      </w:pPr>
      <w:r w:rsidRPr="009A11A8">
        <w:t xml:space="preserve"> </w:t>
      </w:r>
      <w:r w:rsidRPr="009A11A8">
        <w:rPr>
          <w:rFonts w:eastAsia="Calibri"/>
          <w:bCs/>
          <w:i/>
          <w:color w:val="5B9BD5"/>
          <w:lang w:eastAsia="ar-SA"/>
        </w:rPr>
        <w:t>Ή</w:t>
      </w:r>
    </w:p>
    <w:p w14:paraId="088A582C" w14:textId="77777777" w:rsidR="000F7A19" w:rsidRPr="009A11A8" w:rsidRDefault="000F7A19" w:rsidP="000F7A19">
      <w:r w:rsidRPr="009A11A8">
        <w:t>Έχω/έχουμε συμμετάσχει στην προετοιμασία της διαδικασίας σύναψης των εγγράφων της παρούσας σύμβασης με την εξής ιδιότητα….</w:t>
      </w:r>
    </w:p>
    <w:p w14:paraId="3E6546E8" w14:textId="77777777" w:rsidR="000F7A19" w:rsidRPr="009A11A8" w:rsidRDefault="000F7A19" w:rsidP="000F7A19">
      <w:r w:rsidRPr="009A11A8">
        <w:t xml:space="preserve"> </w:t>
      </w:r>
      <w:r w:rsidRPr="009A11A8">
        <w:rPr>
          <w:rFonts w:eastAsia="Calibri"/>
          <w:bCs/>
          <w:i/>
          <w:color w:val="5B9BD5"/>
          <w:lang w:eastAsia="ar-SA"/>
        </w:rPr>
        <w:t xml:space="preserve">[αναγράφονται με ακρίβεια και πληρότητα οι πληροφορίες που αφορούν στον χρόνο και τον τρόπο πρότερης συμμετοχής] </w:t>
      </w:r>
    </w:p>
    <w:p w14:paraId="4E5E1197" w14:textId="77777777" w:rsidR="000F7A19" w:rsidRPr="009A11A8" w:rsidRDefault="000F7A19" w:rsidP="000F7A19"/>
    <w:p w14:paraId="09D5A97F" w14:textId="77777777" w:rsidR="000F7A19" w:rsidRPr="009A11A8" w:rsidRDefault="000F7A19" w:rsidP="000F7A19">
      <w:pPr>
        <w:rPr>
          <w:b/>
        </w:rPr>
      </w:pPr>
      <w:r w:rsidRPr="009A11A8">
        <w:rPr>
          <w:b/>
        </w:rPr>
        <w:t xml:space="preserve">Παράγραφος 2.2.3.4. περ. </w:t>
      </w:r>
      <w:proofErr w:type="spellStart"/>
      <w:r w:rsidRPr="009A11A8">
        <w:rPr>
          <w:b/>
        </w:rPr>
        <w:t>στ</w:t>
      </w:r>
      <w:proofErr w:type="spellEnd"/>
      <w:r w:rsidRPr="009A11A8">
        <w:rPr>
          <w:b/>
        </w:rPr>
        <w:t xml:space="preserve"> Διακήρυξης</w:t>
      </w:r>
      <w:r w:rsidRPr="00002CC3">
        <w:rPr>
          <w:rStyle w:val="af1"/>
          <w:b/>
        </w:rPr>
        <w:footnoteReference w:id="8"/>
      </w:r>
    </w:p>
    <w:p w14:paraId="64D4263B" w14:textId="77777777" w:rsidR="000F7A19" w:rsidRPr="009A11A8" w:rsidRDefault="000F7A19" w:rsidP="000F7A19">
      <w:pPr>
        <w:rPr>
          <w:strike/>
        </w:rPr>
      </w:pPr>
      <w:r w:rsidRPr="009A11A8">
        <w:t xml:space="preserve">Δεν έχω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39CB8F02" w14:textId="77777777" w:rsidR="000F7A19" w:rsidRPr="009A11A8" w:rsidRDefault="000F7A19" w:rsidP="000F7A19"/>
    <w:p w14:paraId="513A16F1" w14:textId="77777777" w:rsidR="000F7A19" w:rsidRPr="009A11A8" w:rsidRDefault="000F7A19" w:rsidP="000F7A19">
      <w:pPr>
        <w:rPr>
          <w:b/>
        </w:rPr>
      </w:pPr>
      <w:r w:rsidRPr="009A11A8">
        <w:rPr>
          <w:b/>
        </w:rPr>
        <w:t>Παράγραφος 2.2.3.4. περ. ζ Διακήρυξης</w:t>
      </w:r>
      <w:r w:rsidRPr="00002CC3">
        <w:rPr>
          <w:rStyle w:val="af1"/>
          <w:b/>
        </w:rPr>
        <w:footnoteReference w:id="9"/>
      </w:r>
    </w:p>
    <w:p w14:paraId="3C8F05E0" w14:textId="77777777" w:rsidR="000F7A19" w:rsidRPr="009A11A8" w:rsidRDefault="000F7A19" w:rsidP="000F7A19">
      <w:r w:rsidRPr="009A11A8">
        <w:t>Δεν έχω/έχουμε κριθεί ένοχος-οι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και δεν έχω αποκρύψει τις πληροφορίες αυτές</w:t>
      </w:r>
    </w:p>
    <w:p w14:paraId="55E1328C" w14:textId="77777777" w:rsidR="000F7A19" w:rsidRPr="009A11A8" w:rsidRDefault="000F7A19" w:rsidP="000F7A19"/>
    <w:p w14:paraId="3B5D0C56" w14:textId="77777777" w:rsidR="000F7A19" w:rsidRPr="004F2AC1" w:rsidRDefault="000F7A19" w:rsidP="000F7A19">
      <w:pPr>
        <w:rPr>
          <w:b/>
        </w:rPr>
      </w:pPr>
      <w:r w:rsidRPr="004F2AC1">
        <w:rPr>
          <w:b/>
        </w:rPr>
        <w:t>Παράγραφος 2.2.3.4. περ. η Διακήρυξης</w:t>
      </w:r>
      <w:r w:rsidRPr="00002CC3">
        <w:rPr>
          <w:rStyle w:val="af1"/>
          <w:b/>
        </w:rPr>
        <w:footnoteReference w:id="10"/>
      </w:r>
    </w:p>
    <w:p w14:paraId="7BAF1329" w14:textId="77777777" w:rsidR="000F7A19" w:rsidRPr="009A11A8" w:rsidRDefault="000F7A19" w:rsidP="000F7A19">
      <w:r w:rsidRPr="009A11A8">
        <w:t>Δεν έχω/έχουμε επιχειρήσει να επηρεάσω/</w:t>
      </w:r>
      <w:proofErr w:type="spellStart"/>
      <w:r w:rsidRPr="009A11A8">
        <w:t>ουμε</w:t>
      </w:r>
      <w:proofErr w:type="spellEnd"/>
      <w:r w:rsidRPr="009A11A8">
        <w:t xml:space="preserve"> με αθέμιτο τρόπο τη διαδικασία λήψης αποφάσεων της αναθέτουσας αρχής, να αποκτήσω/</w:t>
      </w:r>
      <w:proofErr w:type="spellStart"/>
      <w:r w:rsidRPr="009A11A8">
        <w:t>ουμε</w:t>
      </w:r>
      <w:proofErr w:type="spellEnd"/>
      <w:r w:rsidRPr="009A11A8">
        <w:t xml:space="preserve"> εμπιστευτικές πληροφορίες που ενδέχεται να αποφέρουν αθέμιτο πλεονέκτημα στη διαδικασία σύναψης σύμβασης ή να παράσχω/</w:t>
      </w:r>
      <w:proofErr w:type="spellStart"/>
      <w:r w:rsidRPr="009A11A8">
        <w:t>ουμε</w:t>
      </w:r>
      <w:proofErr w:type="spellEnd"/>
      <w:r w:rsidRPr="009A11A8">
        <w:t xml:space="preserve"> με απατηλό τρόπο παραπλανητικές πληροφορίες που ενδέχεται να επηρεάσουν ουσιωδώς τις αποφάσεις που αφορούν στον αποκλεισμό, την επιλογή ή την ανάθεση της παρούσας δημόσιας σύμβασης.</w:t>
      </w:r>
    </w:p>
    <w:p w14:paraId="067EF685" w14:textId="77777777" w:rsidR="000F7A19" w:rsidRPr="009A11A8" w:rsidRDefault="000F7A19" w:rsidP="000F7A19"/>
    <w:p w14:paraId="4FC41213" w14:textId="77777777" w:rsidR="000F7A19" w:rsidRPr="009A11A8" w:rsidRDefault="000F7A19" w:rsidP="000F7A19">
      <w:pPr>
        <w:rPr>
          <w:b/>
        </w:rPr>
      </w:pPr>
      <w:r w:rsidRPr="009A11A8">
        <w:rPr>
          <w:b/>
        </w:rPr>
        <w:t>Παράγραφος 2.2.3.4. περ. θ Διακήρυξης</w:t>
      </w:r>
      <w:r w:rsidRPr="00002CC3">
        <w:rPr>
          <w:rStyle w:val="af1"/>
          <w:b/>
        </w:rPr>
        <w:footnoteReference w:id="11"/>
      </w:r>
    </w:p>
    <w:p w14:paraId="2FF640DD" w14:textId="77777777" w:rsidR="000F7A19" w:rsidRPr="009A11A8" w:rsidRDefault="000F7A19" w:rsidP="000F7A19">
      <w:r w:rsidRPr="009A11A8">
        <w:t>Δεν έχω/έχουμε διαπράξει σοβαρό επαγγελματικό παράπτωμα και δεν έχει επιβληθεί σε βάρος μου/μας πειθαρχική ποινή ή άλλους είδους κύρωση στο πλαίσιο του επαγγέλματός μου/μας από αρμόδια εποπτική αρχή/φορέα με πειθαρχικές-κυρωτικές αρμοδιότητες.</w:t>
      </w:r>
    </w:p>
    <w:p w14:paraId="15232F96" w14:textId="77777777" w:rsidR="000F7A19" w:rsidRPr="009A11A8" w:rsidRDefault="000F7A19" w:rsidP="000F7A19"/>
    <w:p w14:paraId="01E5440B" w14:textId="77777777" w:rsidR="000F7A19" w:rsidRPr="009A11A8" w:rsidRDefault="000F7A19" w:rsidP="000F7A19">
      <w:pPr>
        <w:rPr>
          <w:b/>
        </w:rPr>
      </w:pPr>
      <w:r w:rsidRPr="009A11A8">
        <w:rPr>
          <w:b/>
        </w:rPr>
        <w:t>Παράγραφος 2.2.3.9. διακήρυξης:</w:t>
      </w:r>
    </w:p>
    <w:p w14:paraId="53701676" w14:textId="77777777" w:rsidR="000F7A19" w:rsidRPr="009A11A8" w:rsidRDefault="000F7A19" w:rsidP="000F7A19">
      <w:r w:rsidRPr="009A11A8">
        <w:t xml:space="preserve">Δεν 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παραχώρησης. </w:t>
      </w:r>
    </w:p>
    <w:p w14:paraId="0E1A9D1E" w14:textId="77777777" w:rsidR="000F7A19" w:rsidRPr="009A11A8" w:rsidRDefault="000F7A19" w:rsidP="000F7A19">
      <w:r w:rsidRPr="009A11A8">
        <w:t xml:space="preserve">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w:t>
      </w:r>
      <w:r w:rsidRPr="009A11A8">
        <w:lastRenderedPageBreak/>
        <w:t xml:space="preserve">παραχώρησης, αλλά η ισχύς της διοικητικής πράξεως έχει ανασταλεί με προσωρινή διαταγή …./με απόφαση επί της αιτήσεως αναστολής. </w:t>
      </w:r>
      <w:r w:rsidRPr="009A11A8">
        <w:rPr>
          <w:rFonts w:eastAsia="Calibri"/>
          <w:bCs/>
          <w:i/>
          <w:color w:val="5B9BD5"/>
          <w:lang w:eastAsia="ar-SA"/>
        </w:rPr>
        <w:t>[αναφέρεται αριθμός και ημερομηνία απόφασης καθώς και πληροφορίες για την κύρια δίκη]</w:t>
      </w:r>
      <w:r w:rsidRPr="009A11A8">
        <w:t xml:space="preserve"> </w:t>
      </w:r>
    </w:p>
    <w:p w14:paraId="2E0A2FC3" w14:textId="77777777" w:rsidR="000F7A19" w:rsidRPr="009A11A8" w:rsidRDefault="000F7A19" w:rsidP="000F7A19"/>
    <w:p w14:paraId="57D71797" w14:textId="77777777" w:rsidR="000F7A19" w:rsidRPr="009A11A8" w:rsidRDefault="000F7A19" w:rsidP="000F7A19">
      <w:pPr>
        <w:rPr>
          <w:b/>
        </w:rPr>
      </w:pPr>
      <w:r w:rsidRPr="009A11A8">
        <w:rPr>
          <w:b/>
        </w:rPr>
        <w:t>Αν επέλθουν μεταβολές στις προϋποθέσεις για τις οποίες υποβάλλεται η παρούσα μέχρι τη σύναψη της σύμβασης, θα ενημερώσω/</w:t>
      </w:r>
      <w:proofErr w:type="spellStart"/>
      <w:r w:rsidRPr="009A11A8">
        <w:rPr>
          <w:b/>
        </w:rPr>
        <w:t>ουμε</w:t>
      </w:r>
      <w:proofErr w:type="spellEnd"/>
      <w:r w:rsidRPr="009A11A8">
        <w:rPr>
          <w:b/>
        </w:rPr>
        <w:t xml:space="preserve"> αμελλητί σχετικά την αναθέτουσα αρχή.</w:t>
      </w:r>
    </w:p>
    <w:p w14:paraId="71B0EE31" w14:textId="77777777" w:rsidR="000F7A19" w:rsidRDefault="000F7A19" w:rsidP="000F7A19">
      <w:pPr>
        <w:spacing w:after="0"/>
      </w:pPr>
    </w:p>
    <w:p w14:paraId="2BAED50C" w14:textId="77777777" w:rsidR="000F7A19" w:rsidRDefault="000F7A19" w:rsidP="000F7A19">
      <w:pPr>
        <w:spacing w:after="0"/>
        <w:jc w:val="left"/>
      </w:pPr>
    </w:p>
    <w:p w14:paraId="389C01D8" w14:textId="77777777" w:rsidR="00A40D1A" w:rsidRDefault="00A40D1A">
      <w:pPr>
        <w:spacing w:after="0"/>
        <w:ind w:left="0" w:firstLine="0"/>
        <w:jc w:val="left"/>
        <w:rPr>
          <w:rStyle w:val="a6"/>
          <w:b/>
          <w:bCs/>
          <w:color w:val="333399"/>
          <w:sz w:val="28"/>
          <w:szCs w:val="28"/>
          <w:u w:val="single" w:color="333399"/>
        </w:rPr>
      </w:pPr>
      <w:r>
        <w:rPr>
          <w:rStyle w:val="a6"/>
          <w:u w:val="single"/>
        </w:rPr>
        <w:br w:type="page"/>
      </w:r>
    </w:p>
    <w:p w14:paraId="57372D70" w14:textId="57793DA2" w:rsidR="002501F0" w:rsidRPr="00683E2A" w:rsidRDefault="00427598" w:rsidP="00683E2A">
      <w:pPr>
        <w:pStyle w:val="1a"/>
      </w:pPr>
      <w:bookmarkStart w:id="295" w:name="_Toc240826860"/>
      <w:r w:rsidRPr="00683E2A">
        <w:lastRenderedPageBreak/>
        <w:t>ΠΑΡΑΡΤΗΜΑ X – ΥΠΟΔΕΙΓΜΑ ΠΕΡΙΕΧΟΜΕΝΟΥ Υ.Δ. ΠΕΡΙ ΜΗ ΡΩΣΙΚΗΣ ΕΜΠΛΟΚΗΣ</w:t>
      </w:r>
      <w:bookmarkEnd w:id="295"/>
      <w:r w:rsidRPr="00683E2A">
        <w:t xml:space="preserve"> </w:t>
      </w:r>
    </w:p>
    <w:p w14:paraId="255C71A1" w14:textId="4CCD4DAA" w:rsidR="002501F0" w:rsidRDefault="00000000">
      <w:pPr>
        <w:suppressAutoHyphens/>
        <w:spacing w:after="0"/>
        <w:ind w:left="0" w:firstLine="0"/>
        <w:rPr>
          <w:rStyle w:val="a6"/>
          <w:kern w:val="0"/>
        </w:rPr>
      </w:pPr>
      <w:r>
        <w:rPr>
          <w:rStyle w:val="a6"/>
          <w:kern w:val="0"/>
        </w:rPr>
        <w:t>Το περιεχόμενο της Υ.Δ. περί μη συνδρομής των καταστάσεων ρωσικής εμπλοκής,  που περιγράφονται στην παρ. 2.2.3.4. της παρούσας, είναι το ακόλουθο:</w:t>
      </w:r>
    </w:p>
    <w:p w14:paraId="667FF857" w14:textId="77777777" w:rsidR="002501F0" w:rsidRDefault="002501F0">
      <w:pPr>
        <w:suppressAutoHyphens/>
        <w:spacing w:after="0"/>
        <w:ind w:left="0" w:firstLine="0"/>
        <w:rPr>
          <w:rStyle w:val="a6"/>
          <w:kern w:val="0"/>
        </w:rPr>
      </w:pPr>
    </w:p>
    <w:p w14:paraId="56670D0D" w14:textId="77777777" w:rsidR="002501F0" w:rsidRDefault="00000000">
      <w:pPr>
        <w:suppressAutoHyphens/>
        <w:spacing w:after="0"/>
        <w:ind w:left="0" w:firstLine="0"/>
        <w:rPr>
          <w:rStyle w:val="a6"/>
          <w:i/>
          <w:iCs/>
          <w:kern w:val="0"/>
        </w:rPr>
      </w:pPr>
      <w:r>
        <w:rPr>
          <w:rStyle w:val="a6"/>
          <w:i/>
          <w:iCs/>
          <w:kern w:val="0"/>
        </w:rPr>
        <w:t xml:space="preserve">«Δηλώνω υπεύθυνα ότι δεν υπάρχει ρωσική συμμετοχή στον οικονομικό φορέα που εκπροσωπώ και συμμετέχει στη διαδικασία ανάθεσης της παρούσας σύμβασης,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2022/576 Κανονισμό του Συμβουλίου (ΕΕ) της 8ης Απριλίου 2022. </w:t>
      </w:r>
    </w:p>
    <w:p w14:paraId="4A6C97B2" w14:textId="77777777" w:rsidR="002501F0" w:rsidRDefault="002501F0">
      <w:pPr>
        <w:suppressAutoHyphens/>
        <w:spacing w:after="0"/>
        <w:ind w:left="0" w:firstLine="0"/>
        <w:rPr>
          <w:rStyle w:val="a6"/>
          <w:i/>
          <w:iCs/>
          <w:kern w:val="0"/>
        </w:rPr>
      </w:pPr>
    </w:p>
    <w:p w14:paraId="430457B0" w14:textId="77777777" w:rsidR="002501F0" w:rsidRDefault="00000000">
      <w:pPr>
        <w:suppressAutoHyphens/>
        <w:spacing w:after="120"/>
        <w:ind w:left="0" w:firstLine="0"/>
        <w:rPr>
          <w:rStyle w:val="a6"/>
          <w:i/>
          <w:iCs/>
          <w:kern w:val="0"/>
        </w:rPr>
      </w:pPr>
      <w:r>
        <w:rPr>
          <w:rStyle w:val="a6"/>
          <w:i/>
          <w:iCs/>
          <w:kern w:val="0"/>
        </w:rPr>
        <w:t xml:space="preserve">Συγκεκριμένα δηλώνω ότι: </w:t>
      </w:r>
    </w:p>
    <w:p w14:paraId="18A4D47B" w14:textId="77777777" w:rsidR="002501F0" w:rsidRDefault="00000000">
      <w:pPr>
        <w:suppressAutoHyphens/>
        <w:spacing w:after="120"/>
        <w:ind w:left="0" w:firstLine="0"/>
        <w:rPr>
          <w:rStyle w:val="a6"/>
          <w:i/>
          <w:iCs/>
          <w:kern w:val="0"/>
        </w:rPr>
      </w:pPr>
      <w:r>
        <w:rPr>
          <w:rStyle w:val="a6"/>
          <w:i/>
          <w:iCs/>
          <w:kern w:val="0"/>
        </w:rPr>
        <w:t>(α) ο οικονομικός φορέας που εκπροσωπώ (και κανένας από τους οικονομικούς φορείς που εκπροσωπούν μέλη της ένωσής μας</w:t>
      </w:r>
      <w:r>
        <w:rPr>
          <w:rStyle w:val="a6"/>
          <w:i/>
          <w:iCs/>
          <w:kern w:val="0"/>
          <w:lang w:val="pt-PT"/>
        </w:rPr>
        <w:t>), [</w:t>
      </w:r>
      <w:r>
        <w:rPr>
          <w:rStyle w:val="a6"/>
          <w:i/>
          <w:iCs/>
          <w:kern w:val="0"/>
        </w:rPr>
        <w:t>εφόσον πρόκειται για ένωση οικονομικών φορέων</w:t>
      </w:r>
      <w:r>
        <w:rPr>
          <w:rStyle w:val="a6"/>
          <w:i/>
          <w:iCs/>
          <w:kern w:val="0"/>
          <w:lang w:val="pt-PT"/>
        </w:rPr>
        <w:t xml:space="preserve">] </w:t>
      </w:r>
      <w:r>
        <w:rPr>
          <w:rStyle w:val="a6"/>
          <w:i/>
          <w:iCs/>
          <w:kern w:val="0"/>
        </w:rPr>
        <w:t xml:space="preserve">δεν είναι Ρώσος υπήκοος, ούτε φυσικό ή νομικό πρόσωπο, οντότητα ή φορέας εγκατεστημένος στη Ρωσία·     </w:t>
      </w:r>
    </w:p>
    <w:p w14:paraId="0678287C" w14:textId="77777777" w:rsidR="002501F0" w:rsidRDefault="00000000">
      <w:pPr>
        <w:suppressAutoHyphens/>
        <w:spacing w:after="120"/>
        <w:ind w:left="0" w:firstLine="0"/>
        <w:rPr>
          <w:rStyle w:val="a6"/>
          <w:i/>
          <w:iCs/>
          <w:kern w:val="0"/>
        </w:rPr>
      </w:pPr>
      <w:r>
        <w:rPr>
          <w:rStyle w:val="a6"/>
          <w:i/>
          <w:iCs/>
          <w:kern w:val="0"/>
        </w:rPr>
        <w:t>(β) ο οικονομικός φορέας που εκπροσωπώ (και κανένας από τους οικονομικούς φορείς που εκπροσωπούν μέλη της ένωσής μας</w:t>
      </w:r>
      <w:r>
        <w:rPr>
          <w:rStyle w:val="a6"/>
          <w:i/>
          <w:iCs/>
          <w:kern w:val="0"/>
          <w:lang w:val="pt-PT"/>
        </w:rPr>
        <w:t>, [</w:t>
      </w:r>
      <w:r>
        <w:rPr>
          <w:rStyle w:val="a6"/>
          <w:i/>
          <w:iCs/>
          <w:kern w:val="0"/>
        </w:rPr>
        <w:t>εφόσον πρόκειται για ένωση οικονομικών φορέων</w:t>
      </w:r>
      <w:r>
        <w:rPr>
          <w:rStyle w:val="a6"/>
          <w:i/>
          <w:iCs/>
          <w:kern w:val="0"/>
          <w:lang w:val="pt-PT"/>
        </w:rPr>
        <w:t xml:space="preserve">] </w:t>
      </w:r>
      <w:r>
        <w:rPr>
          <w:rStyle w:val="a6"/>
          <w:i/>
          <w:iCs/>
          <w:kern w:val="0"/>
        </w:rPr>
        <w:t xml:space="preserve">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 · </w:t>
      </w:r>
    </w:p>
    <w:p w14:paraId="4AB5E08F" w14:textId="77777777" w:rsidR="002501F0" w:rsidRDefault="00000000">
      <w:pPr>
        <w:suppressAutoHyphens/>
        <w:spacing w:after="120"/>
        <w:ind w:left="0" w:firstLine="0"/>
        <w:rPr>
          <w:rStyle w:val="a6"/>
          <w:i/>
          <w:iCs/>
          <w:kern w:val="0"/>
        </w:rPr>
      </w:pPr>
      <w:r>
        <w:rPr>
          <w:rStyle w:val="a6"/>
          <w:i/>
          <w:iCs/>
          <w:kern w:val="0"/>
        </w:rPr>
        <w:t xml:space="preserve">(γ) τόσο ο υπεύθυνα δηλώνων, όσο και  ο οικονομικός φορέας που εκπροσωπώ, δεν είμαστε φυσικό ή νομικό πρόσωπο, οντότητα ή όργανο που ενεργεί εξ ονόματος ή κατ’ εντολή οντότητας που αναφέρεται στα σημεία (α) ή (β) παραπάνω, </w:t>
      </w:r>
    </w:p>
    <w:p w14:paraId="3E749AAD" w14:textId="77777777" w:rsidR="002501F0" w:rsidRDefault="00000000">
      <w:pPr>
        <w:suppressAutoHyphens/>
        <w:spacing w:after="120"/>
        <w:ind w:left="0" w:firstLine="0"/>
      </w:pPr>
      <w:r>
        <w:rPr>
          <w:rStyle w:val="a6"/>
          <w:kern w:val="0"/>
        </w:rPr>
        <w:t>(</w:t>
      </w:r>
      <w:r>
        <w:rPr>
          <w:rStyle w:val="a6"/>
          <w:i/>
          <w:iCs/>
          <w:kern w:val="0"/>
        </w:rPr>
        <w:t xml:space="preserve">δ) δεν υπάρχει συμμετοχή φορέων και οντοτήτων που απαριθμούνται στα ανωτέρω σημεία α) έως γ), άνω του </w:t>
      </w:r>
      <w:r w:rsidRPr="00667E17">
        <w:rPr>
          <w:rStyle w:val="a6"/>
          <w:i/>
          <w:iCs/>
          <w:kern w:val="0"/>
        </w:rPr>
        <w:t xml:space="preserve">10 % </w:t>
      </w:r>
      <w:r>
        <w:rPr>
          <w:rStyle w:val="a6"/>
          <w:i/>
          <w:iCs/>
          <w:kern w:val="0"/>
        </w:rPr>
        <w:t>της αξίας της σύμβασης των υπεργολάβων, προμηθευτών ή φορέων στις ικανότητες των οποίων να στηρίζεται ο οικονομικός φορέας τον οποίον εκπροσωπώ.</w:t>
      </w:r>
      <w:r w:rsidRPr="00730D46">
        <w:rPr>
          <w:rStyle w:val="a6"/>
          <w:i/>
          <w:iCs/>
          <w:kern w:val="0"/>
        </w:rPr>
        <w:t>»</w:t>
      </w:r>
    </w:p>
    <w:sectPr w:rsidR="002501F0">
      <w:headerReference w:type="default" r:id="rId28"/>
      <w:footerReference w:type="default" r:id="rId29"/>
      <w:pgSz w:w="11900" w:h="16840"/>
      <w:pgMar w:top="1124" w:right="1127" w:bottom="1152" w:left="1134"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9EDB1" w14:textId="77777777" w:rsidR="003D54A4" w:rsidRDefault="003D54A4">
      <w:pPr>
        <w:spacing w:after="0"/>
      </w:pPr>
      <w:r>
        <w:separator/>
      </w:r>
    </w:p>
  </w:endnote>
  <w:endnote w:type="continuationSeparator" w:id="0">
    <w:p w14:paraId="0987058C" w14:textId="77777777" w:rsidR="003D54A4" w:rsidRDefault="003D54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A1"/>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430F" w14:textId="39A0259A" w:rsidR="00FD6A23" w:rsidRPr="00FD6A23" w:rsidRDefault="00FD6A23" w:rsidP="00FD6A23">
    <w:pPr>
      <w:spacing w:after="0" w:line="259" w:lineRule="auto"/>
      <w:ind w:left="0" w:right="6" w:firstLine="0"/>
      <w:jc w:val="center"/>
      <w:rPr>
        <w:sz w:val="20"/>
        <w:szCs w:val="20"/>
        <w:lang w:val="en-US"/>
      </w:rPr>
    </w:pPr>
    <w:r w:rsidRPr="00FD6A23">
      <w:rPr>
        <w:noProof/>
        <w:sz w:val="20"/>
        <w:szCs w:val="20"/>
        <w:lang w:val="en-US"/>
      </w:rPr>
      <w:drawing>
        <wp:inline distT="0" distB="0" distL="0" distR="0" wp14:anchorId="3EDF3919" wp14:editId="0F52CED8">
          <wp:extent cx="4989334" cy="1154929"/>
          <wp:effectExtent l="0" t="0" r="1905" b="7620"/>
          <wp:docPr id="1443011444"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108" cy="1166682"/>
                  </a:xfrm>
                  <a:prstGeom prst="rect">
                    <a:avLst/>
                  </a:prstGeom>
                  <a:noFill/>
                  <a:ln>
                    <a:noFill/>
                  </a:ln>
                </pic:spPr>
              </pic:pic>
            </a:graphicData>
          </a:graphic>
        </wp:inline>
      </w:drawing>
    </w:r>
  </w:p>
  <w:p w14:paraId="1C0EA45E" w14:textId="77777777" w:rsidR="002501F0" w:rsidRDefault="00000000">
    <w:pPr>
      <w:spacing w:after="0" w:line="259" w:lineRule="auto"/>
      <w:ind w:left="0" w:right="6" w:firstLine="0"/>
      <w:jc w:val="center"/>
    </w:pPr>
    <w:r>
      <w:rPr>
        <w:sz w:val="20"/>
        <w:szCs w:val="20"/>
      </w:rPr>
      <w:t xml:space="preserve">Σελίδα </w:t>
    </w:r>
    <w:r>
      <w:fldChar w:fldCharType="begin"/>
    </w:r>
    <w:r>
      <w:instrText xml:space="preserve"> PAGE </w:instrText>
    </w:r>
    <w:r>
      <w:fldChar w:fldCharType="separate"/>
    </w:r>
    <w:r w:rsidR="00730D46">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9F77" w14:textId="2C7E9E48" w:rsidR="002501F0" w:rsidRDefault="00000000">
    <w:pPr>
      <w:spacing w:after="0" w:line="259" w:lineRule="auto"/>
      <w:ind w:left="0" w:right="3" w:firstLine="0"/>
      <w:jc w:val="center"/>
    </w:pPr>
    <w:r>
      <w:rPr>
        <w:rStyle w:val="a6"/>
        <w:sz w:val="20"/>
        <w:szCs w:val="20"/>
      </w:rPr>
      <w:t xml:space="preserve">Σελίδα </w:t>
    </w:r>
    <w:r>
      <w:rPr>
        <w:rStyle w:val="a6"/>
      </w:rPr>
      <w:fldChar w:fldCharType="begin"/>
    </w:r>
    <w:r>
      <w:rPr>
        <w:rStyle w:val="a6"/>
      </w:rPr>
      <w:instrText xml:space="preserve"> PAGE </w:instrText>
    </w:r>
    <w:r>
      <w:rPr>
        <w:rStyle w:val="a6"/>
      </w:rPr>
      <w:fldChar w:fldCharType="separate"/>
    </w:r>
    <w:r w:rsidR="00730D46">
      <w:rPr>
        <w:rStyle w:val="a6"/>
        <w:noProof/>
      </w:rPr>
      <w:t>61</w:t>
    </w:r>
    <w:r>
      <w:rPr>
        <w:rStyle w:val="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04536" w14:textId="108B0DE5" w:rsidR="002501F0" w:rsidRDefault="00000000">
    <w:pPr>
      <w:spacing w:after="0" w:line="259" w:lineRule="auto"/>
      <w:ind w:left="0" w:right="7" w:firstLine="0"/>
      <w:jc w:val="center"/>
    </w:pPr>
    <w:r>
      <w:rPr>
        <w:rStyle w:val="a6"/>
        <w:sz w:val="20"/>
        <w:szCs w:val="20"/>
      </w:rPr>
      <w:t xml:space="preserve">Σελίδα </w:t>
    </w:r>
    <w:r>
      <w:rPr>
        <w:rStyle w:val="a6"/>
      </w:rPr>
      <w:fldChar w:fldCharType="begin"/>
    </w:r>
    <w:r>
      <w:rPr>
        <w:rStyle w:val="a6"/>
      </w:rPr>
      <w:instrText xml:space="preserve"> PAGE </w:instrText>
    </w:r>
    <w:r>
      <w:rPr>
        <w:rStyle w:val="a6"/>
      </w:rPr>
      <w:fldChar w:fldCharType="separate"/>
    </w:r>
    <w:r w:rsidR="00730D46">
      <w:rPr>
        <w:rStyle w:val="a6"/>
        <w:noProof/>
      </w:rPr>
      <w:t>80</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F6A64" w14:textId="77777777" w:rsidR="003D54A4" w:rsidRDefault="003D54A4">
      <w:pPr>
        <w:spacing w:after="0"/>
      </w:pPr>
      <w:r>
        <w:separator/>
      </w:r>
    </w:p>
  </w:footnote>
  <w:footnote w:type="continuationSeparator" w:id="0">
    <w:p w14:paraId="09E7A616" w14:textId="77777777" w:rsidR="003D54A4" w:rsidRDefault="003D54A4">
      <w:pPr>
        <w:spacing w:after="0"/>
      </w:pPr>
      <w:r>
        <w:continuationSeparator/>
      </w:r>
    </w:p>
  </w:footnote>
  <w:footnote w:id="1">
    <w:p w14:paraId="6D3001F3" w14:textId="77777777" w:rsidR="000F7A19" w:rsidRPr="009A11A8" w:rsidRDefault="000F7A19" w:rsidP="000F7A19">
      <w:pPr>
        <w:pStyle w:val="af2"/>
        <w:rPr>
          <w:lang w:val="el-GR"/>
        </w:rPr>
      </w:pPr>
      <w:r>
        <w:rPr>
          <w:rStyle w:val="af1"/>
        </w:rPr>
        <w:footnoteRef/>
      </w:r>
      <w:r w:rsidRPr="009A11A8">
        <w:rPr>
          <w:lang w:val="el-GR"/>
        </w:rPr>
        <w:t xml:space="preserve"> Αφορά στην περίπτωση που δεν προβλέπεται η έκδοση πιστοποιητικού και δεν είναι υποχρεωτική η ένορκη βεβαίωση κατά τους όρους της διακήρυξης και της κείμενης νομοθεσίας</w:t>
      </w:r>
    </w:p>
  </w:footnote>
  <w:footnote w:id="2">
    <w:p w14:paraId="65C7CA40" w14:textId="77777777" w:rsidR="000F7A19" w:rsidRPr="009A11A8" w:rsidRDefault="000F7A19" w:rsidP="000F7A19">
      <w:pPr>
        <w:pStyle w:val="af2"/>
        <w:rPr>
          <w:lang w:val="el-GR"/>
        </w:rPr>
      </w:pPr>
      <w:r w:rsidRPr="002D4C52">
        <w:rPr>
          <w:rStyle w:val="af1"/>
        </w:rPr>
        <w:footnoteRef/>
      </w:r>
      <w:r w:rsidRPr="009A11A8">
        <w:rPr>
          <w:rStyle w:val="af1"/>
          <w:lang w:val="el-GR"/>
        </w:rPr>
        <w:t xml:space="preserve"> </w:t>
      </w:r>
      <w:r w:rsidRPr="009A11A8">
        <w:rPr>
          <w:lang w:val="el-GR"/>
        </w:rPr>
        <w:t>Αν ο οικονομικός φορέας είναι Έλληνας πολίτης ή έχει την εγκατάστασή του στην Ελλάδα, η παρούσα δήλωση αφορά ως προς εισφορές κοινωνικής ασφάλισης τόσο την κύρια όσο και την επικουρική ασφάλιση.</w:t>
      </w:r>
    </w:p>
  </w:footnote>
  <w:footnote w:id="3">
    <w:p w14:paraId="3CA6E692" w14:textId="77777777" w:rsidR="000F7A19" w:rsidRPr="009A11A8" w:rsidRDefault="000F7A19" w:rsidP="000F7A19">
      <w:pPr>
        <w:rPr>
          <w:sz w:val="20"/>
          <w:szCs w:val="20"/>
        </w:rPr>
      </w:pPr>
      <w:r w:rsidRPr="002D4C52">
        <w:rPr>
          <w:rStyle w:val="af1"/>
        </w:rPr>
        <w:footnoteRef/>
      </w:r>
      <w:r w:rsidRPr="009A11A8">
        <w:t xml:space="preserve"> </w:t>
      </w:r>
      <w:r w:rsidRPr="009A11A8">
        <w:rPr>
          <w:sz w:val="20"/>
          <w:szCs w:val="20"/>
        </w:rPr>
        <w:t>Οι υποχρεώσεις θεωρείται ότι δεν έχουν αθετηθεί εφόσον δεν έχουν καταστεί ληξιπρόθεσμες ή εφόσον αυτές έχουν υπαχθεί σε δεσμευτικό διακανονισμό που τηρείται. Επίσης, όταν οι υποχρεώσεις έχουν εκπληρωθεί με την καταβολή των φόρων ή των εισφορών κοινωνικής ασφάλισης, συμπεριλαμβανομένων, κατά περίπτωση, των δεδουλευμένων τόκων ή των προστίμων, είτε όταν υπάρχει υπαγωγή σε δεσμευτικό διακανονισμό για την καταβολή στο μέτρο που τηρούνται οι όροι του δεσμευτικού διακανονισμού.</w:t>
      </w:r>
    </w:p>
    <w:p w14:paraId="69E84966" w14:textId="77777777" w:rsidR="000F7A19" w:rsidRPr="009A11A8" w:rsidRDefault="000F7A19" w:rsidP="000F7A19">
      <w:pPr>
        <w:pStyle w:val="af2"/>
        <w:rPr>
          <w:lang w:val="el-GR"/>
        </w:rPr>
      </w:pPr>
    </w:p>
  </w:footnote>
  <w:footnote w:id="4">
    <w:p w14:paraId="0F54D082" w14:textId="77777777" w:rsidR="000F7A19" w:rsidRPr="009A11A8" w:rsidRDefault="000F7A19" w:rsidP="000F7A19">
      <w:pPr>
        <w:pStyle w:val="af2"/>
        <w:rPr>
          <w:lang w:val="el-GR"/>
        </w:rPr>
      </w:pPr>
      <w:r>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 w:id="5">
    <w:p w14:paraId="43CFC7C5" w14:textId="77777777" w:rsidR="000F7A19" w:rsidRPr="009A11A8" w:rsidRDefault="000F7A19" w:rsidP="000F7A19">
      <w:pPr>
        <w:pStyle w:val="af2"/>
        <w:rPr>
          <w:lang w:val="el-GR"/>
        </w:rPr>
      </w:pPr>
      <w:r>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 w:id="6">
    <w:p w14:paraId="152FA16B" w14:textId="77777777" w:rsidR="000F7A19" w:rsidRPr="009A11A8" w:rsidRDefault="000F7A19" w:rsidP="000F7A19">
      <w:pPr>
        <w:pStyle w:val="af2"/>
        <w:rPr>
          <w:lang w:val="el-GR"/>
        </w:rPr>
      </w:pPr>
      <w:r w:rsidRPr="002D4C52">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 w:id="7">
    <w:p w14:paraId="5F5038F8" w14:textId="77777777" w:rsidR="000F7A19" w:rsidRPr="009A11A8" w:rsidRDefault="000F7A19" w:rsidP="000F7A19">
      <w:pPr>
        <w:pStyle w:val="af2"/>
        <w:rPr>
          <w:lang w:val="el-GR"/>
        </w:rPr>
      </w:pPr>
      <w:r w:rsidRPr="002D4C52">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 w:id="8">
    <w:p w14:paraId="23A67DA7" w14:textId="77777777" w:rsidR="000F7A19" w:rsidRPr="009A11A8" w:rsidRDefault="000F7A19" w:rsidP="000F7A19">
      <w:pPr>
        <w:pStyle w:val="af2"/>
        <w:rPr>
          <w:lang w:val="el-GR"/>
        </w:rPr>
      </w:pPr>
      <w:r w:rsidRPr="002D4C52">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 w:id="9">
    <w:p w14:paraId="452F374D" w14:textId="77777777" w:rsidR="000F7A19" w:rsidRPr="009A11A8" w:rsidRDefault="000F7A19" w:rsidP="000F7A19">
      <w:pPr>
        <w:pStyle w:val="af2"/>
        <w:rPr>
          <w:lang w:val="el-GR"/>
        </w:rPr>
      </w:pPr>
      <w:r w:rsidRPr="002D4C52">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 w:id="10">
    <w:p w14:paraId="3F695153" w14:textId="77777777" w:rsidR="000F7A19" w:rsidRPr="009A11A8" w:rsidRDefault="000F7A19" w:rsidP="000F7A19">
      <w:pPr>
        <w:pStyle w:val="af2"/>
        <w:rPr>
          <w:lang w:val="el-GR"/>
        </w:rPr>
      </w:pPr>
      <w:r w:rsidRPr="002D4C52">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 w:id="11">
    <w:p w14:paraId="4661BA83" w14:textId="77777777" w:rsidR="000F7A19" w:rsidRPr="009A11A8" w:rsidRDefault="000F7A19" w:rsidP="000F7A19">
      <w:pPr>
        <w:pStyle w:val="af2"/>
        <w:rPr>
          <w:lang w:val="el-GR"/>
        </w:rPr>
      </w:pPr>
      <w:r w:rsidRPr="002D4C52">
        <w:rPr>
          <w:rStyle w:val="af1"/>
        </w:rPr>
        <w:footnoteRef/>
      </w:r>
      <w:r w:rsidRPr="009A11A8">
        <w:rPr>
          <w:lang w:val="el-GR"/>
        </w:rPr>
        <w:t xml:space="preserve"> Ο όρος αυτός περιλαμβάνεται στη Δήλωση εφόσον περιλαμβάνεται στη Διακήρυξη ο συγκεκριμένος  δυνητικός λόγος αποκλεισμού.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0C10" w14:textId="77777777" w:rsidR="002501F0" w:rsidRDefault="00000000">
    <w:pPr>
      <w:spacing w:after="0" w:line="259" w:lineRule="auto"/>
      <w:ind w:left="171" w:firstLine="0"/>
      <w:jc w:val="left"/>
    </w:pPr>
    <w:r>
      <w:rPr>
        <w:rStyle w:val="Hyperlink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C5DD" w14:textId="77777777" w:rsidR="002501F0" w:rsidRDefault="002501F0">
    <w:pPr>
      <w:pStyle w:val="a4"/>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481"/>
    <w:multiLevelType w:val="hybridMultilevel"/>
    <w:tmpl w:val="F59E60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0B374E2"/>
    <w:multiLevelType w:val="hybridMultilevel"/>
    <w:tmpl w:val="C192A810"/>
    <w:styleLink w:val="30"/>
    <w:lvl w:ilvl="0" w:tplc="EA4C1EF8">
      <w:start w:val="1"/>
      <w:numFmt w:val="bullet"/>
      <w:lvlText w:val="•"/>
      <w:lvlJc w:val="left"/>
      <w:pPr>
        <w:ind w:left="731"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830E1022">
      <w:start w:val="1"/>
      <w:numFmt w:val="bullet"/>
      <w:lvlText w:val="o"/>
      <w:lvlJc w:val="left"/>
      <w:pPr>
        <w:ind w:left="731"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E58313C">
      <w:start w:val="1"/>
      <w:numFmt w:val="bullet"/>
      <w:lvlText w:val="▪"/>
      <w:lvlJc w:val="left"/>
      <w:pPr>
        <w:ind w:left="1440"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AA21076">
      <w:start w:val="1"/>
      <w:numFmt w:val="bullet"/>
      <w:lvlText w:val="•"/>
      <w:lvlJc w:val="left"/>
      <w:pPr>
        <w:ind w:left="2160"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916E526">
      <w:start w:val="1"/>
      <w:numFmt w:val="bullet"/>
      <w:lvlText w:val="o"/>
      <w:lvlJc w:val="left"/>
      <w:pPr>
        <w:ind w:left="2880"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0823DE8">
      <w:start w:val="1"/>
      <w:numFmt w:val="bullet"/>
      <w:lvlText w:val="▪"/>
      <w:lvlJc w:val="left"/>
      <w:pPr>
        <w:ind w:left="3600"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25C7B64">
      <w:start w:val="1"/>
      <w:numFmt w:val="bullet"/>
      <w:lvlText w:val="•"/>
      <w:lvlJc w:val="left"/>
      <w:pPr>
        <w:ind w:left="4320"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E02AB82">
      <w:start w:val="1"/>
      <w:numFmt w:val="bullet"/>
      <w:lvlText w:val="o"/>
      <w:lvlJc w:val="left"/>
      <w:pPr>
        <w:ind w:left="5040"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CCEA29C">
      <w:start w:val="1"/>
      <w:numFmt w:val="bullet"/>
      <w:lvlText w:val="▪"/>
      <w:lvlJc w:val="left"/>
      <w:pPr>
        <w:ind w:left="5760" w:hanging="73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00C232D6"/>
    <w:multiLevelType w:val="hybridMultilevel"/>
    <w:tmpl w:val="0E4CED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0FA2A06"/>
    <w:multiLevelType w:val="hybridMultilevel"/>
    <w:tmpl w:val="A1604A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21D509B"/>
    <w:multiLevelType w:val="hybridMultilevel"/>
    <w:tmpl w:val="788E4EC4"/>
    <w:numStyleLink w:val="15"/>
  </w:abstractNum>
  <w:abstractNum w:abstractNumId="5" w15:restartNumberingAfterBreak="0">
    <w:nsid w:val="030F152F"/>
    <w:multiLevelType w:val="hybridMultilevel"/>
    <w:tmpl w:val="114A9508"/>
    <w:numStyleLink w:val="13"/>
  </w:abstractNum>
  <w:abstractNum w:abstractNumId="6" w15:restartNumberingAfterBreak="0">
    <w:nsid w:val="04CB0CA7"/>
    <w:multiLevelType w:val="hybridMultilevel"/>
    <w:tmpl w:val="4AF60FF6"/>
    <w:numStyleLink w:val="11"/>
  </w:abstractNum>
  <w:abstractNum w:abstractNumId="7" w15:restartNumberingAfterBreak="0">
    <w:nsid w:val="074D3269"/>
    <w:multiLevelType w:val="hybridMultilevel"/>
    <w:tmpl w:val="229C11C2"/>
    <w:styleLink w:val="42"/>
    <w:lvl w:ilvl="0" w:tplc="7E7CE83C">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CA14D574">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40B0112C">
      <w:start w:val="1"/>
      <w:numFmt w:val="decimal"/>
      <w:lvlText w:val="%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427627BE">
      <w:start w:val="1"/>
      <w:numFmt w:val="decimal"/>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FC04A60">
      <w:start w:val="1"/>
      <w:numFmt w:val="decimal"/>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AD7AAE64">
      <w:start w:val="1"/>
      <w:numFmt w:val="decimal"/>
      <w:lvlText w:val="%6."/>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B120BDC6">
      <w:start w:val="1"/>
      <w:numFmt w:val="decimal"/>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0608C114">
      <w:start w:val="1"/>
      <w:numFmt w:val="decimal"/>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B00C2D96">
      <w:start w:val="1"/>
      <w:numFmt w:val="decimal"/>
      <w:lvlText w:val="%9."/>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7642C61"/>
    <w:multiLevelType w:val="hybridMultilevel"/>
    <w:tmpl w:val="19729B28"/>
    <w:numStyleLink w:val="29"/>
  </w:abstractNum>
  <w:abstractNum w:abstractNumId="9" w15:restartNumberingAfterBreak="0">
    <w:nsid w:val="081825EA"/>
    <w:multiLevelType w:val="multilevel"/>
    <w:tmpl w:val="63FC2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6B7676"/>
    <w:multiLevelType w:val="hybridMultilevel"/>
    <w:tmpl w:val="E1A895B6"/>
    <w:styleLink w:val="5"/>
    <w:lvl w:ilvl="0" w:tplc="07EA1D8E">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2CDC7250">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EBAEFBB0">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36E8D9F6">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8D6919E">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F640929E">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3E302E20">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F76A5A00">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239EDA06">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9704D3A"/>
    <w:multiLevelType w:val="hybridMultilevel"/>
    <w:tmpl w:val="CB5AE4EE"/>
    <w:styleLink w:val="27"/>
    <w:lvl w:ilvl="0" w:tplc="2D9C17CE">
      <w:start w:val="1"/>
      <w:numFmt w:val="bullet"/>
      <w:lvlText w:val="·"/>
      <w:lvlJc w:val="left"/>
      <w:pPr>
        <w:tabs>
          <w:tab w:val="right" w:pos="9619"/>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4C635C">
      <w:start w:val="1"/>
      <w:numFmt w:val="bullet"/>
      <w:lvlText w:val="o"/>
      <w:lvlJc w:val="left"/>
      <w:pPr>
        <w:tabs>
          <w:tab w:val="right" w:pos="9619"/>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F761730">
      <w:start w:val="1"/>
      <w:numFmt w:val="bullet"/>
      <w:lvlText w:val="▪"/>
      <w:lvlJc w:val="left"/>
      <w:pPr>
        <w:tabs>
          <w:tab w:val="right" w:pos="9619"/>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77C25BA">
      <w:start w:val="1"/>
      <w:numFmt w:val="bullet"/>
      <w:lvlText w:val="·"/>
      <w:lvlJc w:val="left"/>
      <w:pPr>
        <w:tabs>
          <w:tab w:val="right" w:pos="9619"/>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8AC7C0">
      <w:start w:val="1"/>
      <w:numFmt w:val="bullet"/>
      <w:lvlText w:val="o"/>
      <w:lvlJc w:val="left"/>
      <w:pPr>
        <w:tabs>
          <w:tab w:val="right" w:pos="9619"/>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F20C6DC">
      <w:start w:val="1"/>
      <w:numFmt w:val="bullet"/>
      <w:lvlText w:val="▪"/>
      <w:lvlJc w:val="left"/>
      <w:pPr>
        <w:tabs>
          <w:tab w:val="right" w:pos="9619"/>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D28CF4">
      <w:start w:val="1"/>
      <w:numFmt w:val="bullet"/>
      <w:lvlText w:val="·"/>
      <w:lvlJc w:val="left"/>
      <w:pPr>
        <w:tabs>
          <w:tab w:val="right" w:pos="9619"/>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D28CF36">
      <w:start w:val="1"/>
      <w:numFmt w:val="bullet"/>
      <w:lvlText w:val="o"/>
      <w:lvlJc w:val="left"/>
      <w:pPr>
        <w:tabs>
          <w:tab w:val="right" w:pos="9619"/>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5803A0">
      <w:start w:val="1"/>
      <w:numFmt w:val="bullet"/>
      <w:lvlText w:val="▪"/>
      <w:lvlJc w:val="left"/>
      <w:pPr>
        <w:tabs>
          <w:tab w:val="right" w:pos="9619"/>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97630B0"/>
    <w:multiLevelType w:val="hybridMultilevel"/>
    <w:tmpl w:val="F47A91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A936BAE"/>
    <w:multiLevelType w:val="hybridMultilevel"/>
    <w:tmpl w:val="8028F842"/>
    <w:styleLink w:val="44"/>
    <w:lvl w:ilvl="0" w:tplc="9184E49E">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8BE3300">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12525712">
      <w:start w:val="1"/>
      <w:numFmt w:val="decimal"/>
      <w:lvlText w:val="%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C4709652">
      <w:start w:val="1"/>
      <w:numFmt w:val="decimal"/>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E9C67B2">
      <w:start w:val="1"/>
      <w:numFmt w:val="decimal"/>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6D0037D2">
      <w:start w:val="1"/>
      <w:numFmt w:val="decimal"/>
      <w:lvlText w:val="%6."/>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FDFC79AA">
      <w:start w:val="1"/>
      <w:numFmt w:val="decimal"/>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05C80E98">
      <w:start w:val="1"/>
      <w:numFmt w:val="decimal"/>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2CBA4B4C">
      <w:start w:val="1"/>
      <w:numFmt w:val="decimal"/>
      <w:lvlText w:val="%9."/>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0AD6613D"/>
    <w:multiLevelType w:val="multilevel"/>
    <w:tmpl w:val="680CF6B6"/>
    <w:styleLink w:val="23"/>
    <w:lvl w:ilvl="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82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82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2.%3.%4.%5."/>
      <w:lvlJc w:val="left"/>
      <w:pPr>
        <w:ind w:left="134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206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278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350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422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0C7F13D8"/>
    <w:multiLevelType w:val="hybridMultilevel"/>
    <w:tmpl w:val="E8B04A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0CF4171C"/>
    <w:multiLevelType w:val="multilevel"/>
    <w:tmpl w:val="80A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8D69EC"/>
    <w:multiLevelType w:val="hybridMultilevel"/>
    <w:tmpl w:val="844E217A"/>
    <w:styleLink w:val="9"/>
    <w:lvl w:ilvl="0" w:tplc="8E7A4134">
      <w:start w:val="1"/>
      <w:numFmt w:val="decimal"/>
      <w:lvlText w:val="%1."/>
      <w:lvlJc w:val="left"/>
      <w:pPr>
        <w:ind w:left="7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340A622">
      <w:start w:val="1"/>
      <w:numFmt w:val="decimal"/>
      <w:lvlText w:val="%2."/>
      <w:lvlJc w:val="left"/>
      <w:pPr>
        <w:ind w:left="145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9A25850">
      <w:start w:val="1"/>
      <w:numFmt w:val="decimal"/>
      <w:lvlText w:val="%3."/>
      <w:lvlJc w:val="left"/>
      <w:pPr>
        <w:ind w:left="217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D7244EC">
      <w:start w:val="1"/>
      <w:numFmt w:val="decimal"/>
      <w:lvlText w:val="%4."/>
      <w:lvlJc w:val="left"/>
      <w:pPr>
        <w:ind w:left="289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C34247E">
      <w:start w:val="1"/>
      <w:numFmt w:val="decimal"/>
      <w:lvlText w:val="%5."/>
      <w:lvlJc w:val="left"/>
      <w:pPr>
        <w:ind w:left="361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DD413E2">
      <w:start w:val="1"/>
      <w:numFmt w:val="decimal"/>
      <w:lvlText w:val="%6."/>
      <w:lvlJc w:val="left"/>
      <w:pPr>
        <w:ind w:left="43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28E4516">
      <w:start w:val="1"/>
      <w:numFmt w:val="decimal"/>
      <w:lvlText w:val="%7."/>
      <w:lvlJc w:val="left"/>
      <w:pPr>
        <w:ind w:left="505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80ADF02">
      <w:start w:val="1"/>
      <w:numFmt w:val="decimal"/>
      <w:lvlText w:val="%8."/>
      <w:lvlJc w:val="left"/>
      <w:pPr>
        <w:ind w:left="577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CF0083E">
      <w:start w:val="1"/>
      <w:numFmt w:val="decimal"/>
      <w:lvlText w:val="%9."/>
      <w:lvlJc w:val="left"/>
      <w:pPr>
        <w:ind w:left="649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8" w15:restartNumberingAfterBreak="0">
    <w:nsid w:val="0E93419E"/>
    <w:multiLevelType w:val="hybridMultilevel"/>
    <w:tmpl w:val="1B8622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11964C4E"/>
    <w:multiLevelType w:val="hybridMultilevel"/>
    <w:tmpl w:val="2786CA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14C03A6D"/>
    <w:multiLevelType w:val="hybridMultilevel"/>
    <w:tmpl w:val="6EBA6270"/>
    <w:styleLink w:val="31"/>
    <w:lvl w:ilvl="0" w:tplc="E3E6AC6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23E3936">
      <w:start w:val="1"/>
      <w:numFmt w:val="lowerRoman"/>
      <w:lvlText w:val="%2."/>
      <w:lvlJc w:val="left"/>
      <w:pPr>
        <w:ind w:left="7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8C06704">
      <w:start w:val="1"/>
      <w:numFmt w:val="lowerRoman"/>
      <w:lvlText w:val="%3."/>
      <w:lvlJc w:val="left"/>
      <w:pPr>
        <w:ind w:left="7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990CEFC">
      <w:start w:val="1"/>
      <w:numFmt w:val="decimal"/>
      <w:lvlText w:val="%4."/>
      <w:lvlJc w:val="left"/>
      <w:pPr>
        <w:ind w:left="144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176702C">
      <w:start w:val="1"/>
      <w:numFmt w:val="lowerLetter"/>
      <w:lvlText w:val="%5."/>
      <w:lvlJc w:val="left"/>
      <w:pPr>
        <w:ind w:left="216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E448876">
      <w:start w:val="1"/>
      <w:numFmt w:val="lowerRoman"/>
      <w:lvlText w:val="%6."/>
      <w:lvlJc w:val="left"/>
      <w:pPr>
        <w:ind w:left="288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B4AE3E2">
      <w:start w:val="1"/>
      <w:numFmt w:val="decimal"/>
      <w:lvlText w:val="%7."/>
      <w:lvlJc w:val="left"/>
      <w:pPr>
        <w:ind w:left="360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9323812">
      <w:start w:val="1"/>
      <w:numFmt w:val="lowerLetter"/>
      <w:lvlText w:val="%8."/>
      <w:lvlJc w:val="left"/>
      <w:pPr>
        <w:ind w:left="432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CA8066A">
      <w:start w:val="1"/>
      <w:numFmt w:val="lowerRoman"/>
      <w:lvlText w:val="%9."/>
      <w:lvlJc w:val="left"/>
      <w:pPr>
        <w:ind w:left="504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18DB4CB1"/>
    <w:multiLevelType w:val="hybridMultilevel"/>
    <w:tmpl w:val="3F1EE530"/>
    <w:numStyleLink w:val="12"/>
  </w:abstractNum>
  <w:abstractNum w:abstractNumId="22" w15:restartNumberingAfterBreak="0">
    <w:nsid w:val="19FF029A"/>
    <w:multiLevelType w:val="multilevel"/>
    <w:tmpl w:val="FB68585E"/>
    <w:styleLink w:val="21"/>
    <w:lvl w:ilvl="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82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82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2.%3.%4.%5."/>
      <w:lvlJc w:val="left"/>
      <w:pPr>
        <w:ind w:left="134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206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278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350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4225" w:hanging="82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3" w15:restartNumberingAfterBreak="0">
    <w:nsid w:val="1A0A1BDC"/>
    <w:multiLevelType w:val="hybridMultilevel"/>
    <w:tmpl w:val="6EBA6270"/>
    <w:numStyleLink w:val="31"/>
  </w:abstractNum>
  <w:abstractNum w:abstractNumId="24" w15:restartNumberingAfterBreak="0">
    <w:nsid w:val="1BF06BFB"/>
    <w:multiLevelType w:val="multilevel"/>
    <w:tmpl w:val="86387A70"/>
    <w:styleLink w:val="22"/>
    <w:lvl w:ilvl="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3.%4."/>
      <w:lvlJc w:val="left"/>
      <w:pPr>
        <w:ind w:left="272" w:hanging="27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3.%4.%5."/>
      <w:lvlJc w:val="left"/>
      <w:pPr>
        <w:ind w:left="458" w:hanging="27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3.%4.%5.%6."/>
      <w:lvlJc w:val="left"/>
      <w:pPr>
        <w:ind w:left="1178" w:hanging="27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3.%4.%5.%6.%7."/>
      <w:lvlJc w:val="left"/>
      <w:pPr>
        <w:ind w:left="1898" w:hanging="27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3.%4.%5.%6.%7.%8."/>
      <w:lvlJc w:val="left"/>
      <w:pPr>
        <w:ind w:left="2618" w:hanging="27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3.%4.%5.%6.%7.%8.%9."/>
      <w:lvlJc w:val="left"/>
      <w:pPr>
        <w:ind w:left="3338" w:hanging="27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1CB04E26"/>
    <w:multiLevelType w:val="hybridMultilevel"/>
    <w:tmpl w:val="B1466756"/>
    <w:styleLink w:val="28"/>
    <w:lvl w:ilvl="0" w:tplc="B7DE48B6">
      <w:start w:val="1"/>
      <w:numFmt w:val="bullet"/>
      <w:lvlText w:val="o"/>
      <w:lvlJc w:val="left"/>
      <w:pPr>
        <w:ind w:left="72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564250A">
      <w:start w:val="1"/>
      <w:numFmt w:val="bullet"/>
      <w:lvlText w:val="o"/>
      <w:lvlJc w:val="left"/>
      <w:pPr>
        <w:ind w:left="72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74CED4A">
      <w:start w:val="1"/>
      <w:numFmt w:val="bullet"/>
      <w:lvlText w:val="▪"/>
      <w:lvlJc w:val="left"/>
      <w:pPr>
        <w:ind w:left="144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36A1282">
      <w:start w:val="1"/>
      <w:numFmt w:val="bullet"/>
      <w:lvlText w:val="•"/>
      <w:lvlJc w:val="left"/>
      <w:pPr>
        <w:ind w:left="216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02267D6">
      <w:start w:val="1"/>
      <w:numFmt w:val="bullet"/>
      <w:lvlText w:val="o"/>
      <w:lvlJc w:val="left"/>
      <w:pPr>
        <w:ind w:left="288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B98D02E">
      <w:start w:val="1"/>
      <w:numFmt w:val="bullet"/>
      <w:lvlText w:val="▪"/>
      <w:lvlJc w:val="left"/>
      <w:pPr>
        <w:ind w:left="360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7983562">
      <w:start w:val="1"/>
      <w:numFmt w:val="bullet"/>
      <w:lvlText w:val="•"/>
      <w:lvlJc w:val="left"/>
      <w:pPr>
        <w:ind w:left="432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12652E">
      <w:start w:val="1"/>
      <w:numFmt w:val="bullet"/>
      <w:lvlText w:val="o"/>
      <w:lvlJc w:val="left"/>
      <w:pPr>
        <w:ind w:left="504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E90C6B4">
      <w:start w:val="1"/>
      <w:numFmt w:val="bullet"/>
      <w:lvlText w:val="▪"/>
      <w:lvlJc w:val="left"/>
      <w:pPr>
        <w:ind w:left="5760" w:hanging="72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1CF234F9"/>
    <w:multiLevelType w:val="hybridMultilevel"/>
    <w:tmpl w:val="E43EAA36"/>
    <w:numStyleLink w:val="8"/>
  </w:abstractNum>
  <w:abstractNum w:abstractNumId="27" w15:restartNumberingAfterBreak="0">
    <w:nsid w:val="1D9335DD"/>
    <w:multiLevelType w:val="hybridMultilevel"/>
    <w:tmpl w:val="4650E7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1DDE0473"/>
    <w:multiLevelType w:val="hybridMultilevel"/>
    <w:tmpl w:val="9F142C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1EEF7477"/>
    <w:multiLevelType w:val="hybridMultilevel"/>
    <w:tmpl w:val="7B027A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1F0F335B"/>
    <w:multiLevelType w:val="hybridMultilevel"/>
    <w:tmpl w:val="C8BED4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20522480"/>
    <w:multiLevelType w:val="hybridMultilevel"/>
    <w:tmpl w:val="DE98F96A"/>
    <w:styleLink w:val="35"/>
    <w:lvl w:ilvl="0" w:tplc="08B0AE10">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AFEE0B2">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F162E4E">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BF4BFC0">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C6C34C6">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8C226B2">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5C432D0">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05A0676">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0D64C9A">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2" w15:restartNumberingAfterBreak="0">
    <w:nsid w:val="20DC43C9"/>
    <w:multiLevelType w:val="hybridMultilevel"/>
    <w:tmpl w:val="4D90EFB0"/>
    <w:styleLink w:val="6"/>
    <w:lvl w:ilvl="0" w:tplc="CB9A8058">
      <w:start w:val="1"/>
      <w:numFmt w:val="decimal"/>
      <w:lvlText w:val="%1."/>
      <w:lvlJc w:val="left"/>
      <w:pPr>
        <w:ind w:left="7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B2D1AE">
      <w:start w:val="1"/>
      <w:numFmt w:val="lowerLetter"/>
      <w:lvlText w:val="%2."/>
      <w:lvlJc w:val="left"/>
      <w:pPr>
        <w:ind w:left="51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120F65C">
      <w:start w:val="1"/>
      <w:numFmt w:val="lowerRoman"/>
      <w:lvlText w:val="%3."/>
      <w:lvlJc w:val="left"/>
      <w:pPr>
        <w:ind w:left="123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FB865A2">
      <w:start w:val="1"/>
      <w:numFmt w:val="decimal"/>
      <w:lvlText w:val="%4."/>
      <w:lvlJc w:val="left"/>
      <w:pPr>
        <w:ind w:left="195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358B3F8">
      <w:start w:val="1"/>
      <w:numFmt w:val="lowerLetter"/>
      <w:lvlText w:val="%5."/>
      <w:lvlJc w:val="left"/>
      <w:pPr>
        <w:ind w:left="267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0AA369C">
      <w:start w:val="1"/>
      <w:numFmt w:val="lowerRoman"/>
      <w:lvlText w:val="%6."/>
      <w:lvlJc w:val="left"/>
      <w:pPr>
        <w:ind w:left="339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5411F6">
      <w:start w:val="1"/>
      <w:numFmt w:val="decimal"/>
      <w:lvlText w:val="%7."/>
      <w:lvlJc w:val="left"/>
      <w:pPr>
        <w:ind w:left="411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6620312">
      <w:start w:val="1"/>
      <w:numFmt w:val="lowerLetter"/>
      <w:lvlText w:val="%8."/>
      <w:lvlJc w:val="left"/>
      <w:pPr>
        <w:ind w:left="483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3843888">
      <w:start w:val="1"/>
      <w:numFmt w:val="lowerRoman"/>
      <w:lvlText w:val="%9."/>
      <w:lvlJc w:val="left"/>
      <w:pPr>
        <w:ind w:left="5553" w:hanging="21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3" w15:restartNumberingAfterBreak="0">
    <w:nsid w:val="222D5F2A"/>
    <w:multiLevelType w:val="hybridMultilevel"/>
    <w:tmpl w:val="53FEBC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23187C22"/>
    <w:multiLevelType w:val="hybridMultilevel"/>
    <w:tmpl w:val="2BAE28B2"/>
    <w:numStyleLink w:val="37"/>
  </w:abstractNum>
  <w:abstractNum w:abstractNumId="35" w15:restartNumberingAfterBreak="0">
    <w:nsid w:val="24994BF4"/>
    <w:multiLevelType w:val="hybridMultilevel"/>
    <w:tmpl w:val="2BAE28B2"/>
    <w:styleLink w:val="37"/>
    <w:lvl w:ilvl="0" w:tplc="A9B03FB2">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7C8750E">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8F8FAF6">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5A6702">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B921A12">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9FAB3AC">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CB40460">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608AEE8">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576B678">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28F165B5"/>
    <w:multiLevelType w:val="hybridMultilevel"/>
    <w:tmpl w:val="51DCCB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29457953"/>
    <w:multiLevelType w:val="hybridMultilevel"/>
    <w:tmpl w:val="788E4EC4"/>
    <w:styleLink w:val="15"/>
    <w:lvl w:ilvl="0" w:tplc="24A053B0">
      <w:start w:val="1"/>
      <w:numFmt w:val="lowerRoman"/>
      <w:lvlText w:val="%1)"/>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DE2BEEC">
      <w:start w:val="1"/>
      <w:numFmt w:val="lowerLetter"/>
      <w:lvlText w:val="%2."/>
      <w:lvlJc w:val="left"/>
      <w:pPr>
        <w:ind w:left="108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68A09EA">
      <w:start w:val="1"/>
      <w:numFmt w:val="lowerRoman"/>
      <w:lvlText w:val="%3."/>
      <w:lvlJc w:val="left"/>
      <w:pPr>
        <w:ind w:left="180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C781D08">
      <w:start w:val="1"/>
      <w:numFmt w:val="decimal"/>
      <w:lvlText w:val="%4."/>
      <w:lvlJc w:val="left"/>
      <w:pPr>
        <w:ind w:left="252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2E48DA84">
      <w:start w:val="1"/>
      <w:numFmt w:val="lowerLetter"/>
      <w:lvlText w:val="%5."/>
      <w:lvlJc w:val="left"/>
      <w:pPr>
        <w:ind w:left="324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F6E04CE">
      <w:start w:val="1"/>
      <w:numFmt w:val="lowerRoman"/>
      <w:lvlText w:val="%6."/>
      <w:lvlJc w:val="left"/>
      <w:pPr>
        <w:ind w:left="396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3202400">
      <w:start w:val="1"/>
      <w:numFmt w:val="decimal"/>
      <w:lvlText w:val="%7."/>
      <w:lvlJc w:val="left"/>
      <w:pPr>
        <w:ind w:left="468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D0EC16A">
      <w:start w:val="1"/>
      <w:numFmt w:val="lowerLetter"/>
      <w:lvlText w:val="%8."/>
      <w:lvlJc w:val="left"/>
      <w:pPr>
        <w:ind w:left="540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9F46D10C">
      <w:start w:val="1"/>
      <w:numFmt w:val="lowerRoman"/>
      <w:lvlText w:val="%9."/>
      <w:lvlJc w:val="left"/>
      <w:pPr>
        <w:ind w:left="612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8" w15:restartNumberingAfterBreak="0">
    <w:nsid w:val="296116DA"/>
    <w:multiLevelType w:val="hybridMultilevel"/>
    <w:tmpl w:val="C822451E"/>
    <w:styleLink w:val="36"/>
    <w:lvl w:ilvl="0" w:tplc="1382EA98">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EEC3D90">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E9ACBC0">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2C45166">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E505F92">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832A7BE">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F3210D2">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8BE1FA4">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AAED400">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9" w15:restartNumberingAfterBreak="0">
    <w:nsid w:val="29943ED9"/>
    <w:multiLevelType w:val="hybridMultilevel"/>
    <w:tmpl w:val="97C2586A"/>
    <w:styleLink w:val="16"/>
    <w:lvl w:ilvl="0" w:tplc="5704B716">
      <w:start w:val="1"/>
      <w:numFmt w:val="bullet"/>
      <w:lvlText w:val="•"/>
      <w:lvlJc w:val="left"/>
      <w:pPr>
        <w:tabs>
          <w:tab w:val="num" w:pos="1440"/>
        </w:tabs>
        <w:ind w:left="73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ACA8FAC">
      <w:start w:val="1"/>
      <w:numFmt w:val="bullet"/>
      <w:lvlText w:val="o"/>
      <w:lvlJc w:val="left"/>
      <w:pPr>
        <w:tabs>
          <w:tab w:val="num" w:pos="2150"/>
        </w:tabs>
        <w:ind w:left="144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2B8B55C">
      <w:start w:val="1"/>
      <w:numFmt w:val="bullet"/>
      <w:lvlText w:val="▪"/>
      <w:lvlJc w:val="left"/>
      <w:pPr>
        <w:tabs>
          <w:tab w:val="num" w:pos="2870"/>
        </w:tabs>
        <w:ind w:left="216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B5C0314">
      <w:start w:val="1"/>
      <w:numFmt w:val="bullet"/>
      <w:lvlText w:val="•"/>
      <w:lvlJc w:val="left"/>
      <w:pPr>
        <w:tabs>
          <w:tab w:val="num" w:pos="3590"/>
        </w:tabs>
        <w:ind w:left="288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542D840">
      <w:start w:val="1"/>
      <w:numFmt w:val="bullet"/>
      <w:lvlText w:val="o"/>
      <w:lvlJc w:val="left"/>
      <w:pPr>
        <w:tabs>
          <w:tab w:val="num" w:pos="4310"/>
        </w:tabs>
        <w:ind w:left="360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F0031A4">
      <w:start w:val="1"/>
      <w:numFmt w:val="bullet"/>
      <w:lvlText w:val="▪"/>
      <w:lvlJc w:val="left"/>
      <w:pPr>
        <w:tabs>
          <w:tab w:val="num" w:pos="5030"/>
        </w:tabs>
        <w:ind w:left="432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A04E896">
      <w:start w:val="1"/>
      <w:numFmt w:val="bullet"/>
      <w:lvlText w:val="•"/>
      <w:lvlJc w:val="left"/>
      <w:pPr>
        <w:tabs>
          <w:tab w:val="num" w:pos="5750"/>
        </w:tabs>
        <w:ind w:left="504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0D46CFC">
      <w:start w:val="1"/>
      <w:numFmt w:val="bullet"/>
      <w:lvlText w:val="o"/>
      <w:lvlJc w:val="left"/>
      <w:pPr>
        <w:tabs>
          <w:tab w:val="num" w:pos="6470"/>
        </w:tabs>
        <w:ind w:left="576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40A345A">
      <w:start w:val="1"/>
      <w:numFmt w:val="bullet"/>
      <w:lvlText w:val="▪"/>
      <w:lvlJc w:val="left"/>
      <w:pPr>
        <w:tabs>
          <w:tab w:val="num" w:pos="7190"/>
        </w:tabs>
        <w:ind w:left="6480" w:hanging="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0" w15:restartNumberingAfterBreak="0">
    <w:nsid w:val="29AE3E87"/>
    <w:multiLevelType w:val="hybridMultilevel"/>
    <w:tmpl w:val="DDEEA7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2AB10CFA"/>
    <w:multiLevelType w:val="hybridMultilevel"/>
    <w:tmpl w:val="C192A810"/>
    <w:numStyleLink w:val="30"/>
  </w:abstractNum>
  <w:abstractNum w:abstractNumId="42" w15:restartNumberingAfterBreak="0">
    <w:nsid w:val="2CDD4B94"/>
    <w:multiLevelType w:val="hybridMultilevel"/>
    <w:tmpl w:val="7AAA32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2D862B17"/>
    <w:multiLevelType w:val="hybridMultilevel"/>
    <w:tmpl w:val="876CE04C"/>
    <w:styleLink w:val="17"/>
    <w:lvl w:ilvl="0" w:tplc="545243FE">
      <w:start w:val="1"/>
      <w:numFmt w:val="lowerRoman"/>
      <w:lvlText w:val="%1)"/>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9A277E2">
      <w:start w:val="1"/>
      <w:numFmt w:val="lowerLetter"/>
      <w:lvlText w:val="%2."/>
      <w:lvlJc w:val="left"/>
      <w:pPr>
        <w:ind w:left="108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97CCEF56">
      <w:start w:val="1"/>
      <w:numFmt w:val="lowerRoman"/>
      <w:lvlText w:val="%3."/>
      <w:lvlJc w:val="left"/>
      <w:pPr>
        <w:ind w:left="180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88C7126">
      <w:start w:val="1"/>
      <w:numFmt w:val="decimal"/>
      <w:lvlText w:val="%4."/>
      <w:lvlJc w:val="left"/>
      <w:pPr>
        <w:ind w:left="252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7D2F06E">
      <w:start w:val="1"/>
      <w:numFmt w:val="lowerLetter"/>
      <w:lvlText w:val="%5."/>
      <w:lvlJc w:val="left"/>
      <w:pPr>
        <w:ind w:left="324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E002034">
      <w:start w:val="1"/>
      <w:numFmt w:val="lowerRoman"/>
      <w:lvlText w:val="%6."/>
      <w:lvlJc w:val="left"/>
      <w:pPr>
        <w:ind w:left="396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230F23C">
      <w:start w:val="1"/>
      <w:numFmt w:val="decimal"/>
      <w:lvlText w:val="%7."/>
      <w:lvlJc w:val="left"/>
      <w:pPr>
        <w:ind w:left="468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792E76C6">
      <w:start w:val="1"/>
      <w:numFmt w:val="lowerLetter"/>
      <w:lvlText w:val="%8."/>
      <w:lvlJc w:val="left"/>
      <w:pPr>
        <w:ind w:left="540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7AC6AB0">
      <w:start w:val="1"/>
      <w:numFmt w:val="lowerRoman"/>
      <w:lvlText w:val="%9."/>
      <w:lvlJc w:val="left"/>
      <w:pPr>
        <w:ind w:left="612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4" w15:restartNumberingAfterBreak="0">
    <w:nsid w:val="2E3030BF"/>
    <w:multiLevelType w:val="hybridMultilevel"/>
    <w:tmpl w:val="F96E8D32"/>
    <w:numStyleLink w:val="4"/>
  </w:abstractNum>
  <w:abstractNum w:abstractNumId="45" w15:restartNumberingAfterBreak="0">
    <w:nsid w:val="306265F1"/>
    <w:multiLevelType w:val="multilevel"/>
    <w:tmpl w:val="2722B29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46" w15:restartNumberingAfterBreak="0">
    <w:nsid w:val="31164CA9"/>
    <w:multiLevelType w:val="hybridMultilevel"/>
    <w:tmpl w:val="7374C022"/>
    <w:styleLink w:val="a"/>
    <w:lvl w:ilvl="0" w:tplc="8A08C788">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225EC436">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BD68DAC2">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F4B0CAC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5E02F40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6BC02130">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75804CD0">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4CB2B54C">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9B56D87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3946291"/>
    <w:multiLevelType w:val="hybridMultilevel"/>
    <w:tmpl w:val="4F061368"/>
    <w:styleLink w:val="26"/>
    <w:lvl w:ilvl="0" w:tplc="B8E82C62">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C3AF3AC">
      <w:start w:val="1"/>
      <w:numFmt w:val="lowerLetter"/>
      <w:lvlText w:val="%2."/>
      <w:lvlJc w:val="left"/>
      <w:pPr>
        <w:ind w:left="480" w:hanging="25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106F67A">
      <w:start w:val="1"/>
      <w:numFmt w:val="lowerRoman"/>
      <w:suff w:val="nothing"/>
      <w:lvlText w:val="%3."/>
      <w:lvlJc w:val="left"/>
      <w:pPr>
        <w:ind w:left="600" w:hanging="1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8228DEE">
      <w:start w:val="1"/>
      <w:numFmt w:val="decimal"/>
      <w:lvlText w:val="%4."/>
      <w:lvlJc w:val="left"/>
      <w:pPr>
        <w:ind w:left="735" w:hanging="73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5DE6672">
      <w:start w:val="1"/>
      <w:numFmt w:val="lowerLetter"/>
      <w:lvlText w:val="%5."/>
      <w:lvlJc w:val="left"/>
      <w:pPr>
        <w:ind w:left="818" w:hanging="62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F862C6E">
      <w:start w:val="1"/>
      <w:numFmt w:val="lowerRoman"/>
      <w:lvlText w:val="%6."/>
      <w:lvlJc w:val="left"/>
      <w:pPr>
        <w:ind w:left="1538" w:hanging="62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6888538">
      <w:start w:val="1"/>
      <w:numFmt w:val="decimal"/>
      <w:lvlText w:val="%7."/>
      <w:lvlJc w:val="left"/>
      <w:pPr>
        <w:ind w:left="2258" w:hanging="62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3F1C8998">
      <w:start w:val="1"/>
      <w:numFmt w:val="lowerLetter"/>
      <w:lvlText w:val="%8."/>
      <w:lvlJc w:val="left"/>
      <w:pPr>
        <w:ind w:left="2978" w:hanging="62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44A88D2">
      <w:start w:val="1"/>
      <w:numFmt w:val="lowerRoman"/>
      <w:lvlText w:val="%9."/>
      <w:lvlJc w:val="left"/>
      <w:pPr>
        <w:ind w:left="3698" w:hanging="62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8" w15:restartNumberingAfterBreak="0">
    <w:nsid w:val="342D71C3"/>
    <w:multiLevelType w:val="hybridMultilevel"/>
    <w:tmpl w:val="4080E1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35D605B2"/>
    <w:multiLevelType w:val="hybridMultilevel"/>
    <w:tmpl w:val="74EE594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0" w15:restartNumberingAfterBreak="0">
    <w:nsid w:val="36CA1406"/>
    <w:multiLevelType w:val="hybridMultilevel"/>
    <w:tmpl w:val="97C2586A"/>
    <w:numStyleLink w:val="16"/>
  </w:abstractNum>
  <w:abstractNum w:abstractNumId="51" w15:restartNumberingAfterBreak="0">
    <w:nsid w:val="378C42AD"/>
    <w:multiLevelType w:val="hybridMultilevel"/>
    <w:tmpl w:val="58E840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379A4141"/>
    <w:multiLevelType w:val="multilevel"/>
    <w:tmpl w:val="3AD8FCB6"/>
    <w:styleLink w:val="20"/>
    <w:lvl w:ilvl="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713"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73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2.%3.%4.%5."/>
      <w:lvlJc w:val="left"/>
      <w:pPr>
        <w:ind w:left="145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217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289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361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433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3" w15:restartNumberingAfterBreak="0">
    <w:nsid w:val="38EF6323"/>
    <w:multiLevelType w:val="hybridMultilevel"/>
    <w:tmpl w:val="E734748A"/>
    <w:styleLink w:val="1"/>
    <w:lvl w:ilvl="0" w:tplc="5DC47A8C">
      <w:start w:val="1"/>
      <w:numFmt w:val="decimal"/>
      <w:lvlText w:val="%1."/>
      <w:lvlJc w:val="left"/>
      <w:pPr>
        <w:ind w:left="446" w:hanging="446"/>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1" w:tplc="E536CF9E">
      <w:start w:val="1"/>
      <w:numFmt w:val="lowerLetter"/>
      <w:lvlText w:val="%2."/>
      <w:lvlJc w:val="left"/>
      <w:pPr>
        <w:ind w:left="1121" w:hanging="446"/>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2" w:tplc="5D867080">
      <w:start w:val="1"/>
      <w:numFmt w:val="lowerRoman"/>
      <w:lvlText w:val="%3."/>
      <w:lvlJc w:val="left"/>
      <w:pPr>
        <w:ind w:left="1841" w:hanging="446"/>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3" w:tplc="3B3E0348">
      <w:start w:val="1"/>
      <w:numFmt w:val="decimal"/>
      <w:lvlText w:val="%4."/>
      <w:lvlJc w:val="left"/>
      <w:pPr>
        <w:ind w:left="2561" w:hanging="445"/>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4" w:tplc="2298ADE6">
      <w:start w:val="1"/>
      <w:numFmt w:val="lowerLetter"/>
      <w:lvlText w:val="%5."/>
      <w:lvlJc w:val="left"/>
      <w:pPr>
        <w:ind w:left="3281" w:hanging="445"/>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5" w:tplc="BFE2C516">
      <w:start w:val="1"/>
      <w:numFmt w:val="lowerRoman"/>
      <w:lvlText w:val="%6."/>
      <w:lvlJc w:val="left"/>
      <w:pPr>
        <w:ind w:left="4001" w:hanging="445"/>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6" w:tplc="86C23E94">
      <w:start w:val="1"/>
      <w:numFmt w:val="decimal"/>
      <w:lvlText w:val="%7."/>
      <w:lvlJc w:val="left"/>
      <w:pPr>
        <w:ind w:left="4721" w:hanging="445"/>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7" w:tplc="40BE3CA8">
      <w:start w:val="1"/>
      <w:numFmt w:val="lowerLetter"/>
      <w:lvlText w:val="%8."/>
      <w:lvlJc w:val="left"/>
      <w:pPr>
        <w:ind w:left="5441" w:hanging="445"/>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8" w:tplc="7FBE16F0">
      <w:start w:val="1"/>
      <w:numFmt w:val="lowerRoman"/>
      <w:lvlText w:val="%9."/>
      <w:lvlJc w:val="left"/>
      <w:pPr>
        <w:ind w:left="6161" w:hanging="445"/>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4" w15:restartNumberingAfterBreak="0">
    <w:nsid w:val="39A95061"/>
    <w:multiLevelType w:val="hybridMultilevel"/>
    <w:tmpl w:val="BF243AE4"/>
    <w:styleLink w:val="40"/>
    <w:lvl w:ilvl="0" w:tplc="C6DA1D30">
      <w:start w:val="1"/>
      <w:numFmt w:val="decimal"/>
      <w:lvlText w:val="%1."/>
      <w:lvlJc w:val="left"/>
      <w:pPr>
        <w:ind w:left="720" w:hanging="500"/>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1" w:tplc="31480580">
      <w:start w:val="1"/>
      <w:numFmt w:val="decimal"/>
      <w:lvlText w:val="%2."/>
      <w:lvlJc w:val="left"/>
      <w:pPr>
        <w:ind w:left="78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2" w:tplc="543E500E">
      <w:start w:val="1"/>
      <w:numFmt w:val="decimal"/>
      <w:lvlText w:val="%3."/>
      <w:lvlJc w:val="left"/>
      <w:pPr>
        <w:ind w:left="100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3" w:tplc="93EA1072">
      <w:start w:val="1"/>
      <w:numFmt w:val="decimal"/>
      <w:lvlText w:val="%4."/>
      <w:lvlJc w:val="left"/>
      <w:pPr>
        <w:ind w:left="122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4" w:tplc="27AAF696">
      <w:start w:val="1"/>
      <w:numFmt w:val="decimal"/>
      <w:lvlText w:val="%5."/>
      <w:lvlJc w:val="left"/>
      <w:pPr>
        <w:ind w:left="144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5" w:tplc="73945D66">
      <w:start w:val="1"/>
      <w:numFmt w:val="decimal"/>
      <w:lvlText w:val="%6."/>
      <w:lvlJc w:val="left"/>
      <w:pPr>
        <w:ind w:left="166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6" w:tplc="A8E27832">
      <w:start w:val="1"/>
      <w:numFmt w:val="decimal"/>
      <w:lvlText w:val="%7."/>
      <w:lvlJc w:val="left"/>
      <w:pPr>
        <w:ind w:left="188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7" w:tplc="A2368E18">
      <w:start w:val="1"/>
      <w:numFmt w:val="decimal"/>
      <w:lvlText w:val="%8."/>
      <w:lvlJc w:val="left"/>
      <w:pPr>
        <w:ind w:left="210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lvl w:ilvl="8" w:tplc="D8AE3948">
      <w:start w:val="1"/>
      <w:numFmt w:val="decimal"/>
      <w:lvlText w:val="%9."/>
      <w:lvlJc w:val="left"/>
      <w:pPr>
        <w:ind w:left="2324" w:hanging="344"/>
      </w:pPr>
      <w:rPr>
        <w:rFonts w:ascii="Helvetica Neue" w:eastAsia="Helvetica Neue" w:hAnsi="Helvetica Neue" w:cs="Helvetica Neue"/>
        <w:b/>
        <w:bCs/>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3AC72472"/>
    <w:multiLevelType w:val="hybridMultilevel"/>
    <w:tmpl w:val="50AE7A80"/>
    <w:numStyleLink w:val="33"/>
  </w:abstractNum>
  <w:abstractNum w:abstractNumId="56" w15:restartNumberingAfterBreak="0">
    <w:nsid w:val="3AD82DAF"/>
    <w:multiLevelType w:val="hybridMultilevel"/>
    <w:tmpl w:val="90DE32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3BA97057"/>
    <w:multiLevelType w:val="hybridMultilevel"/>
    <w:tmpl w:val="34EA7E32"/>
    <w:styleLink w:val="41"/>
    <w:lvl w:ilvl="0" w:tplc="B84838BA">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C35ACAA2">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54FEEAC6">
      <w:start w:val="1"/>
      <w:numFmt w:val="decimal"/>
      <w:lvlText w:val="%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C96D51A">
      <w:start w:val="1"/>
      <w:numFmt w:val="decimal"/>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DD0EF0E0">
      <w:start w:val="1"/>
      <w:numFmt w:val="decimal"/>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5ECF930">
      <w:start w:val="1"/>
      <w:numFmt w:val="decimal"/>
      <w:lvlText w:val="%6."/>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3C2CCB30">
      <w:start w:val="1"/>
      <w:numFmt w:val="decimal"/>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714E1DA8">
      <w:start w:val="1"/>
      <w:numFmt w:val="decimal"/>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39D63CFE">
      <w:start w:val="1"/>
      <w:numFmt w:val="decimal"/>
      <w:lvlText w:val="%9."/>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3BBD6F44"/>
    <w:multiLevelType w:val="hybridMultilevel"/>
    <w:tmpl w:val="8C6A40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3BEC07E7"/>
    <w:multiLevelType w:val="hybridMultilevel"/>
    <w:tmpl w:val="42788740"/>
    <w:numStyleLink w:val="14"/>
  </w:abstractNum>
  <w:abstractNum w:abstractNumId="60" w15:restartNumberingAfterBreak="0">
    <w:nsid w:val="407219FF"/>
    <w:multiLevelType w:val="hybridMultilevel"/>
    <w:tmpl w:val="EAAA28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41341F58"/>
    <w:multiLevelType w:val="hybridMultilevel"/>
    <w:tmpl w:val="4AF60FF6"/>
    <w:styleLink w:val="11"/>
    <w:lvl w:ilvl="0" w:tplc="C4E8A9BE">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8BA851F8">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196CC8F8">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8946CA54">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7B920FD8">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318847C">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8AEBC16">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1C2F3D8">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294A4986">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2311EBA"/>
    <w:multiLevelType w:val="hybridMultilevel"/>
    <w:tmpl w:val="17C092F6"/>
    <w:styleLink w:val="43"/>
    <w:lvl w:ilvl="0" w:tplc="6F20BBBE">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1FF44A6A">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395A7DD4">
      <w:start w:val="1"/>
      <w:numFmt w:val="decimal"/>
      <w:lvlText w:val="%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95E4C02A">
      <w:start w:val="1"/>
      <w:numFmt w:val="decimal"/>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BFAEEEDC">
      <w:start w:val="1"/>
      <w:numFmt w:val="decimal"/>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08CACC6">
      <w:start w:val="1"/>
      <w:numFmt w:val="decimal"/>
      <w:lvlText w:val="%6."/>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AD5080DA">
      <w:start w:val="1"/>
      <w:numFmt w:val="decimal"/>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A1888D78">
      <w:start w:val="1"/>
      <w:numFmt w:val="decimal"/>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4DC291E">
      <w:start w:val="1"/>
      <w:numFmt w:val="decimal"/>
      <w:lvlText w:val="%9."/>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426F62D2"/>
    <w:multiLevelType w:val="multilevel"/>
    <w:tmpl w:val="B8C26B7E"/>
    <w:styleLink w:val="19"/>
    <w:lvl w:ilvl="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3.%4."/>
      <w:lvlJc w:val="left"/>
      <w:pPr>
        <w:ind w:left="16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3.%4.%5."/>
      <w:lvlJc w:val="left"/>
      <w:pPr>
        <w:ind w:left="57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3.%4.%5.%6."/>
      <w:lvlJc w:val="left"/>
      <w:pPr>
        <w:ind w:left="129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3.%4.%5.%6.%7."/>
      <w:lvlJc w:val="left"/>
      <w:pPr>
        <w:ind w:left="201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3.%4.%5.%6.%7.%8."/>
      <w:lvlJc w:val="left"/>
      <w:pPr>
        <w:ind w:left="273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3.%4.%5.%6.%7.%8.%9."/>
      <w:lvlJc w:val="left"/>
      <w:pPr>
        <w:ind w:left="345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4" w15:restartNumberingAfterBreak="0">
    <w:nsid w:val="43D217BB"/>
    <w:multiLevelType w:val="hybridMultilevel"/>
    <w:tmpl w:val="114A9508"/>
    <w:styleLink w:val="13"/>
    <w:lvl w:ilvl="0" w:tplc="0130F73E">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B4001F4">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59E501C">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9389BAA">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91CB86E">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8642AC8">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F4E504E">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08C3C2E">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A44F96C">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5" w15:restartNumberingAfterBreak="0">
    <w:nsid w:val="48C1517F"/>
    <w:multiLevelType w:val="multilevel"/>
    <w:tmpl w:val="6EDC6CDC"/>
    <w:lvl w:ilvl="0">
      <w:start w:val="1"/>
      <w:numFmt w:val="decimal"/>
      <w:pStyle w:val="Bullet"/>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66" w15:restartNumberingAfterBreak="0">
    <w:nsid w:val="495C196C"/>
    <w:multiLevelType w:val="multilevel"/>
    <w:tmpl w:val="106EB622"/>
    <w:styleLink w:val="24"/>
    <w:lvl w:ilvl="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3."/>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3.%4."/>
      <w:lvlJc w:val="left"/>
      <w:pPr>
        <w:ind w:left="16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3.%4.%5."/>
      <w:lvlJc w:val="left"/>
      <w:pPr>
        <w:ind w:left="57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3.%4.%5.%6."/>
      <w:lvlJc w:val="left"/>
      <w:pPr>
        <w:ind w:left="129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3.%4.%5.%6.%7."/>
      <w:lvlJc w:val="left"/>
      <w:pPr>
        <w:ind w:left="201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3.%4.%5.%6.%7.%8."/>
      <w:lvlJc w:val="left"/>
      <w:pPr>
        <w:ind w:left="273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3.%4.%5.%6.%7.%8.%9."/>
      <w:lvlJc w:val="left"/>
      <w:pPr>
        <w:ind w:left="345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7" w15:restartNumberingAfterBreak="0">
    <w:nsid w:val="4B4A2DA5"/>
    <w:multiLevelType w:val="hybridMultilevel"/>
    <w:tmpl w:val="B442BD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4C411B35"/>
    <w:multiLevelType w:val="hybridMultilevel"/>
    <w:tmpl w:val="EB0487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9" w15:restartNumberingAfterBreak="0">
    <w:nsid w:val="4D1434FC"/>
    <w:multiLevelType w:val="hybridMultilevel"/>
    <w:tmpl w:val="BC1AAC84"/>
    <w:styleLink w:val="39"/>
    <w:lvl w:ilvl="0" w:tplc="B4D6EB6C">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AC4015A">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47608D72">
      <w:start w:val="1"/>
      <w:numFmt w:val="decimal"/>
      <w:lvlText w:val="%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B0924716">
      <w:start w:val="1"/>
      <w:numFmt w:val="decimal"/>
      <w:lvlText w:val="%4."/>
      <w:lvlJc w:val="left"/>
      <w:pPr>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97D2C59E">
      <w:start w:val="1"/>
      <w:numFmt w:val="decimal"/>
      <w:lvlText w:val="%5."/>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DD0A6D12">
      <w:start w:val="1"/>
      <w:numFmt w:val="decimal"/>
      <w:lvlText w:val="%6."/>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AEB4B1A8">
      <w:start w:val="1"/>
      <w:numFmt w:val="decimal"/>
      <w:lvlText w:val="%7."/>
      <w:lvlJc w:val="left"/>
      <w:pPr>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F1FCFBDE">
      <w:start w:val="1"/>
      <w:numFmt w:val="decimal"/>
      <w:lvlText w:val="%8."/>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34B688BA">
      <w:start w:val="1"/>
      <w:numFmt w:val="decimal"/>
      <w:lvlText w:val="%9."/>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4D5E4C41"/>
    <w:multiLevelType w:val="hybridMultilevel"/>
    <w:tmpl w:val="FDB0024C"/>
    <w:numStyleLink w:val="3"/>
  </w:abstractNum>
  <w:abstractNum w:abstractNumId="71" w15:restartNumberingAfterBreak="0">
    <w:nsid w:val="4DA74B90"/>
    <w:multiLevelType w:val="hybridMultilevel"/>
    <w:tmpl w:val="42788740"/>
    <w:styleLink w:val="14"/>
    <w:lvl w:ilvl="0" w:tplc="3B688368">
      <w:start w:val="1"/>
      <w:numFmt w:val="lowerRoman"/>
      <w:lvlText w:val="%1)"/>
      <w:lvlJc w:val="left"/>
      <w:pPr>
        <w:ind w:left="720" w:hanging="72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1" w:tplc="BFD612F8">
      <w:start w:val="1"/>
      <w:numFmt w:val="lowerLetter"/>
      <w:lvlText w:val="%2."/>
      <w:lvlJc w:val="left"/>
      <w:pPr>
        <w:ind w:left="108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2" w:tplc="FD9E21AE">
      <w:start w:val="1"/>
      <w:numFmt w:val="lowerRoman"/>
      <w:lvlText w:val="%3."/>
      <w:lvlJc w:val="left"/>
      <w:pPr>
        <w:ind w:left="180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3" w:tplc="6C766BFE">
      <w:start w:val="1"/>
      <w:numFmt w:val="decimal"/>
      <w:lvlText w:val="%4."/>
      <w:lvlJc w:val="left"/>
      <w:pPr>
        <w:ind w:left="252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4" w:tplc="7CD44388">
      <w:start w:val="1"/>
      <w:numFmt w:val="lowerLetter"/>
      <w:lvlText w:val="%5."/>
      <w:lvlJc w:val="left"/>
      <w:pPr>
        <w:ind w:left="324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5" w:tplc="11F8A59C">
      <w:start w:val="1"/>
      <w:numFmt w:val="lowerRoman"/>
      <w:lvlText w:val="%6."/>
      <w:lvlJc w:val="left"/>
      <w:pPr>
        <w:ind w:left="396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6" w:tplc="FC7007AE">
      <w:start w:val="1"/>
      <w:numFmt w:val="decimal"/>
      <w:lvlText w:val="%7."/>
      <w:lvlJc w:val="left"/>
      <w:pPr>
        <w:ind w:left="468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7" w:tplc="22346C42">
      <w:start w:val="1"/>
      <w:numFmt w:val="lowerLetter"/>
      <w:lvlText w:val="%8."/>
      <w:lvlJc w:val="left"/>
      <w:pPr>
        <w:ind w:left="540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8" w:tplc="A6B614F6">
      <w:start w:val="1"/>
      <w:numFmt w:val="lowerRoman"/>
      <w:lvlText w:val="%9."/>
      <w:lvlJc w:val="left"/>
      <w:pPr>
        <w:ind w:left="6120" w:hanging="37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72" w15:restartNumberingAfterBreak="0">
    <w:nsid w:val="4E3E5919"/>
    <w:multiLevelType w:val="hybridMultilevel"/>
    <w:tmpl w:val="ABFC7B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4EAA0459"/>
    <w:multiLevelType w:val="hybridMultilevel"/>
    <w:tmpl w:val="876CE04C"/>
    <w:numStyleLink w:val="17"/>
  </w:abstractNum>
  <w:abstractNum w:abstractNumId="74" w15:restartNumberingAfterBreak="0">
    <w:nsid w:val="4EB07BBF"/>
    <w:multiLevelType w:val="hybridMultilevel"/>
    <w:tmpl w:val="30CA2F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50BF708A"/>
    <w:multiLevelType w:val="hybridMultilevel"/>
    <w:tmpl w:val="4D90EFB0"/>
    <w:numStyleLink w:val="6"/>
  </w:abstractNum>
  <w:abstractNum w:abstractNumId="76" w15:restartNumberingAfterBreak="0">
    <w:nsid w:val="51601521"/>
    <w:multiLevelType w:val="hybridMultilevel"/>
    <w:tmpl w:val="81DA26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15:restartNumberingAfterBreak="0">
    <w:nsid w:val="52C33A74"/>
    <w:multiLevelType w:val="hybridMultilevel"/>
    <w:tmpl w:val="844E217A"/>
    <w:numStyleLink w:val="9"/>
  </w:abstractNum>
  <w:abstractNum w:abstractNumId="78" w15:restartNumberingAfterBreak="0">
    <w:nsid w:val="538568DC"/>
    <w:multiLevelType w:val="hybridMultilevel"/>
    <w:tmpl w:val="3F68FF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15:restartNumberingAfterBreak="0">
    <w:nsid w:val="53A52780"/>
    <w:multiLevelType w:val="hybridMultilevel"/>
    <w:tmpl w:val="19729B28"/>
    <w:styleLink w:val="29"/>
    <w:lvl w:ilvl="0" w:tplc="EA0427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54C1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12FF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38C5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16E18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51AE76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424E4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5F6FC1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662CF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46E36D2"/>
    <w:multiLevelType w:val="hybridMultilevel"/>
    <w:tmpl w:val="AB9CEE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563871BD"/>
    <w:multiLevelType w:val="multilevel"/>
    <w:tmpl w:val="6562F720"/>
    <w:styleLink w:val="18"/>
    <w:lvl w:ilvl="0">
      <w:start w:val="1"/>
      <w:numFmt w:val="decimal"/>
      <w:lvlText w:val="%1."/>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ind w:left="16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1.%2.%3.%4.%5."/>
      <w:lvlJc w:val="left"/>
      <w:pPr>
        <w:ind w:left="16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1.%2.%3.%4.%5.%6."/>
      <w:lvlJc w:val="left"/>
      <w:pPr>
        <w:ind w:left="57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ind w:left="129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1.%2.%3.%4.%5.%6.%7.%8."/>
      <w:lvlJc w:val="left"/>
      <w:pPr>
        <w:ind w:left="201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1.%2.%3.%4.%5.%6.%7.%8.%9."/>
      <w:lvlJc w:val="left"/>
      <w:pPr>
        <w:ind w:left="2730" w:hanging="1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2" w15:restartNumberingAfterBreak="0">
    <w:nsid w:val="57C60FED"/>
    <w:multiLevelType w:val="hybridMultilevel"/>
    <w:tmpl w:val="B1466756"/>
    <w:numStyleLink w:val="28"/>
  </w:abstractNum>
  <w:abstractNum w:abstractNumId="83" w15:restartNumberingAfterBreak="0">
    <w:nsid w:val="59111FA5"/>
    <w:multiLevelType w:val="hybridMultilevel"/>
    <w:tmpl w:val="435ECF88"/>
    <w:styleLink w:val="7"/>
    <w:lvl w:ilvl="0" w:tplc="1ADA8266">
      <w:start w:val="1"/>
      <w:numFmt w:val="bullet"/>
      <w:lvlText w:val="-"/>
      <w:lvlJc w:val="left"/>
      <w:pPr>
        <w:ind w:left="613" w:hanging="50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5F0B236">
      <w:start w:val="1"/>
      <w:numFmt w:val="bullet"/>
      <w:lvlText w:val="o"/>
      <w:lvlJc w:val="left"/>
      <w:pPr>
        <w:ind w:left="108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CD48956">
      <w:start w:val="1"/>
      <w:numFmt w:val="bullet"/>
      <w:lvlText w:val="▪"/>
      <w:lvlJc w:val="left"/>
      <w:pPr>
        <w:ind w:left="180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F0E9E42">
      <w:start w:val="1"/>
      <w:numFmt w:val="bullet"/>
      <w:lvlText w:val="•"/>
      <w:lvlJc w:val="left"/>
      <w:pPr>
        <w:ind w:left="252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D2A16B8">
      <w:start w:val="1"/>
      <w:numFmt w:val="bullet"/>
      <w:lvlText w:val="o"/>
      <w:lvlJc w:val="left"/>
      <w:pPr>
        <w:ind w:left="324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31A1FCA">
      <w:start w:val="1"/>
      <w:numFmt w:val="bullet"/>
      <w:lvlText w:val="▪"/>
      <w:lvlJc w:val="left"/>
      <w:pPr>
        <w:ind w:left="396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792B0F6">
      <w:start w:val="1"/>
      <w:numFmt w:val="bullet"/>
      <w:lvlText w:val="•"/>
      <w:lvlJc w:val="left"/>
      <w:pPr>
        <w:ind w:left="468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A84A314">
      <w:start w:val="1"/>
      <w:numFmt w:val="bullet"/>
      <w:lvlText w:val="o"/>
      <w:lvlJc w:val="left"/>
      <w:pPr>
        <w:ind w:left="540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B587024">
      <w:start w:val="1"/>
      <w:numFmt w:val="bullet"/>
      <w:lvlText w:val="▪"/>
      <w:lvlJc w:val="left"/>
      <w:pPr>
        <w:ind w:left="6120" w:hanging="26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4" w15:restartNumberingAfterBreak="0">
    <w:nsid w:val="5991599F"/>
    <w:multiLevelType w:val="hybridMultilevel"/>
    <w:tmpl w:val="C1B48E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5" w15:restartNumberingAfterBreak="0">
    <w:nsid w:val="59E02A2D"/>
    <w:multiLevelType w:val="hybridMultilevel"/>
    <w:tmpl w:val="7BE22A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6" w15:restartNumberingAfterBreak="0">
    <w:nsid w:val="5A147282"/>
    <w:multiLevelType w:val="hybridMultilevel"/>
    <w:tmpl w:val="89169C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7" w15:restartNumberingAfterBreak="0">
    <w:nsid w:val="5A2506E7"/>
    <w:multiLevelType w:val="hybridMultilevel"/>
    <w:tmpl w:val="F74A8532"/>
    <w:styleLink w:val="38"/>
    <w:lvl w:ilvl="0" w:tplc="63763958">
      <w:start w:val="1"/>
      <w:numFmt w:val="bullet"/>
      <w:lvlText w:val="-"/>
      <w:lvlJc w:val="left"/>
      <w:pPr>
        <w:tabs>
          <w:tab w:val="num" w:pos="1440"/>
        </w:tabs>
        <w:ind w:left="730" w:hanging="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2EEDC64">
      <w:start w:val="1"/>
      <w:numFmt w:val="bullet"/>
      <w:lvlText w:val="o"/>
      <w:lvlJc w:val="left"/>
      <w:pPr>
        <w:tabs>
          <w:tab w:val="num" w:pos="1790"/>
        </w:tabs>
        <w:ind w:left="108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B0A9D98">
      <w:start w:val="1"/>
      <w:numFmt w:val="bullet"/>
      <w:lvlText w:val="▪"/>
      <w:lvlJc w:val="left"/>
      <w:pPr>
        <w:tabs>
          <w:tab w:val="num" w:pos="2510"/>
        </w:tabs>
        <w:ind w:left="180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7145494">
      <w:start w:val="1"/>
      <w:numFmt w:val="bullet"/>
      <w:lvlText w:val="•"/>
      <w:lvlJc w:val="left"/>
      <w:pPr>
        <w:tabs>
          <w:tab w:val="num" w:pos="3230"/>
        </w:tabs>
        <w:ind w:left="252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6B882F4">
      <w:start w:val="1"/>
      <w:numFmt w:val="bullet"/>
      <w:lvlText w:val="o"/>
      <w:lvlJc w:val="left"/>
      <w:pPr>
        <w:tabs>
          <w:tab w:val="num" w:pos="3950"/>
        </w:tabs>
        <w:ind w:left="324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7E47BAC">
      <w:start w:val="1"/>
      <w:numFmt w:val="bullet"/>
      <w:lvlText w:val="▪"/>
      <w:lvlJc w:val="left"/>
      <w:pPr>
        <w:tabs>
          <w:tab w:val="num" w:pos="4670"/>
        </w:tabs>
        <w:ind w:left="396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63608F0">
      <w:start w:val="1"/>
      <w:numFmt w:val="bullet"/>
      <w:lvlText w:val="•"/>
      <w:lvlJc w:val="left"/>
      <w:pPr>
        <w:tabs>
          <w:tab w:val="num" w:pos="5390"/>
        </w:tabs>
        <w:ind w:left="468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368C1EA8">
      <w:start w:val="1"/>
      <w:numFmt w:val="bullet"/>
      <w:lvlText w:val="o"/>
      <w:lvlJc w:val="left"/>
      <w:pPr>
        <w:tabs>
          <w:tab w:val="num" w:pos="6110"/>
        </w:tabs>
        <w:ind w:left="540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01A03C8">
      <w:start w:val="1"/>
      <w:numFmt w:val="bullet"/>
      <w:lvlText w:val="▪"/>
      <w:lvlJc w:val="left"/>
      <w:pPr>
        <w:tabs>
          <w:tab w:val="num" w:pos="6830"/>
        </w:tabs>
        <w:ind w:left="6120" w:firstLine="3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8" w15:restartNumberingAfterBreak="0">
    <w:nsid w:val="5AC57B0F"/>
    <w:multiLevelType w:val="hybridMultilevel"/>
    <w:tmpl w:val="5FBC2E6C"/>
    <w:styleLink w:val="32"/>
    <w:lvl w:ilvl="0" w:tplc="679EAFD0">
      <w:start w:val="1"/>
      <w:numFmt w:val="bullet"/>
      <w:lvlText w:val="•"/>
      <w:lvlJc w:val="left"/>
      <w:pPr>
        <w:ind w:left="7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5941BBC">
      <w:start w:val="1"/>
      <w:numFmt w:val="bullet"/>
      <w:lvlText w:val="o"/>
      <w:lvlJc w:val="left"/>
      <w:pPr>
        <w:ind w:left="7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C9ED2C2">
      <w:start w:val="1"/>
      <w:numFmt w:val="bullet"/>
      <w:lvlText w:val="▪"/>
      <w:lvlJc w:val="left"/>
      <w:pPr>
        <w:ind w:left="144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89EA830">
      <w:start w:val="1"/>
      <w:numFmt w:val="bullet"/>
      <w:lvlText w:val="•"/>
      <w:lvlJc w:val="left"/>
      <w:pPr>
        <w:ind w:left="216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6804C62">
      <w:start w:val="1"/>
      <w:numFmt w:val="bullet"/>
      <w:lvlText w:val="o"/>
      <w:lvlJc w:val="left"/>
      <w:pPr>
        <w:ind w:left="288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A46A1C4">
      <w:start w:val="1"/>
      <w:numFmt w:val="bullet"/>
      <w:lvlText w:val="▪"/>
      <w:lvlJc w:val="left"/>
      <w:pPr>
        <w:ind w:left="360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7243E14">
      <w:start w:val="1"/>
      <w:numFmt w:val="bullet"/>
      <w:lvlText w:val="•"/>
      <w:lvlJc w:val="left"/>
      <w:pPr>
        <w:ind w:left="43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9CAD1E8">
      <w:start w:val="1"/>
      <w:numFmt w:val="bullet"/>
      <w:lvlText w:val="o"/>
      <w:lvlJc w:val="left"/>
      <w:pPr>
        <w:ind w:left="504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840FE64">
      <w:start w:val="1"/>
      <w:numFmt w:val="bullet"/>
      <w:lvlText w:val="▪"/>
      <w:lvlJc w:val="left"/>
      <w:pPr>
        <w:ind w:left="576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9" w15:restartNumberingAfterBreak="0">
    <w:nsid w:val="5DB52F60"/>
    <w:multiLevelType w:val="hybridMultilevel"/>
    <w:tmpl w:val="50AE7A80"/>
    <w:styleLink w:val="33"/>
    <w:lvl w:ilvl="0" w:tplc="03588EF8">
      <w:start w:val="1"/>
      <w:numFmt w:val="bullet"/>
      <w:lvlText w:val="•"/>
      <w:lvlJc w:val="left"/>
      <w:pPr>
        <w:ind w:left="7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6B61ED2">
      <w:start w:val="1"/>
      <w:numFmt w:val="bullet"/>
      <w:lvlText w:val="o"/>
      <w:lvlJc w:val="left"/>
      <w:pPr>
        <w:ind w:left="7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D6C397C">
      <w:start w:val="1"/>
      <w:numFmt w:val="bullet"/>
      <w:lvlText w:val="▪"/>
      <w:lvlJc w:val="left"/>
      <w:pPr>
        <w:ind w:left="144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6D8D5D0">
      <w:start w:val="1"/>
      <w:numFmt w:val="bullet"/>
      <w:lvlText w:val="•"/>
      <w:lvlJc w:val="left"/>
      <w:pPr>
        <w:ind w:left="216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5CC7D5A">
      <w:start w:val="1"/>
      <w:numFmt w:val="bullet"/>
      <w:lvlText w:val="o"/>
      <w:lvlJc w:val="left"/>
      <w:pPr>
        <w:ind w:left="288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C808A5E">
      <w:start w:val="1"/>
      <w:numFmt w:val="bullet"/>
      <w:lvlText w:val="▪"/>
      <w:lvlJc w:val="left"/>
      <w:pPr>
        <w:ind w:left="360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FC5DC8">
      <w:start w:val="1"/>
      <w:numFmt w:val="bullet"/>
      <w:lvlText w:val="•"/>
      <w:lvlJc w:val="left"/>
      <w:pPr>
        <w:ind w:left="43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83C35B0">
      <w:start w:val="1"/>
      <w:numFmt w:val="bullet"/>
      <w:lvlText w:val="o"/>
      <w:lvlJc w:val="left"/>
      <w:pPr>
        <w:ind w:left="504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6401074">
      <w:start w:val="1"/>
      <w:numFmt w:val="bullet"/>
      <w:lvlText w:val="▪"/>
      <w:lvlJc w:val="left"/>
      <w:pPr>
        <w:ind w:left="576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90" w15:restartNumberingAfterBreak="0">
    <w:nsid w:val="654C5B8A"/>
    <w:multiLevelType w:val="multilevel"/>
    <w:tmpl w:val="19B0BF3A"/>
    <w:styleLink w:val="25"/>
    <w:lvl w:ilvl="0">
      <w:start w:val="1"/>
      <w:numFmt w:val="decimal"/>
      <w:lvlText w:val="%1."/>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745" w:hanging="74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713"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73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2.%3.%4.%5."/>
      <w:lvlJc w:val="left"/>
      <w:pPr>
        <w:ind w:left="145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217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289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361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4337" w:hanging="713"/>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91" w15:restartNumberingAfterBreak="0">
    <w:nsid w:val="65507887"/>
    <w:multiLevelType w:val="hybridMultilevel"/>
    <w:tmpl w:val="3F1EE530"/>
    <w:styleLink w:val="12"/>
    <w:lvl w:ilvl="0" w:tplc="E328266A">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32F2FC80">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5DB2DE74">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8524600A">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0743EEE">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9E72EEEA">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0500426E">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05CA6A18">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7F42AA14">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68EB47AD"/>
    <w:multiLevelType w:val="hybridMultilevel"/>
    <w:tmpl w:val="E1A895B6"/>
    <w:numStyleLink w:val="5"/>
  </w:abstractNum>
  <w:abstractNum w:abstractNumId="93" w15:restartNumberingAfterBreak="0">
    <w:nsid w:val="698C796E"/>
    <w:multiLevelType w:val="hybridMultilevel"/>
    <w:tmpl w:val="879CD5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4" w15:restartNumberingAfterBreak="0">
    <w:nsid w:val="6B06055A"/>
    <w:multiLevelType w:val="multilevel"/>
    <w:tmpl w:val="08FE5348"/>
    <w:styleLink w:val="2"/>
    <w:lvl w:ilvl="0">
      <w:start w:val="1"/>
      <w:numFmt w:val="decimal"/>
      <w:lvlText w:val="%1."/>
      <w:lvlJc w:val="left"/>
      <w:pPr>
        <w:ind w:left="220" w:hanging="220"/>
      </w:pPr>
      <w:rPr>
        <w:rFonts w:ascii="Calibri" w:eastAsia="Calibri" w:hAnsi="Calibri" w:cs="Calibri"/>
        <w:b/>
        <w:bCs/>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ind w:left="567" w:hanging="36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nothing"/>
      <w:lvlText w:val="%1.%2.%3."/>
      <w:lvlJc w:val="left"/>
      <w:pPr>
        <w:ind w:left="1315" w:firstLine="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ind w:left="2035" w:firstLine="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1.%2.%3.%4.%5."/>
      <w:lvlJc w:val="left"/>
      <w:pPr>
        <w:ind w:left="2755" w:firstLine="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1.%2.%3.%4.%5.%6."/>
      <w:lvlJc w:val="left"/>
      <w:pPr>
        <w:ind w:left="3475" w:firstLine="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ind w:left="4195" w:firstLine="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1.%2.%3.%4.%5.%6.%7.%8."/>
      <w:lvlJc w:val="left"/>
      <w:pPr>
        <w:ind w:left="4915" w:firstLine="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1.%2.%3.%4.%5.%6.%7.%8.%9."/>
      <w:lvlJc w:val="left"/>
      <w:pPr>
        <w:ind w:left="5635" w:firstLine="4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95" w15:restartNumberingAfterBreak="0">
    <w:nsid w:val="6BD229D5"/>
    <w:multiLevelType w:val="hybridMultilevel"/>
    <w:tmpl w:val="FD0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DB74DC8"/>
    <w:multiLevelType w:val="hybridMultilevel"/>
    <w:tmpl w:val="67DAAF88"/>
    <w:styleLink w:val="10"/>
    <w:lvl w:ilvl="0" w:tplc="6E982266">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30C0360">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F022240">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3C1AFA90">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E3AA608">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150CE5D6">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0402211A">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2AAAF28">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23A8614C">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7" w15:restartNumberingAfterBreak="0">
    <w:nsid w:val="6F11352C"/>
    <w:multiLevelType w:val="multilevel"/>
    <w:tmpl w:val="46545EF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98" w15:restartNumberingAfterBreak="0">
    <w:nsid w:val="70FA7961"/>
    <w:multiLevelType w:val="hybridMultilevel"/>
    <w:tmpl w:val="8B723B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9" w15:restartNumberingAfterBreak="0">
    <w:nsid w:val="71230AC2"/>
    <w:multiLevelType w:val="hybridMultilevel"/>
    <w:tmpl w:val="BD3A02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713553D5"/>
    <w:multiLevelType w:val="hybridMultilevel"/>
    <w:tmpl w:val="435ECF88"/>
    <w:numStyleLink w:val="7"/>
  </w:abstractNum>
  <w:abstractNum w:abstractNumId="101" w15:restartNumberingAfterBreak="0">
    <w:nsid w:val="72A5741A"/>
    <w:multiLevelType w:val="multilevel"/>
    <w:tmpl w:val="D564F8E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02" w15:restartNumberingAfterBreak="0">
    <w:nsid w:val="73C05FDB"/>
    <w:multiLevelType w:val="hybridMultilevel"/>
    <w:tmpl w:val="4E4293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3" w15:restartNumberingAfterBreak="0">
    <w:nsid w:val="74617887"/>
    <w:multiLevelType w:val="hybridMultilevel"/>
    <w:tmpl w:val="430815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75016615"/>
    <w:multiLevelType w:val="hybridMultilevel"/>
    <w:tmpl w:val="1FB238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75A17BC8"/>
    <w:multiLevelType w:val="hybridMultilevel"/>
    <w:tmpl w:val="E43EAA36"/>
    <w:styleLink w:val="8"/>
    <w:lvl w:ilvl="0" w:tplc="8722B188">
      <w:start w:val="1"/>
      <w:numFmt w:val="bullet"/>
      <w:lvlText w:val="-"/>
      <w:lvlJc w:val="left"/>
      <w:pPr>
        <w:ind w:left="7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158AFA2">
      <w:start w:val="1"/>
      <w:numFmt w:val="bullet"/>
      <w:lvlText w:val="-"/>
      <w:lvlJc w:val="left"/>
      <w:pPr>
        <w:ind w:left="145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4D4691A">
      <w:start w:val="1"/>
      <w:numFmt w:val="bullet"/>
      <w:lvlText w:val="-"/>
      <w:lvlJc w:val="left"/>
      <w:pPr>
        <w:ind w:left="217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BB6F38C">
      <w:start w:val="1"/>
      <w:numFmt w:val="bullet"/>
      <w:lvlText w:val="-"/>
      <w:lvlJc w:val="left"/>
      <w:pPr>
        <w:ind w:left="289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3360F4C">
      <w:start w:val="1"/>
      <w:numFmt w:val="bullet"/>
      <w:lvlText w:val="-"/>
      <w:lvlJc w:val="left"/>
      <w:pPr>
        <w:ind w:left="361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0E6665C">
      <w:start w:val="1"/>
      <w:numFmt w:val="bullet"/>
      <w:lvlText w:val="-"/>
      <w:lvlJc w:val="left"/>
      <w:pPr>
        <w:ind w:left="43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70CC2BA">
      <w:start w:val="1"/>
      <w:numFmt w:val="bullet"/>
      <w:lvlText w:val="-"/>
      <w:lvlJc w:val="left"/>
      <w:pPr>
        <w:ind w:left="505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0AA430E">
      <w:start w:val="1"/>
      <w:numFmt w:val="bullet"/>
      <w:lvlText w:val="-"/>
      <w:lvlJc w:val="left"/>
      <w:pPr>
        <w:ind w:left="577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80279CC">
      <w:start w:val="1"/>
      <w:numFmt w:val="bullet"/>
      <w:lvlText w:val="-"/>
      <w:lvlJc w:val="left"/>
      <w:pPr>
        <w:ind w:left="649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6" w15:restartNumberingAfterBreak="0">
    <w:nsid w:val="75A929D0"/>
    <w:multiLevelType w:val="hybridMultilevel"/>
    <w:tmpl w:val="5FBC2E6C"/>
    <w:numStyleLink w:val="32"/>
  </w:abstractNum>
  <w:abstractNum w:abstractNumId="107" w15:restartNumberingAfterBreak="0">
    <w:nsid w:val="75BA3B31"/>
    <w:multiLevelType w:val="hybridMultilevel"/>
    <w:tmpl w:val="FDB0024C"/>
    <w:styleLink w:val="3"/>
    <w:lvl w:ilvl="0" w:tplc="594E5B40">
      <w:start w:val="1"/>
      <w:numFmt w:val="bullet"/>
      <w:lvlText w:val="-"/>
      <w:lvlJc w:val="left"/>
      <w:pPr>
        <w:ind w:left="730" w:hanging="7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932213C">
      <w:start w:val="1"/>
      <w:numFmt w:val="bullet"/>
      <w:lvlText w:val="o"/>
      <w:lvlJc w:val="left"/>
      <w:pPr>
        <w:ind w:left="37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274FA68">
      <w:start w:val="1"/>
      <w:numFmt w:val="bullet"/>
      <w:lvlText w:val="▪"/>
      <w:lvlJc w:val="left"/>
      <w:pPr>
        <w:ind w:left="108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C528F60">
      <w:start w:val="1"/>
      <w:numFmt w:val="bullet"/>
      <w:lvlText w:val="•"/>
      <w:lvlJc w:val="left"/>
      <w:pPr>
        <w:ind w:left="180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B78F800">
      <w:start w:val="1"/>
      <w:numFmt w:val="bullet"/>
      <w:lvlText w:val="o"/>
      <w:lvlJc w:val="left"/>
      <w:pPr>
        <w:ind w:left="252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D0E4738">
      <w:start w:val="1"/>
      <w:numFmt w:val="bullet"/>
      <w:lvlText w:val="▪"/>
      <w:lvlJc w:val="left"/>
      <w:pPr>
        <w:ind w:left="324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86A554C">
      <w:start w:val="1"/>
      <w:numFmt w:val="bullet"/>
      <w:lvlText w:val="•"/>
      <w:lvlJc w:val="left"/>
      <w:pPr>
        <w:ind w:left="396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320F526">
      <w:start w:val="1"/>
      <w:numFmt w:val="bullet"/>
      <w:lvlText w:val="o"/>
      <w:lvlJc w:val="left"/>
      <w:pPr>
        <w:ind w:left="468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694FEA6">
      <w:start w:val="1"/>
      <w:numFmt w:val="bullet"/>
      <w:lvlText w:val="▪"/>
      <w:lvlJc w:val="left"/>
      <w:pPr>
        <w:ind w:left="5400" w:hanging="37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8" w15:restartNumberingAfterBreak="0">
    <w:nsid w:val="77EE2DA6"/>
    <w:multiLevelType w:val="hybridMultilevel"/>
    <w:tmpl w:val="DE98F96A"/>
    <w:numStyleLink w:val="35"/>
  </w:abstractNum>
  <w:abstractNum w:abstractNumId="109" w15:restartNumberingAfterBreak="0">
    <w:nsid w:val="7815200B"/>
    <w:multiLevelType w:val="hybridMultilevel"/>
    <w:tmpl w:val="EBCEEE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15:restartNumberingAfterBreak="0">
    <w:nsid w:val="7966096B"/>
    <w:multiLevelType w:val="hybridMultilevel"/>
    <w:tmpl w:val="C822451E"/>
    <w:numStyleLink w:val="36"/>
  </w:abstractNum>
  <w:abstractNum w:abstractNumId="111" w15:restartNumberingAfterBreak="0">
    <w:nsid w:val="79E769BF"/>
    <w:multiLevelType w:val="hybridMultilevel"/>
    <w:tmpl w:val="3BBCEB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2" w15:restartNumberingAfterBreak="0">
    <w:nsid w:val="7B717539"/>
    <w:multiLevelType w:val="hybridMultilevel"/>
    <w:tmpl w:val="67DAAF88"/>
    <w:numStyleLink w:val="10"/>
  </w:abstractNum>
  <w:abstractNum w:abstractNumId="113" w15:restartNumberingAfterBreak="0">
    <w:nsid w:val="7BEC6CD7"/>
    <w:multiLevelType w:val="hybridMultilevel"/>
    <w:tmpl w:val="EF0C3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C2A3A67"/>
    <w:multiLevelType w:val="hybridMultilevel"/>
    <w:tmpl w:val="8C82D184"/>
    <w:lvl w:ilvl="0" w:tplc="3FFAD062">
      <w:start w:val="1"/>
      <w:numFmt w:val="bullet"/>
      <w:lvlText w:val="•"/>
      <w:lvlJc w:val="left"/>
      <w:pPr>
        <w:ind w:left="880" w:hanging="88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CC63FB6">
      <w:start w:val="1"/>
      <w:numFmt w:val="bullet"/>
      <w:lvlText w:val="o"/>
      <w:lvlJc w:val="left"/>
      <w:pPr>
        <w:ind w:left="122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586E244">
      <w:start w:val="1"/>
      <w:numFmt w:val="bullet"/>
      <w:lvlText w:val="▪"/>
      <w:lvlJc w:val="left"/>
      <w:pPr>
        <w:ind w:left="194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1BC7700">
      <w:start w:val="1"/>
      <w:numFmt w:val="bullet"/>
      <w:lvlText w:val="•"/>
      <w:lvlJc w:val="left"/>
      <w:pPr>
        <w:ind w:left="266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1AEAF2C">
      <w:start w:val="1"/>
      <w:numFmt w:val="bullet"/>
      <w:lvlText w:val="o"/>
      <w:lvlJc w:val="left"/>
      <w:pPr>
        <w:ind w:left="338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F144216">
      <w:start w:val="1"/>
      <w:numFmt w:val="bullet"/>
      <w:lvlText w:val="▪"/>
      <w:lvlJc w:val="left"/>
      <w:pPr>
        <w:ind w:left="410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6227C4">
      <w:start w:val="1"/>
      <w:numFmt w:val="bullet"/>
      <w:lvlText w:val="•"/>
      <w:lvlJc w:val="left"/>
      <w:pPr>
        <w:ind w:left="482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7A83CFE">
      <w:start w:val="1"/>
      <w:numFmt w:val="bullet"/>
      <w:lvlText w:val="o"/>
      <w:lvlJc w:val="left"/>
      <w:pPr>
        <w:ind w:left="554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B34C502">
      <w:start w:val="1"/>
      <w:numFmt w:val="bullet"/>
      <w:lvlText w:val="▪"/>
      <w:lvlJc w:val="left"/>
      <w:pPr>
        <w:ind w:left="6266" w:hanging="33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15" w15:restartNumberingAfterBreak="0">
    <w:nsid w:val="7CED637D"/>
    <w:multiLevelType w:val="hybridMultilevel"/>
    <w:tmpl w:val="F96E8D32"/>
    <w:styleLink w:val="4"/>
    <w:lvl w:ilvl="0" w:tplc="36246BFC">
      <w:start w:val="1"/>
      <w:numFmt w:val="bullet"/>
      <w:lvlText w:val="-"/>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C962E10">
      <w:start w:val="1"/>
      <w:numFmt w:val="bullet"/>
      <w:lvlText w:val="o"/>
      <w:lvlJc w:val="left"/>
      <w:pPr>
        <w:ind w:left="7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D5A5CB0">
      <w:start w:val="1"/>
      <w:numFmt w:val="bullet"/>
      <w:lvlText w:val="▪"/>
      <w:lvlJc w:val="left"/>
      <w:pPr>
        <w:ind w:left="14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7D07B08">
      <w:start w:val="1"/>
      <w:numFmt w:val="bullet"/>
      <w:lvlText w:val="•"/>
      <w:lvlJc w:val="left"/>
      <w:pPr>
        <w:ind w:left="21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A2CF650">
      <w:start w:val="1"/>
      <w:numFmt w:val="bullet"/>
      <w:lvlText w:val="o"/>
      <w:lvlJc w:val="left"/>
      <w:pPr>
        <w:ind w:left="288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43C6AFE">
      <w:start w:val="1"/>
      <w:numFmt w:val="bullet"/>
      <w:lvlText w:val="▪"/>
      <w:lvlJc w:val="left"/>
      <w:pPr>
        <w:ind w:left="360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556DEC6">
      <w:start w:val="1"/>
      <w:numFmt w:val="bullet"/>
      <w:lvlText w:val="•"/>
      <w:lvlJc w:val="left"/>
      <w:pPr>
        <w:ind w:left="432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8D0FF7A">
      <w:start w:val="1"/>
      <w:numFmt w:val="bullet"/>
      <w:lvlText w:val="o"/>
      <w:lvlJc w:val="left"/>
      <w:pPr>
        <w:ind w:left="504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2124FFE">
      <w:start w:val="1"/>
      <w:numFmt w:val="bullet"/>
      <w:lvlText w:val="▪"/>
      <w:lvlJc w:val="left"/>
      <w:pPr>
        <w:ind w:left="5760" w:hanging="7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683433244">
    <w:abstractNumId w:val="53"/>
  </w:num>
  <w:num w:numId="2" w16cid:durableId="2076662491">
    <w:abstractNumId w:val="94"/>
  </w:num>
  <w:num w:numId="3" w16cid:durableId="1095057502">
    <w:abstractNumId w:val="107"/>
  </w:num>
  <w:num w:numId="4" w16cid:durableId="2133859892">
    <w:abstractNumId w:val="70"/>
  </w:num>
  <w:num w:numId="5" w16cid:durableId="77866419">
    <w:abstractNumId w:val="115"/>
  </w:num>
  <w:num w:numId="6" w16cid:durableId="573053148">
    <w:abstractNumId w:val="44"/>
  </w:num>
  <w:num w:numId="7" w16cid:durableId="1895265670">
    <w:abstractNumId w:val="10"/>
  </w:num>
  <w:num w:numId="8" w16cid:durableId="1179538099">
    <w:abstractNumId w:val="92"/>
  </w:num>
  <w:num w:numId="9" w16cid:durableId="184052362">
    <w:abstractNumId w:val="32"/>
  </w:num>
  <w:num w:numId="10" w16cid:durableId="1343125849">
    <w:abstractNumId w:val="75"/>
  </w:num>
  <w:num w:numId="11" w16cid:durableId="483817117">
    <w:abstractNumId w:val="83"/>
  </w:num>
  <w:num w:numId="12" w16cid:durableId="944003085">
    <w:abstractNumId w:val="100"/>
  </w:num>
  <w:num w:numId="13" w16cid:durableId="941376702">
    <w:abstractNumId w:val="105"/>
  </w:num>
  <w:num w:numId="14" w16cid:durableId="185867460">
    <w:abstractNumId w:val="26"/>
  </w:num>
  <w:num w:numId="15" w16cid:durableId="1616206618">
    <w:abstractNumId w:val="17"/>
  </w:num>
  <w:num w:numId="16" w16cid:durableId="1646424362">
    <w:abstractNumId w:val="77"/>
  </w:num>
  <w:num w:numId="17" w16cid:durableId="157306898">
    <w:abstractNumId w:val="96"/>
  </w:num>
  <w:num w:numId="18" w16cid:durableId="2125728375">
    <w:abstractNumId w:val="112"/>
  </w:num>
  <w:num w:numId="19" w16cid:durableId="1572733994">
    <w:abstractNumId w:val="61"/>
  </w:num>
  <w:num w:numId="20" w16cid:durableId="1588727139">
    <w:abstractNumId w:val="6"/>
  </w:num>
  <w:num w:numId="21" w16cid:durableId="1867449950">
    <w:abstractNumId w:val="77"/>
    <w:lvlOverride w:ilvl="0">
      <w:startOverride w:val="2"/>
    </w:lvlOverride>
  </w:num>
  <w:num w:numId="22" w16cid:durableId="1084298048">
    <w:abstractNumId w:val="91"/>
  </w:num>
  <w:num w:numId="23" w16cid:durableId="1873377182">
    <w:abstractNumId w:val="21"/>
  </w:num>
  <w:num w:numId="24" w16cid:durableId="1511679934">
    <w:abstractNumId w:val="77"/>
    <w:lvlOverride w:ilvl="0">
      <w:startOverride w:val="3"/>
    </w:lvlOverride>
  </w:num>
  <w:num w:numId="25" w16cid:durableId="1933313327">
    <w:abstractNumId w:val="64"/>
  </w:num>
  <w:num w:numId="26" w16cid:durableId="672684289">
    <w:abstractNumId w:val="5"/>
  </w:num>
  <w:num w:numId="27" w16cid:durableId="885526162">
    <w:abstractNumId w:val="71"/>
  </w:num>
  <w:num w:numId="28" w16cid:durableId="219681963">
    <w:abstractNumId w:val="59"/>
  </w:num>
  <w:num w:numId="29" w16cid:durableId="1113089152">
    <w:abstractNumId w:val="37"/>
  </w:num>
  <w:num w:numId="30" w16cid:durableId="1155144584">
    <w:abstractNumId w:val="4"/>
  </w:num>
  <w:num w:numId="31" w16cid:durableId="1604679878">
    <w:abstractNumId w:val="39"/>
  </w:num>
  <w:num w:numId="32" w16cid:durableId="1862355229">
    <w:abstractNumId w:val="50"/>
  </w:num>
  <w:num w:numId="33" w16cid:durableId="885726958">
    <w:abstractNumId w:val="46"/>
  </w:num>
  <w:num w:numId="34" w16cid:durableId="1843231421">
    <w:abstractNumId w:val="54"/>
  </w:num>
  <w:num w:numId="35" w16cid:durableId="1429885300">
    <w:abstractNumId w:val="43"/>
  </w:num>
  <w:num w:numId="36" w16cid:durableId="1458640183">
    <w:abstractNumId w:val="73"/>
  </w:num>
  <w:num w:numId="37" w16cid:durableId="47384883">
    <w:abstractNumId w:val="81"/>
  </w:num>
  <w:num w:numId="38" w16cid:durableId="1898393252">
    <w:abstractNumId w:val="63"/>
  </w:num>
  <w:num w:numId="39" w16cid:durableId="273362759">
    <w:abstractNumId w:val="52"/>
  </w:num>
  <w:num w:numId="40" w16cid:durableId="1818958900">
    <w:abstractNumId w:val="22"/>
  </w:num>
  <w:num w:numId="41" w16cid:durableId="1541504752">
    <w:abstractNumId w:val="24"/>
  </w:num>
  <w:num w:numId="42" w16cid:durableId="11149295">
    <w:abstractNumId w:val="14"/>
  </w:num>
  <w:num w:numId="43" w16cid:durableId="261652157">
    <w:abstractNumId w:val="66"/>
  </w:num>
  <w:num w:numId="44" w16cid:durableId="326984339">
    <w:abstractNumId w:val="90"/>
  </w:num>
  <w:num w:numId="45" w16cid:durableId="601456569">
    <w:abstractNumId w:val="47"/>
  </w:num>
  <w:num w:numId="46" w16cid:durableId="980115527">
    <w:abstractNumId w:val="11"/>
  </w:num>
  <w:num w:numId="47" w16cid:durableId="1662655567">
    <w:abstractNumId w:val="25"/>
  </w:num>
  <w:num w:numId="48" w16cid:durableId="962225003">
    <w:abstractNumId w:val="82"/>
  </w:num>
  <w:num w:numId="49" w16cid:durableId="459418626">
    <w:abstractNumId w:val="79"/>
  </w:num>
  <w:num w:numId="50" w16cid:durableId="911812547">
    <w:abstractNumId w:val="8"/>
  </w:num>
  <w:num w:numId="51" w16cid:durableId="901718343">
    <w:abstractNumId w:val="1"/>
  </w:num>
  <w:num w:numId="52" w16cid:durableId="1702247015">
    <w:abstractNumId w:val="41"/>
  </w:num>
  <w:num w:numId="53" w16cid:durableId="2015300917">
    <w:abstractNumId w:val="20"/>
  </w:num>
  <w:num w:numId="54" w16cid:durableId="2136898670">
    <w:abstractNumId w:val="23"/>
  </w:num>
  <w:num w:numId="55" w16cid:durableId="650989911">
    <w:abstractNumId w:val="88"/>
  </w:num>
  <w:num w:numId="56" w16cid:durableId="2009215569">
    <w:abstractNumId w:val="106"/>
  </w:num>
  <w:num w:numId="57" w16cid:durableId="846751142">
    <w:abstractNumId w:val="89"/>
  </w:num>
  <w:num w:numId="58" w16cid:durableId="1108351510">
    <w:abstractNumId w:val="55"/>
  </w:num>
  <w:num w:numId="59" w16cid:durableId="943850494">
    <w:abstractNumId w:val="114"/>
  </w:num>
  <w:num w:numId="60" w16cid:durableId="2096896778">
    <w:abstractNumId w:val="31"/>
  </w:num>
  <w:num w:numId="61" w16cid:durableId="1437796876">
    <w:abstractNumId w:val="108"/>
  </w:num>
  <w:num w:numId="62" w16cid:durableId="513105651">
    <w:abstractNumId w:val="38"/>
  </w:num>
  <w:num w:numId="63" w16cid:durableId="428504538">
    <w:abstractNumId w:val="110"/>
  </w:num>
  <w:num w:numId="64" w16cid:durableId="871766003">
    <w:abstractNumId w:val="35"/>
  </w:num>
  <w:num w:numId="65" w16cid:durableId="1162044985">
    <w:abstractNumId w:val="34"/>
  </w:num>
  <w:num w:numId="66" w16cid:durableId="1989701547">
    <w:abstractNumId w:val="87"/>
  </w:num>
  <w:num w:numId="67" w16cid:durableId="1799371038">
    <w:abstractNumId w:val="69"/>
  </w:num>
  <w:num w:numId="68" w16cid:durableId="685061955">
    <w:abstractNumId w:val="57"/>
  </w:num>
  <w:num w:numId="69" w16cid:durableId="2010018579">
    <w:abstractNumId w:val="7"/>
  </w:num>
  <w:num w:numId="70" w16cid:durableId="623197181">
    <w:abstractNumId w:val="62"/>
  </w:num>
  <w:num w:numId="71" w16cid:durableId="49422784">
    <w:abstractNumId w:val="13"/>
  </w:num>
  <w:num w:numId="72" w16cid:durableId="362900195">
    <w:abstractNumId w:val="72"/>
  </w:num>
  <w:num w:numId="73" w16cid:durableId="1095785299">
    <w:abstractNumId w:val="78"/>
  </w:num>
  <w:num w:numId="74" w16cid:durableId="438067705">
    <w:abstractNumId w:val="85"/>
  </w:num>
  <w:num w:numId="75" w16cid:durableId="391929677">
    <w:abstractNumId w:val="93"/>
  </w:num>
  <w:num w:numId="76" w16cid:durableId="2047174261">
    <w:abstractNumId w:val="103"/>
  </w:num>
  <w:num w:numId="77" w16cid:durableId="1111321299">
    <w:abstractNumId w:val="3"/>
  </w:num>
  <w:num w:numId="78" w16cid:durableId="163936421">
    <w:abstractNumId w:val="36"/>
  </w:num>
  <w:num w:numId="79" w16cid:durableId="1590460368">
    <w:abstractNumId w:val="40"/>
  </w:num>
  <w:num w:numId="80" w16cid:durableId="806971888">
    <w:abstractNumId w:val="102"/>
  </w:num>
  <w:num w:numId="81" w16cid:durableId="1552185415">
    <w:abstractNumId w:val="18"/>
  </w:num>
  <w:num w:numId="82" w16cid:durableId="1054699180">
    <w:abstractNumId w:val="12"/>
  </w:num>
  <w:num w:numId="83" w16cid:durableId="1465469102">
    <w:abstractNumId w:val="98"/>
  </w:num>
  <w:num w:numId="84" w16cid:durableId="1726487191">
    <w:abstractNumId w:val="58"/>
  </w:num>
  <w:num w:numId="85" w16cid:durableId="1244532789">
    <w:abstractNumId w:val="2"/>
  </w:num>
  <w:num w:numId="86" w16cid:durableId="1833636584">
    <w:abstractNumId w:val="109"/>
  </w:num>
  <w:num w:numId="87" w16cid:durableId="7023664">
    <w:abstractNumId w:val="111"/>
  </w:num>
  <w:num w:numId="88" w16cid:durableId="1190725013">
    <w:abstractNumId w:val="67"/>
  </w:num>
  <w:num w:numId="89" w16cid:durableId="1557349692">
    <w:abstractNumId w:val="76"/>
  </w:num>
  <w:num w:numId="90" w16cid:durableId="1234698363">
    <w:abstractNumId w:val="27"/>
  </w:num>
  <w:num w:numId="91" w16cid:durableId="1117525142">
    <w:abstractNumId w:val="0"/>
  </w:num>
  <w:num w:numId="92" w16cid:durableId="464004476">
    <w:abstractNumId w:val="60"/>
  </w:num>
  <w:num w:numId="93" w16cid:durableId="271019446">
    <w:abstractNumId w:val="42"/>
  </w:num>
  <w:num w:numId="94" w16cid:durableId="2009284399">
    <w:abstractNumId w:val="29"/>
  </w:num>
  <w:num w:numId="95" w16cid:durableId="1985885162">
    <w:abstractNumId w:val="74"/>
  </w:num>
  <w:num w:numId="96" w16cid:durableId="2127384293">
    <w:abstractNumId w:val="104"/>
  </w:num>
  <w:num w:numId="97" w16cid:durableId="1239053182">
    <w:abstractNumId w:val="15"/>
  </w:num>
  <w:num w:numId="98" w16cid:durableId="813831467">
    <w:abstractNumId w:val="86"/>
  </w:num>
  <w:num w:numId="99" w16cid:durableId="1348871624">
    <w:abstractNumId w:val="30"/>
  </w:num>
  <w:num w:numId="100" w16cid:durableId="666589180">
    <w:abstractNumId w:val="28"/>
  </w:num>
  <w:num w:numId="101" w16cid:durableId="590628835">
    <w:abstractNumId w:val="33"/>
  </w:num>
  <w:num w:numId="102" w16cid:durableId="1367752720">
    <w:abstractNumId w:val="99"/>
  </w:num>
  <w:num w:numId="103" w16cid:durableId="1810977375">
    <w:abstractNumId w:val="80"/>
  </w:num>
  <w:num w:numId="104" w16cid:durableId="519272680">
    <w:abstractNumId w:val="56"/>
  </w:num>
  <w:num w:numId="105" w16cid:durableId="1793864862">
    <w:abstractNumId w:val="84"/>
  </w:num>
  <w:num w:numId="106" w16cid:durableId="738409066">
    <w:abstractNumId w:val="48"/>
  </w:num>
  <w:num w:numId="107" w16cid:durableId="1324814768">
    <w:abstractNumId w:val="51"/>
  </w:num>
  <w:num w:numId="108" w16cid:durableId="1819878160">
    <w:abstractNumId w:val="68"/>
  </w:num>
  <w:num w:numId="109" w16cid:durableId="741562020">
    <w:abstractNumId w:val="19"/>
  </w:num>
  <w:num w:numId="110" w16cid:durableId="1513252804">
    <w:abstractNumId w:val="9"/>
  </w:num>
  <w:num w:numId="111" w16cid:durableId="374745023">
    <w:abstractNumId w:val="16"/>
  </w:num>
  <w:num w:numId="112" w16cid:durableId="257566641">
    <w:abstractNumId w:val="95"/>
  </w:num>
  <w:num w:numId="113" w16cid:durableId="755320520">
    <w:abstractNumId w:val="49"/>
  </w:num>
  <w:num w:numId="114" w16cid:durableId="914358955">
    <w:abstractNumId w:val="65"/>
  </w:num>
  <w:num w:numId="115" w16cid:durableId="2089227432">
    <w:abstractNumId w:val="97"/>
  </w:num>
  <w:num w:numId="116" w16cid:durableId="29570614">
    <w:abstractNumId w:val="101"/>
  </w:num>
  <w:num w:numId="117" w16cid:durableId="1490290800">
    <w:abstractNumId w:val="45"/>
  </w:num>
  <w:num w:numId="118" w16cid:durableId="1342509253">
    <w:abstractNumId w:val="113"/>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1F0"/>
    <w:rsid w:val="00000AE9"/>
    <w:rsid w:val="00000BE2"/>
    <w:rsid w:val="00000CD8"/>
    <w:rsid w:val="00001CE0"/>
    <w:rsid w:val="00002E9D"/>
    <w:rsid w:val="00004855"/>
    <w:rsid w:val="00004D66"/>
    <w:rsid w:val="00027BEC"/>
    <w:rsid w:val="00031055"/>
    <w:rsid w:val="00031619"/>
    <w:rsid w:val="000337A8"/>
    <w:rsid w:val="00041737"/>
    <w:rsid w:val="0004579C"/>
    <w:rsid w:val="00053CD8"/>
    <w:rsid w:val="00057CCF"/>
    <w:rsid w:val="000643E5"/>
    <w:rsid w:val="00076447"/>
    <w:rsid w:val="00080657"/>
    <w:rsid w:val="000877B2"/>
    <w:rsid w:val="00093725"/>
    <w:rsid w:val="0009549D"/>
    <w:rsid w:val="000A009C"/>
    <w:rsid w:val="000A1CE4"/>
    <w:rsid w:val="000A4BEB"/>
    <w:rsid w:val="000B2D9E"/>
    <w:rsid w:val="000B37DF"/>
    <w:rsid w:val="000B4C6C"/>
    <w:rsid w:val="000B5533"/>
    <w:rsid w:val="000B75A9"/>
    <w:rsid w:val="000C08DF"/>
    <w:rsid w:val="000C106D"/>
    <w:rsid w:val="000C140F"/>
    <w:rsid w:val="000C1560"/>
    <w:rsid w:val="000C18CF"/>
    <w:rsid w:val="000C3506"/>
    <w:rsid w:val="000D4885"/>
    <w:rsid w:val="000D50FF"/>
    <w:rsid w:val="000D5E91"/>
    <w:rsid w:val="000E0035"/>
    <w:rsid w:val="000E2581"/>
    <w:rsid w:val="000E37BE"/>
    <w:rsid w:val="000F4455"/>
    <w:rsid w:val="000F5233"/>
    <w:rsid w:val="000F554C"/>
    <w:rsid w:val="000F5777"/>
    <w:rsid w:val="000F7A19"/>
    <w:rsid w:val="00100A63"/>
    <w:rsid w:val="00100B50"/>
    <w:rsid w:val="00103CA9"/>
    <w:rsid w:val="00107288"/>
    <w:rsid w:val="001107EA"/>
    <w:rsid w:val="001143E5"/>
    <w:rsid w:val="001149D9"/>
    <w:rsid w:val="00115490"/>
    <w:rsid w:val="00115FE9"/>
    <w:rsid w:val="00117257"/>
    <w:rsid w:val="001178A3"/>
    <w:rsid w:val="0012354D"/>
    <w:rsid w:val="001254F5"/>
    <w:rsid w:val="001327C1"/>
    <w:rsid w:val="001328F7"/>
    <w:rsid w:val="00133CC7"/>
    <w:rsid w:val="00142C45"/>
    <w:rsid w:val="00145093"/>
    <w:rsid w:val="00150645"/>
    <w:rsid w:val="00153586"/>
    <w:rsid w:val="00153A80"/>
    <w:rsid w:val="0016327B"/>
    <w:rsid w:val="00166509"/>
    <w:rsid w:val="00166B7F"/>
    <w:rsid w:val="00170042"/>
    <w:rsid w:val="00173676"/>
    <w:rsid w:val="00176187"/>
    <w:rsid w:val="001801D8"/>
    <w:rsid w:val="00180874"/>
    <w:rsid w:val="00190389"/>
    <w:rsid w:val="00191A8B"/>
    <w:rsid w:val="00193069"/>
    <w:rsid w:val="001931C1"/>
    <w:rsid w:val="00194077"/>
    <w:rsid w:val="00197E30"/>
    <w:rsid w:val="001A2598"/>
    <w:rsid w:val="001A4E75"/>
    <w:rsid w:val="001A74F3"/>
    <w:rsid w:val="001B2915"/>
    <w:rsid w:val="001B2DEB"/>
    <w:rsid w:val="001B36B7"/>
    <w:rsid w:val="001B774D"/>
    <w:rsid w:val="001D201B"/>
    <w:rsid w:val="001D28AB"/>
    <w:rsid w:val="001D432B"/>
    <w:rsid w:val="001D6281"/>
    <w:rsid w:val="001D7552"/>
    <w:rsid w:val="001E0882"/>
    <w:rsid w:val="001F004D"/>
    <w:rsid w:val="001F0536"/>
    <w:rsid w:val="001F149F"/>
    <w:rsid w:val="001F19B6"/>
    <w:rsid w:val="001F3EFE"/>
    <w:rsid w:val="001F6957"/>
    <w:rsid w:val="002007A2"/>
    <w:rsid w:val="0020138B"/>
    <w:rsid w:val="00206CC9"/>
    <w:rsid w:val="002077BD"/>
    <w:rsid w:val="00211973"/>
    <w:rsid w:val="00211D2E"/>
    <w:rsid w:val="00211F6A"/>
    <w:rsid w:val="002121AC"/>
    <w:rsid w:val="0021443D"/>
    <w:rsid w:val="00214572"/>
    <w:rsid w:val="00217789"/>
    <w:rsid w:val="0022451F"/>
    <w:rsid w:val="00224BBD"/>
    <w:rsid w:val="002272FB"/>
    <w:rsid w:val="00231B9B"/>
    <w:rsid w:val="002328E3"/>
    <w:rsid w:val="00241A4F"/>
    <w:rsid w:val="002426C4"/>
    <w:rsid w:val="002430E3"/>
    <w:rsid w:val="002501F0"/>
    <w:rsid w:val="00250CAB"/>
    <w:rsid w:val="002538C2"/>
    <w:rsid w:val="00257607"/>
    <w:rsid w:val="002601FC"/>
    <w:rsid w:val="0026261C"/>
    <w:rsid w:val="00263407"/>
    <w:rsid w:val="002661C4"/>
    <w:rsid w:val="0027203A"/>
    <w:rsid w:val="00276BF5"/>
    <w:rsid w:val="00283132"/>
    <w:rsid w:val="0028351B"/>
    <w:rsid w:val="00286D86"/>
    <w:rsid w:val="0028765D"/>
    <w:rsid w:val="00290825"/>
    <w:rsid w:val="00290EC2"/>
    <w:rsid w:val="002915FB"/>
    <w:rsid w:val="00293C22"/>
    <w:rsid w:val="002954F1"/>
    <w:rsid w:val="00297E90"/>
    <w:rsid w:val="002A1C35"/>
    <w:rsid w:val="002A2A56"/>
    <w:rsid w:val="002A4193"/>
    <w:rsid w:val="002A44B4"/>
    <w:rsid w:val="002B0BE1"/>
    <w:rsid w:val="002B376A"/>
    <w:rsid w:val="002C0205"/>
    <w:rsid w:val="002C058F"/>
    <w:rsid w:val="002C2856"/>
    <w:rsid w:val="002C4781"/>
    <w:rsid w:val="002C5641"/>
    <w:rsid w:val="002D2BF2"/>
    <w:rsid w:val="002D374B"/>
    <w:rsid w:val="002D7603"/>
    <w:rsid w:val="002E1425"/>
    <w:rsid w:val="002E1931"/>
    <w:rsid w:val="002E2942"/>
    <w:rsid w:val="002E352B"/>
    <w:rsid w:val="002E78BD"/>
    <w:rsid w:val="002F21B2"/>
    <w:rsid w:val="002F43A1"/>
    <w:rsid w:val="002F7541"/>
    <w:rsid w:val="0030154E"/>
    <w:rsid w:val="00302F40"/>
    <w:rsid w:val="00303022"/>
    <w:rsid w:val="00305855"/>
    <w:rsid w:val="00313145"/>
    <w:rsid w:val="00321A4A"/>
    <w:rsid w:val="0032402A"/>
    <w:rsid w:val="003310CC"/>
    <w:rsid w:val="00333761"/>
    <w:rsid w:val="00340553"/>
    <w:rsid w:val="00343C98"/>
    <w:rsid w:val="003445AF"/>
    <w:rsid w:val="00344FDB"/>
    <w:rsid w:val="0034602A"/>
    <w:rsid w:val="0034686B"/>
    <w:rsid w:val="003533BA"/>
    <w:rsid w:val="00356360"/>
    <w:rsid w:val="003618E4"/>
    <w:rsid w:val="00373D0F"/>
    <w:rsid w:val="003837A2"/>
    <w:rsid w:val="0039575D"/>
    <w:rsid w:val="00397806"/>
    <w:rsid w:val="003A6606"/>
    <w:rsid w:val="003A6D5A"/>
    <w:rsid w:val="003B22C2"/>
    <w:rsid w:val="003D54A4"/>
    <w:rsid w:val="003D6309"/>
    <w:rsid w:val="003E3B29"/>
    <w:rsid w:val="003E438B"/>
    <w:rsid w:val="003E54A3"/>
    <w:rsid w:val="003E5708"/>
    <w:rsid w:val="003F00F1"/>
    <w:rsid w:val="003F6A17"/>
    <w:rsid w:val="003F70F5"/>
    <w:rsid w:val="00401641"/>
    <w:rsid w:val="0040328A"/>
    <w:rsid w:val="00403A2B"/>
    <w:rsid w:val="0041413A"/>
    <w:rsid w:val="00415BFA"/>
    <w:rsid w:val="00416AE7"/>
    <w:rsid w:val="00417397"/>
    <w:rsid w:val="004260E0"/>
    <w:rsid w:val="004262CD"/>
    <w:rsid w:val="004266D0"/>
    <w:rsid w:val="00427598"/>
    <w:rsid w:val="0042789F"/>
    <w:rsid w:val="00436C64"/>
    <w:rsid w:val="00437CAC"/>
    <w:rsid w:val="0044123A"/>
    <w:rsid w:val="00442473"/>
    <w:rsid w:val="00445395"/>
    <w:rsid w:val="00446AD6"/>
    <w:rsid w:val="004477D5"/>
    <w:rsid w:val="00451F8B"/>
    <w:rsid w:val="004529B5"/>
    <w:rsid w:val="0045308D"/>
    <w:rsid w:val="0046353F"/>
    <w:rsid w:val="00465B32"/>
    <w:rsid w:val="00465F10"/>
    <w:rsid w:val="004663AA"/>
    <w:rsid w:val="004766E3"/>
    <w:rsid w:val="00491224"/>
    <w:rsid w:val="0049218D"/>
    <w:rsid w:val="00492194"/>
    <w:rsid w:val="00495F0F"/>
    <w:rsid w:val="004974F3"/>
    <w:rsid w:val="004A2A76"/>
    <w:rsid w:val="004A474C"/>
    <w:rsid w:val="004A4917"/>
    <w:rsid w:val="004A7418"/>
    <w:rsid w:val="004B2038"/>
    <w:rsid w:val="004B5A8C"/>
    <w:rsid w:val="004B7847"/>
    <w:rsid w:val="004C1012"/>
    <w:rsid w:val="004C1785"/>
    <w:rsid w:val="004C5923"/>
    <w:rsid w:val="004C608D"/>
    <w:rsid w:val="004E0E61"/>
    <w:rsid w:val="004E252D"/>
    <w:rsid w:val="004E556D"/>
    <w:rsid w:val="004E5F12"/>
    <w:rsid w:val="004E73FC"/>
    <w:rsid w:val="004E7B3E"/>
    <w:rsid w:val="004F1DBC"/>
    <w:rsid w:val="004F31CF"/>
    <w:rsid w:val="004F563C"/>
    <w:rsid w:val="005016C0"/>
    <w:rsid w:val="0050450E"/>
    <w:rsid w:val="00506AC8"/>
    <w:rsid w:val="00510916"/>
    <w:rsid w:val="00513EFE"/>
    <w:rsid w:val="00515E0C"/>
    <w:rsid w:val="00520142"/>
    <w:rsid w:val="00521D04"/>
    <w:rsid w:val="00531600"/>
    <w:rsid w:val="00535408"/>
    <w:rsid w:val="00537DEC"/>
    <w:rsid w:val="00540B84"/>
    <w:rsid w:val="0054100D"/>
    <w:rsid w:val="00541CFF"/>
    <w:rsid w:val="0054345E"/>
    <w:rsid w:val="00547BF4"/>
    <w:rsid w:val="00553D0C"/>
    <w:rsid w:val="005557D9"/>
    <w:rsid w:val="00555A05"/>
    <w:rsid w:val="005565DE"/>
    <w:rsid w:val="00556BD3"/>
    <w:rsid w:val="00557ACE"/>
    <w:rsid w:val="005737F7"/>
    <w:rsid w:val="00574B4A"/>
    <w:rsid w:val="005819EC"/>
    <w:rsid w:val="0058267B"/>
    <w:rsid w:val="00585E2B"/>
    <w:rsid w:val="00590E25"/>
    <w:rsid w:val="00594074"/>
    <w:rsid w:val="00596FB5"/>
    <w:rsid w:val="005B3C41"/>
    <w:rsid w:val="005B6C1F"/>
    <w:rsid w:val="005B6D9B"/>
    <w:rsid w:val="005C03F2"/>
    <w:rsid w:val="005C3E09"/>
    <w:rsid w:val="005C79D0"/>
    <w:rsid w:val="005D2496"/>
    <w:rsid w:val="005D28FF"/>
    <w:rsid w:val="005D7CC6"/>
    <w:rsid w:val="005E2F9E"/>
    <w:rsid w:val="005E4442"/>
    <w:rsid w:val="005E71D6"/>
    <w:rsid w:val="005F0C0F"/>
    <w:rsid w:val="005F33E4"/>
    <w:rsid w:val="005F7877"/>
    <w:rsid w:val="00606026"/>
    <w:rsid w:val="00607AA6"/>
    <w:rsid w:val="00610451"/>
    <w:rsid w:val="0061678E"/>
    <w:rsid w:val="00620552"/>
    <w:rsid w:val="006249AF"/>
    <w:rsid w:val="0063765C"/>
    <w:rsid w:val="00640B0E"/>
    <w:rsid w:val="00643EDB"/>
    <w:rsid w:val="006442F2"/>
    <w:rsid w:val="0064474D"/>
    <w:rsid w:val="0064630B"/>
    <w:rsid w:val="00653DED"/>
    <w:rsid w:val="00654890"/>
    <w:rsid w:val="00654D28"/>
    <w:rsid w:val="00657356"/>
    <w:rsid w:val="00660740"/>
    <w:rsid w:val="00663455"/>
    <w:rsid w:val="00663DA6"/>
    <w:rsid w:val="00665495"/>
    <w:rsid w:val="00667E17"/>
    <w:rsid w:val="006734EF"/>
    <w:rsid w:val="006753CF"/>
    <w:rsid w:val="006761FC"/>
    <w:rsid w:val="00676ACD"/>
    <w:rsid w:val="00681DCA"/>
    <w:rsid w:val="00683E2A"/>
    <w:rsid w:val="00686CD8"/>
    <w:rsid w:val="006912A5"/>
    <w:rsid w:val="00691A74"/>
    <w:rsid w:val="006926E8"/>
    <w:rsid w:val="006A1F78"/>
    <w:rsid w:val="006A39C6"/>
    <w:rsid w:val="006A4B37"/>
    <w:rsid w:val="006A5C1E"/>
    <w:rsid w:val="006A5C66"/>
    <w:rsid w:val="006A5D0D"/>
    <w:rsid w:val="006B2BC1"/>
    <w:rsid w:val="006B5F98"/>
    <w:rsid w:val="006B673F"/>
    <w:rsid w:val="006B74E5"/>
    <w:rsid w:val="006C15D3"/>
    <w:rsid w:val="006C6CC5"/>
    <w:rsid w:val="006D2B5F"/>
    <w:rsid w:val="006D2CF6"/>
    <w:rsid w:val="006E0553"/>
    <w:rsid w:val="006E09D6"/>
    <w:rsid w:val="006E2350"/>
    <w:rsid w:val="006E245E"/>
    <w:rsid w:val="007040D5"/>
    <w:rsid w:val="00704EC3"/>
    <w:rsid w:val="007054A9"/>
    <w:rsid w:val="00712F53"/>
    <w:rsid w:val="007218AC"/>
    <w:rsid w:val="00722B10"/>
    <w:rsid w:val="00726600"/>
    <w:rsid w:val="0072715C"/>
    <w:rsid w:val="00727683"/>
    <w:rsid w:val="00730D46"/>
    <w:rsid w:val="00735E72"/>
    <w:rsid w:val="00737668"/>
    <w:rsid w:val="00740039"/>
    <w:rsid w:val="0074213C"/>
    <w:rsid w:val="00745404"/>
    <w:rsid w:val="00756BA5"/>
    <w:rsid w:val="007652DF"/>
    <w:rsid w:val="00766C4E"/>
    <w:rsid w:val="00771AE6"/>
    <w:rsid w:val="00783393"/>
    <w:rsid w:val="00783ECA"/>
    <w:rsid w:val="007846CD"/>
    <w:rsid w:val="007849FE"/>
    <w:rsid w:val="00785E99"/>
    <w:rsid w:val="00790D50"/>
    <w:rsid w:val="007A0D13"/>
    <w:rsid w:val="007A0E57"/>
    <w:rsid w:val="007A3033"/>
    <w:rsid w:val="007A4B7D"/>
    <w:rsid w:val="007C1781"/>
    <w:rsid w:val="007C4126"/>
    <w:rsid w:val="007C56A5"/>
    <w:rsid w:val="007C6184"/>
    <w:rsid w:val="007C722E"/>
    <w:rsid w:val="007C797E"/>
    <w:rsid w:val="007D0589"/>
    <w:rsid w:val="007D1A51"/>
    <w:rsid w:val="007D73E3"/>
    <w:rsid w:val="007D7732"/>
    <w:rsid w:val="007E018B"/>
    <w:rsid w:val="007E328D"/>
    <w:rsid w:val="007E434C"/>
    <w:rsid w:val="007E43C0"/>
    <w:rsid w:val="007E6526"/>
    <w:rsid w:val="007F0EF8"/>
    <w:rsid w:val="007F3D2C"/>
    <w:rsid w:val="007F45AA"/>
    <w:rsid w:val="007F689D"/>
    <w:rsid w:val="007F68F7"/>
    <w:rsid w:val="007F714B"/>
    <w:rsid w:val="008119E9"/>
    <w:rsid w:val="00814EDB"/>
    <w:rsid w:val="008163C5"/>
    <w:rsid w:val="00816E57"/>
    <w:rsid w:val="00822C42"/>
    <w:rsid w:val="0082304A"/>
    <w:rsid w:val="00825457"/>
    <w:rsid w:val="00825594"/>
    <w:rsid w:val="0083022C"/>
    <w:rsid w:val="00830AA7"/>
    <w:rsid w:val="008331BE"/>
    <w:rsid w:val="00834B65"/>
    <w:rsid w:val="00842945"/>
    <w:rsid w:val="00843CFE"/>
    <w:rsid w:val="008551B5"/>
    <w:rsid w:val="0085596C"/>
    <w:rsid w:val="0085626C"/>
    <w:rsid w:val="0086056D"/>
    <w:rsid w:val="008662AE"/>
    <w:rsid w:val="00870031"/>
    <w:rsid w:val="008812DA"/>
    <w:rsid w:val="00883EE8"/>
    <w:rsid w:val="0088422C"/>
    <w:rsid w:val="00886AD7"/>
    <w:rsid w:val="00891547"/>
    <w:rsid w:val="00891B6F"/>
    <w:rsid w:val="0089235A"/>
    <w:rsid w:val="00892CFF"/>
    <w:rsid w:val="00895B2B"/>
    <w:rsid w:val="0089712C"/>
    <w:rsid w:val="0089716D"/>
    <w:rsid w:val="008A5453"/>
    <w:rsid w:val="008B255F"/>
    <w:rsid w:val="008B2ABE"/>
    <w:rsid w:val="008D1064"/>
    <w:rsid w:val="008D293F"/>
    <w:rsid w:val="008D2E91"/>
    <w:rsid w:val="008D59B2"/>
    <w:rsid w:val="008D71C8"/>
    <w:rsid w:val="008F61F1"/>
    <w:rsid w:val="008F7F02"/>
    <w:rsid w:val="00901AFA"/>
    <w:rsid w:val="009127E6"/>
    <w:rsid w:val="00920859"/>
    <w:rsid w:val="009221DD"/>
    <w:rsid w:val="00935BFA"/>
    <w:rsid w:val="009364DC"/>
    <w:rsid w:val="009402BC"/>
    <w:rsid w:val="00942044"/>
    <w:rsid w:val="009459AA"/>
    <w:rsid w:val="00945C72"/>
    <w:rsid w:val="00950623"/>
    <w:rsid w:val="00955547"/>
    <w:rsid w:val="009569F0"/>
    <w:rsid w:val="00960AF2"/>
    <w:rsid w:val="0096547B"/>
    <w:rsid w:val="00966D8A"/>
    <w:rsid w:val="0097462D"/>
    <w:rsid w:val="00976179"/>
    <w:rsid w:val="00976339"/>
    <w:rsid w:val="009764BA"/>
    <w:rsid w:val="009768E9"/>
    <w:rsid w:val="00981E69"/>
    <w:rsid w:val="00981F07"/>
    <w:rsid w:val="009840EF"/>
    <w:rsid w:val="009864CA"/>
    <w:rsid w:val="00993898"/>
    <w:rsid w:val="009950C6"/>
    <w:rsid w:val="00995693"/>
    <w:rsid w:val="0099621A"/>
    <w:rsid w:val="00996F8E"/>
    <w:rsid w:val="009A3E23"/>
    <w:rsid w:val="009B151E"/>
    <w:rsid w:val="009B1536"/>
    <w:rsid w:val="009B7512"/>
    <w:rsid w:val="009C0517"/>
    <w:rsid w:val="009C2EA0"/>
    <w:rsid w:val="009C3AD2"/>
    <w:rsid w:val="009C4620"/>
    <w:rsid w:val="009C54EA"/>
    <w:rsid w:val="009C7980"/>
    <w:rsid w:val="009D1579"/>
    <w:rsid w:val="009D16B7"/>
    <w:rsid w:val="009D2419"/>
    <w:rsid w:val="009D2EDC"/>
    <w:rsid w:val="009E1D20"/>
    <w:rsid w:val="009F0527"/>
    <w:rsid w:val="009F3891"/>
    <w:rsid w:val="009F7838"/>
    <w:rsid w:val="00A06F87"/>
    <w:rsid w:val="00A07893"/>
    <w:rsid w:val="00A11443"/>
    <w:rsid w:val="00A14307"/>
    <w:rsid w:val="00A1650F"/>
    <w:rsid w:val="00A1759F"/>
    <w:rsid w:val="00A21822"/>
    <w:rsid w:val="00A254B6"/>
    <w:rsid w:val="00A27303"/>
    <w:rsid w:val="00A356D8"/>
    <w:rsid w:val="00A40D1A"/>
    <w:rsid w:val="00A44070"/>
    <w:rsid w:val="00A46F3F"/>
    <w:rsid w:val="00A479D2"/>
    <w:rsid w:val="00A54427"/>
    <w:rsid w:val="00A56A91"/>
    <w:rsid w:val="00A57F34"/>
    <w:rsid w:val="00A644B7"/>
    <w:rsid w:val="00A66AA5"/>
    <w:rsid w:val="00A67427"/>
    <w:rsid w:val="00A67CBD"/>
    <w:rsid w:val="00A72C9B"/>
    <w:rsid w:val="00A72CE2"/>
    <w:rsid w:val="00A7411F"/>
    <w:rsid w:val="00A76130"/>
    <w:rsid w:val="00A83C00"/>
    <w:rsid w:val="00A8477B"/>
    <w:rsid w:val="00A84EDC"/>
    <w:rsid w:val="00A925E5"/>
    <w:rsid w:val="00A955E4"/>
    <w:rsid w:val="00A95D4F"/>
    <w:rsid w:val="00A96F1B"/>
    <w:rsid w:val="00A97047"/>
    <w:rsid w:val="00AA008C"/>
    <w:rsid w:val="00AA127A"/>
    <w:rsid w:val="00AA482C"/>
    <w:rsid w:val="00AB7E79"/>
    <w:rsid w:val="00AC21F3"/>
    <w:rsid w:val="00AC544B"/>
    <w:rsid w:val="00AF1733"/>
    <w:rsid w:val="00AF222A"/>
    <w:rsid w:val="00AF7507"/>
    <w:rsid w:val="00B01F9E"/>
    <w:rsid w:val="00B074C2"/>
    <w:rsid w:val="00B13227"/>
    <w:rsid w:val="00B1364B"/>
    <w:rsid w:val="00B15CB8"/>
    <w:rsid w:val="00B259A1"/>
    <w:rsid w:val="00B2651A"/>
    <w:rsid w:val="00B3090B"/>
    <w:rsid w:val="00B312CA"/>
    <w:rsid w:val="00B32A94"/>
    <w:rsid w:val="00B366B5"/>
    <w:rsid w:val="00B431F4"/>
    <w:rsid w:val="00B43FE9"/>
    <w:rsid w:val="00B51777"/>
    <w:rsid w:val="00B530AB"/>
    <w:rsid w:val="00B54030"/>
    <w:rsid w:val="00B558CE"/>
    <w:rsid w:val="00B627B7"/>
    <w:rsid w:val="00B63173"/>
    <w:rsid w:val="00B63E5C"/>
    <w:rsid w:val="00B63F64"/>
    <w:rsid w:val="00B64277"/>
    <w:rsid w:val="00B662C9"/>
    <w:rsid w:val="00B701EF"/>
    <w:rsid w:val="00B730F1"/>
    <w:rsid w:val="00B738CF"/>
    <w:rsid w:val="00B7478B"/>
    <w:rsid w:val="00B77B53"/>
    <w:rsid w:val="00B80935"/>
    <w:rsid w:val="00B819D2"/>
    <w:rsid w:val="00B83EAB"/>
    <w:rsid w:val="00B93540"/>
    <w:rsid w:val="00B954C9"/>
    <w:rsid w:val="00B967CF"/>
    <w:rsid w:val="00BA149C"/>
    <w:rsid w:val="00BA23EA"/>
    <w:rsid w:val="00BA52BF"/>
    <w:rsid w:val="00BA6953"/>
    <w:rsid w:val="00BA7398"/>
    <w:rsid w:val="00BA73C9"/>
    <w:rsid w:val="00BB0BB9"/>
    <w:rsid w:val="00BB3581"/>
    <w:rsid w:val="00BB71C3"/>
    <w:rsid w:val="00BC1FB1"/>
    <w:rsid w:val="00BC20EF"/>
    <w:rsid w:val="00BC64A2"/>
    <w:rsid w:val="00BC7E34"/>
    <w:rsid w:val="00BD46A2"/>
    <w:rsid w:val="00BD4E99"/>
    <w:rsid w:val="00BD76B7"/>
    <w:rsid w:val="00BE0224"/>
    <w:rsid w:val="00BE5B67"/>
    <w:rsid w:val="00BE7099"/>
    <w:rsid w:val="00BF5DC6"/>
    <w:rsid w:val="00BF67AF"/>
    <w:rsid w:val="00C01E34"/>
    <w:rsid w:val="00C03390"/>
    <w:rsid w:val="00C07017"/>
    <w:rsid w:val="00C109A6"/>
    <w:rsid w:val="00C12D5A"/>
    <w:rsid w:val="00C20507"/>
    <w:rsid w:val="00C209AE"/>
    <w:rsid w:val="00C20EFE"/>
    <w:rsid w:val="00C27D95"/>
    <w:rsid w:val="00C33FDD"/>
    <w:rsid w:val="00C36A6B"/>
    <w:rsid w:val="00C36BEC"/>
    <w:rsid w:val="00C40F0A"/>
    <w:rsid w:val="00C424FC"/>
    <w:rsid w:val="00C42579"/>
    <w:rsid w:val="00C43FC7"/>
    <w:rsid w:val="00C508B8"/>
    <w:rsid w:val="00C52403"/>
    <w:rsid w:val="00C61109"/>
    <w:rsid w:val="00C63658"/>
    <w:rsid w:val="00C661B0"/>
    <w:rsid w:val="00C67934"/>
    <w:rsid w:val="00C70634"/>
    <w:rsid w:val="00C77992"/>
    <w:rsid w:val="00C80D9D"/>
    <w:rsid w:val="00C84E23"/>
    <w:rsid w:val="00C86CFE"/>
    <w:rsid w:val="00C902C3"/>
    <w:rsid w:val="00CA1030"/>
    <w:rsid w:val="00CA44C7"/>
    <w:rsid w:val="00CA479B"/>
    <w:rsid w:val="00CA5FE2"/>
    <w:rsid w:val="00CA7A02"/>
    <w:rsid w:val="00CB3345"/>
    <w:rsid w:val="00CB4370"/>
    <w:rsid w:val="00CB482E"/>
    <w:rsid w:val="00CC0631"/>
    <w:rsid w:val="00CC6097"/>
    <w:rsid w:val="00CC7350"/>
    <w:rsid w:val="00CD11E4"/>
    <w:rsid w:val="00CD1ECA"/>
    <w:rsid w:val="00CD51E6"/>
    <w:rsid w:val="00CD52BE"/>
    <w:rsid w:val="00CD5803"/>
    <w:rsid w:val="00CD5BDB"/>
    <w:rsid w:val="00CE32B6"/>
    <w:rsid w:val="00CE433C"/>
    <w:rsid w:val="00CE5649"/>
    <w:rsid w:val="00CE7E11"/>
    <w:rsid w:val="00CF2940"/>
    <w:rsid w:val="00CF48C9"/>
    <w:rsid w:val="00CF5154"/>
    <w:rsid w:val="00D147D3"/>
    <w:rsid w:val="00D166C0"/>
    <w:rsid w:val="00D216F2"/>
    <w:rsid w:val="00D2250D"/>
    <w:rsid w:val="00D30640"/>
    <w:rsid w:val="00D31CAE"/>
    <w:rsid w:val="00D33612"/>
    <w:rsid w:val="00D3625D"/>
    <w:rsid w:val="00D41610"/>
    <w:rsid w:val="00D453A2"/>
    <w:rsid w:val="00D46EC5"/>
    <w:rsid w:val="00D50CBF"/>
    <w:rsid w:val="00D52512"/>
    <w:rsid w:val="00D54EE5"/>
    <w:rsid w:val="00D55634"/>
    <w:rsid w:val="00D6590E"/>
    <w:rsid w:val="00D65CD0"/>
    <w:rsid w:val="00D747B4"/>
    <w:rsid w:val="00D749E6"/>
    <w:rsid w:val="00D756B0"/>
    <w:rsid w:val="00D76371"/>
    <w:rsid w:val="00D77CC4"/>
    <w:rsid w:val="00D91E6F"/>
    <w:rsid w:val="00D9357F"/>
    <w:rsid w:val="00D93E7E"/>
    <w:rsid w:val="00DA28BA"/>
    <w:rsid w:val="00DB1654"/>
    <w:rsid w:val="00DB3A0B"/>
    <w:rsid w:val="00DB405B"/>
    <w:rsid w:val="00DB53DC"/>
    <w:rsid w:val="00DB740B"/>
    <w:rsid w:val="00DC043A"/>
    <w:rsid w:val="00DC282D"/>
    <w:rsid w:val="00DC3511"/>
    <w:rsid w:val="00DC4CD0"/>
    <w:rsid w:val="00DC59E1"/>
    <w:rsid w:val="00DC7E57"/>
    <w:rsid w:val="00DE0888"/>
    <w:rsid w:val="00DE5C83"/>
    <w:rsid w:val="00DE70BA"/>
    <w:rsid w:val="00DF088F"/>
    <w:rsid w:val="00DF12F7"/>
    <w:rsid w:val="00DF7428"/>
    <w:rsid w:val="00E03826"/>
    <w:rsid w:val="00E041BD"/>
    <w:rsid w:val="00E04438"/>
    <w:rsid w:val="00E044D3"/>
    <w:rsid w:val="00E07015"/>
    <w:rsid w:val="00E12515"/>
    <w:rsid w:val="00E15373"/>
    <w:rsid w:val="00E16441"/>
    <w:rsid w:val="00E1717E"/>
    <w:rsid w:val="00E21600"/>
    <w:rsid w:val="00E217D2"/>
    <w:rsid w:val="00E219B3"/>
    <w:rsid w:val="00E2388F"/>
    <w:rsid w:val="00E25C74"/>
    <w:rsid w:val="00E3223B"/>
    <w:rsid w:val="00E3664C"/>
    <w:rsid w:val="00E44848"/>
    <w:rsid w:val="00E57675"/>
    <w:rsid w:val="00E671B1"/>
    <w:rsid w:val="00E7009C"/>
    <w:rsid w:val="00E70763"/>
    <w:rsid w:val="00E7123A"/>
    <w:rsid w:val="00E71730"/>
    <w:rsid w:val="00E75E9C"/>
    <w:rsid w:val="00E80055"/>
    <w:rsid w:val="00E80AE3"/>
    <w:rsid w:val="00E84C6A"/>
    <w:rsid w:val="00E917CC"/>
    <w:rsid w:val="00E91E91"/>
    <w:rsid w:val="00E92D2B"/>
    <w:rsid w:val="00EA1F67"/>
    <w:rsid w:val="00EA71A5"/>
    <w:rsid w:val="00EC563B"/>
    <w:rsid w:val="00EC7C31"/>
    <w:rsid w:val="00ED0FB1"/>
    <w:rsid w:val="00ED58E2"/>
    <w:rsid w:val="00ED5CB7"/>
    <w:rsid w:val="00ED5E10"/>
    <w:rsid w:val="00EE092A"/>
    <w:rsid w:val="00EE5EBB"/>
    <w:rsid w:val="00EF134D"/>
    <w:rsid w:val="00EF5AED"/>
    <w:rsid w:val="00F06E64"/>
    <w:rsid w:val="00F13778"/>
    <w:rsid w:val="00F13FFB"/>
    <w:rsid w:val="00F15191"/>
    <w:rsid w:val="00F172BD"/>
    <w:rsid w:val="00F22AEC"/>
    <w:rsid w:val="00F26A21"/>
    <w:rsid w:val="00F31D23"/>
    <w:rsid w:val="00F34483"/>
    <w:rsid w:val="00F37777"/>
    <w:rsid w:val="00F42C03"/>
    <w:rsid w:val="00F43B6D"/>
    <w:rsid w:val="00F53D1C"/>
    <w:rsid w:val="00F5476B"/>
    <w:rsid w:val="00F569A6"/>
    <w:rsid w:val="00F60B7E"/>
    <w:rsid w:val="00F62E8E"/>
    <w:rsid w:val="00F657E6"/>
    <w:rsid w:val="00F67085"/>
    <w:rsid w:val="00F711DE"/>
    <w:rsid w:val="00F760AE"/>
    <w:rsid w:val="00F77291"/>
    <w:rsid w:val="00F8499B"/>
    <w:rsid w:val="00F91182"/>
    <w:rsid w:val="00F93404"/>
    <w:rsid w:val="00F94312"/>
    <w:rsid w:val="00F94F61"/>
    <w:rsid w:val="00FB1BB7"/>
    <w:rsid w:val="00FB5930"/>
    <w:rsid w:val="00FC028D"/>
    <w:rsid w:val="00FC248F"/>
    <w:rsid w:val="00FC5CC3"/>
    <w:rsid w:val="00FC5D0F"/>
    <w:rsid w:val="00FC6D4F"/>
    <w:rsid w:val="00FD1D5C"/>
    <w:rsid w:val="00FD6A23"/>
    <w:rsid w:val="00FD7EA5"/>
    <w:rsid w:val="00FE2627"/>
    <w:rsid w:val="00FE2D4C"/>
    <w:rsid w:val="00FE72F1"/>
    <w:rsid w:val="00FF5466"/>
    <w:rsid w:val="00FF787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81370"/>
  <w15:docId w15:val="{78420894-02EF-4A14-8268-D32E88EC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F7F02"/>
    <w:pPr>
      <w:spacing w:after="109"/>
      <w:ind w:left="10" w:hanging="10"/>
      <w:jc w:val="both"/>
    </w:pPr>
    <w:rPr>
      <w:rFonts w:ascii="Calibri" w:hAnsi="Calibri" w:cs="Arial Unicode MS"/>
      <w:color w:val="000000"/>
      <w:kern w:val="2"/>
      <w:sz w:val="22"/>
      <w:szCs w:val="22"/>
      <w:u w:color="000000"/>
    </w:rPr>
  </w:style>
  <w:style w:type="paragraph" w:styleId="1a">
    <w:name w:val="heading 1"/>
    <w:next w:val="a0"/>
    <w:uiPriority w:val="9"/>
    <w:qFormat/>
    <w:pPr>
      <w:keepNext/>
      <w:keepLines/>
      <w:spacing w:line="259" w:lineRule="auto"/>
      <w:ind w:left="10" w:hanging="10"/>
      <w:jc w:val="both"/>
      <w:outlineLvl w:val="0"/>
    </w:pPr>
    <w:rPr>
      <w:rFonts w:ascii="Calibri" w:hAnsi="Calibri" w:cs="Arial Unicode MS"/>
      <w:b/>
      <w:bCs/>
      <w:color w:val="333399"/>
      <w:kern w:val="2"/>
      <w:sz w:val="28"/>
      <w:szCs w:val="28"/>
      <w:u w:color="333399"/>
    </w:rPr>
  </w:style>
  <w:style w:type="paragraph" w:styleId="2a">
    <w:name w:val="heading 2"/>
    <w:next w:val="a0"/>
    <w:uiPriority w:val="9"/>
    <w:unhideWhenUsed/>
    <w:qFormat/>
    <w:pPr>
      <w:keepNext/>
      <w:keepLines/>
      <w:spacing w:line="259" w:lineRule="auto"/>
      <w:ind w:left="10" w:hanging="10"/>
      <w:jc w:val="both"/>
      <w:outlineLvl w:val="1"/>
    </w:pPr>
    <w:rPr>
      <w:rFonts w:ascii="Calibri" w:hAnsi="Calibri" w:cs="Arial Unicode MS"/>
      <w:b/>
      <w:bCs/>
      <w:color w:val="002060"/>
      <w:kern w:val="2"/>
      <w:sz w:val="24"/>
      <w:szCs w:val="24"/>
      <w:u w:color="002060"/>
    </w:rPr>
  </w:style>
  <w:style w:type="paragraph" w:styleId="34">
    <w:name w:val="heading 3"/>
    <w:next w:val="a0"/>
    <w:uiPriority w:val="9"/>
    <w:unhideWhenUsed/>
    <w:qFormat/>
    <w:pPr>
      <w:keepNext/>
      <w:keepLines/>
      <w:spacing w:after="121" w:line="259" w:lineRule="auto"/>
      <w:ind w:left="10" w:hanging="10"/>
      <w:jc w:val="both"/>
      <w:outlineLvl w:val="2"/>
    </w:pPr>
    <w:rPr>
      <w:rFonts w:ascii="Calibri" w:eastAsia="Calibri" w:hAnsi="Calibri" w:cs="Calibri"/>
      <w:color w:val="0F4761"/>
      <w:kern w:val="2"/>
      <w:sz w:val="28"/>
      <w:szCs w:val="28"/>
      <w:u w:color="0F4761"/>
    </w:rPr>
  </w:style>
  <w:style w:type="paragraph" w:styleId="45">
    <w:name w:val="heading 4"/>
    <w:next w:val="a0"/>
    <w:uiPriority w:val="9"/>
    <w:unhideWhenUsed/>
    <w:qFormat/>
    <w:pPr>
      <w:keepNext/>
      <w:keepLines/>
      <w:spacing w:after="165" w:line="265" w:lineRule="auto"/>
      <w:ind w:left="10" w:hanging="10"/>
      <w:jc w:val="both"/>
      <w:outlineLvl w:val="3"/>
    </w:pPr>
    <w:rPr>
      <w:rFonts w:ascii="Calibri" w:hAnsi="Calibri" w:cs="Arial Unicode MS"/>
      <w:i/>
      <w:iCs/>
      <w:color w:val="0F4761"/>
      <w:kern w:val="2"/>
      <w:sz w:val="22"/>
      <w:szCs w:val="22"/>
      <w:u w:color="0F476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Κεφαλίδα και υποσέλιδο"/>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1">
    <w:name w:val="Εισήχθηκε το στιλ 1"/>
    <w:pPr>
      <w:numPr>
        <w:numId w:val="1"/>
      </w:numPr>
    </w:pPr>
  </w:style>
  <w:style w:type="numbering" w:customStyle="1" w:styleId="2">
    <w:name w:val="Εισήχθηκε το στιλ 2"/>
    <w:pPr>
      <w:numPr>
        <w:numId w:val="2"/>
      </w:numPr>
    </w:pPr>
  </w:style>
  <w:style w:type="character" w:customStyle="1" w:styleId="a5">
    <w:name w:val="Σύνδεσμος"/>
    <w:rPr>
      <w:outline w:val="0"/>
      <w:color w:val="467886"/>
      <w:u w:val="single" w:color="467886"/>
    </w:rPr>
  </w:style>
  <w:style w:type="character" w:customStyle="1" w:styleId="Hyperlink0">
    <w:name w:val="Hyperlink.0"/>
    <w:basedOn w:val="a5"/>
    <w:rPr>
      <w:outline w:val="0"/>
      <w:color w:val="000000"/>
      <w:u w:val="none" w:color="000000"/>
    </w:rPr>
  </w:style>
  <w:style w:type="paragraph" w:styleId="2b">
    <w:name w:val="toc 2"/>
    <w:next w:val="a0"/>
    <w:uiPriority w:val="39"/>
    <w:pPr>
      <w:suppressAutoHyphens/>
      <w:ind w:left="220"/>
    </w:pPr>
    <w:rPr>
      <w:rFonts w:ascii="Calibri" w:eastAsia="Calibri" w:hAnsi="Calibri" w:cs="Calibri"/>
      <w:smallCaps/>
      <w:color w:val="000000"/>
      <w:u w:color="000000"/>
      <w:lang w:val="en-US"/>
    </w:rPr>
  </w:style>
  <w:style w:type="character" w:customStyle="1" w:styleId="a6">
    <w:name w:val="Κανένα"/>
  </w:style>
  <w:style w:type="character" w:customStyle="1" w:styleId="Hyperlink1">
    <w:name w:val="Hyperlink.1"/>
    <w:basedOn w:val="a6"/>
    <w:rPr>
      <w:rFonts w:ascii="Calibri" w:eastAsia="Calibri" w:hAnsi="Calibri" w:cs="Calibri"/>
      <w:lang w:val="en-US"/>
    </w:rPr>
  </w:style>
  <w:style w:type="character" w:customStyle="1" w:styleId="Hyperlink2">
    <w:name w:val="Hyperlink.2"/>
    <w:basedOn w:val="a6"/>
  </w:style>
  <w:style w:type="numbering" w:customStyle="1" w:styleId="3">
    <w:name w:val="Εισήχθηκε το στιλ 3"/>
    <w:pPr>
      <w:numPr>
        <w:numId w:val="3"/>
      </w:numPr>
    </w:pPr>
  </w:style>
  <w:style w:type="paragraph" w:styleId="a7">
    <w:name w:val="List Paragraph"/>
    <w:aliases w:val="Γράφημα,bl1,Bullet21,Bullet22,Bullet23,Bullet211,Bullet24,Bullet25,Bullet26,Bullet27,bl11,Bullet212,Bullet28,bl12,Bullet213,Bullet29,bl13,Bullet214,Bullet210,Bullet215,Bulleted List 1,FooterText,numbered,列出段落,Bullet2,Task Body"/>
    <w:link w:val="Char"/>
    <w:uiPriority w:val="34"/>
    <w:qFormat/>
    <w:pPr>
      <w:spacing w:after="109"/>
      <w:ind w:left="720" w:hanging="10"/>
      <w:jc w:val="both"/>
    </w:pPr>
    <w:rPr>
      <w:rFonts w:ascii="Calibri" w:hAnsi="Calibri" w:cs="Arial Unicode MS"/>
      <w:color w:val="000000"/>
      <w:kern w:val="2"/>
      <w:sz w:val="22"/>
      <w:szCs w:val="22"/>
      <w:u w:color="000000"/>
    </w:rPr>
  </w:style>
  <w:style w:type="numbering" w:customStyle="1" w:styleId="4">
    <w:name w:val="Εισήχθηκε το στιλ 4"/>
    <w:pPr>
      <w:numPr>
        <w:numId w:val="5"/>
      </w:numPr>
    </w:pPr>
  </w:style>
  <w:style w:type="numbering" w:customStyle="1" w:styleId="5">
    <w:name w:val="Εισήχθηκε το στιλ 5"/>
    <w:pPr>
      <w:numPr>
        <w:numId w:val="7"/>
      </w:numPr>
    </w:pPr>
  </w:style>
  <w:style w:type="numbering" w:customStyle="1" w:styleId="6">
    <w:name w:val="Εισήχθηκε το στιλ 6"/>
    <w:pPr>
      <w:numPr>
        <w:numId w:val="9"/>
      </w:numPr>
    </w:pPr>
  </w:style>
  <w:style w:type="numbering" w:customStyle="1" w:styleId="7">
    <w:name w:val="Εισήχθηκε το στιλ 7"/>
    <w:pPr>
      <w:numPr>
        <w:numId w:val="11"/>
      </w:numPr>
    </w:pPr>
  </w:style>
  <w:style w:type="numbering" w:customStyle="1" w:styleId="8">
    <w:name w:val="Εισήχθηκε το στιλ 8"/>
    <w:pPr>
      <w:numPr>
        <w:numId w:val="13"/>
      </w:numPr>
    </w:pPr>
  </w:style>
  <w:style w:type="paragraph" w:customStyle="1" w:styleId="a8">
    <w:name w:val="Προεπιλογή"/>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9">
    <w:name w:val="Εισήχθηκε το στιλ 9"/>
    <w:pPr>
      <w:numPr>
        <w:numId w:val="15"/>
      </w:numPr>
    </w:pPr>
  </w:style>
  <w:style w:type="numbering" w:customStyle="1" w:styleId="10">
    <w:name w:val="Εισήχθηκε το στιλ 10"/>
    <w:pPr>
      <w:numPr>
        <w:numId w:val="17"/>
      </w:numPr>
    </w:pPr>
  </w:style>
  <w:style w:type="numbering" w:customStyle="1" w:styleId="11">
    <w:name w:val="Εισήχθηκε το στιλ 11"/>
    <w:pPr>
      <w:numPr>
        <w:numId w:val="19"/>
      </w:numPr>
    </w:pPr>
  </w:style>
  <w:style w:type="numbering" w:customStyle="1" w:styleId="12">
    <w:name w:val="Εισήχθηκε το στιλ 12"/>
    <w:pPr>
      <w:numPr>
        <w:numId w:val="22"/>
      </w:numPr>
    </w:pPr>
  </w:style>
  <w:style w:type="numbering" w:customStyle="1" w:styleId="13">
    <w:name w:val="Εισήχθηκε το στιλ 13"/>
    <w:pPr>
      <w:numPr>
        <w:numId w:val="25"/>
      </w:numPr>
    </w:pPr>
  </w:style>
  <w:style w:type="numbering" w:customStyle="1" w:styleId="14">
    <w:name w:val="Εισήχθηκε το στιλ 14"/>
    <w:pPr>
      <w:numPr>
        <w:numId w:val="27"/>
      </w:numPr>
    </w:pPr>
  </w:style>
  <w:style w:type="numbering" w:customStyle="1" w:styleId="15">
    <w:name w:val="Εισήχθηκε το στιλ 15"/>
    <w:pPr>
      <w:numPr>
        <w:numId w:val="29"/>
      </w:numPr>
    </w:pPr>
  </w:style>
  <w:style w:type="numbering" w:customStyle="1" w:styleId="16">
    <w:name w:val="Εισήχθηκε το στιλ 16"/>
    <w:pPr>
      <w:numPr>
        <w:numId w:val="31"/>
      </w:numPr>
    </w:pPr>
  </w:style>
  <w:style w:type="numbering" w:customStyle="1" w:styleId="a">
    <w:name w:val="Κουκκίδες"/>
    <w:pPr>
      <w:numPr>
        <w:numId w:val="33"/>
      </w:numPr>
    </w:pPr>
  </w:style>
  <w:style w:type="numbering" w:customStyle="1" w:styleId="40">
    <w:name w:val="Εισήχθηκε το στιλ 40"/>
    <w:pPr>
      <w:numPr>
        <w:numId w:val="34"/>
      </w:numPr>
    </w:pPr>
  </w:style>
  <w:style w:type="numbering" w:customStyle="1" w:styleId="17">
    <w:name w:val="Εισήχθηκε το στιλ 17"/>
    <w:pPr>
      <w:numPr>
        <w:numId w:val="35"/>
      </w:numPr>
    </w:pPr>
  </w:style>
  <w:style w:type="character" w:customStyle="1" w:styleId="Hyperlink3">
    <w:name w:val="Hyperlink.3"/>
    <w:basedOn w:val="a6"/>
    <w:rPr>
      <w:u w:val="single" w:color="000000"/>
    </w:rPr>
  </w:style>
  <w:style w:type="numbering" w:customStyle="1" w:styleId="18">
    <w:name w:val="Εισήχθηκε το στιλ 18"/>
    <w:pPr>
      <w:numPr>
        <w:numId w:val="37"/>
      </w:numPr>
    </w:pPr>
  </w:style>
  <w:style w:type="numbering" w:customStyle="1" w:styleId="19">
    <w:name w:val="Εισήχθηκε το στιλ 19"/>
    <w:pPr>
      <w:numPr>
        <w:numId w:val="38"/>
      </w:numPr>
    </w:pPr>
  </w:style>
  <w:style w:type="numbering" w:customStyle="1" w:styleId="20">
    <w:name w:val="Εισήχθηκε το στιλ 20"/>
    <w:pPr>
      <w:numPr>
        <w:numId w:val="39"/>
      </w:numPr>
    </w:pPr>
  </w:style>
  <w:style w:type="numbering" w:customStyle="1" w:styleId="21">
    <w:name w:val="Εισήχθηκε το στιλ 21"/>
    <w:pPr>
      <w:numPr>
        <w:numId w:val="40"/>
      </w:numPr>
    </w:pPr>
  </w:style>
  <w:style w:type="numbering" w:customStyle="1" w:styleId="22">
    <w:name w:val="Εισήχθηκε το στιλ 22"/>
    <w:pPr>
      <w:numPr>
        <w:numId w:val="41"/>
      </w:numPr>
    </w:pPr>
  </w:style>
  <w:style w:type="numbering" w:customStyle="1" w:styleId="23">
    <w:name w:val="Εισήχθηκε το στιλ 23"/>
    <w:pPr>
      <w:numPr>
        <w:numId w:val="42"/>
      </w:numPr>
    </w:pPr>
  </w:style>
  <w:style w:type="numbering" w:customStyle="1" w:styleId="24">
    <w:name w:val="Εισήχθηκε το στιλ 24"/>
    <w:pPr>
      <w:numPr>
        <w:numId w:val="43"/>
      </w:numPr>
    </w:pPr>
  </w:style>
  <w:style w:type="numbering" w:customStyle="1" w:styleId="25">
    <w:name w:val="Εισήχθηκε το στιλ 25"/>
    <w:pPr>
      <w:numPr>
        <w:numId w:val="44"/>
      </w:numPr>
    </w:pPr>
  </w:style>
  <w:style w:type="numbering" w:customStyle="1" w:styleId="26">
    <w:name w:val="Εισήχθηκε το στιλ 26"/>
    <w:pPr>
      <w:numPr>
        <w:numId w:val="45"/>
      </w:numPr>
    </w:pPr>
  </w:style>
  <w:style w:type="character" w:customStyle="1" w:styleId="Hyperlink4">
    <w:name w:val="Hyperlink.4"/>
    <w:basedOn w:val="a5"/>
    <w:rPr>
      <w:outline w:val="0"/>
      <w:color w:val="467886"/>
      <w:sz w:val="21"/>
      <w:szCs w:val="21"/>
      <w:u w:val="single" w:color="467886"/>
      <w:shd w:val="clear" w:color="auto" w:fill="00FFFF"/>
      <w:lang w:val="en-US"/>
    </w:rPr>
  </w:style>
  <w:style w:type="numbering" w:customStyle="1" w:styleId="27">
    <w:name w:val="Εισήχθηκε το στιλ 27"/>
    <w:pPr>
      <w:numPr>
        <w:numId w:val="46"/>
      </w:numPr>
    </w:pPr>
  </w:style>
  <w:style w:type="numbering" w:customStyle="1" w:styleId="28">
    <w:name w:val="Εισήχθηκε το στιλ 28"/>
    <w:pPr>
      <w:numPr>
        <w:numId w:val="47"/>
      </w:numPr>
    </w:pPr>
  </w:style>
  <w:style w:type="numbering" w:customStyle="1" w:styleId="29">
    <w:name w:val="Εισήχθηκε το στιλ 29"/>
    <w:pPr>
      <w:numPr>
        <w:numId w:val="49"/>
      </w:numPr>
    </w:pPr>
  </w:style>
  <w:style w:type="character" w:customStyle="1" w:styleId="Hyperlink5">
    <w:name w:val="Hyperlink.5"/>
    <w:basedOn w:val="a5"/>
    <w:rPr>
      <w:outline w:val="0"/>
      <w:color w:val="467886"/>
      <w:sz w:val="21"/>
      <w:szCs w:val="21"/>
      <w:u w:val="single" w:color="467886"/>
      <w:shd w:val="clear" w:color="auto" w:fill="00FFFF"/>
    </w:rPr>
  </w:style>
  <w:style w:type="numbering" w:customStyle="1" w:styleId="30">
    <w:name w:val="Εισήχθηκε το στιλ 30"/>
    <w:pPr>
      <w:numPr>
        <w:numId w:val="51"/>
      </w:numPr>
    </w:pPr>
  </w:style>
  <w:style w:type="numbering" w:customStyle="1" w:styleId="31">
    <w:name w:val="Εισήχθηκε το στιλ 31"/>
    <w:pPr>
      <w:numPr>
        <w:numId w:val="53"/>
      </w:numPr>
    </w:pPr>
  </w:style>
  <w:style w:type="numbering" w:customStyle="1" w:styleId="32">
    <w:name w:val="Εισήχθηκε το στιλ 32"/>
    <w:pPr>
      <w:numPr>
        <w:numId w:val="55"/>
      </w:numPr>
    </w:pPr>
  </w:style>
  <w:style w:type="numbering" w:customStyle="1" w:styleId="33">
    <w:name w:val="Εισήχθηκε το στιλ 33"/>
    <w:pPr>
      <w:numPr>
        <w:numId w:val="57"/>
      </w:numPr>
    </w:pPr>
  </w:style>
  <w:style w:type="numbering" w:customStyle="1" w:styleId="35">
    <w:name w:val="Εισήχθηκε το στιλ 35"/>
    <w:pPr>
      <w:numPr>
        <w:numId w:val="60"/>
      </w:numPr>
    </w:pPr>
  </w:style>
  <w:style w:type="numbering" w:customStyle="1" w:styleId="36">
    <w:name w:val="Εισήχθηκε το στιλ 36"/>
    <w:pPr>
      <w:numPr>
        <w:numId w:val="62"/>
      </w:numPr>
    </w:pPr>
  </w:style>
  <w:style w:type="numbering" w:customStyle="1" w:styleId="37">
    <w:name w:val="Εισήχθηκε το στιλ 37"/>
    <w:pPr>
      <w:numPr>
        <w:numId w:val="64"/>
      </w:numPr>
    </w:pPr>
  </w:style>
  <w:style w:type="numbering" w:customStyle="1" w:styleId="38">
    <w:name w:val="Εισήχθηκε το στιλ 38"/>
    <w:pPr>
      <w:numPr>
        <w:numId w:val="66"/>
      </w:numPr>
    </w:pPr>
  </w:style>
  <w:style w:type="numbering" w:customStyle="1" w:styleId="39">
    <w:name w:val="Εισήχθηκε το στιλ 39"/>
    <w:pPr>
      <w:numPr>
        <w:numId w:val="67"/>
      </w:numPr>
    </w:pPr>
  </w:style>
  <w:style w:type="numbering" w:customStyle="1" w:styleId="41">
    <w:name w:val="Εισήχθηκε το στιλ 41"/>
    <w:pPr>
      <w:numPr>
        <w:numId w:val="68"/>
      </w:numPr>
    </w:pPr>
  </w:style>
  <w:style w:type="numbering" w:customStyle="1" w:styleId="42">
    <w:name w:val="Εισήχθηκε το στιλ 42"/>
    <w:pPr>
      <w:numPr>
        <w:numId w:val="69"/>
      </w:numPr>
    </w:pPr>
  </w:style>
  <w:style w:type="numbering" w:customStyle="1" w:styleId="43">
    <w:name w:val="Εισήχθηκε το στιλ 43"/>
    <w:pPr>
      <w:numPr>
        <w:numId w:val="70"/>
      </w:numPr>
    </w:pPr>
  </w:style>
  <w:style w:type="numbering" w:customStyle="1" w:styleId="44">
    <w:name w:val="Εισήχθηκε το στιλ 44"/>
    <w:pPr>
      <w:numPr>
        <w:numId w:val="71"/>
      </w:numPr>
    </w:pPr>
  </w:style>
  <w:style w:type="character" w:styleId="a9">
    <w:name w:val="Unresolved Mention"/>
    <w:basedOn w:val="a1"/>
    <w:uiPriority w:val="99"/>
    <w:semiHidden/>
    <w:unhideWhenUsed/>
    <w:rsid w:val="001327C1"/>
    <w:rPr>
      <w:color w:val="605E5C"/>
      <w:shd w:val="clear" w:color="auto" w:fill="E1DFDD"/>
    </w:rPr>
  </w:style>
  <w:style w:type="character" w:styleId="aa">
    <w:name w:val="annotation reference"/>
    <w:basedOn w:val="a1"/>
    <w:uiPriority w:val="99"/>
    <w:semiHidden/>
    <w:unhideWhenUsed/>
    <w:rsid w:val="00BC20EF"/>
    <w:rPr>
      <w:sz w:val="16"/>
      <w:szCs w:val="16"/>
    </w:rPr>
  </w:style>
  <w:style w:type="paragraph" w:styleId="ab">
    <w:name w:val="annotation text"/>
    <w:basedOn w:val="a0"/>
    <w:link w:val="Char0"/>
    <w:uiPriority w:val="99"/>
    <w:unhideWhenUsed/>
    <w:rsid w:val="00BC20EF"/>
    <w:rPr>
      <w:sz w:val="20"/>
      <w:szCs w:val="20"/>
    </w:rPr>
  </w:style>
  <w:style w:type="character" w:customStyle="1" w:styleId="Char0">
    <w:name w:val="Κείμενο σχολίου Char"/>
    <w:basedOn w:val="a1"/>
    <w:link w:val="ab"/>
    <w:uiPriority w:val="99"/>
    <w:rsid w:val="00BC20EF"/>
    <w:rPr>
      <w:rFonts w:ascii="Calibri" w:hAnsi="Calibri" w:cs="Arial Unicode MS"/>
      <w:color w:val="000000"/>
      <w:kern w:val="2"/>
      <w:u w:color="000000"/>
    </w:rPr>
  </w:style>
  <w:style w:type="paragraph" w:styleId="ac">
    <w:name w:val="annotation subject"/>
    <w:basedOn w:val="ab"/>
    <w:next w:val="ab"/>
    <w:link w:val="Char1"/>
    <w:uiPriority w:val="99"/>
    <w:semiHidden/>
    <w:unhideWhenUsed/>
    <w:rsid w:val="00BC20EF"/>
    <w:rPr>
      <w:b/>
      <w:bCs/>
    </w:rPr>
  </w:style>
  <w:style w:type="character" w:customStyle="1" w:styleId="Char1">
    <w:name w:val="Θέμα σχολίου Char"/>
    <w:basedOn w:val="Char0"/>
    <w:link w:val="ac"/>
    <w:uiPriority w:val="99"/>
    <w:semiHidden/>
    <w:rsid w:val="00BC20EF"/>
    <w:rPr>
      <w:rFonts w:ascii="Calibri" w:hAnsi="Calibri" w:cs="Arial Unicode MS"/>
      <w:b/>
      <w:bCs/>
      <w:color w:val="000000"/>
      <w:kern w:val="2"/>
      <w:u w:color="000000"/>
    </w:rPr>
  </w:style>
  <w:style w:type="table" w:styleId="-1">
    <w:name w:val="Light Shading Accent 1"/>
    <w:basedOn w:val="a2"/>
    <w:uiPriority w:val="60"/>
    <w:rsid w:val="00F1377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color w:val="0F4761" w:themeColor="accent1" w:themeShade="BF"/>
      <w:sz w:val="22"/>
      <w:szCs w:val="22"/>
      <w:bdr w:val="none" w:sz="0" w:space="0" w:color="auto"/>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paragraph" w:styleId="ad">
    <w:name w:val="Revision"/>
    <w:hidden/>
    <w:uiPriority w:val="99"/>
    <w:semiHidden/>
    <w:rsid w:val="00A72CE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kern w:val="2"/>
      <w:sz w:val="22"/>
      <w:szCs w:val="22"/>
      <w:u w:color="000000"/>
    </w:rPr>
  </w:style>
  <w:style w:type="paragraph" w:styleId="ae">
    <w:name w:val="TOC Heading"/>
    <w:basedOn w:val="1a"/>
    <w:next w:val="a0"/>
    <w:uiPriority w:val="39"/>
    <w:unhideWhenUsed/>
    <w:qFormat/>
    <w:rsid w:val="00297E90"/>
    <w:pPr>
      <w:pBdr>
        <w:top w:val="none" w:sz="0" w:space="0" w:color="auto"/>
        <w:left w:val="none" w:sz="0" w:space="0" w:color="auto"/>
        <w:bottom w:val="none" w:sz="0" w:space="0" w:color="auto"/>
        <w:right w:val="none" w:sz="0" w:space="0" w:color="auto"/>
        <w:between w:val="none" w:sz="0" w:space="0" w:color="auto"/>
        <w:bar w:val="none" w:sz="0" w:color="auto"/>
      </w:pBdr>
      <w:spacing w:before="240"/>
      <w:ind w:left="0" w:firstLine="0"/>
      <w:jc w:val="left"/>
      <w:outlineLvl w:val="9"/>
    </w:pPr>
    <w:rPr>
      <w:rFonts w:asciiTheme="majorHAnsi" w:eastAsiaTheme="majorEastAsia" w:hAnsiTheme="majorHAnsi" w:cstheme="majorBidi"/>
      <w:b w:val="0"/>
      <w:bCs w:val="0"/>
      <w:color w:val="0F4761" w:themeColor="accent1" w:themeShade="BF"/>
      <w:kern w:val="0"/>
      <w:sz w:val="32"/>
      <w:szCs w:val="32"/>
      <w:bdr w:val="none" w:sz="0" w:space="0" w:color="auto"/>
      <w:lang w:val="en-US" w:eastAsia="en-US" w:bidi="he-IL"/>
    </w:rPr>
  </w:style>
  <w:style w:type="paragraph" w:styleId="1b">
    <w:name w:val="toc 1"/>
    <w:basedOn w:val="a0"/>
    <w:next w:val="a0"/>
    <w:autoRedefine/>
    <w:uiPriority w:val="39"/>
    <w:unhideWhenUsed/>
    <w:rsid w:val="00297E90"/>
    <w:pPr>
      <w:spacing w:after="100"/>
      <w:ind w:left="0"/>
    </w:pPr>
  </w:style>
  <w:style w:type="paragraph" w:styleId="3a">
    <w:name w:val="toc 3"/>
    <w:basedOn w:val="a0"/>
    <w:next w:val="a0"/>
    <w:autoRedefine/>
    <w:uiPriority w:val="39"/>
    <w:unhideWhenUsed/>
    <w:rsid w:val="00297E90"/>
    <w:pPr>
      <w:spacing w:after="100"/>
      <w:ind w:left="440"/>
    </w:pPr>
  </w:style>
  <w:style w:type="paragraph" w:styleId="46">
    <w:name w:val="toc 4"/>
    <w:basedOn w:val="a0"/>
    <w:next w:val="a0"/>
    <w:autoRedefine/>
    <w:uiPriority w:val="39"/>
    <w:unhideWhenUsed/>
    <w:rsid w:val="00297E90"/>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720" w:firstLine="0"/>
      <w:jc w:val="left"/>
    </w:pPr>
    <w:rPr>
      <w:rFonts w:asciiTheme="minorHAnsi" w:eastAsiaTheme="minorEastAsia" w:hAnsiTheme="minorHAnsi" w:cstheme="minorBidi"/>
      <w:color w:val="auto"/>
      <w:sz w:val="24"/>
      <w:szCs w:val="24"/>
      <w:bdr w:val="none" w:sz="0" w:space="0" w:color="auto"/>
      <w:lang w:val="en-US" w:eastAsia="en-US" w:bidi="he-IL"/>
      <w14:ligatures w14:val="standardContextual"/>
    </w:rPr>
  </w:style>
  <w:style w:type="paragraph" w:styleId="50">
    <w:name w:val="toc 5"/>
    <w:basedOn w:val="a0"/>
    <w:next w:val="a0"/>
    <w:autoRedefine/>
    <w:uiPriority w:val="39"/>
    <w:unhideWhenUsed/>
    <w:rsid w:val="00297E90"/>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960" w:firstLine="0"/>
      <w:jc w:val="left"/>
    </w:pPr>
    <w:rPr>
      <w:rFonts w:asciiTheme="minorHAnsi" w:eastAsiaTheme="minorEastAsia" w:hAnsiTheme="minorHAnsi" w:cstheme="minorBidi"/>
      <w:color w:val="auto"/>
      <w:sz w:val="24"/>
      <w:szCs w:val="24"/>
      <w:bdr w:val="none" w:sz="0" w:space="0" w:color="auto"/>
      <w:lang w:val="en-US" w:eastAsia="en-US" w:bidi="he-IL"/>
      <w14:ligatures w14:val="standardContextual"/>
    </w:rPr>
  </w:style>
  <w:style w:type="paragraph" w:styleId="60">
    <w:name w:val="toc 6"/>
    <w:basedOn w:val="a0"/>
    <w:next w:val="a0"/>
    <w:autoRedefine/>
    <w:uiPriority w:val="39"/>
    <w:unhideWhenUsed/>
    <w:rsid w:val="00297E90"/>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200" w:firstLine="0"/>
      <w:jc w:val="left"/>
    </w:pPr>
    <w:rPr>
      <w:rFonts w:asciiTheme="minorHAnsi" w:eastAsiaTheme="minorEastAsia" w:hAnsiTheme="minorHAnsi" w:cstheme="minorBidi"/>
      <w:color w:val="auto"/>
      <w:sz w:val="24"/>
      <w:szCs w:val="24"/>
      <w:bdr w:val="none" w:sz="0" w:space="0" w:color="auto"/>
      <w:lang w:val="en-US" w:eastAsia="en-US" w:bidi="he-IL"/>
      <w14:ligatures w14:val="standardContextual"/>
    </w:rPr>
  </w:style>
  <w:style w:type="paragraph" w:styleId="70">
    <w:name w:val="toc 7"/>
    <w:basedOn w:val="a0"/>
    <w:next w:val="a0"/>
    <w:autoRedefine/>
    <w:uiPriority w:val="39"/>
    <w:unhideWhenUsed/>
    <w:rsid w:val="00297E90"/>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440" w:firstLine="0"/>
      <w:jc w:val="left"/>
    </w:pPr>
    <w:rPr>
      <w:rFonts w:asciiTheme="minorHAnsi" w:eastAsiaTheme="minorEastAsia" w:hAnsiTheme="minorHAnsi" w:cstheme="minorBidi"/>
      <w:color w:val="auto"/>
      <w:sz w:val="24"/>
      <w:szCs w:val="24"/>
      <w:bdr w:val="none" w:sz="0" w:space="0" w:color="auto"/>
      <w:lang w:val="en-US" w:eastAsia="en-US" w:bidi="he-IL"/>
      <w14:ligatures w14:val="standardContextual"/>
    </w:rPr>
  </w:style>
  <w:style w:type="paragraph" w:styleId="80">
    <w:name w:val="toc 8"/>
    <w:basedOn w:val="a0"/>
    <w:next w:val="a0"/>
    <w:autoRedefine/>
    <w:uiPriority w:val="39"/>
    <w:unhideWhenUsed/>
    <w:rsid w:val="00297E90"/>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680" w:firstLine="0"/>
      <w:jc w:val="left"/>
    </w:pPr>
    <w:rPr>
      <w:rFonts w:asciiTheme="minorHAnsi" w:eastAsiaTheme="minorEastAsia" w:hAnsiTheme="minorHAnsi" w:cstheme="minorBidi"/>
      <w:color w:val="auto"/>
      <w:sz w:val="24"/>
      <w:szCs w:val="24"/>
      <w:bdr w:val="none" w:sz="0" w:space="0" w:color="auto"/>
      <w:lang w:val="en-US" w:eastAsia="en-US" w:bidi="he-IL"/>
      <w14:ligatures w14:val="standardContextual"/>
    </w:rPr>
  </w:style>
  <w:style w:type="paragraph" w:styleId="90">
    <w:name w:val="toc 9"/>
    <w:basedOn w:val="a0"/>
    <w:next w:val="a0"/>
    <w:autoRedefine/>
    <w:uiPriority w:val="39"/>
    <w:unhideWhenUsed/>
    <w:rsid w:val="00297E90"/>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920" w:firstLine="0"/>
      <w:jc w:val="left"/>
    </w:pPr>
    <w:rPr>
      <w:rFonts w:asciiTheme="minorHAnsi" w:eastAsiaTheme="minorEastAsia" w:hAnsiTheme="minorHAnsi" w:cstheme="minorBidi"/>
      <w:color w:val="auto"/>
      <w:sz w:val="24"/>
      <w:szCs w:val="24"/>
      <w:bdr w:val="none" w:sz="0" w:space="0" w:color="auto"/>
      <w:lang w:val="en-US" w:eastAsia="en-US" w:bidi="he-IL"/>
      <w14:ligatures w14:val="standardContextual"/>
    </w:rPr>
  </w:style>
  <w:style w:type="paragraph" w:styleId="af">
    <w:name w:val="header"/>
    <w:basedOn w:val="a0"/>
    <w:link w:val="Char2"/>
    <w:uiPriority w:val="99"/>
    <w:unhideWhenUsed/>
    <w:rsid w:val="002D2BF2"/>
    <w:pPr>
      <w:tabs>
        <w:tab w:val="center" w:pos="4680"/>
        <w:tab w:val="right" w:pos="9360"/>
      </w:tabs>
      <w:spacing w:after="0"/>
    </w:pPr>
  </w:style>
  <w:style w:type="character" w:customStyle="1" w:styleId="Char2">
    <w:name w:val="Κεφαλίδα Char"/>
    <w:basedOn w:val="a1"/>
    <w:link w:val="af"/>
    <w:uiPriority w:val="99"/>
    <w:rsid w:val="002D2BF2"/>
    <w:rPr>
      <w:rFonts w:ascii="Calibri" w:hAnsi="Calibri" w:cs="Arial Unicode MS"/>
      <w:color w:val="000000"/>
      <w:kern w:val="2"/>
      <w:sz w:val="22"/>
      <w:szCs w:val="22"/>
      <w:u w:color="000000"/>
    </w:rPr>
  </w:style>
  <w:style w:type="paragraph" w:styleId="af0">
    <w:name w:val="footer"/>
    <w:basedOn w:val="a0"/>
    <w:link w:val="Char3"/>
    <w:uiPriority w:val="99"/>
    <w:unhideWhenUsed/>
    <w:rsid w:val="002D2BF2"/>
    <w:pPr>
      <w:tabs>
        <w:tab w:val="center" w:pos="4680"/>
        <w:tab w:val="right" w:pos="9360"/>
      </w:tabs>
      <w:spacing w:after="0"/>
    </w:pPr>
  </w:style>
  <w:style w:type="character" w:customStyle="1" w:styleId="Char3">
    <w:name w:val="Υποσέλιδο Char"/>
    <w:basedOn w:val="a1"/>
    <w:link w:val="af0"/>
    <w:uiPriority w:val="99"/>
    <w:rsid w:val="002D2BF2"/>
    <w:rPr>
      <w:rFonts w:ascii="Calibri" w:hAnsi="Calibri" w:cs="Arial Unicode MS"/>
      <w:color w:val="000000"/>
      <w:kern w:val="2"/>
      <w:sz w:val="22"/>
      <w:szCs w:val="22"/>
      <w:u w:color="000000"/>
    </w:rPr>
  </w:style>
  <w:style w:type="paragraph" w:customStyle="1" w:styleId="normalwithoutspacing">
    <w:name w:val="normal_without_spacing"/>
    <w:basedOn w:val="a0"/>
    <w:rsid w:val="003D630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60"/>
      <w:ind w:left="0" w:firstLine="0"/>
    </w:pPr>
    <w:rPr>
      <w:rFonts w:eastAsia="Times New Roman" w:cs="Calibri"/>
      <w:color w:val="auto"/>
      <w:kern w:val="0"/>
      <w:szCs w:val="24"/>
      <w:bdr w:val="none" w:sz="0" w:space="0" w:color="auto"/>
      <w:lang w:eastAsia="zh-CN"/>
    </w:rPr>
  </w:style>
  <w:style w:type="character" w:styleId="af1">
    <w:name w:val="footnote reference"/>
    <w:aliases w:val="Footnote symbol,Footnote reference number,note TESI"/>
    <w:uiPriority w:val="99"/>
    <w:rsid w:val="000F7A19"/>
    <w:rPr>
      <w:vertAlign w:val="superscript"/>
    </w:rPr>
  </w:style>
  <w:style w:type="paragraph" w:styleId="af2">
    <w:name w:val="footnote text"/>
    <w:basedOn w:val="a0"/>
    <w:link w:val="Char4"/>
    <w:rsid w:val="000F7A1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ind w:left="425" w:hanging="425"/>
    </w:pPr>
    <w:rPr>
      <w:rFonts w:eastAsia="Times New Roman" w:cs="Calibri"/>
      <w:color w:val="auto"/>
      <w:kern w:val="0"/>
      <w:sz w:val="18"/>
      <w:szCs w:val="20"/>
      <w:bdr w:val="none" w:sz="0" w:space="0" w:color="auto"/>
      <w:lang w:val="en-IE" w:eastAsia="zh-CN"/>
    </w:rPr>
  </w:style>
  <w:style w:type="character" w:customStyle="1" w:styleId="Char4">
    <w:name w:val="Κείμενο υποσημείωσης Char"/>
    <w:basedOn w:val="a1"/>
    <w:link w:val="af2"/>
    <w:rsid w:val="000F7A19"/>
    <w:rPr>
      <w:rFonts w:ascii="Calibri" w:eastAsia="Times New Roman" w:hAnsi="Calibri" w:cs="Calibri"/>
      <w:sz w:val="18"/>
      <w:bdr w:val="none" w:sz="0" w:space="0" w:color="auto"/>
      <w:lang w:val="en-IE" w:eastAsia="zh-CN"/>
    </w:rPr>
  </w:style>
  <w:style w:type="character" w:customStyle="1" w:styleId="Char">
    <w:name w:val="Παράγραφος λίστας Char"/>
    <w:aliases w:val="Γράφημα Char,bl1 Char,Bullet21 Char,Bullet22 Char,Bullet23 Char,Bullet211 Char,Bullet24 Char,Bullet25 Char,Bullet26 Char,Bullet27 Char,bl11 Char,Bullet212 Char,Bullet28 Char,bl12 Char,Bullet213 Char,Bullet29 Char,bl13 Char"/>
    <w:link w:val="a7"/>
    <w:uiPriority w:val="34"/>
    <w:qFormat/>
    <w:locked/>
    <w:rsid w:val="000F7A19"/>
    <w:rPr>
      <w:rFonts w:ascii="Calibri" w:hAnsi="Calibri" w:cs="Arial Unicode MS"/>
      <w:color w:val="000000"/>
      <w:kern w:val="2"/>
      <w:sz w:val="22"/>
      <w:szCs w:val="22"/>
      <w:u w:color="000000"/>
    </w:rPr>
  </w:style>
  <w:style w:type="paragraph" w:customStyle="1" w:styleId="Bullet">
    <w:name w:val="Bullet"/>
    <w:basedOn w:val="a0"/>
    <w:rsid w:val="00F77291"/>
    <w:pPr>
      <w:numPr>
        <w:numId w:val="114"/>
      </w:numPr>
      <w:pBdr>
        <w:top w:val="none" w:sz="0" w:space="0" w:color="auto"/>
        <w:left w:val="none" w:sz="0" w:space="0" w:color="auto"/>
        <w:bottom w:val="none" w:sz="0" w:space="0" w:color="auto"/>
        <w:right w:val="none" w:sz="0" w:space="0" w:color="auto"/>
        <w:between w:val="none" w:sz="0" w:space="0" w:color="auto"/>
        <w:bar w:val="none" w:sz="0" w:color="auto"/>
      </w:pBdr>
      <w:spacing w:after="100"/>
    </w:pPr>
    <w:rPr>
      <w:rFonts w:ascii="Century Gothic" w:eastAsia="MS Mincho" w:hAnsi="Century Gothic" w:cs="Century Gothic"/>
      <w:color w:val="auto"/>
      <w:kern w:val="0"/>
      <w:bdr w:val="none" w:sz="0" w:space="0" w:color="auto"/>
      <w:lang w:val="en-US" w:eastAsia="ja-JP"/>
    </w:rPr>
  </w:style>
  <w:style w:type="paragraph" w:styleId="Web">
    <w:name w:val="Normal (Web)"/>
    <w:basedOn w:val="a0"/>
    <w:uiPriority w:val="99"/>
    <w:semiHidden/>
    <w:unhideWhenUsed/>
    <w:rsid w:val="00A925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eaadhsy.gr/n4412/n4412fulltextlinks.html" TargetMode="External"/><Relationship Id="rId18" Type="http://schemas.openxmlformats.org/officeDocument/2006/relationships/hyperlink" Target="http://www.eaadhsy.gr/n4412/prosarthmaA_index.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nationalarchive.culture.gr"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hyperlink" Target="http://www.eaadhsy.gr/n4412/prosarthmaA_index.html" TargetMode="External"/><Relationship Id="rId25" Type="http://schemas.openxmlformats.org/officeDocument/2006/relationships/hyperlink" Target="https://nationalarchive.culture.gr"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eaadhsy.gr/n4412/n4412fulltextlinks.html" TargetMode="External"/><Relationship Id="rId20" Type="http://schemas.openxmlformats.org/officeDocument/2006/relationships/footer" Target="foot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24" Type="http://schemas.openxmlformats.org/officeDocument/2006/relationships/hyperlink" Target="https://www.youtube.com/watch?v=nXQBVxwWPgg&amp;t=33s"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eaadhsy.gr/n4412/art79a" TargetMode="External"/><Relationship Id="rId23" Type="http://schemas.openxmlformats.org/officeDocument/2006/relationships/hyperlink" Target="https://nam.culture.gr/i-diefthynsi/ekpaidefsi/" TargetMode="External"/><Relationship Id="rId28" Type="http://schemas.openxmlformats.org/officeDocument/2006/relationships/header" Target="header2.xml"/><Relationship Id="rId10" Type="http://schemas.openxmlformats.org/officeDocument/2006/relationships/hyperlink" Target="http://www.culture.gov.gr/" TargetMode="External"/><Relationship Id="rId19" Type="http://schemas.openxmlformats.org/officeDocument/2006/relationships/hyperlink" Target="http://www.eaadhsy.gr/n4412/prosarthmaA_index.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ulture.gov.gr/" TargetMode="External"/><Relationship Id="rId14" Type="http://schemas.openxmlformats.org/officeDocument/2006/relationships/hyperlink" Target="http://www.eaadhsy.gr/n4412/n4412fulltextlinks.html" TargetMode="External"/><Relationship Id="rId22" Type="http://schemas.openxmlformats.org/officeDocument/2006/relationships/hyperlink" Target="http://nationalarchive.culture.gr" TargetMode="External"/><Relationship Id="rId27" Type="http://schemas.openxmlformats.org/officeDocument/2006/relationships/footer" Target="footer2.xml"/><Relationship Id="rId30"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Θέμα του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Θέμα του Office">
      <a:majorFont>
        <a:latin typeface="Helvetica Neue"/>
        <a:ea typeface="Helvetica Neue"/>
        <a:cs typeface="Helvetica Neue"/>
      </a:majorFont>
      <a:minorFont>
        <a:latin typeface="Helvetica Neue"/>
        <a:ea typeface="Helvetica Neue"/>
        <a:cs typeface="Helvetica Neue"/>
      </a:minorFont>
    </a:fontScheme>
    <a:fmtScheme name="Θέμα του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ed xmlns="28739273-0ef8-42a0-9c4e-0f58e209f86f">true</Processed>
  </documentManagement>
</p:properties>
</file>

<file path=customXml/itemProps1.xml><?xml version="1.0" encoding="utf-8"?>
<ds:datastoreItem xmlns:ds="http://schemas.openxmlformats.org/officeDocument/2006/customXml" ds:itemID="{8C16D80A-48E6-4EC5-AE1C-FEB4A6B5F692}">
  <ds:schemaRefs>
    <ds:schemaRef ds:uri="http://schemas.openxmlformats.org/officeDocument/2006/bibliography"/>
  </ds:schemaRefs>
</ds:datastoreItem>
</file>

<file path=customXml/itemProps2.xml><?xml version="1.0" encoding="utf-8"?>
<ds:datastoreItem xmlns:ds="http://schemas.openxmlformats.org/officeDocument/2006/customXml" ds:itemID="{4866D8D6-2183-426E-A009-95F247AB978B}"/>
</file>

<file path=customXml/itemProps3.xml><?xml version="1.0" encoding="utf-8"?>
<ds:datastoreItem xmlns:ds="http://schemas.openxmlformats.org/officeDocument/2006/customXml" ds:itemID="{FC9523F0-FF6E-4CCB-9E7F-17D6A515D4D7}"/>
</file>

<file path=customXml/itemProps4.xml><?xml version="1.0" encoding="utf-8"?>
<ds:datastoreItem xmlns:ds="http://schemas.openxmlformats.org/officeDocument/2006/customXml" ds:itemID="{B2D77FB4-5908-43DB-A6AC-6A164F1DD029}"/>
</file>

<file path=docProps/app.xml><?xml version="1.0" encoding="utf-8"?>
<Properties xmlns="http://schemas.openxmlformats.org/officeDocument/2006/extended-properties" xmlns:vt="http://schemas.openxmlformats.org/officeDocument/2006/docPropsVTypes">
  <Template>Normal</Template>
  <TotalTime>7</TotalTime>
  <Pages>157</Pages>
  <Words>64754</Words>
  <Characters>349672</Characters>
  <Application>Microsoft Office Word</Application>
  <DocSecurity>0</DocSecurity>
  <Lines>2913</Lines>
  <Paragraphs>827</Paragraphs>
  <ScaleCrop>false</ScaleCrop>
  <Company/>
  <LinksUpToDate>false</LinksUpToDate>
  <CharactersWithSpaces>413599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Σχέδιο Διαγωνισμού</dc:title>
  <dc:creator/>
  <cp:lastModifiedBy>Νικόλαος Συρρής</cp:lastModifiedBy>
  <cp:revision>5</cp:revision>
  <dcterms:created xsi:type="dcterms:W3CDTF">2026-09-24T18:38:00Z</dcterms:created>
  <dcterms:modified xsi:type="dcterms:W3CDTF">2026-09-25T09:33:00Z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