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DF7" w:rsidRPr="00D84DF7" w:rsidRDefault="00AE7036" w:rsidP="00D84DF7">
      <w:pPr>
        <w:spacing w:after="0" w:line="240" w:lineRule="auto"/>
        <w:rPr>
          <w:rFonts w:cs="Calibri"/>
          <w:color w:val="FF0000"/>
          <w:sz w:val="24"/>
          <w:szCs w:val="24"/>
          <w:lang w:val="el-GR"/>
        </w:rPr>
      </w:pPr>
      <w:r w:rsidRPr="00AE7036">
        <w:rPr>
          <w:rFonts w:cs="Calibri"/>
          <w:noProof/>
          <w:color w:val="FF0000"/>
          <w:sz w:val="24"/>
          <w:szCs w:val="24"/>
          <w:lang w:eastAsia="el-GR"/>
        </w:rPr>
        <w:pict>
          <v:shapetype id="_x0000_t202" coordsize="21600,21600" o:spt="202" path="m,l,21600r21600,l21600,xe">
            <v:stroke joinstyle="miter"/>
            <v:path gradientshapeok="t" o:connecttype="rect"/>
          </v:shapetype>
          <v:shape id="_x0000_s1028" type="#_x0000_t202" style="position:absolute;margin-left:0;margin-top:-5.4pt;width:208.1pt;height:89.8pt;z-index:251662336;mso-width-relative:margin;mso-height-relative:margin" stroked="f" strokeweight="2.25pt">
            <v:stroke dashstyle="1 1" endcap="round"/>
            <v:textbox style="mso-next-textbox:#_x0000_s1028" inset="0,0,0,0">
              <w:txbxContent>
                <w:p w:rsidR="00D84DF7" w:rsidRDefault="00D84DF7" w:rsidP="00D84DF7">
                  <w:pPr>
                    <w:spacing w:after="0" w:line="240" w:lineRule="auto"/>
                    <w:jc w:val="center"/>
                    <w:rPr>
                      <w:color w:val="333399"/>
                      <w:sz w:val="24"/>
                      <w:szCs w:val="24"/>
                    </w:rPr>
                  </w:pPr>
                  <w:r>
                    <w:rPr>
                      <w:noProof/>
                      <w:color w:val="333399"/>
                      <w:sz w:val="24"/>
                      <w:szCs w:val="24"/>
                      <w:lang w:val="el-GR"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srcRect/>
                                <a:stretch>
                                  <a:fillRect/>
                                </a:stretch>
                              </pic:blipFill>
                              <pic:spPr bwMode="auto">
                                <a:xfrm>
                                  <a:off x="0" y="0"/>
                                  <a:ext cx="409575" cy="409575"/>
                                </a:xfrm>
                                <a:prstGeom prst="rect">
                                  <a:avLst/>
                                </a:prstGeom>
                                <a:solidFill>
                                  <a:srgbClr val="0000FF"/>
                                </a:solidFill>
                                <a:ln w="9525">
                                  <a:noFill/>
                                  <a:miter lim="800000"/>
                                  <a:headEnd/>
                                  <a:tailEnd/>
                                </a:ln>
                              </pic:spPr>
                            </pic:pic>
                          </a:graphicData>
                        </a:graphic>
                      </wp:inline>
                    </w:drawing>
                  </w:r>
                </w:p>
                <w:p w:rsidR="00D84DF7" w:rsidRPr="00D84DF7" w:rsidRDefault="00D84DF7" w:rsidP="00D84DF7">
                  <w:pPr>
                    <w:spacing w:after="0" w:line="240" w:lineRule="auto"/>
                    <w:jc w:val="center"/>
                    <w:rPr>
                      <w:color w:val="4F81BD"/>
                      <w:lang w:val="el-GR"/>
                    </w:rPr>
                  </w:pPr>
                  <w:r w:rsidRPr="00D84DF7">
                    <w:rPr>
                      <w:color w:val="4F81BD"/>
                      <w:lang w:val="el-GR"/>
                    </w:rPr>
                    <w:t>ΕΛΛΗΝΙΚΗ ΔΗΜΟΚΡΑΤΙΑ</w:t>
                  </w:r>
                </w:p>
                <w:p w:rsidR="00D84DF7" w:rsidRPr="00D84DF7" w:rsidRDefault="00D84DF7" w:rsidP="00D84DF7">
                  <w:pPr>
                    <w:spacing w:after="0" w:line="240" w:lineRule="auto"/>
                    <w:jc w:val="center"/>
                    <w:rPr>
                      <w:color w:val="4F81BD"/>
                      <w:lang w:val="el-GR"/>
                    </w:rPr>
                  </w:pPr>
                  <w:r w:rsidRPr="00D84DF7">
                    <w:rPr>
                      <w:color w:val="4F81BD"/>
                      <w:lang w:val="el-GR"/>
                    </w:rPr>
                    <w:t>ΥΠΟΥΡΓΕΙΟ ΠΟΛΙΤΙΣΜΟΥ ΚΑΙ ΑΘΛΗΤΙΣΜΟΥ</w:t>
                  </w:r>
                </w:p>
                <w:p w:rsidR="00D84DF7" w:rsidRDefault="00D84DF7" w:rsidP="00D84DF7">
                  <w:pPr>
                    <w:spacing w:after="0" w:line="240" w:lineRule="auto"/>
                    <w:jc w:val="center"/>
                    <w:rPr>
                      <w:color w:val="4F81BD"/>
                    </w:rPr>
                  </w:pPr>
                  <w:r>
                    <w:rPr>
                      <w:color w:val="4F81BD"/>
                    </w:rPr>
                    <w:t xml:space="preserve">ΓΡΑΦΕΙΟ ΤΥΠΟΥ </w:t>
                  </w:r>
                </w:p>
                <w:p w:rsidR="00D84DF7" w:rsidRDefault="00D84DF7" w:rsidP="00D84DF7">
                  <w:pPr>
                    <w:spacing w:after="0" w:line="240" w:lineRule="auto"/>
                    <w:jc w:val="center"/>
                    <w:rPr>
                      <w:color w:val="4F81BD"/>
                    </w:rPr>
                  </w:pPr>
                  <w:r>
                    <w:rPr>
                      <w:color w:val="4F81BD"/>
                    </w:rPr>
                    <w:t>------</w:t>
                  </w:r>
                </w:p>
              </w:txbxContent>
            </v:textbox>
          </v:shape>
        </w:pict>
      </w:r>
      <w:r w:rsidR="00D84DF7" w:rsidRPr="00D84DF7">
        <w:rPr>
          <w:rFonts w:cs="Calibri"/>
          <w:color w:val="FF0000"/>
          <w:sz w:val="24"/>
          <w:szCs w:val="24"/>
          <w:lang w:val="el-GR"/>
        </w:rPr>
        <w:t xml:space="preserve"> </w:t>
      </w:r>
    </w:p>
    <w:p w:rsidR="00D84DF7" w:rsidRPr="00D84DF7" w:rsidRDefault="00D84DF7" w:rsidP="00D84DF7">
      <w:pPr>
        <w:spacing w:after="0" w:line="240" w:lineRule="auto"/>
        <w:jc w:val="center"/>
        <w:rPr>
          <w:rFonts w:cs="Calibri"/>
          <w:sz w:val="24"/>
          <w:szCs w:val="24"/>
          <w:lang w:val="el-GR"/>
        </w:rPr>
      </w:pPr>
    </w:p>
    <w:p w:rsidR="00D84DF7" w:rsidRPr="00D84DF7" w:rsidRDefault="00D84DF7" w:rsidP="00D84DF7">
      <w:pPr>
        <w:spacing w:after="0" w:line="240" w:lineRule="auto"/>
        <w:ind w:left="-284"/>
        <w:jc w:val="center"/>
        <w:rPr>
          <w:rFonts w:cs="Calibri"/>
          <w:sz w:val="24"/>
          <w:szCs w:val="24"/>
          <w:lang w:val="el-GR"/>
        </w:rPr>
      </w:pPr>
    </w:p>
    <w:p w:rsidR="00D84DF7" w:rsidRPr="00D84DF7" w:rsidRDefault="00D84DF7" w:rsidP="00D84DF7">
      <w:pPr>
        <w:spacing w:before="60" w:after="0" w:line="240" w:lineRule="auto"/>
        <w:jc w:val="center"/>
        <w:rPr>
          <w:rFonts w:cs="Calibri"/>
          <w:lang w:val="el-GR"/>
        </w:rPr>
      </w:pPr>
    </w:p>
    <w:p w:rsidR="00D84DF7" w:rsidRPr="00D84DF7" w:rsidRDefault="00D84DF7" w:rsidP="00D84DF7">
      <w:pPr>
        <w:spacing w:after="0" w:line="240" w:lineRule="auto"/>
        <w:jc w:val="center"/>
        <w:rPr>
          <w:rFonts w:cs="Calibri"/>
          <w:lang w:val="el-GR"/>
        </w:rPr>
      </w:pPr>
    </w:p>
    <w:p w:rsidR="00D84DF7" w:rsidRPr="00D84DF7" w:rsidRDefault="00AE7036" w:rsidP="00D84DF7">
      <w:pPr>
        <w:spacing w:after="0" w:line="240" w:lineRule="auto"/>
        <w:jc w:val="center"/>
        <w:rPr>
          <w:rFonts w:cs="Calibri"/>
          <w:lang w:val="el-GR"/>
        </w:rPr>
      </w:pPr>
      <w:r w:rsidRPr="00AE7036">
        <w:rPr>
          <w:rFonts w:cs="Calibri"/>
          <w:noProof/>
          <w:color w:val="FF0000"/>
          <w:sz w:val="24"/>
          <w:szCs w:val="24"/>
          <w:lang w:eastAsia="el-GR"/>
        </w:rPr>
        <w:pict>
          <v:shape id="_x0000_s1026" type="#_x0000_t202" style="position:absolute;left:0;text-align:left;margin-left:-.9pt;margin-top:5.05pt;width:209pt;height:19.7pt;z-index:251660288;mso-width-relative:margin;mso-height-relative:margin" stroked="f" strokeweight="2.25pt">
            <v:stroke dashstyle="1 1" endcap="round"/>
            <v:textbox style="mso-next-textbox:#_x0000_s1026">
              <w:txbxContent>
                <w:p w:rsidR="00D84DF7" w:rsidRDefault="00D84DF7" w:rsidP="00D84DF7">
                  <w:r>
                    <w:rPr>
                      <w:color w:val="4F81BD"/>
                    </w:rPr>
                    <w:t xml:space="preserve"> </w:t>
                  </w:r>
                </w:p>
              </w:txbxContent>
            </v:textbox>
          </v:shape>
        </w:pict>
      </w:r>
    </w:p>
    <w:p w:rsidR="00D84DF7" w:rsidRPr="00D84DF7" w:rsidRDefault="00AE7036" w:rsidP="00D84DF7">
      <w:pPr>
        <w:spacing w:after="0" w:line="240" w:lineRule="auto"/>
        <w:rPr>
          <w:rFonts w:cs="Calibri"/>
          <w:lang w:val="el-GR"/>
        </w:rPr>
      </w:pPr>
      <w:r w:rsidRPr="00AE7036">
        <w:rPr>
          <w:rFonts w:cs="Calibri"/>
          <w:noProof/>
          <w:color w:val="FF0000"/>
          <w:sz w:val="24"/>
          <w:szCs w:val="24"/>
          <w:lang w:eastAsia="el-GR"/>
        </w:rPr>
        <w:pict>
          <v:shape id="_x0000_s1027" type="#_x0000_t202" style="position:absolute;margin-left:0;margin-top:12.55pt;width:208.1pt;height:19.65pt;z-index:251661312;mso-width-relative:margin;mso-height-relative:margin" stroked="f" strokeweight="2.25pt">
            <v:stroke dashstyle="1 1" endcap="round"/>
            <v:textbox style="mso-next-textbox:#_x0000_s1027">
              <w:txbxContent>
                <w:p w:rsidR="00D84DF7" w:rsidRDefault="00D84DF7" w:rsidP="00D84DF7">
                  <w:pPr>
                    <w:spacing w:after="0" w:line="240" w:lineRule="auto"/>
                    <w:jc w:val="center"/>
                    <w:rPr>
                      <w:color w:val="4F81BD"/>
                    </w:rPr>
                  </w:pPr>
                </w:p>
                <w:p w:rsidR="00D84DF7" w:rsidRDefault="00D84DF7" w:rsidP="00D84DF7"/>
              </w:txbxContent>
            </v:textbox>
          </v:shape>
        </w:pict>
      </w:r>
    </w:p>
    <w:p w:rsidR="00D84DF7" w:rsidRPr="00D84DF7" w:rsidRDefault="00D84DF7" w:rsidP="00D84DF7">
      <w:pPr>
        <w:spacing w:after="0" w:line="240" w:lineRule="auto"/>
        <w:jc w:val="center"/>
        <w:rPr>
          <w:rFonts w:cs="Calibri"/>
          <w:lang w:val="el-GR"/>
        </w:rPr>
      </w:pPr>
    </w:p>
    <w:p w:rsidR="00D84DF7" w:rsidRPr="00D84DF7" w:rsidRDefault="00D84DF7" w:rsidP="00D84DF7">
      <w:pPr>
        <w:rPr>
          <w:rFonts w:cs="Calibri"/>
          <w:sz w:val="24"/>
          <w:szCs w:val="24"/>
          <w:lang w:val="el-GR"/>
        </w:rPr>
      </w:pPr>
      <w:r w:rsidRPr="00D84DF7">
        <w:rPr>
          <w:rFonts w:cs="Calibri"/>
          <w:lang w:val="el-GR"/>
        </w:rPr>
        <w:tab/>
      </w:r>
      <w:r w:rsidRPr="00D84DF7">
        <w:rPr>
          <w:rFonts w:cs="Calibri"/>
          <w:lang w:val="el-GR"/>
        </w:rPr>
        <w:tab/>
      </w:r>
      <w:r w:rsidRPr="00D84DF7">
        <w:rPr>
          <w:rFonts w:cs="Calibri"/>
          <w:lang w:val="el-GR"/>
        </w:rPr>
        <w:tab/>
      </w:r>
    </w:p>
    <w:p w:rsidR="00D84DF7" w:rsidRPr="00D84DF7" w:rsidRDefault="00D84DF7" w:rsidP="00D84DF7">
      <w:pPr>
        <w:pStyle w:val="a3"/>
        <w:ind w:left="0" w:firstLine="0"/>
        <w:jc w:val="right"/>
        <w:rPr>
          <w:rFonts w:cs="Calibri"/>
          <w:sz w:val="24"/>
        </w:rPr>
      </w:pPr>
      <w:r>
        <w:rPr>
          <w:rFonts w:cs="Calibri"/>
          <w:sz w:val="24"/>
        </w:rPr>
        <w:t xml:space="preserve"> </w:t>
      </w:r>
      <w:r w:rsidRPr="00510DF6">
        <w:rPr>
          <w:rFonts w:cs="Calibri"/>
          <w:sz w:val="24"/>
        </w:rPr>
        <w:tab/>
      </w:r>
      <w:r w:rsidRPr="00510DF6">
        <w:rPr>
          <w:rFonts w:cs="Calibri"/>
          <w:sz w:val="24"/>
        </w:rPr>
        <w:tab/>
      </w:r>
      <w:r w:rsidRPr="00510DF6">
        <w:rPr>
          <w:rFonts w:cs="Calibri"/>
          <w:sz w:val="24"/>
        </w:rPr>
        <w:tab/>
      </w:r>
      <w:r w:rsidRPr="00510DF6">
        <w:rPr>
          <w:rFonts w:cs="Calibri"/>
          <w:sz w:val="24"/>
        </w:rPr>
        <w:tab/>
      </w:r>
      <w:r w:rsidRPr="00510DF6">
        <w:rPr>
          <w:rFonts w:cs="Calibri"/>
          <w:sz w:val="24"/>
        </w:rPr>
        <w:tab/>
      </w:r>
      <w:r w:rsidRPr="00510DF6">
        <w:rPr>
          <w:rFonts w:cs="Calibri"/>
          <w:sz w:val="24"/>
        </w:rPr>
        <w:tab/>
      </w:r>
      <w:r>
        <w:rPr>
          <w:rFonts w:cs="Calibri"/>
          <w:sz w:val="24"/>
        </w:rPr>
        <w:t xml:space="preserve"> </w:t>
      </w:r>
      <w:r w:rsidRPr="00510DF6">
        <w:rPr>
          <w:rFonts w:cs="Calibri"/>
          <w:sz w:val="24"/>
        </w:rPr>
        <w:t xml:space="preserve">Αθήνα, </w:t>
      </w:r>
      <w:r w:rsidRPr="00D84DF7">
        <w:rPr>
          <w:rFonts w:cs="Calibri"/>
          <w:sz w:val="24"/>
        </w:rPr>
        <w:t>1</w:t>
      </w:r>
      <w:r w:rsidR="00277140">
        <w:rPr>
          <w:rFonts w:cs="Calibri"/>
          <w:sz w:val="24"/>
        </w:rPr>
        <w:t>7</w:t>
      </w:r>
      <w:r w:rsidRPr="00D84DF7">
        <w:rPr>
          <w:rFonts w:cs="Calibri"/>
          <w:sz w:val="24"/>
        </w:rPr>
        <w:t xml:space="preserve"> </w:t>
      </w:r>
      <w:r w:rsidRPr="00510DF6">
        <w:rPr>
          <w:rFonts w:cs="Calibri"/>
          <w:sz w:val="24"/>
        </w:rPr>
        <w:t>Σεπτεμβρίου 2018</w:t>
      </w:r>
    </w:p>
    <w:p w:rsidR="00D84DF7" w:rsidRPr="00D84DF7" w:rsidRDefault="00D84DF7" w:rsidP="00D84DF7">
      <w:pPr>
        <w:pStyle w:val="a3"/>
        <w:ind w:left="0" w:firstLine="0"/>
        <w:jc w:val="right"/>
        <w:rPr>
          <w:rFonts w:cs="Calibri"/>
          <w:b/>
          <w:bCs/>
          <w:szCs w:val="22"/>
        </w:rPr>
      </w:pPr>
    </w:p>
    <w:p w:rsidR="00D84DF7" w:rsidRPr="00510DF6" w:rsidRDefault="00D84DF7" w:rsidP="00D84DF7">
      <w:pPr>
        <w:pStyle w:val="normal"/>
        <w:jc w:val="center"/>
        <w:rPr>
          <w:rFonts w:ascii="Calibri" w:eastAsia="Calibri" w:hAnsi="Calibri" w:cs="Calibri"/>
          <w:b/>
          <w:bCs/>
          <w:szCs w:val="22"/>
          <w:lang w:eastAsia="en-US"/>
        </w:rPr>
      </w:pPr>
      <w:r w:rsidRPr="00510DF6">
        <w:rPr>
          <w:rFonts w:ascii="Calibri" w:eastAsia="Calibri" w:hAnsi="Calibri" w:cs="Calibri"/>
          <w:b/>
          <w:bCs/>
          <w:sz w:val="28"/>
          <w:szCs w:val="22"/>
          <w:lang w:eastAsia="en-US"/>
        </w:rPr>
        <w:t>ΔΕΛΤΙΟ ΤΥΠΟΥ</w:t>
      </w:r>
    </w:p>
    <w:p w:rsidR="00D84DF7" w:rsidRPr="00510DF6" w:rsidRDefault="00BB703A" w:rsidP="00D84DF7">
      <w:pPr>
        <w:pStyle w:val="normal"/>
        <w:jc w:val="center"/>
        <w:rPr>
          <w:rFonts w:ascii="Calibri" w:eastAsia="Calibri" w:hAnsi="Calibri" w:cs="Calibri"/>
          <w:b/>
          <w:bCs/>
          <w:szCs w:val="22"/>
          <w:lang w:eastAsia="en-US"/>
        </w:rPr>
      </w:pPr>
      <w:r>
        <w:rPr>
          <w:rFonts w:ascii="Calibri" w:hAnsi="Calibri" w:cs="Calibri"/>
          <w:b/>
          <w:bCs/>
          <w:color w:val="212121"/>
          <w:szCs w:val="23"/>
          <w:shd w:val="clear" w:color="auto" w:fill="FFFFFF"/>
        </w:rPr>
        <w:t>Χαιρετισμός</w:t>
      </w:r>
      <w:r w:rsidR="00D84DF7">
        <w:rPr>
          <w:rFonts w:ascii="Calibri" w:hAnsi="Calibri" w:cs="Calibri"/>
          <w:b/>
          <w:bCs/>
          <w:color w:val="212121"/>
          <w:szCs w:val="23"/>
          <w:shd w:val="clear" w:color="auto" w:fill="FFFFFF"/>
        </w:rPr>
        <w:t xml:space="preserve"> της Υπουργού Πολιτισμού και Αθλητισμού, Μυρσίνης Ζορμπά, στην τιμητική εκδήλωση της γερμανικής πρεσβείας για τον καθηγητή Χάγκεν Φλάισερ</w:t>
      </w:r>
    </w:p>
    <w:p w:rsidR="00D84DF7" w:rsidRDefault="00D84DF7">
      <w:pPr>
        <w:jc w:val="both"/>
        <w:rPr>
          <w:sz w:val="24"/>
          <w:szCs w:val="24"/>
          <w:lang w:val="el-GR"/>
        </w:rPr>
      </w:pPr>
    </w:p>
    <w:p w:rsidR="005738A6" w:rsidRPr="00D84DF7" w:rsidRDefault="00632231">
      <w:pPr>
        <w:jc w:val="both"/>
        <w:rPr>
          <w:sz w:val="24"/>
          <w:szCs w:val="24"/>
          <w:lang w:val="el-GR"/>
        </w:rPr>
      </w:pPr>
      <w:r w:rsidRPr="00D84DF7">
        <w:rPr>
          <w:sz w:val="24"/>
          <w:szCs w:val="24"/>
          <w:lang w:val="el-GR"/>
        </w:rPr>
        <w:t>Στο πρόσωπο του καθηγητή Χάγκεν Φλάισερ τιμούμε τον ιστορικό που μέσα από έρευνα δεκαετιών αποκάλυψε τα εγκλήματα της ναζιστικής Κατοχής στην Ελλάδα και τεκμηρίωσε την πραγματική τους διάσταση.</w:t>
      </w:r>
    </w:p>
    <w:p w:rsidR="005738A6" w:rsidRPr="00D84DF7" w:rsidRDefault="00632231">
      <w:pPr>
        <w:jc w:val="both"/>
        <w:rPr>
          <w:sz w:val="24"/>
          <w:szCs w:val="24"/>
          <w:lang w:val="el-GR"/>
        </w:rPr>
      </w:pPr>
      <w:r w:rsidRPr="00D84DF7">
        <w:rPr>
          <w:sz w:val="24"/>
          <w:szCs w:val="24"/>
          <w:lang w:val="el-GR"/>
        </w:rPr>
        <w:t>Ο ίδιος εργάστηκε συστηματικά και ακατάπαυστα, ώστε η μνήμη αυτή να μείνει ζωντανή και με τα βιβλία και τους μαθητές του καλλιέργησε μια δημοκρατική αντιφασιστική κουλτούρα.</w:t>
      </w:r>
      <w:bookmarkStart w:id="0" w:name="_GoBack"/>
      <w:bookmarkEnd w:id="0"/>
    </w:p>
    <w:p w:rsidR="005738A6" w:rsidRPr="00D84DF7" w:rsidRDefault="00632231">
      <w:pPr>
        <w:jc w:val="both"/>
        <w:rPr>
          <w:sz w:val="24"/>
          <w:szCs w:val="24"/>
          <w:lang w:val="el-GR"/>
        </w:rPr>
      </w:pPr>
      <w:r w:rsidRPr="00D84DF7">
        <w:rPr>
          <w:sz w:val="24"/>
          <w:szCs w:val="24"/>
          <w:lang w:val="el-GR"/>
        </w:rPr>
        <w:t>Αυτές τις μέρες, που πλησιάζει η επέτειος της δολοφονίας του Παύλου Φύσσα, έχει ιδιαίτερη σημασία να γνωρίζουμε σε βάθος την ιστορία, τις ρίζες και τα εγκλήματα του ναζισμού στη χώρα μας αλλά και σ' ολόκληρη την Ευρώπη.</w:t>
      </w:r>
    </w:p>
    <w:sectPr w:rsidR="005738A6" w:rsidRPr="00D84DF7" w:rsidSect="005738A6">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35236B7"/>
    <w:rsid w:val="00277140"/>
    <w:rsid w:val="00483FB0"/>
    <w:rsid w:val="00497B51"/>
    <w:rsid w:val="005738A6"/>
    <w:rsid w:val="00632231"/>
    <w:rsid w:val="00A67A8D"/>
    <w:rsid w:val="00AE7036"/>
    <w:rsid w:val="00BB703A"/>
    <w:rsid w:val="00D84DF7"/>
    <w:rsid w:val="235236B7"/>
    <w:rsid w:val="3A565C1B"/>
    <w:rsid w:val="487B46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38A6"/>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84DF7"/>
    <w:pPr>
      <w:ind w:left="4320" w:firstLine="720"/>
    </w:pPr>
    <w:rPr>
      <w:rFonts w:ascii="Calibri" w:eastAsia="Calibri" w:hAnsi="Calibri" w:cs="Times New Roman"/>
      <w:sz w:val="28"/>
      <w:szCs w:val="28"/>
      <w:lang w:val="el-GR" w:eastAsia="en-US"/>
    </w:rPr>
  </w:style>
  <w:style w:type="character" w:customStyle="1" w:styleId="Char">
    <w:name w:val="Σώμα κείμενου με εσοχή Char"/>
    <w:basedOn w:val="a0"/>
    <w:link w:val="a3"/>
    <w:rsid w:val="00D84DF7"/>
    <w:rPr>
      <w:rFonts w:ascii="Calibri" w:eastAsia="Calibri" w:hAnsi="Calibri"/>
      <w:sz w:val="28"/>
      <w:szCs w:val="28"/>
      <w:lang w:eastAsia="en-US"/>
    </w:rPr>
  </w:style>
  <w:style w:type="paragraph" w:customStyle="1" w:styleId="normal">
    <w:name w:val="normal"/>
    <w:basedOn w:val="a"/>
    <w:rsid w:val="00D84DF7"/>
    <w:pPr>
      <w:spacing w:before="100" w:beforeAutospacing="1" w:after="100" w:afterAutospacing="1" w:line="240" w:lineRule="auto"/>
    </w:pPr>
    <w:rPr>
      <w:rFonts w:ascii="Arial Unicode MS" w:eastAsia="Arial Unicode MS" w:hAnsi="Arial Unicode MS" w:cs="Arial Unicode MS"/>
      <w:sz w:val="24"/>
      <w:szCs w:val="24"/>
      <w:lang w:val="el-GR" w:eastAsia="el-GR"/>
    </w:rPr>
  </w:style>
  <w:style w:type="paragraph" w:styleId="a4">
    <w:name w:val="Balloon Text"/>
    <w:basedOn w:val="a"/>
    <w:link w:val="Char0"/>
    <w:rsid w:val="00D84DF7"/>
    <w:pPr>
      <w:spacing w:after="0" w:line="240" w:lineRule="auto"/>
    </w:pPr>
    <w:rPr>
      <w:rFonts w:ascii="Tahoma" w:hAnsi="Tahoma" w:cs="Tahoma"/>
      <w:sz w:val="16"/>
      <w:szCs w:val="16"/>
    </w:rPr>
  </w:style>
  <w:style w:type="character" w:customStyle="1" w:styleId="Char0">
    <w:name w:val="Κείμενο πλαισίου Char"/>
    <w:basedOn w:val="a0"/>
    <w:link w:val="a4"/>
    <w:rsid w:val="00D84DF7"/>
    <w:rPr>
      <w:rFonts w:ascii="Tahoma" w:eastAsiaTheme="minorEastAsia"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A804A65-91B7-4F33-AB47-7DC0525E0268}"/>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91F54455-B481-4192-9A79-285B914B4847}"/>
</file>

<file path=customXml/itemProps4.xml><?xml version="1.0" encoding="utf-8"?>
<ds:datastoreItem xmlns:ds="http://schemas.openxmlformats.org/officeDocument/2006/customXml" ds:itemID="{5C405DD2-1604-40E7-BD51-C5EF0866B276}"/>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678</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Μυρσίνης Ζορμπά, στην τιμητική εκδήλωση της γερμανικής πρεσβείας για τον καθηγητή Χάγκεν Φλάισερ</dc:title>
  <dc:creator>agiannikos</dc:creator>
  <cp:lastModifiedBy>Adam Giannikos</cp:lastModifiedBy>
  <cp:revision>4</cp:revision>
  <dcterms:created xsi:type="dcterms:W3CDTF">2018-09-17T08:50:00Z</dcterms:created>
  <dcterms:modified xsi:type="dcterms:W3CDTF">2018-10-06T18:55:00Z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