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81118" w14:textId="1D7E9D80" w:rsidR="003929DA" w:rsidRDefault="003929DA">
      <w:pPr>
        <w:pStyle w:val="2"/>
        <w:tabs>
          <w:tab w:val="clear" w:pos="567"/>
          <w:tab w:val="left" w:pos="0"/>
        </w:tabs>
        <w:spacing w:before="57" w:after="57"/>
        <w:ind w:left="0" w:firstLine="0"/>
        <w:rPr>
          <w:lang w:val="el-GR"/>
        </w:rPr>
      </w:pPr>
      <w:bookmarkStart w:id="0" w:name="_Toc89673968"/>
      <w:r>
        <w:rPr>
          <w:lang w:val="el-GR"/>
        </w:rPr>
        <w:t xml:space="preserve">ΠΑΡΑΡΤΗΜΑ </w:t>
      </w:r>
      <w:r w:rsidR="00A93CA8">
        <w:rPr>
          <w:lang w:val="en-US"/>
        </w:rPr>
        <w:t>I</w:t>
      </w:r>
      <w:r>
        <w:rPr>
          <w:lang w:val="el-GR"/>
        </w:rPr>
        <w:t>V</w:t>
      </w:r>
      <w:r w:rsidR="00E46B98">
        <w:rPr>
          <w:lang w:val="el-GR"/>
        </w:rPr>
        <w:t xml:space="preserve"> - </w:t>
      </w:r>
      <w:r>
        <w:rPr>
          <w:lang w:val="el-GR"/>
        </w:rPr>
        <w:t>Υπόδειγμα Τεχνικής Προσφοράς</w:t>
      </w:r>
      <w:r w:rsidR="00E46B98">
        <w:rPr>
          <w:lang w:val="el-GR"/>
        </w:rPr>
        <w:t xml:space="preserve"> - </w:t>
      </w:r>
      <w:r w:rsidR="00A93CA8">
        <w:rPr>
          <w:lang w:val="el-GR"/>
        </w:rPr>
        <w:t>Φύλλο Συμμόρφωσης</w:t>
      </w:r>
      <w:bookmarkEnd w:id="0"/>
    </w:p>
    <w:tbl>
      <w:tblPr>
        <w:tblW w:w="10335" w:type="dxa"/>
        <w:tblInd w:w="93" w:type="dxa"/>
        <w:tblLook w:val="00A0" w:firstRow="1" w:lastRow="0" w:firstColumn="1" w:lastColumn="0" w:noHBand="0" w:noVBand="0"/>
      </w:tblPr>
      <w:tblGrid>
        <w:gridCol w:w="3325"/>
        <w:gridCol w:w="1009"/>
        <w:gridCol w:w="1030"/>
        <w:gridCol w:w="1585"/>
        <w:gridCol w:w="840"/>
        <w:gridCol w:w="679"/>
        <w:gridCol w:w="679"/>
        <w:gridCol w:w="1188"/>
      </w:tblGrid>
      <w:tr w:rsidR="008521BD" w:rsidRPr="00A93CA8" w14:paraId="73D81122" w14:textId="77777777" w:rsidTr="00660BDE">
        <w:trPr>
          <w:trHeight w:val="225"/>
        </w:trPr>
        <w:tc>
          <w:tcPr>
            <w:tcW w:w="3325" w:type="dxa"/>
            <w:tcBorders>
              <w:top w:val="nil"/>
              <w:left w:val="nil"/>
              <w:bottom w:val="nil"/>
              <w:right w:val="nil"/>
            </w:tcBorders>
            <w:noWrap/>
            <w:vAlign w:val="center"/>
          </w:tcPr>
          <w:p w14:paraId="73D81119" w14:textId="77777777" w:rsidR="008521BD" w:rsidRPr="000422CB" w:rsidRDefault="008521BD" w:rsidP="00660BDE">
            <w:pPr>
              <w:suppressAutoHyphens w:val="0"/>
              <w:spacing w:after="0"/>
              <w:jc w:val="left"/>
              <w:rPr>
                <w:rFonts w:cs="Times New Roman"/>
                <w:b/>
                <w:bCs/>
                <w:color w:val="000000"/>
                <w:szCs w:val="22"/>
                <w:lang w:val="el-GR" w:eastAsia="el-GR"/>
              </w:rPr>
            </w:pPr>
          </w:p>
          <w:p w14:paraId="73D8111A" w14:textId="77777777" w:rsidR="008521BD" w:rsidRPr="00A93CA8" w:rsidRDefault="008521BD" w:rsidP="00660BDE">
            <w:pPr>
              <w:suppressAutoHyphens w:val="0"/>
              <w:spacing w:after="0"/>
              <w:jc w:val="left"/>
              <w:rPr>
                <w:rFonts w:cs="Times New Roman"/>
                <w:b/>
                <w:bCs/>
                <w:color w:val="000000"/>
                <w:szCs w:val="22"/>
                <w:lang w:val="el-GR" w:eastAsia="el-GR"/>
              </w:rPr>
            </w:pPr>
            <w:r w:rsidRPr="00A93CA8">
              <w:rPr>
                <w:rFonts w:cs="Times New Roman"/>
                <w:b/>
                <w:bCs/>
                <w:color w:val="000000"/>
                <w:szCs w:val="22"/>
                <w:lang w:val="el-GR" w:eastAsia="el-GR"/>
              </w:rPr>
              <w:t>Στοιχεία Προσφέροντος</w:t>
            </w:r>
          </w:p>
        </w:tc>
        <w:tc>
          <w:tcPr>
            <w:tcW w:w="1009" w:type="dxa"/>
            <w:tcBorders>
              <w:top w:val="nil"/>
              <w:left w:val="nil"/>
              <w:bottom w:val="nil"/>
              <w:right w:val="nil"/>
            </w:tcBorders>
            <w:noWrap/>
            <w:vAlign w:val="center"/>
          </w:tcPr>
          <w:p w14:paraId="73D8111B" w14:textId="77777777" w:rsidR="008521BD" w:rsidRPr="00A93CA8" w:rsidRDefault="008521BD" w:rsidP="00660BDE">
            <w:pPr>
              <w:suppressAutoHyphens w:val="0"/>
              <w:spacing w:after="0"/>
              <w:jc w:val="left"/>
              <w:rPr>
                <w:rFonts w:cs="Times New Roman"/>
                <w:color w:val="000000"/>
                <w:szCs w:val="22"/>
                <w:lang w:val="el-GR" w:eastAsia="el-GR"/>
              </w:rPr>
            </w:pPr>
          </w:p>
        </w:tc>
        <w:tc>
          <w:tcPr>
            <w:tcW w:w="1030" w:type="dxa"/>
            <w:tcBorders>
              <w:top w:val="nil"/>
              <w:left w:val="nil"/>
              <w:bottom w:val="nil"/>
              <w:right w:val="nil"/>
            </w:tcBorders>
            <w:noWrap/>
            <w:vAlign w:val="center"/>
          </w:tcPr>
          <w:p w14:paraId="73D8111C" w14:textId="77777777" w:rsidR="008521BD" w:rsidRPr="00A93CA8" w:rsidRDefault="008521BD" w:rsidP="00660BDE">
            <w:pPr>
              <w:suppressAutoHyphens w:val="0"/>
              <w:spacing w:after="0"/>
              <w:jc w:val="left"/>
              <w:rPr>
                <w:rFonts w:cs="Times New Roman"/>
                <w:color w:val="000000"/>
                <w:szCs w:val="22"/>
                <w:lang w:val="el-GR" w:eastAsia="el-GR"/>
              </w:rPr>
            </w:pPr>
          </w:p>
        </w:tc>
        <w:tc>
          <w:tcPr>
            <w:tcW w:w="1585" w:type="dxa"/>
            <w:tcBorders>
              <w:top w:val="nil"/>
              <w:left w:val="nil"/>
              <w:bottom w:val="nil"/>
              <w:right w:val="nil"/>
            </w:tcBorders>
            <w:noWrap/>
            <w:vAlign w:val="center"/>
          </w:tcPr>
          <w:p w14:paraId="73D8111D" w14:textId="77777777" w:rsidR="008521BD" w:rsidRPr="00A93CA8" w:rsidRDefault="008521BD" w:rsidP="00660BDE">
            <w:pPr>
              <w:suppressAutoHyphens w:val="0"/>
              <w:spacing w:after="0"/>
              <w:jc w:val="left"/>
              <w:rPr>
                <w:rFonts w:cs="Times New Roman"/>
                <w:color w:val="000000"/>
                <w:sz w:val="16"/>
                <w:szCs w:val="16"/>
                <w:lang w:val="el-GR" w:eastAsia="el-GR"/>
              </w:rPr>
            </w:pPr>
          </w:p>
        </w:tc>
        <w:tc>
          <w:tcPr>
            <w:tcW w:w="840" w:type="dxa"/>
            <w:tcBorders>
              <w:top w:val="nil"/>
              <w:left w:val="nil"/>
              <w:bottom w:val="nil"/>
              <w:right w:val="nil"/>
            </w:tcBorders>
            <w:noWrap/>
            <w:vAlign w:val="center"/>
          </w:tcPr>
          <w:p w14:paraId="73D8111E" w14:textId="77777777" w:rsidR="008521BD" w:rsidRPr="00A93CA8" w:rsidRDefault="008521BD" w:rsidP="00660BDE">
            <w:pPr>
              <w:suppressAutoHyphens w:val="0"/>
              <w:spacing w:after="0"/>
              <w:jc w:val="left"/>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1F" w14:textId="77777777" w:rsidR="008521BD" w:rsidRPr="00A93CA8" w:rsidRDefault="008521BD" w:rsidP="00660BDE">
            <w:pPr>
              <w:suppressAutoHyphens w:val="0"/>
              <w:spacing w:after="0"/>
              <w:jc w:val="left"/>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20" w14:textId="77777777" w:rsidR="008521BD" w:rsidRPr="00A93CA8" w:rsidRDefault="008521BD" w:rsidP="00660BDE">
            <w:pPr>
              <w:suppressAutoHyphens w:val="0"/>
              <w:spacing w:after="0"/>
              <w:jc w:val="left"/>
              <w:rPr>
                <w:rFonts w:cs="Times New Roman"/>
                <w:color w:val="000000"/>
                <w:sz w:val="16"/>
                <w:szCs w:val="16"/>
                <w:lang w:val="el-GR" w:eastAsia="el-GR"/>
              </w:rPr>
            </w:pPr>
          </w:p>
        </w:tc>
        <w:tc>
          <w:tcPr>
            <w:tcW w:w="1188" w:type="dxa"/>
            <w:tcBorders>
              <w:top w:val="nil"/>
              <w:left w:val="nil"/>
              <w:bottom w:val="nil"/>
              <w:right w:val="nil"/>
            </w:tcBorders>
            <w:noWrap/>
            <w:vAlign w:val="center"/>
          </w:tcPr>
          <w:p w14:paraId="73D81121" w14:textId="77777777" w:rsidR="008521BD" w:rsidRPr="00A93CA8" w:rsidRDefault="008521BD" w:rsidP="00660BDE">
            <w:pPr>
              <w:suppressAutoHyphens w:val="0"/>
              <w:spacing w:after="0"/>
              <w:jc w:val="left"/>
              <w:rPr>
                <w:rFonts w:cs="Times New Roman"/>
                <w:color w:val="000000"/>
                <w:sz w:val="16"/>
                <w:szCs w:val="16"/>
                <w:lang w:val="el-GR" w:eastAsia="el-GR"/>
              </w:rPr>
            </w:pPr>
          </w:p>
        </w:tc>
      </w:tr>
      <w:tr w:rsidR="008521BD" w:rsidRPr="00A93CA8" w14:paraId="73D81125" w14:textId="77777777" w:rsidTr="00660BDE">
        <w:trPr>
          <w:trHeight w:val="225"/>
        </w:trPr>
        <w:tc>
          <w:tcPr>
            <w:tcW w:w="3325" w:type="dxa"/>
            <w:tcBorders>
              <w:top w:val="nil"/>
              <w:left w:val="nil"/>
              <w:bottom w:val="nil"/>
              <w:right w:val="nil"/>
            </w:tcBorders>
            <w:noWrap/>
            <w:vAlign w:val="center"/>
          </w:tcPr>
          <w:p w14:paraId="73D81123"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Επωνυμία:</w:t>
            </w:r>
          </w:p>
        </w:tc>
        <w:tc>
          <w:tcPr>
            <w:tcW w:w="7010" w:type="dxa"/>
            <w:gridSpan w:val="7"/>
            <w:tcBorders>
              <w:top w:val="nil"/>
              <w:left w:val="nil"/>
              <w:bottom w:val="nil"/>
              <w:right w:val="nil"/>
            </w:tcBorders>
            <w:noWrap/>
            <w:vAlign w:val="center"/>
          </w:tcPr>
          <w:p w14:paraId="73D81124"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r>
      <w:tr w:rsidR="008521BD" w:rsidRPr="00A93CA8" w14:paraId="73D81128" w14:textId="77777777" w:rsidTr="00660BDE">
        <w:trPr>
          <w:trHeight w:val="225"/>
        </w:trPr>
        <w:tc>
          <w:tcPr>
            <w:tcW w:w="3325" w:type="dxa"/>
            <w:tcBorders>
              <w:top w:val="nil"/>
              <w:left w:val="nil"/>
              <w:bottom w:val="nil"/>
              <w:right w:val="nil"/>
            </w:tcBorders>
            <w:noWrap/>
            <w:vAlign w:val="center"/>
          </w:tcPr>
          <w:p w14:paraId="73D81126"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Διεύθυνση:</w:t>
            </w:r>
          </w:p>
        </w:tc>
        <w:tc>
          <w:tcPr>
            <w:tcW w:w="7010" w:type="dxa"/>
            <w:gridSpan w:val="7"/>
            <w:tcBorders>
              <w:top w:val="nil"/>
              <w:left w:val="nil"/>
              <w:bottom w:val="nil"/>
              <w:right w:val="nil"/>
            </w:tcBorders>
            <w:noWrap/>
            <w:vAlign w:val="center"/>
          </w:tcPr>
          <w:p w14:paraId="73D81127"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r>
      <w:tr w:rsidR="008521BD" w:rsidRPr="00A93CA8" w14:paraId="73D8112D" w14:textId="77777777" w:rsidTr="00660BDE">
        <w:trPr>
          <w:trHeight w:val="225"/>
        </w:trPr>
        <w:tc>
          <w:tcPr>
            <w:tcW w:w="3325" w:type="dxa"/>
            <w:tcBorders>
              <w:top w:val="nil"/>
              <w:left w:val="nil"/>
              <w:bottom w:val="nil"/>
              <w:right w:val="nil"/>
            </w:tcBorders>
            <w:noWrap/>
            <w:vAlign w:val="center"/>
          </w:tcPr>
          <w:p w14:paraId="73D81129"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Τηλέφωνο:</w:t>
            </w:r>
          </w:p>
        </w:tc>
        <w:tc>
          <w:tcPr>
            <w:tcW w:w="2039" w:type="dxa"/>
            <w:gridSpan w:val="2"/>
            <w:tcBorders>
              <w:top w:val="nil"/>
              <w:left w:val="nil"/>
              <w:bottom w:val="nil"/>
              <w:right w:val="nil"/>
            </w:tcBorders>
            <w:noWrap/>
            <w:vAlign w:val="center"/>
          </w:tcPr>
          <w:p w14:paraId="73D8112A"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c>
          <w:tcPr>
            <w:tcW w:w="1585" w:type="dxa"/>
            <w:tcBorders>
              <w:top w:val="nil"/>
              <w:left w:val="nil"/>
              <w:bottom w:val="nil"/>
              <w:right w:val="nil"/>
            </w:tcBorders>
            <w:noWrap/>
            <w:vAlign w:val="center"/>
          </w:tcPr>
          <w:p w14:paraId="73D8112B"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Ημερομηνία:</w:t>
            </w:r>
          </w:p>
        </w:tc>
        <w:tc>
          <w:tcPr>
            <w:tcW w:w="3386" w:type="dxa"/>
            <w:gridSpan w:val="4"/>
            <w:tcBorders>
              <w:top w:val="nil"/>
              <w:left w:val="nil"/>
              <w:bottom w:val="nil"/>
              <w:right w:val="nil"/>
            </w:tcBorders>
            <w:noWrap/>
            <w:vAlign w:val="center"/>
          </w:tcPr>
          <w:p w14:paraId="73D8112C"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r>
      <w:tr w:rsidR="008521BD" w:rsidRPr="00A93CA8" w14:paraId="73D81136" w14:textId="77777777" w:rsidTr="00660BDE">
        <w:trPr>
          <w:trHeight w:val="225"/>
        </w:trPr>
        <w:tc>
          <w:tcPr>
            <w:tcW w:w="3325" w:type="dxa"/>
            <w:tcBorders>
              <w:top w:val="nil"/>
              <w:left w:val="nil"/>
              <w:bottom w:val="nil"/>
              <w:right w:val="nil"/>
            </w:tcBorders>
            <w:noWrap/>
            <w:vAlign w:val="center"/>
          </w:tcPr>
          <w:p w14:paraId="73D8112E"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Fax:</w:t>
            </w:r>
          </w:p>
        </w:tc>
        <w:tc>
          <w:tcPr>
            <w:tcW w:w="1009" w:type="dxa"/>
            <w:tcBorders>
              <w:top w:val="nil"/>
              <w:left w:val="nil"/>
              <w:bottom w:val="nil"/>
              <w:right w:val="nil"/>
            </w:tcBorders>
            <w:noWrap/>
            <w:vAlign w:val="center"/>
          </w:tcPr>
          <w:p w14:paraId="73D8112F"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c>
          <w:tcPr>
            <w:tcW w:w="1030" w:type="dxa"/>
            <w:tcBorders>
              <w:top w:val="nil"/>
              <w:left w:val="nil"/>
              <w:bottom w:val="nil"/>
              <w:right w:val="nil"/>
            </w:tcBorders>
            <w:noWrap/>
            <w:vAlign w:val="center"/>
          </w:tcPr>
          <w:p w14:paraId="73D81130" w14:textId="77777777" w:rsidR="008521BD" w:rsidRPr="00A93CA8" w:rsidRDefault="008521BD" w:rsidP="00660BDE">
            <w:pPr>
              <w:suppressAutoHyphens w:val="0"/>
              <w:spacing w:after="0"/>
              <w:rPr>
                <w:rFonts w:cs="Times New Roman"/>
                <w:color w:val="000000"/>
                <w:szCs w:val="22"/>
                <w:lang w:val="el-GR" w:eastAsia="el-GR"/>
              </w:rPr>
            </w:pPr>
          </w:p>
        </w:tc>
        <w:tc>
          <w:tcPr>
            <w:tcW w:w="1585" w:type="dxa"/>
            <w:tcBorders>
              <w:top w:val="nil"/>
              <w:left w:val="nil"/>
              <w:bottom w:val="nil"/>
              <w:right w:val="nil"/>
            </w:tcBorders>
            <w:noWrap/>
            <w:vAlign w:val="center"/>
          </w:tcPr>
          <w:p w14:paraId="73D81131" w14:textId="77777777" w:rsidR="008521BD" w:rsidRPr="00A93CA8" w:rsidRDefault="008521BD" w:rsidP="00660BDE">
            <w:pPr>
              <w:suppressAutoHyphens w:val="0"/>
              <w:spacing w:after="0"/>
              <w:rPr>
                <w:rFonts w:cs="Times New Roman"/>
                <w:color w:val="000000"/>
                <w:sz w:val="16"/>
                <w:szCs w:val="16"/>
                <w:lang w:val="el-GR" w:eastAsia="el-GR"/>
              </w:rPr>
            </w:pPr>
          </w:p>
        </w:tc>
        <w:tc>
          <w:tcPr>
            <w:tcW w:w="840" w:type="dxa"/>
            <w:tcBorders>
              <w:top w:val="nil"/>
              <w:left w:val="nil"/>
              <w:bottom w:val="nil"/>
              <w:right w:val="nil"/>
            </w:tcBorders>
            <w:noWrap/>
            <w:vAlign w:val="center"/>
          </w:tcPr>
          <w:p w14:paraId="73D81132" w14:textId="77777777" w:rsidR="008521BD" w:rsidRPr="00A93CA8" w:rsidRDefault="008521BD" w:rsidP="00660BDE">
            <w:pPr>
              <w:suppressAutoHyphens w:val="0"/>
              <w:spacing w:after="0"/>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33" w14:textId="77777777" w:rsidR="008521BD" w:rsidRPr="00A93CA8" w:rsidRDefault="008521BD" w:rsidP="00660BDE">
            <w:pPr>
              <w:suppressAutoHyphens w:val="0"/>
              <w:spacing w:after="0"/>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34" w14:textId="77777777" w:rsidR="008521BD" w:rsidRPr="00A93CA8" w:rsidRDefault="008521BD" w:rsidP="00660BDE">
            <w:pPr>
              <w:suppressAutoHyphens w:val="0"/>
              <w:spacing w:after="0"/>
              <w:rPr>
                <w:rFonts w:cs="Times New Roman"/>
                <w:color w:val="000000"/>
                <w:sz w:val="16"/>
                <w:szCs w:val="16"/>
                <w:lang w:val="el-GR" w:eastAsia="el-GR"/>
              </w:rPr>
            </w:pPr>
          </w:p>
        </w:tc>
        <w:tc>
          <w:tcPr>
            <w:tcW w:w="1188" w:type="dxa"/>
            <w:tcBorders>
              <w:top w:val="nil"/>
              <w:left w:val="nil"/>
              <w:bottom w:val="nil"/>
              <w:right w:val="nil"/>
            </w:tcBorders>
            <w:noWrap/>
            <w:vAlign w:val="center"/>
          </w:tcPr>
          <w:p w14:paraId="73D81135" w14:textId="77777777" w:rsidR="008521BD" w:rsidRPr="00A93CA8" w:rsidRDefault="008521BD" w:rsidP="00660BDE">
            <w:pPr>
              <w:suppressAutoHyphens w:val="0"/>
              <w:spacing w:after="0"/>
              <w:rPr>
                <w:rFonts w:cs="Times New Roman"/>
                <w:color w:val="000000"/>
                <w:sz w:val="16"/>
                <w:szCs w:val="16"/>
                <w:lang w:val="el-GR" w:eastAsia="el-GR"/>
              </w:rPr>
            </w:pPr>
          </w:p>
        </w:tc>
      </w:tr>
      <w:tr w:rsidR="008521BD" w:rsidRPr="00A93CA8" w14:paraId="73D8113F" w14:textId="77777777" w:rsidTr="00660BDE">
        <w:trPr>
          <w:trHeight w:val="225"/>
        </w:trPr>
        <w:tc>
          <w:tcPr>
            <w:tcW w:w="3325" w:type="dxa"/>
            <w:tcBorders>
              <w:top w:val="nil"/>
              <w:left w:val="nil"/>
              <w:bottom w:val="nil"/>
              <w:right w:val="nil"/>
            </w:tcBorders>
            <w:noWrap/>
            <w:vAlign w:val="center"/>
          </w:tcPr>
          <w:p w14:paraId="73D81137" w14:textId="77777777" w:rsidR="008521BD" w:rsidRPr="00A93CA8" w:rsidRDefault="008521BD" w:rsidP="00660BDE">
            <w:pPr>
              <w:suppressAutoHyphens w:val="0"/>
              <w:spacing w:after="0"/>
              <w:rPr>
                <w:rFonts w:cs="Times New Roman"/>
                <w:color w:val="000000"/>
                <w:szCs w:val="22"/>
                <w:lang w:val="el-GR" w:eastAsia="el-GR"/>
              </w:rPr>
            </w:pPr>
            <w:r w:rsidRPr="00A93CA8">
              <w:rPr>
                <w:rFonts w:cs="Times New Roman"/>
                <w:color w:val="000000"/>
                <w:szCs w:val="22"/>
                <w:lang w:val="el-GR" w:eastAsia="el-GR"/>
              </w:rPr>
              <w:t>Email:</w:t>
            </w:r>
          </w:p>
        </w:tc>
        <w:tc>
          <w:tcPr>
            <w:tcW w:w="1009" w:type="dxa"/>
            <w:tcBorders>
              <w:top w:val="nil"/>
              <w:left w:val="nil"/>
              <w:bottom w:val="nil"/>
              <w:right w:val="nil"/>
            </w:tcBorders>
            <w:noWrap/>
            <w:vAlign w:val="center"/>
          </w:tcPr>
          <w:p w14:paraId="73D81138" w14:textId="77777777" w:rsidR="008521BD" w:rsidRPr="00A93CA8" w:rsidRDefault="008521BD" w:rsidP="00660BDE">
            <w:pPr>
              <w:suppressAutoHyphens w:val="0"/>
              <w:spacing w:after="0"/>
              <w:rPr>
                <w:rFonts w:cs="Times New Roman"/>
                <w:color w:val="000000"/>
                <w:szCs w:val="22"/>
                <w:lang w:val="el-GR" w:eastAsia="el-GR"/>
              </w:rPr>
            </w:pPr>
            <w:r w:rsidRPr="00A93CA8">
              <w:rPr>
                <w:rFonts w:eastAsia="Arial Unicode MS" w:cs="Times New Roman"/>
                <w:color w:val="000000"/>
                <w:szCs w:val="22"/>
                <w:lang w:val="el-GR" w:eastAsia="el-GR"/>
              </w:rPr>
              <w:t>…………</w:t>
            </w:r>
          </w:p>
        </w:tc>
        <w:tc>
          <w:tcPr>
            <w:tcW w:w="1030" w:type="dxa"/>
            <w:tcBorders>
              <w:top w:val="nil"/>
              <w:left w:val="nil"/>
              <w:bottom w:val="nil"/>
              <w:right w:val="nil"/>
            </w:tcBorders>
            <w:noWrap/>
            <w:vAlign w:val="center"/>
          </w:tcPr>
          <w:p w14:paraId="73D81139" w14:textId="77777777" w:rsidR="008521BD" w:rsidRPr="00A93CA8" w:rsidRDefault="008521BD" w:rsidP="00660BDE">
            <w:pPr>
              <w:suppressAutoHyphens w:val="0"/>
              <w:spacing w:after="0"/>
              <w:rPr>
                <w:rFonts w:cs="Times New Roman"/>
                <w:color w:val="000000"/>
                <w:szCs w:val="22"/>
                <w:lang w:val="el-GR" w:eastAsia="el-GR"/>
              </w:rPr>
            </w:pPr>
          </w:p>
        </w:tc>
        <w:tc>
          <w:tcPr>
            <w:tcW w:w="1585" w:type="dxa"/>
            <w:tcBorders>
              <w:top w:val="nil"/>
              <w:left w:val="nil"/>
              <w:bottom w:val="nil"/>
              <w:right w:val="nil"/>
            </w:tcBorders>
            <w:noWrap/>
            <w:vAlign w:val="center"/>
          </w:tcPr>
          <w:p w14:paraId="73D8113A" w14:textId="77777777" w:rsidR="008521BD" w:rsidRPr="00A93CA8" w:rsidRDefault="008521BD" w:rsidP="00660BDE">
            <w:pPr>
              <w:suppressAutoHyphens w:val="0"/>
              <w:spacing w:after="0"/>
              <w:rPr>
                <w:rFonts w:cs="Times New Roman"/>
                <w:color w:val="000000"/>
                <w:sz w:val="16"/>
                <w:szCs w:val="16"/>
                <w:lang w:val="el-GR" w:eastAsia="el-GR"/>
              </w:rPr>
            </w:pPr>
          </w:p>
        </w:tc>
        <w:tc>
          <w:tcPr>
            <w:tcW w:w="840" w:type="dxa"/>
            <w:tcBorders>
              <w:top w:val="nil"/>
              <w:left w:val="nil"/>
              <w:bottom w:val="nil"/>
              <w:right w:val="nil"/>
            </w:tcBorders>
            <w:noWrap/>
            <w:vAlign w:val="center"/>
          </w:tcPr>
          <w:p w14:paraId="73D8113B" w14:textId="77777777" w:rsidR="008521BD" w:rsidRPr="00A93CA8" w:rsidRDefault="008521BD" w:rsidP="00660BDE">
            <w:pPr>
              <w:suppressAutoHyphens w:val="0"/>
              <w:spacing w:after="0"/>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3C" w14:textId="77777777" w:rsidR="008521BD" w:rsidRPr="00A93CA8" w:rsidRDefault="008521BD" w:rsidP="00660BDE">
            <w:pPr>
              <w:suppressAutoHyphens w:val="0"/>
              <w:spacing w:after="0"/>
              <w:rPr>
                <w:rFonts w:cs="Times New Roman"/>
                <w:color w:val="000000"/>
                <w:sz w:val="16"/>
                <w:szCs w:val="16"/>
                <w:lang w:val="el-GR" w:eastAsia="el-GR"/>
              </w:rPr>
            </w:pPr>
          </w:p>
        </w:tc>
        <w:tc>
          <w:tcPr>
            <w:tcW w:w="679" w:type="dxa"/>
            <w:tcBorders>
              <w:top w:val="nil"/>
              <w:left w:val="nil"/>
              <w:bottom w:val="nil"/>
              <w:right w:val="nil"/>
            </w:tcBorders>
            <w:noWrap/>
            <w:vAlign w:val="center"/>
          </w:tcPr>
          <w:p w14:paraId="73D8113D" w14:textId="77777777" w:rsidR="008521BD" w:rsidRPr="00A93CA8" w:rsidRDefault="008521BD" w:rsidP="00660BDE">
            <w:pPr>
              <w:suppressAutoHyphens w:val="0"/>
              <w:spacing w:after="0"/>
              <w:rPr>
                <w:rFonts w:cs="Times New Roman"/>
                <w:color w:val="000000"/>
                <w:sz w:val="16"/>
                <w:szCs w:val="16"/>
                <w:lang w:val="el-GR" w:eastAsia="el-GR"/>
              </w:rPr>
            </w:pPr>
          </w:p>
        </w:tc>
        <w:tc>
          <w:tcPr>
            <w:tcW w:w="1188" w:type="dxa"/>
            <w:tcBorders>
              <w:top w:val="nil"/>
              <w:left w:val="nil"/>
              <w:bottom w:val="nil"/>
              <w:right w:val="nil"/>
            </w:tcBorders>
            <w:noWrap/>
            <w:vAlign w:val="center"/>
          </w:tcPr>
          <w:p w14:paraId="73D8113E" w14:textId="77777777" w:rsidR="008521BD" w:rsidRPr="00A93CA8" w:rsidRDefault="008521BD" w:rsidP="00660BDE">
            <w:pPr>
              <w:suppressAutoHyphens w:val="0"/>
              <w:spacing w:after="0"/>
              <w:rPr>
                <w:rFonts w:cs="Times New Roman"/>
                <w:color w:val="000000"/>
                <w:sz w:val="16"/>
                <w:szCs w:val="16"/>
                <w:lang w:val="el-GR" w:eastAsia="el-GR"/>
              </w:rPr>
            </w:pPr>
          </w:p>
        </w:tc>
      </w:tr>
    </w:tbl>
    <w:p w14:paraId="73D81140" w14:textId="77777777" w:rsidR="008521BD" w:rsidRPr="00A93CA8" w:rsidRDefault="008521BD" w:rsidP="008521BD">
      <w:pPr>
        <w:suppressAutoHyphens w:val="0"/>
        <w:spacing w:after="200"/>
        <w:rPr>
          <w:rFonts w:cs="Times New Roman"/>
          <w:b/>
          <w:bCs/>
          <w:szCs w:val="20"/>
          <w:lang w:val="el-GR" w:eastAsia="el-GR"/>
        </w:rPr>
      </w:pPr>
    </w:p>
    <w:p w14:paraId="73D81141" w14:textId="77777777" w:rsidR="008521BD" w:rsidRPr="00A93CA8" w:rsidRDefault="008521BD" w:rsidP="008521BD">
      <w:pPr>
        <w:suppressAutoHyphens w:val="0"/>
        <w:spacing w:after="200"/>
        <w:rPr>
          <w:rFonts w:cs="Times New Roman"/>
          <w:b/>
          <w:bCs/>
          <w:szCs w:val="20"/>
          <w:lang w:val="el-GR" w:eastAsia="el-GR"/>
        </w:rPr>
      </w:pPr>
      <w:r w:rsidRPr="00A93CA8">
        <w:rPr>
          <w:rFonts w:cs="Times New Roman"/>
          <w:b/>
          <w:bCs/>
          <w:szCs w:val="20"/>
          <w:lang w:val="el-GR" w:eastAsia="el-GR"/>
        </w:rPr>
        <w:t>Στοιχεία Αναθέτουσας Αρχής</w:t>
      </w:r>
      <w:r w:rsidRPr="00A93CA8">
        <w:rPr>
          <w:rFonts w:cs="Times New Roman"/>
          <w:b/>
          <w:bCs/>
          <w:szCs w:val="20"/>
          <w:lang w:val="el-GR" w:eastAsia="el-GR"/>
        </w:rPr>
        <w:tab/>
      </w:r>
    </w:p>
    <w:p w14:paraId="73D81142" w14:textId="77777777" w:rsidR="008521BD" w:rsidRPr="00A93CA8" w:rsidRDefault="008521BD" w:rsidP="008521BD">
      <w:pPr>
        <w:suppressAutoHyphens w:val="0"/>
        <w:spacing w:after="0"/>
        <w:rPr>
          <w:rFonts w:cs="Times New Roman"/>
          <w:szCs w:val="20"/>
          <w:lang w:val="el-GR" w:eastAsia="el-GR"/>
        </w:rPr>
      </w:pPr>
      <w:r w:rsidRPr="00A93CA8">
        <w:rPr>
          <w:rFonts w:cs="Times New Roman"/>
          <w:szCs w:val="20"/>
          <w:lang w:val="el-GR" w:eastAsia="el-GR"/>
        </w:rPr>
        <w:t>ΥΠΟΥΡΓΕΙΟ ΠΟΛΙΤΙΣΜΟΥ &amp; ΑΘΛΗΤΙΣΜΟΥ</w:t>
      </w:r>
    </w:p>
    <w:p w14:paraId="73D81143" w14:textId="77777777" w:rsidR="008521BD" w:rsidRPr="00A93CA8" w:rsidRDefault="008521BD" w:rsidP="008521BD">
      <w:pPr>
        <w:suppressAutoHyphens w:val="0"/>
        <w:spacing w:after="0"/>
        <w:rPr>
          <w:rFonts w:cs="Times New Roman"/>
          <w:szCs w:val="20"/>
          <w:lang w:val="el-GR" w:eastAsia="el-GR"/>
        </w:rPr>
      </w:pPr>
      <w:r w:rsidRPr="00A93CA8">
        <w:rPr>
          <w:rFonts w:cs="Times New Roman"/>
          <w:szCs w:val="20"/>
          <w:lang w:val="el-GR" w:eastAsia="el-GR"/>
        </w:rPr>
        <w:t>ΓΕΝΙΚΗ ΔΙΕΥΘΥΝΣΗ ΑΡΧΑΙΟΤΗΤΩΝ ΚΑΙ ΠΟΛΙΤΙΣΤΙΚΗΣ ΚΛΗΡΟΝΟΜΙΑΣ</w:t>
      </w:r>
    </w:p>
    <w:p w14:paraId="73D81144" w14:textId="77777777" w:rsidR="008521BD" w:rsidRPr="00A93CA8" w:rsidRDefault="008521BD" w:rsidP="008521BD">
      <w:pPr>
        <w:suppressAutoHyphens w:val="0"/>
        <w:spacing w:after="0"/>
        <w:rPr>
          <w:rFonts w:cs="Times New Roman"/>
          <w:szCs w:val="20"/>
          <w:lang w:val="el-GR" w:eastAsia="el-GR"/>
        </w:rPr>
      </w:pPr>
      <w:r w:rsidRPr="00A93CA8">
        <w:rPr>
          <w:rFonts w:cs="Times New Roman"/>
          <w:szCs w:val="20"/>
          <w:lang w:val="el-GR" w:eastAsia="el-GR"/>
        </w:rPr>
        <w:t>ΕΦΟΡΕΙΑ ΑΡΧΑΙΟΤΗΤΩΝ ΙΩΑΝΝΙΝΩΝ</w:t>
      </w:r>
    </w:p>
    <w:p w14:paraId="73D81145" w14:textId="77777777" w:rsidR="008521BD" w:rsidRPr="00A93CA8" w:rsidRDefault="008521BD" w:rsidP="008521BD">
      <w:pPr>
        <w:suppressAutoHyphens w:val="0"/>
        <w:spacing w:before="240" w:after="0"/>
        <w:ind w:left="1440" w:hanging="1440"/>
        <w:rPr>
          <w:rFonts w:cs="Times New Roman"/>
          <w:szCs w:val="20"/>
          <w:lang w:val="el-GR" w:eastAsia="el-GR"/>
        </w:rPr>
      </w:pPr>
      <w:r w:rsidRPr="00A93CA8">
        <w:rPr>
          <w:rFonts w:cs="Times New Roman"/>
          <w:szCs w:val="20"/>
          <w:lang w:val="el-GR" w:eastAsia="el-GR"/>
        </w:rPr>
        <w:t>Πράξη:</w:t>
      </w:r>
      <w:r w:rsidRPr="00A93CA8">
        <w:rPr>
          <w:rFonts w:cs="Times New Roman"/>
          <w:szCs w:val="20"/>
          <w:lang w:val="el-GR" w:eastAsia="el-GR"/>
        </w:rPr>
        <w:tab/>
        <w:t>«Αποκατάσταση και ανάδειξη του Οθωμανικού Λουτρού στο Κάστρο Ιωαννίνων σε επισκέψιμο μνημείο»</w:t>
      </w:r>
    </w:p>
    <w:p w14:paraId="73D81146" w14:textId="77777777" w:rsidR="008521BD" w:rsidRPr="00A93CA8" w:rsidRDefault="008521BD" w:rsidP="008521BD">
      <w:pPr>
        <w:suppressAutoHyphens w:val="0"/>
        <w:spacing w:after="200"/>
        <w:ind w:left="720" w:firstLine="720"/>
        <w:rPr>
          <w:rFonts w:cs="Times New Roman"/>
          <w:szCs w:val="20"/>
          <w:lang w:val="el-GR" w:eastAsia="el-GR"/>
        </w:rPr>
      </w:pPr>
      <w:r w:rsidRPr="00A93CA8">
        <w:rPr>
          <w:rFonts w:cs="Times New Roman"/>
          <w:szCs w:val="20"/>
          <w:lang w:val="el-GR" w:eastAsia="el-GR"/>
        </w:rPr>
        <w:t>Υποέργο 3: «Προμήθεια συνήθων και ειδικών οικοδομικών υλικών</w:t>
      </w:r>
      <w:r w:rsidR="0084784F">
        <w:rPr>
          <w:rFonts w:cs="Times New Roman"/>
          <w:szCs w:val="20"/>
          <w:lang w:val="el-GR" w:eastAsia="el-GR"/>
        </w:rPr>
        <w:t xml:space="preserve"> - </w:t>
      </w:r>
      <w:r>
        <w:rPr>
          <w:rFonts w:cs="Times New Roman"/>
          <w:szCs w:val="20"/>
          <w:lang w:val="el-GR" w:eastAsia="el-GR"/>
        </w:rPr>
        <w:t>Φάση Α’</w:t>
      </w:r>
      <w:r w:rsidRPr="00A93CA8">
        <w:rPr>
          <w:rFonts w:cs="Times New Roman"/>
          <w:szCs w:val="20"/>
          <w:lang w:val="el-GR" w:eastAsia="el-GR"/>
        </w:rPr>
        <w:t>»</w:t>
      </w:r>
    </w:p>
    <w:p w14:paraId="73D81147" w14:textId="77777777" w:rsidR="008521BD" w:rsidRPr="00A93CA8" w:rsidRDefault="008521BD" w:rsidP="008521BD">
      <w:pPr>
        <w:suppressAutoHyphens w:val="0"/>
        <w:spacing w:after="200" w:line="276" w:lineRule="auto"/>
        <w:rPr>
          <w:rFonts w:cs="Times New Roman"/>
          <w:szCs w:val="20"/>
          <w:lang w:val="el-GR" w:eastAsia="el-GR"/>
        </w:rPr>
      </w:pPr>
      <w:r w:rsidRPr="00A93CA8">
        <w:rPr>
          <w:rFonts w:cs="Times New Roman"/>
          <w:szCs w:val="20"/>
          <w:lang w:val="el-GR" w:eastAsia="el-GR"/>
        </w:rPr>
        <w:t xml:space="preserve">Διακήρυξη: </w:t>
      </w:r>
      <w:r>
        <w:rPr>
          <w:rFonts w:cs="Times New Roman"/>
          <w:szCs w:val="20"/>
          <w:lang w:val="el-GR" w:eastAsia="el-GR"/>
        </w:rPr>
        <w:tab/>
      </w:r>
      <w:r w:rsidRPr="000D6BE6">
        <w:rPr>
          <w:rFonts w:cs="Times New Roman"/>
          <w:szCs w:val="20"/>
          <w:lang w:val="el-GR" w:eastAsia="el-GR"/>
        </w:rPr>
        <w:t xml:space="preserve">Αριθ. </w:t>
      </w:r>
      <w:r w:rsidR="0084784F" w:rsidRPr="000D6BE6">
        <w:rPr>
          <w:rFonts w:cs="Times New Roman"/>
          <w:szCs w:val="20"/>
          <w:lang w:val="el-GR" w:eastAsia="el-GR"/>
        </w:rPr>
        <w:t>1</w:t>
      </w:r>
      <w:r w:rsidRPr="000D6BE6">
        <w:rPr>
          <w:rFonts w:cs="Times New Roman"/>
          <w:szCs w:val="20"/>
          <w:lang w:val="el-GR" w:eastAsia="el-GR"/>
        </w:rPr>
        <w:t>/202</w:t>
      </w:r>
      <w:r w:rsidR="0084784F" w:rsidRPr="000D6BE6">
        <w:rPr>
          <w:rFonts w:cs="Times New Roman"/>
          <w:szCs w:val="20"/>
          <w:lang w:val="el-GR" w:eastAsia="el-GR"/>
        </w:rPr>
        <w:t>2</w:t>
      </w:r>
    </w:p>
    <w:p w14:paraId="73D81148" w14:textId="77777777" w:rsidR="008521BD" w:rsidRPr="00A93CA8" w:rsidRDefault="008521BD" w:rsidP="008521BD">
      <w:pPr>
        <w:suppressAutoHyphens w:val="0"/>
        <w:spacing w:after="200" w:line="276" w:lineRule="auto"/>
        <w:rPr>
          <w:rFonts w:cs="Times New Roman"/>
          <w:szCs w:val="20"/>
          <w:lang w:val="el-GR" w:eastAsia="el-GR"/>
        </w:rPr>
      </w:pPr>
      <w:r w:rsidRPr="00A93CA8">
        <w:rPr>
          <w:rFonts w:cs="Times New Roman"/>
          <w:szCs w:val="20"/>
          <w:lang w:val="el-GR" w:eastAsia="el-GR"/>
        </w:rPr>
        <w:t>Ο Διαγωνιζόμενος φέρει την απόλυτη ευθύνη της ακρίβειας των δεδομένων που δηλώνει.</w:t>
      </w:r>
    </w:p>
    <w:p w14:paraId="73D81149" w14:textId="77777777" w:rsidR="008521BD" w:rsidRPr="00A93CA8" w:rsidRDefault="008521BD" w:rsidP="008521BD">
      <w:pPr>
        <w:suppressAutoHyphens w:val="0"/>
        <w:spacing w:after="200" w:line="276" w:lineRule="auto"/>
        <w:rPr>
          <w:rFonts w:cs="Times New Roman"/>
          <w:szCs w:val="20"/>
          <w:lang w:val="el-GR" w:eastAsia="el-GR"/>
        </w:rPr>
      </w:pPr>
      <w:r w:rsidRPr="00A93CA8">
        <w:rPr>
          <w:rFonts w:cs="Times New Roman"/>
          <w:szCs w:val="20"/>
          <w:lang w:val="el-GR" w:eastAsia="el-GR"/>
        </w:rPr>
        <w:t>Στη στήλη «</w:t>
      </w:r>
      <w:r>
        <w:rPr>
          <w:rFonts w:cs="Times New Roman"/>
          <w:szCs w:val="20"/>
          <w:lang w:val="el-GR" w:eastAsia="el-GR"/>
        </w:rPr>
        <w:t>ΑΠΑΙΤΗΣΗ ΠΙΣΤΟΠΟΙΗΣΗΣ</w:t>
      </w:r>
      <w:r w:rsidR="00FC2655">
        <w:rPr>
          <w:rFonts w:cs="Times New Roman"/>
          <w:szCs w:val="20"/>
          <w:lang w:val="el-GR" w:eastAsia="el-GR"/>
        </w:rPr>
        <w:t>»</w:t>
      </w:r>
      <w:r>
        <w:rPr>
          <w:rFonts w:cs="Times New Roman"/>
          <w:szCs w:val="20"/>
          <w:lang w:val="el-GR" w:eastAsia="el-GR"/>
        </w:rPr>
        <w:t>&amp;</w:t>
      </w:r>
      <w:r w:rsidR="00FC2655">
        <w:rPr>
          <w:rFonts w:cs="Times New Roman"/>
          <w:szCs w:val="20"/>
          <w:lang w:val="el-GR" w:eastAsia="el-GR"/>
        </w:rPr>
        <w:t xml:space="preserve">«ΦΕΡΕΙ </w:t>
      </w:r>
      <w:r>
        <w:rPr>
          <w:rFonts w:cs="Times New Roman"/>
          <w:szCs w:val="20"/>
          <w:lang w:val="el-GR" w:eastAsia="el-GR"/>
        </w:rPr>
        <w:t xml:space="preserve">ΣΗΜΑΝΣΗ </w:t>
      </w:r>
      <w:r>
        <w:rPr>
          <w:rFonts w:cs="Times New Roman"/>
          <w:szCs w:val="20"/>
          <w:lang w:eastAsia="el-GR"/>
        </w:rPr>
        <w:t>CE</w:t>
      </w:r>
      <w:r w:rsidRPr="00A93CA8">
        <w:rPr>
          <w:rFonts w:cs="Times New Roman"/>
          <w:szCs w:val="20"/>
          <w:lang w:val="el-GR" w:eastAsia="el-GR"/>
        </w:rPr>
        <w:t>», περιγράφονται αναλυτικά τα ζητούμενα είδη και το τεκμηριωτικό υλικό για τα οποία θα πρέπει να δοθούν αντίστοιχες απαντήσεις βάσει των ζητουμένων στην τεχνική περιγραφή.</w:t>
      </w:r>
    </w:p>
    <w:p w14:paraId="73D8114A" w14:textId="77777777" w:rsidR="008521BD" w:rsidRPr="00A93CA8" w:rsidRDefault="008521BD" w:rsidP="008521BD">
      <w:pPr>
        <w:suppressAutoHyphens w:val="0"/>
        <w:spacing w:after="200" w:line="276" w:lineRule="auto"/>
        <w:rPr>
          <w:rFonts w:cs="Times New Roman"/>
          <w:szCs w:val="20"/>
          <w:lang w:val="el-GR" w:eastAsia="el-GR"/>
        </w:rPr>
      </w:pPr>
      <w:r w:rsidRPr="00A93CA8">
        <w:rPr>
          <w:rFonts w:cs="Times New Roman"/>
          <w:szCs w:val="20"/>
          <w:lang w:val="el-GR" w:eastAsia="el-GR"/>
        </w:rPr>
        <w:t>Στη στήλη «ΑΠΑΝΤΗΣΗ</w:t>
      </w:r>
      <w:r>
        <w:rPr>
          <w:rFonts w:cs="Times New Roman"/>
          <w:szCs w:val="20"/>
          <w:lang w:val="el-GR" w:eastAsia="el-GR"/>
        </w:rPr>
        <w:t>ΝΑΙ/ΟΧΙ</w:t>
      </w:r>
      <w:r w:rsidRPr="00A93CA8">
        <w:rPr>
          <w:rFonts w:cs="Times New Roman"/>
          <w:szCs w:val="20"/>
          <w:lang w:val="el-GR" w:eastAsia="el-GR"/>
        </w:rPr>
        <w:t>» σημειώνεται η απάντηση του Αναδόχου που έχει τη μορφή ΝΑΙ/ΟΧΙ εάν το αντίστοιχο είδος/τεκμηριωτικό υλικό περιλαμβάνεται ή όχι στην προσφορά.</w:t>
      </w:r>
    </w:p>
    <w:p w14:paraId="73D8114C" w14:textId="67391712" w:rsidR="00BC0190" w:rsidRDefault="008521BD" w:rsidP="00851A4D">
      <w:pPr>
        <w:suppressAutoHyphens w:val="0"/>
        <w:spacing w:after="200" w:line="276" w:lineRule="auto"/>
        <w:rPr>
          <w:lang w:val="el-GR"/>
        </w:rPr>
      </w:pPr>
      <w:r w:rsidRPr="00A93CA8">
        <w:rPr>
          <w:rFonts w:cs="Times New Roman"/>
          <w:szCs w:val="20"/>
          <w:lang w:val="el-GR" w:eastAsia="el-GR"/>
        </w:rPr>
        <w:t>Στη στήλη «ΠΑΡΑΠΟΜΠΗ</w:t>
      </w:r>
      <w:r>
        <w:rPr>
          <w:rFonts w:cs="Times New Roman"/>
          <w:szCs w:val="20"/>
          <w:lang w:val="el-GR" w:eastAsia="el-GR"/>
        </w:rPr>
        <w:t>ΤΕΚΜΗΡΙΩΣΗΣ</w:t>
      </w:r>
      <w:r w:rsidRPr="00A93CA8">
        <w:rPr>
          <w:rFonts w:cs="Times New Roman"/>
          <w:szCs w:val="20"/>
          <w:lang w:val="el-GR" w:eastAsia="el-GR"/>
        </w:rPr>
        <w:t xml:space="preserve">» θα αναφέρονται κατ’ ελάχιστο ο τόπος προέλευσης, ο προμηθευτικός οίκος και ο τύπος (όταν πρόκειται για βιομηχανικό προϊόν). Επίσης θα πρέπει να αναφέρεται το τεκμηριωτικό υλικό (τεχνικά φυλλάδια, πιστοποιήσεις κλπ) που απαιτείται για την πληρέστερη τεκμηρίωση του ζητούμενου υλικού βάσει των απαιτήσεων της τεχνικής περιγραφής. Το ως άνω τεκμηριωτικό υλικό (τεχνικά φυλλάδια, πιστοποιήσεις κλπ) </w:t>
      </w:r>
      <w:r w:rsidRPr="00A93CA8">
        <w:rPr>
          <w:rFonts w:cs="Times New Roman"/>
          <w:b/>
          <w:szCs w:val="20"/>
          <w:lang w:val="el-GR" w:eastAsia="el-GR"/>
        </w:rPr>
        <w:t>επισυνάπτεται υποχρεωτικά</w:t>
      </w:r>
      <w:r w:rsidRPr="00A93CA8">
        <w:rPr>
          <w:rFonts w:cs="Times New Roman"/>
          <w:szCs w:val="20"/>
          <w:lang w:val="el-GR" w:eastAsia="el-GR"/>
        </w:rPr>
        <w:t xml:space="preserve">, επί ποινή αποκλεισμού σε μορφή </w:t>
      </w:r>
      <w:r w:rsidRPr="00A93CA8">
        <w:rPr>
          <w:rFonts w:cs="Times New Roman"/>
          <w:szCs w:val="20"/>
          <w:lang w:val="en-US" w:eastAsia="el-GR"/>
        </w:rPr>
        <w:t>PDF</w:t>
      </w:r>
      <w:r w:rsidRPr="00A93CA8">
        <w:rPr>
          <w:rFonts w:cs="Times New Roman"/>
          <w:szCs w:val="20"/>
          <w:lang w:val="el-GR" w:eastAsia="el-GR"/>
        </w:rPr>
        <w:t xml:space="preserve"> και αποτελεί αναπόσπαστο μέρος της Τεχνικής Προσφοράς - Φύλλου Συμμόρφωσης.</w:t>
      </w:r>
    </w:p>
    <w:p w14:paraId="73D8114D" w14:textId="77777777" w:rsidR="00BC0190" w:rsidRDefault="00BC0190">
      <w:pPr>
        <w:spacing w:before="57" w:after="57"/>
        <w:rPr>
          <w:lang w:val="el-GR"/>
        </w:rPr>
      </w:pPr>
    </w:p>
    <w:p w14:paraId="73D8114E" w14:textId="77777777" w:rsidR="00BC0190" w:rsidRDefault="00BC0190">
      <w:pPr>
        <w:spacing w:before="57" w:after="57"/>
        <w:rPr>
          <w:lang w:val="el-GR"/>
        </w:rPr>
      </w:pPr>
    </w:p>
    <w:p w14:paraId="73D8114F" w14:textId="77777777" w:rsidR="00BC0190" w:rsidRDefault="00BC0190">
      <w:pPr>
        <w:spacing w:before="57" w:after="57"/>
        <w:rPr>
          <w:lang w:val="el-GR"/>
        </w:rPr>
      </w:pPr>
    </w:p>
    <w:p w14:paraId="73D81150" w14:textId="77777777" w:rsidR="00BC0190" w:rsidRDefault="00BC0190">
      <w:pPr>
        <w:spacing w:before="57" w:after="57"/>
        <w:rPr>
          <w:lang w:val="el-GR"/>
        </w:rPr>
      </w:pPr>
    </w:p>
    <w:p w14:paraId="73D81151" w14:textId="77777777" w:rsidR="00BC0190" w:rsidRDefault="00BC0190">
      <w:pPr>
        <w:spacing w:before="57" w:after="57"/>
        <w:rPr>
          <w:lang w:val="el-GR"/>
        </w:rPr>
      </w:pPr>
    </w:p>
    <w:p w14:paraId="73D81152" w14:textId="77777777" w:rsidR="00BC0190" w:rsidRDefault="00BC0190">
      <w:pPr>
        <w:spacing w:before="57" w:after="57"/>
        <w:rPr>
          <w:lang w:val="el-GR"/>
        </w:rPr>
      </w:pPr>
    </w:p>
    <w:p w14:paraId="73D81153" w14:textId="77777777" w:rsidR="00BC0190" w:rsidRDefault="00BC0190">
      <w:pPr>
        <w:spacing w:before="57" w:after="57"/>
        <w:rPr>
          <w:lang w:val="el-GR"/>
        </w:rPr>
      </w:pPr>
    </w:p>
    <w:p w14:paraId="73D81154" w14:textId="77777777" w:rsidR="00CC26A6" w:rsidRPr="006023A7" w:rsidRDefault="00CC26A6">
      <w:pPr>
        <w:spacing w:before="57" w:after="57"/>
        <w:rPr>
          <w:lang w:val="el-GR"/>
        </w:rPr>
        <w:sectPr w:rsidR="00CC26A6" w:rsidRPr="006023A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docGrid w:linePitch="600" w:charSpace="36864"/>
        </w:sectPr>
      </w:pPr>
    </w:p>
    <w:p w14:paraId="73D81155" w14:textId="77777777" w:rsidR="00BC0A0D" w:rsidRPr="006023A7" w:rsidRDefault="00BC0A0D">
      <w:pPr>
        <w:spacing w:before="57" w:after="57"/>
        <w:rPr>
          <w:lang w:val="el-GR"/>
        </w:rPr>
      </w:pPr>
    </w:p>
    <w:p w14:paraId="73D81156" w14:textId="77777777" w:rsidR="00BC0190" w:rsidRDefault="00BC0190">
      <w:pPr>
        <w:spacing w:before="57" w:after="57"/>
        <w:rPr>
          <w:lang w:val="el-GR"/>
        </w:rPr>
      </w:pPr>
    </w:p>
    <w:tbl>
      <w:tblPr>
        <w:tblW w:w="15560" w:type="dxa"/>
        <w:jc w:val="center"/>
        <w:tblLayout w:type="fixed"/>
        <w:tblLook w:val="04A0" w:firstRow="1" w:lastRow="0" w:firstColumn="1" w:lastColumn="0" w:noHBand="0" w:noVBand="1"/>
      </w:tblPr>
      <w:tblGrid>
        <w:gridCol w:w="1010"/>
        <w:gridCol w:w="4447"/>
        <w:gridCol w:w="2693"/>
        <w:gridCol w:w="1276"/>
        <w:gridCol w:w="1559"/>
        <w:gridCol w:w="1276"/>
        <w:gridCol w:w="3299"/>
      </w:tblGrid>
      <w:tr w:rsidR="008521BD" w:rsidRPr="006023A7" w14:paraId="73D8115A" w14:textId="77777777" w:rsidTr="001312D4">
        <w:trPr>
          <w:trHeight w:val="454"/>
          <w:jc w:val="center"/>
        </w:trPr>
        <w:tc>
          <w:tcPr>
            <w:tcW w:w="1010" w:type="dxa"/>
            <w:vMerge w:val="restart"/>
            <w:tcBorders>
              <w:top w:val="single" w:sz="4" w:space="0" w:color="auto"/>
              <w:left w:val="single" w:sz="4" w:space="0" w:color="auto"/>
              <w:bottom w:val="nil"/>
              <w:right w:val="single" w:sz="4" w:space="0" w:color="auto"/>
            </w:tcBorders>
            <w:shd w:val="clear" w:color="000000" w:fill="FFFFFF"/>
            <w:vAlign w:val="center"/>
            <w:hideMark/>
          </w:tcPr>
          <w:p w14:paraId="73D81157" w14:textId="77777777" w:rsidR="008521BD" w:rsidRPr="006023A7" w:rsidRDefault="008521BD" w:rsidP="00660BDE">
            <w:pPr>
              <w:suppressAutoHyphens w:val="0"/>
              <w:spacing w:after="0"/>
              <w:jc w:val="center"/>
              <w:rPr>
                <w:rFonts w:cs="Times New Roman"/>
                <w:b/>
                <w:bCs/>
                <w:sz w:val="20"/>
                <w:szCs w:val="20"/>
                <w:lang w:val="el-GR" w:eastAsia="el-GR"/>
              </w:rPr>
            </w:pPr>
            <w:r w:rsidRPr="006023A7">
              <w:rPr>
                <w:rFonts w:cs="Times New Roman"/>
                <w:b/>
                <w:bCs/>
                <w:sz w:val="20"/>
                <w:szCs w:val="20"/>
                <w:lang w:val="el-GR" w:eastAsia="el-GR"/>
              </w:rPr>
              <w:t>Α/Α</w:t>
            </w:r>
          </w:p>
        </w:tc>
        <w:tc>
          <w:tcPr>
            <w:tcW w:w="1125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3D81158" w14:textId="77777777" w:rsidR="008521BD" w:rsidRPr="006023A7" w:rsidRDefault="008521BD" w:rsidP="00660BDE">
            <w:pPr>
              <w:suppressAutoHyphens w:val="0"/>
              <w:spacing w:after="0"/>
              <w:jc w:val="center"/>
              <w:rPr>
                <w:rFonts w:cs="Times New Roman"/>
                <w:b/>
                <w:bCs/>
                <w:sz w:val="20"/>
                <w:szCs w:val="20"/>
                <w:lang w:val="el-GR" w:eastAsia="el-GR"/>
              </w:rPr>
            </w:pPr>
            <w:r w:rsidRPr="006023A7">
              <w:rPr>
                <w:rFonts w:cs="Times New Roman"/>
                <w:b/>
                <w:bCs/>
                <w:sz w:val="20"/>
                <w:szCs w:val="20"/>
                <w:lang w:val="el-GR" w:eastAsia="el-GR"/>
              </w:rPr>
              <w:t>ΠΡΟΔΙΑΓΡΑΦΗ</w:t>
            </w:r>
          </w:p>
        </w:tc>
        <w:tc>
          <w:tcPr>
            <w:tcW w:w="3299" w:type="dxa"/>
            <w:vMerge w:val="restart"/>
            <w:tcBorders>
              <w:top w:val="single" w:sz="4" w:space="0" w:color="auto"/>
              <w:left w:val="single" w:sz="4" w:space="0" w:color="auto"/>
              <w:right w:val="single" w:sz="4" w:space="0" w:color="auto"/>
            </w:tcBorders>
            <w:shd w:val="clear" w:color="000000" w:fill="FFFFFF"/>
            <w:vAlign w:val="center"/>
            <w:hideMark/>
          </w:tcPr>
          <w:p w14:paraId="73D81159" w14:textId="77777777" w:rsidR="008521BD" w:rsidRPr="006023A7" w:rsidRDefault="008521BD" w:rsidP="00660BDE">
            <w:pPr>
              <w:suppressAutoHyphens w:val="0"/>
              <w:spacing w:after="0"/>
              <w:jc w:val="center"/>
              <w:rPr>
                <w:rFonts w:cs="Times New Roman"/>
                <w:b/>
                <w:bCs/>
                <w:sz w:val="20"/>
                <w:szCs w:val="20"/>
                <w:lang w:val="el-GR" w:eastAsia="el-GR"/>
              </w:rPr>
            </w:pPr>
            <w:r w:rsidRPr="006023A7">
              <w:rPr>
                <w:rFonts w:cs="Times New Roman"/>
                <w:b/>
                <w:bCs/>
                <w:sz w:val="20"/>
                <w:szCs w:val="20"/>
                <w:lang w:val="el-GR" w:eastAsia="el-GR"/>
              </w:rPr>
              <w:t>ΠΑΡΑΠΟΜΠΗ ΤΕΚΜΗΡΙΩΣΗΣ</w:t>
            </w:r>
          </w:p>
        </w:tc>
      </w:tr>
      <w:tr w:rsidR="008521BD" w:rsidRPr="006023A7" w14:paraId="73D81162" w14:textId="77777777" w:rsidTr="001312D4">
        <w:trPr>
          <w:trHeight w:val="454"/>
          <w:jc w:val="center"/>
        </w:trPr>
        <w:tc>
          <w:tcPr>
            <w:tcW w:w="1010" w:type="dxa"/>
            <w:vMerge/>
            <w:tcBorders>
              <w:left w:val="single" w:sz="4" w:space="0" w:color="auto"/>
              <w:bottom w:val="single" w:sz="4" w:space="0" w:color="auto"/>
              <w:right w:val="single" w:sz="4" w:space="0" w:color="auto"/>
            </w:tcBorders>
            <w:shd w:val="clear" w:color="000000" w:fill="auto"/>
            <w:noWrap/>
            <w:vAlign w:val="center"/>
          </w:tcPr>
          <w:p w14:paraId="73D8115B" w14:textId="77777777" w:rsidR="008521BD" w:rsidRPr="006023A7" w:rsidRDefault="008521BD" w:rsidP="00660BDE">
            <w:pPr>
              <w:suppressAutoHyphens w:val="0"/>
              <w:spacing w:after="0"/>
              <w:jc w:val="left"/>
              <w:rPr>
                <w:rFonts w:cs="Times New Roman"/>
                <w:b/>
                <w:bCs/>
                <w:sz w:val="20"/>
                <w:szCs w:val="20"/>
                <w:u w:val="single"/>
                <w:lang w:val="el-GR" w:eastAsia="el-GR"/>
              </w:rPr>
            </w:pPr>
          </w:p>
        </w:tc>
        <w:tc>
          <w:tcPr>
            <w:tcW w:w="4447" w:type="dxa"/>
            <w:tcBorders>
              <w:top w:val="single" w:sz="4" w:space="0" w:color="auto"/>
              <w:left w:val="single" w:sz="4" w:space="0" w:color="auto"/>
              <w:bottom w:val="single" w:sz="4" w:space="0" w:color="auto"/>
              <w:right w:val="single" w:sz="4" w:space="0" w:color="auto"/>
            </w:tcBorders>
            <w:shd w:val="clear" w:color="000000" w:fill="auto"/>
            <w:vAlign w:val="center"/>
          </w:tcPr>
          <w:p w14:paraId="73D8115C" w14:textId="77777777" w:rsidR="008521BD" w:rsidRPr="009112A1" w:rsidRDefault="008521BD" w:rsidP="00660BDE">
            <w:pPr>
              <w:suppressAutoHyphens w:val="0"/>
              <w:spacing w:after="0"/>
              <w:jc w:val="center"/>
              <w:rPr>
                <w:rFonts w:cs="Times New Roman"/>
                <w:b/>
                <w:bCs/>
                <w:sz w:val="20"/>
                <w:szCs w:val="20"/>
                <w:lang w:val="el-GR" w:eastAsia="el-GR"/>
              </w:rPr>
            </w:pPr>
            <w:r w:rsidRPr="009112A1">
              <w:rPr>
                <w:rFonts w:cs="Times New Roman"/>
                <w:b/>
                <w:bCs/>
                <w:sz w:val="20"/>
                <w:szCs w:val="20"/>
                <w:lang w:val="el-GR" w:eastAsia="el-GR"/>
              </w:rPr>
              <w:t>ΕΙΔΟΣ ΥΛΙΚΟΥ</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5D" w14:textId="77777777" w:rsidR="008521BD" w:rsidRPr="006023A7" w:rsidRDefault="002B6AFF" w:rsidP="00660BDE">
            <w:pPr>
              <w:suppressAutoHyphens w:val="0"/>
              <w:spacing w:after="0"/>
              <w:jc w:val="center"/>
              <w:rPr>
                <w:rFonts w:cs="Times New Roman"/>
                <w:b/>
                <w:bCs/>
                <w:sz w:val="20"/>
                <w:szCs w:val="20"/>
                <w:u w:val="single"/>
                <w:lang w:val="el-GR" w:eastAsia="el-GR"/>
              </w:rPr>
            </w:pPr>
            <w:r>
              <w:rPr>
                <w:rFonts w:cs="Times New Roman"/>
                <w:b/>
                <w:bCs/>
                <w:sz w:val="20"/>
                <w:szCs w:val="20"/>
                <w:lang w:val="el-GR" w:eastAsia="el-GR"/>
              </w:rPr>
              <w:t>ΑΠΑΙΤΗ</w:t>
            </w:r>
            <w:r w:rsidR="008521BD" w:rsidRPr="006023A7">
              <w:rPr>
                <w:rFonts w:cs="Times New Roman"/>
                <w:b/>
                <w:bCs/>
                <w:sz w:val="20"/>
                <w:szCs w:val="20"/>
                <w:lang w:val="el-GR" w:eastAsia="el-GR"/>
              </w:rPr>
              <w:t>ΣΗ</w:t>
            </w:r>
            <w:r w:rsidR="008521BD">
              <w:rPr>
                <w:rFonts w:cs="Times New Roman"/>
                <w:b/>
                <w:bCs/>
                <w:sz w:val="20"/>
                <w:szCs w:val="20"/>
                <w:lang w:val="el-GR" w:eastAsia="el-GR"/>
              </w:rPr>
              <w:t xml:space="preserve"> ΠΙΣΤΟΠΟΙΗΣΗΣ</w:t>
            </w:r>
          </w:p>
        </w:tc>
        <w:tc>
          <w:tcPr>
            <w:tcW w:w="1276" w:type="dxa"/>
            <w:tcBorders>
              <w:top w:val="single" w:sz="4" w:space="0" w:color="auto"/>
              <w:left w:val="single" w:sz="4" w:space="0" w:color="auto"/>
              <w:right w:val="single" w:sz="4" w:space="0" w:color="auto"/>
            </w:tcBorders>
            <w:shd w:val="clear" w:color="000000" w:fill="FFFFFF"/>
            <w:vAlign w:val="center"/>
          </w:tcPr>
          <w:p w14:paraId="73D8115E" w14:textId="77777777" w:rsidR="008521BD" w:rsidRPr="0044504F" w:rsidRDefault="008521BD" w:rsidP="00660BDE">
            <w:pPr>
              <w:suppressAutoHyphens w:val="0"/>
              <w:spacing w:after="0"/>
              <w:jc w:val="center"/>
              <w:rPr>
                <w:rFonts w:cs="Times New Roman"/>
                <w:b/>
                <w:bCs/>
                <w:sz w:val="20"/>
                <w:szCs w:val="20"/>
                <w:u w:val="single"/>
                <w:lang w:val="el-GR" w:eastAsia="el-GR"/>
              </w:rPr>
            </w:pPr>
            <w:r w:rsidRPr="006023A7">
              <w:rPr>
                <w:rFonts w:cs="Times New Roman"/>
                <w:b/>
                <w:bCs/>
                <w:sz w:val="20"/>
                <w:szCs w:val="20"/>
                <w:lang w:val="el-GR" w:eastAsia="el-GR"/>
              </w:rPr>
              <w:t>ΑΠΑΝΤΗΣΗ ΝΑΙ/ΌΧΙ</w:t>
            </w:r>
          </w:p>
        </w:tc>
        <w:tc>
          <w:tcPr>
            <w:tcW w:w="1559" w:type="dxa"/>
            <w:tcBorders>
              <w:left w:val="single" w:sz="4" w:space="0" w:color="auto"/>
              <w:bottom w:val="single" w:sz="4" w:space="0" w:color="auto"/>
              <w:right w:val="single" w:sz="4" w:space="0" w:color="auto"/>
            </w:tcBorders>
            <w:shd w:val="clear" w:color="000000" w:fill="FFFFFF"/>
            <w:vAlign w:val="center"/>
          </w:tcPr>
          <w:p w14:paraId="73D8115F" w14:textId="77777777" w:rsidR="008521BD" w:rsidRPr="00BB5443" w:rsidRDefault="00736DF3" w:rsidP="00736DF3">
            <w:pPr>
              <w:suppressAutoHyphens w:val="0"/>
              <w:spacing w:after="0"/>
              <w:jc w:val="center"/>
              <w:rPr>
                <w:rFonts w:cs="Times New Roman"/>
                <w:b/>
                <w:bCs/>
                <w:sz w:val="20"/>
                <w:szCs w:val="20"/>
                <w:lang w:val="el-GR" w:eastAsia="el-GR"/>
              </w:rPr>
            </w:pPr>
            <w:r>
              <w:rPr>
                <w:rFonts w:cs="Times New Roman"/>
                <w:b/>
                <w:bCs/>
                <w:sz w:val="20"/>
                <w:szCs w:val="20"/>
                <w:lang w:val="el-GR" w:eastAsia="el-GR"/>
              </w:rPr>
              <w:t>ΝΑ ΦΕΡΟΥΝ ΣΗΜΑΝΣΗ</w:t>
            </w:r>
          </w:p>
        </w:tc>
        <w:tc>
          <w:tcPr>
            <w:tcW w:w="1276" w:type="dxa"/>
            <w:tcBorders>
              <w:top w:val="single" w:sz="4" w:space="0" w:color="auto"/>
              <w:left w:val="single" w:sz="4" w:space="0" w:color="auto"/>
              <w:right w:val="single" w:sz="4" w:space="0" w:color="auto"/>
            </w:tcBorders>
            <w:shd w:val="clear" w:color="000000" w:fill="FFFFFF"/>
            <w:vAlign w:val="center"/>
          </w:tcPr>
          <w:p w14:paraId="73D81160"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6023A7">
              <w:rPr>
                <w:rFonts w:cs="Times New Roman"/>
                <w:b/>
                <w:bCs/>
                <w:sz w:val="20"/>
                <w:szCs w:val="20"/>
                <w:lang w:val="el-GR" w:eastAsia="el-GR"/>
              </w:rPr>
              <w:t>ΑΠΑΝΤΗΣΗ ΝΑΙ/ΌΧΙ</w:t>
            </w:r>
          </w:p>
        </w:tc>
        <w:tc>
          <w:tcPr>
            <w:tcW w:w="3299" w:type="dxa"/>
            <w:vMerge/>
            <w:tcBorders>
              <w:left w:val="single" w:sz="4" w:space="0" w:color="auto"/>
              <w:bottom w:val="single" w:sz="4" w:space="0" w:color="auto"/>
              <w:right w:val="single" w:sz="4" w:space="0" w:color="auto"/>
            </w:tcBorders>
            <w:shd w:val="clear" w:color="000000" w:fill="auto"/>
            <w:vAlign w:val="center"/>
          </w:tcPr>
          <w:p w14:paraId="73D81161" w14:textId="77777777" w:rsidR="008521BD" w:rsidRPr="006023A7" w:rsidRDefault="008521BD" w:rsidP="00660BDE">
            <w:pPr>
              <w:suppressAutoHyphens w:val="0"/>
              <w:spacing w:after="0"/>
              <w:jc w:val="left"/>
              <w:rPr>
                <w:rFonts w:cs="Times New Roman"/>
                <w:b/>
                <w:bCs/>
                <w:sz w:val="20"/>
                <w:szCs w:val="20"/>
                <w:u w:val="single"/>
                <w:lang w:val="el-GR" w:eastAsia="el-GR"/>
              </w:rPr>
            </w:pPr>
          </w:p>
        </w:tc>
      </w:tr>
      <w:tr w:rsidR="008521BD" w:rsidRPr="006023A7" w14:paraId="73D81164" w14:textId="77777777" w:rsidTr="001312D4">
        <w:trPr>
          <w:trHeight w:val="454"/>
          <w:jc w:val="center"/>
        </w:trPr>
        <w:tc>
          <w:tcPr>
            <w:tcW w:w="15560"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3D81163" w14:textId="77777777" w:rsidR="008521BD" w:rsidRPr="006023A7" w:rsidRDefault="008521BD" w:rsidP="00660BDE">
            <w:pPr>
              <w:suppressAutoHyphens w:val="0"/>
              <w:spacing w:after="0"/>
              <w:jc w:val="left"/>
              <w:rPr>
                <w:rFonts w:cs="Times New Roman"/>
                <w:b/>
                <w:bCs/>
                <w:sz w:val="20"/>
                <w:szCs w:val="20"/>
                <w:u w:val="single"/>
                <w:lang w:val="el-GR" w:eastAsia="el-GR"/>
              </w:rPr>
            </w:pPr>
            <w:r w:rsidRPr="006023A7">
              <w:rPr>
                <w:rFonts w:cs="Times New Roman"/>
                <w:b/>
                <w:bCs/>
                <w:sz w:val="20"/>
                <w:szCs w:val="20"/>
                <w:u w:val="single"/>
                <w:lang w:val="el-GR" w:eastAsia="el-GR"/>
              </w:rPr>
              <w:t xml:space="preserve">ΤΜΗΜΑ </w:t>
            </w:r>
            <w:r>
              <w:rPr>
                <w:rFonts w:cs="Times New Roman"/>
                <w:b/>
                <w:bCs/>
                <w:sz w:val="20"/>
                <w:szCs w:val="20"/>
                <w:u w:val="single"/>
                <w:lang w:val="el-GR" w:eastAsia="el-GR"/>
              </w:rPr>
              <w:t>1</w:t>
            </w:r>
            <w:r w:rsidRPr="006023A7">
              <w:rPr>
                <w:rFonts w:cs="Times New Roman"/>
                <w:b/>
                <w:bCs/>
                <w:sz w:val="20"/>
                <w:szCs w:val="20"/>
                <w:u w:val="single"/>
                <w:lang w:val="el-GR" w:eastAsia="el-GR"/>
              </w:rPr>
              <w:t>: ΞΥΛΕΙΑ</w:t>
            </w:r>
          </w:p>
        </w:tc>
      </w:tr>
      <w:tr w:rsidR="00FC2655" w:rsidRPr="0043333A" w14:paraId="73D8116D" w14:textId="77777777" w:rsidTr="001312D4">
        <w:trPr>
          <w:trHeight w:val="454"/>
          <w:jc w:val="center"/>
        </w:trPr>
        <w:tc>
          <w:tcPr>
            <w:tcW w:w="1010" w:type="dxa"/>
            <w:vMerge w:val="restart"/>
            <w:tcBorders>
              <w:top w:val="nil"/>
              <w:left w:val="single" w:sz="4" w:space="0" w:color="auto"/>
              <w:right w:val="nil"/>
            </w:tcBorders>
            <w:shd w:val="clear" w:color="000000" w:fill="FFFFFF"/>
            <w:noWrap/>
            <w:vAlign w:val="center"/>
            <w:hideMark/>
          </w:tcPr>
          <w:p w14:paraId="73D81165" w14:textId="77777777" w:rsidR="00FC2655" w:rsidRPr="006023A7" w:rsidRDefault="00FC2655" w:rsidP="00660BDE">
            <w:pPr>
              <w:suppressAutoHyphens w:val="0"/>
              <w:spacing w:after="0"/>
              <w:jc w:val="center"/>
              <w:rPr>
                <w:rFonts w:cs="Times New Roman"/>
                <w:b/>
                <w:bCs/>
                <w:sz w:val="20"/>
                <w:szCs w:val="20"/>
                <w:u w:val="single"/>
                <w:lang w:val="el-GR" w:eastAsia="el-GR"/>
              </w:rPr>
            </w:pPr>
            <w:r w:rsidRPr="006023A7">
              <w:rPr>
                <w:rFonts w:cs="Times New Roman"/>
                <w:b/>
                <w:bCs/>
                <w:sz w:val="20"/>
                <w:szCs w:val="20"/>
                <w:u w:val="single"/>
                <w:lang w:val="el-GR" w:eastAsia="el-GR"/>
              </w:rPr>
              <w:t>1</w:t>
            </w:r>
          </w:p>
        </w:tc>
        <w:tc>
          <w:tcPr>
            <w:tcW w:w="4447" w:type="dxa"/>
            <w:vMerge w:val="restart"/>
            <w:tcBorders>
              <w:top w:val="single" w:sz="4" w:space="0" w:color="auto"/>
              <w:left w:val="single" w:sz="4" w:space="0" w:color="auto"/>
              <w:right w:val="single" w:sz="4" w:space="0" w:color="auto"/>
            </w:tcBorders>
            <w:shd w:val="clear" w:color="auto" w:fill="auto"/>
            <w:vAlign w:val="center"/>
            <w:hideMark/>
          </w:tcPr>
          <w:p w14:paraId="73D81166" w14:textId="77777777" w:rsidR="00FC2655" w:rsidRPr="006023A7" w:rsidRDefault="00FC2655" w:rsidP="00517DCB">
            <w:pPr>
              <w:suppressAutoHyphens w:val="0"/>
              <w:spacing w:after="0"/>
              <w:jc w:val="left"/>
              <w:rPr>
                <w:rFonts w:cs="Times New Roman"/>
                <w:sz w:val="20"/>
                <w:szCs w:val="20"/>
                <w:lang w:val="el-GR" w:eastAsia="el-GR"/>
              </w:rPr>
            </w:pPr>
            <w:r w:rsidRPr="007D5AFF">
              <w:rPr>
                <w:color w:val="000000"/>
                <w:sz w:val="20"/>
                <w:szCs w:val="20"/>
                <w:lang w:val="el-GR"/>
              </w:rPr>
              <w:t>Πολυστρωματικό κόντρα πλακέ θαλάσσης σημύδα</w:t>
            </w:r>
            <w:r>
              <w:rPr>
                <w:color w:val="000000"/>
                <w:sz w:val="20"/>
                <w:szCs w:val="20"/>
                <w:lang w:val="el-GR"/>
              </w:rPr>
              <w:t>, ρωσικής ή ευρωπαϊκής προέλευσης</w:t>
            </w:r>
            <w:r>
              <w:rPr>
                <w:color w:val="000000"/>
                <w:sz w:val="20"/>
                <w:szCs w:val="20"/>
                <w:lang w:val="el-GR"/>
              </w:rPr>
              <w:br/>
            </w:r>
            <w:r w:rsidRPr="007D5AFF">
              <w:rPr>
                <w:color w:val="000000"/>
                <w:sz w:val="20"/>
                <w:szCs w:val="20"/>
                <w:lang w:val="el-GR"/>
              </w:rPr>
              <w:t xml:space="preserve">(250 </w:t>
            </w:r>
            <w:r>
              <w:rPr>
                <w:color w:val="000000"/>
                <w:sz w:val="20"/>
                <w:szCs w:val="20"/>
              </w:rPr>
              <w:t>cmx</w:t>
            </w:r>
            <w:r w:rsidRPr="007D5AFF">
              <w:rPr>
                <w:color w:val="000000"/>
                <w:sz w:val="20"/>
                <w:szCs w:val="20"/>
                <w:lang w:val="el-GR"/>
              </w:rPr>
              <w:t xml:space="preserve"> 125 </w:t>
            </w:r>
            <w:r>
              <w:rPr>
                <w:color w:val="000000"/>
                <w:sz w:val="20"/>
                <w:szCs w:val="20"/>
              </w:rPr>
              <w:t>cmx</w:t>
            </w:r>
            <w:r w:rsidRPr="007D5AFF">
              <w:rPr>
                <w:color w:val="000000"/>
                <w:sz w:val="20"/>
                <w:szCs w:val="20"/>
                <w:lang w:val="el-GR"/>
              </w:rPr>
              <w:t xml:space="preserve"> 25 </w:t>
            </w:r>
            <w:r>
              <w:rPr>
                <w:color w:val="000000"/>
                <w:sz w:val="20"/>
                <w:szCs w:val="20"/>
              </w:rPr>
              <w:t>mm</w:t>
            </w:r>
            <w:r w:rsidRPr="007D5AFF">
              <w:rPr>
                <w:color w:val="000000"/>
                <w:sz w:val="20"/>
                <w:szCs w:val="20"/>
                <w:lang w:val="el-GR"/>
              </w:rPr>
              <w:t>)</w:t>
            </w: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67" w14:textId="77777777" w:rsidR="00FC2655" w:rsidRPr="006023A7" w:rsidRDefault="00FC2655" w:rsidP="00660BDE">
            <w:pPr>
              <w:suppressAutoHyphens w:val="0"/>
              <w:spacing w:after="0"/>
              <w:jc w:val="center"/>
              <w:rPr>
                <w:rFonts w:cs="Times New Roman"/>
                <w:sz w:val="20"/>
                <w:szCs w:val="20"/>
                <w:lang w:val="el-GR" w:eastAsia="el-GR"/>
              </w:rPr>
            </w:pPr>
            <w:r w:rsidRPr="00587015">
              <w:rPr>
                <w:rFonts w:cs="Times New Roman"/>
                <w:sz w:val="20"/>
                <w:szCs w:val="20"/>
                <w:lang w:val="en-US" w:eastAsia="el-GR"/>
              </w:rPr>
              <w:t>ISO</w:t>
            </w:r>
            <w:r w:rsidRPr="00587015">
              <w:rPr>
                <w:rFonts w:cs="Times New Roman"/>
                <w:sz w:val="20"/>
                <w:szCs w:val="20"/>
                <w:lang w:val="el-GR" w:eastAsia="el-GR"/>
              </w:rPr>
              <w:t xml:space="preserve"> 9001 της μονάδας παραγωγής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68" w14:textId="77777777" w:rsidR="00FC2655" w:rsidRPr="006023A7" w:rsidRDefault="00FC2655"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169" w14:textId="77777777" w:rsidR="00FC2655" w:rsidRPr="006023A7" w:rsidRDefault="00FC2655" w:rsidP="00660BDE">
            <w:pPr>
              <w:suppressAutoHyphens w:val="0"/>
              <w:spacing w:after="0"/>
              <w:jc w:val="center"/>
              <w:rPr>
                <w:rFonts w:cs="Times New Roman"/>
                <w:sz w:val="20"/>
                <w:szCs w:val="20"/>
                <w:lang w:val="el-GR" w:eastAsia="el-GR"/>
              </w:rPr>
            </w:pPr>
            <w:r>
              <w:rPr>
                <w:rFonts w:cs="Times New Roman"/>
                <w:sz w:val="20"/>
                <w:szCs w:val="20"/>
                <w:lang w:eastAsia="el-GR"/>
              </w:rPr>
              <w:t>CE</w:t>
            </w:r>
          </w:p>
        </w:tc>
        <w:tc>
          <w:tcPr>
            <w:tcW w:w="1276" w:type="dxa"/>
            <w:vMerge w:val="restart"/>
            <w:tcBorders>
              <w:top w:val="single" w:sz="4" w:space="0" w:color="auto"/>
              <w:left w:val="nil"/>
              <w:right w:val="single" w:sz="4" w:space="0" w:color="auto"/>
            </w:tcBorders>
            <w:shd w:val="clear" w:color="000000" w:fill="FFFFFF"/>
            <w:vAlign w:val="center"/>
          </w:tcPr>
          <w:p w14:paraId="73D8116A" w14:textId="77777777" w:rsidR="00FC2655" w:rsidRPr="006023A7" w:rsidRDefault="00FC2655"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nil"/>
              <w:right w:val="single" w:sz="4" w:space="0" w:color="auto"/>
            </w:tcBorders>
            <w:shd w:val="clear" w:color="000000" w:fill="FFFFFF"/>
            <w:noWrap/>
            <w:vAlign w:val="center"/>
            <w:hideMark/>
          </w:tcPr>
          <w:p w14:paraId="73D8116B" w14:textId="77777777" w:rsidR="00FC2655" w:rsidRPr="006023A7" w:rsidRDefault="00FC2655" w:rsidP="00660BDE">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p w14:paraId="73D8116C" w14:textId="77777777" w:rsidR="00FC2655" w:rsidRPr="006023A7" w:rsidRDefault="00FC2655" w:rsidP="00660BDE">
            <w:pPr>
              <w:spacing w:after="0"/>
              <w:jc w:val="center"/>
              <w:rPr>
                <w:rFonts w:cs="Times New Roman"/>
                <w:sz w:val="20"/>
                <w:szCs w:val="20"/>
                <w:lang w:val="el-GR" w:eastAsia="el-GR"/>
              </w:rPr>
            </w:pPr>
            <w:r w:rsidRPr="006023A7">
              <w:rPr>
                <w:rFonts w:cs="Times New Roman"/>
                <w:sz w:val="20"/>
                <w:szCs w:val="20"/>
                <w:lang w:val="el-GR" w:eastAsia="el-GR"/>
              </w:rPr>
              <w:t> </w:t>
            </w:r>
          </w:p>
        </w:tc>
      </w:tr>
      <w:tr w:rsidR="00FC2655" w:rsidRPr="003A404F" w14:paraId="73D81175" w14:textId="77777777" w:rsidTr="001312D4">
        <w:trPr>
          <w:trHeight w:val="454"/>
          <w:jc w:val="center"/>
        </w:trPr>
        <w:tc>
          <w:tcPr>
            <w:tcW w:w="1010" w:type="dxa"/>
            <w:vMerge/>
            <w:tcBorders>
              <w:left w:val="single" w:sz="4" w:space="0" w:color="auto"/>
              <w:right w:val="nil"/>
            </w:tcBorders>
            <w:shd w:val="clear" w:color="000000" w:fill="FFFFFF"/>
            <w:noWrap/>
            <w:vAlign w:val="center"/>
          </w:tcPr>
          <w:p w14:paraId="73D8116E" w14:textId="77777777" w:rsidR="00FC2655" w:rsidRPr="00587015" w:rsidRDefault="00FC2655" w:rsidP="00660BDE">
            <w:pPr>
              <w:spacing w:after="0"/>
              <w:jc w:val="center"/>
              <w:rPr>
                <w:rFonts w:cs="Times New Roman"/>
                <w:b/>
                <w:bCs/>
                <w:sz w:val="20"/>
                <w:szCs w:val="20"/>
                <w:u w:val="single"/>
                <w:lang w:val="el-GR" w:eastAsia="el-GR"/>
              </w:rPr>
            </w:pPr>
          </w:p>
        </w:tc>
        <w:tc>
          <w:tcPr>
            <w:tcW w:w="4447" w:type="dxa"/>
            <w:vMerge/>
            <w:tcBorders>
              <w:left w:val="single" w:sz="4" w:space="0" w:color="auto"/>
              <w:right w:val="single" w:sz="4" w:space="0" w:color="auto"/>
            </w:tcBorders>
            <w:shd w:val="clear" w:color="000000" w:fill="FFFFFF"/>
            <w:vAlign w:val="center"/>
          </w:tcPr>
          <w:p w14:paraId="73D8116F" w14:textId="77777777" w:rsidR="00FC2655" w:rsidRPr="00587015" w:rsidRDefault="00FC2655" w:rsidP="00660BDE">
            <w:pPr>
              <w:suppressAutoHyphens w:val="0"/>
              <w:spacing w:after="0"/>
              <w:jc w:val="left"/>
              <w:rPr>
                <w:color w:val="000000"/>
                <w:sz w:val="20"/>
                <w:szCs w:val="20"/>
                <w:lang w:val="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70" w14:textId="77777777" w:rsidR="00FC2655" w:rsidRPr="00517DCB" w:rsidRDefault="00FC2655" w:rsidP="00FC2655">
            <w:pPr>
              <w:suppressAutoHyphens w:val="0"/>
              <w:spacing w:after="0"/>
              <w:jc w:val="center"/>
              <w:rPr>
                <w:rFonts w:cs="Times New Roman"/>
                <w:sz w:val="20"/>
                <w:szCs w:val="20"/>
                <w:lang w:val="el-GR" w:eastAsia="el-GR"/>
              </w:rPr>
            </w:pPr>
            <w:r w:rsidRPr="00517DCB">
              <w:rPr>
                <w:rFonts w:cs="Times New Roman"/>
                <w:sz w:val="20"/>
                <w:szCs w:val="20"/>
                <w:lang w:val="el-GR" w:eastAsia="el-GR"/>
              </w:rPr>
              <w:t xml:space="preserve">Τεχνικό φυλλάδιο προϊόντος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71" w14:textId="77777777" w:rsidR="00FC2655" w:rsidRPr="006023A7" w:rsidRDefault="00FC2655" w:rsidP="00660BDE">
            <w:pPr>
              <w:spacing w:after="0"/>
              <w:jc w:val="center"/>
              <w:rPr>
                <w:rFonts w:cs="Times New Roman"/>
                <w:sz w:val="20"/>
                <w:szCs w:val="20"/>
                <w:lang w:val="el-GR" w:eastAsia="el-GR"/>
              </w:rPr>
            </w:pPr>
          </w:p>
        </w:tc>
        <w:tc>
          <w:tcPr>
            <w:tcW w:w="1559" w:type="dxa"/>
            <w:vMerge/>
            <w:tcBorders>
              <w:left w:val="single" w:sz="4" w:space="0" w:color="auto"/>
              <w:right w:val="single" w:sz="4" w:space="0" w:color="auto"/>
            </w:tcBorders>
            <w:shd w:val="clear" w:color="000000" w:fill="FFFFFF"/>
            <w:vAlign w:val="center"/>
          </w:tcPr>
          <w:p w14:paraId="73D81172" w14:textId="77777777" w:rsidR="00FC2655" w:rsidRPr="006023A7" w:rsidRDefault="00FC2655" w:rsidP="00660BDE">
            <w:pPr>
              <w:suppressAutoHyphens w:val="0"/>
              <w:spacing w:after="0"/>
              <w:jc w:val="center"/>
              <w:rPr>
                <w:rFonts w:cs="Times New Roman"/>
                <w:sz w:val="20"/>
                <w:szCs w:val="20"/>
                <w:lang w:val="el-GR" w:eastAsia="el-GR"/>
              </w:rPr>
            </w:pPr>
          </w:p>
        </w:tc>
        <w:tc>
          <w:tcPr>
            <w:tcW w:w="1276" w:type="dxa"/>
            <w:vMerge/>
            <w:tcBorders>
              <w:left w:val="nil"/>
              <w:right w:val="single" w:sz="4" w:space="0" w:color="auto"/>
            </w:tcBorders>
            <w:shd w:val="clear" w:color="000000" w:fill="FFFFFF"/>
            <w:vAlign w:val="center"/>
          </w:tcPr>
          <w:p w14:paraId="73D81173" w14:textId="77777777" w:rsidR="00FC2655" w:rsidRPr="006023A7" w:rsidRDefault="00FC2655" w:rsidP="00660BDE">
            <w:pPr>
              <w:suppressAutoHyphens w:val="0"/>
              <w:spacing w:after="0"/>
              <w:jc w:val="center"/>
              <w:rPr>
                <w:rFonts w:cs="Times New Roman"/>
                <w:sz w:val="20"/>
                <w:szCs w:val="20"/>
                <w:lang w:val="el-GR" w:eastAsia="el-GR"/>
              </w:rPr>
            </w:pPr>
          </w:p>
        </w:tc>
        <w:tc>
          <w:tcPr>
            <w:tcW w:w="3299" w:type="dxa"/>
            <w:vMerge/>
            <w:tcBorders>
              <w:left w:val="nil"/>
              <w:right w:val="single" w:sz="4" w:space="0" w:color="auto"/>
            </w:tcBorders>
            <w:shd w:val="clear" w:color="000000" w:fill="FFFFFF"/>
            <w:noWrap/>
            <w:vAlign w:val="center"/>
          </w:tcPr>
          <w:p w14:paraId="73D81174" w14:textId="77777777" w:rsidR="00FC2655" w:rsidRPr="006023A7" w:rsidRDefault="00FC2655" w:rsidP="00660BDE">
            <w:pPr>
              <w:spacing w:after="0"/>
              <w:jc w:val="center"/>
              <w:rPr>
                <w:rFonts w:cs="Times New Roman"/>
                <w:sz w:val="20"/>
                <w:szCs w:val="20"/>
                <w:lang w:val="el-GR" w:eastAsia="el-GR"/>
              </w:rPr>
            </w:pPr>
          </w:p>
        </w:tc>
      </w:tr>
      <w:tr w:rsidR="00FC2655" w:rsidRPr="003A404F" w14:paraId="73D8117D" w14:textId="77777777" w:rsidTr="001312D4">
        <w:trPr>
          <w:trHeight w:val="454"/>
          <w:jc w:val="center"/>
        </w:trPr>
        <w:tc>
          <w:tcPr>
            <w:tcW w:w="1010" w:type="dxa"/>
            <w:vMerge/>
            <w:tcBorders>
              <w:left w:val="single" w:sz="4" w:space="0" w:color="auto"/>
              <w:right w:val="nil"/>
            </w:tcBorders>
            <w:shd w:val="clear" w:color="000000" w:fill="FFFFFF"/>
            <w:noWrap/>
            <w:vAlign w:val="center"/>
          </w:tcPr>
          <w:p w14:paraId="73D81176" w14:textId="77777777" w:rsidR="00FC2655" w:rsidRPr="00587015" w:rsidRDefault="00FC2655" w:rsidP="00660BDE">
            <w:pPr>
              <w:spacing w:after="0"/>
              <w:jc w:val="center"/>
              <w:rPr>
                <w:rFonts w:cs="Times New Roman"/>
                <w:b/>
                <w:bCs/>
                <w:sz w:val="20"/>
                <w:szCs w:val="20"/>
                <w:u w:val="single"/>
                <w:lang w:val="el-GR" w:eastAsia="el-GR"/>
              </w:rPr>
            </w:pPr>
          </w:p>
        </w:tc>
        <w:tc>
          <w:tcPr>
            <w:tcW w:w="4447" w:type="dxa"/>
            <w:vMerge/>
            <w:tcBorders>
              <w:left w:val="single" w:sz="4" w:space="0" w:color="auto"/>
              <w:right w:val="single" w:sz="4" w:space="0" w:color="auto"/>
            </w:tcBorders>
            <w:shd w:val="clear" w:color="000000" w:fill="FFFFFF"/>
            <w:vAlign w:val="center"/>
          </w:tcPr>
          <w:p w14:paraId="73D81177" w14:textId="77777777" w:rsidR="00FC2655" w:rsidRPr="00587015" w:rsidRDefault="00FC2655" w:rsidP="00660BDE">
            <w:pPr>
              <w:suppressAutoHyphens w:val="0"/>
              <w:spacing w:after="0"/>
              <w:jc w:val="left"/>
              <w:rPr>
                <w:color w:val="000000"/>
                <w:sz w:val="20"/>
                <w:szCs w:val="20"/>
                <w:lang w:val="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78" w14:textId="77777777" w:rsidR="00FC2655" w:rsidRPr="00517DCB" w:rsidRDefault="00FC2655" w:rsidP="00660BDE">
            <w:pPr>
              <w:suppressAutoHyphens w:val="0"/>
              <w:spacing w:after="0"/>
              <w:jc w:val="center"/>
              <w:rPr>
                <w:rFonts w:cs="Times New Roman"/>
                <w:sz w:val="20"/>
                <w:szCs w:val="20"/>
                <w:lang w:val="el-GR" w:eastAsia="el-GR"/>
              </w:rPr>
            </w:pPr>
            <w:r w:rsidRPr="00517DCB">
              <w:rPr>
                <w:rFonts w:cs="Times New Roman"/>
                <w:sz w:val="20"/>
                <w:szCs w:val="20"/>
                <w:lang w:val="el-GR" w:eastAsia="el-GR"/>
              </w:rPr>
              <w:t>Πιστοποιητικό εξωτερικής χρήσης</w:t>
            </w:r>
          </w:p>
        </w:tc>
        <w:tc>
          <w:tcPr>
            <w:tcW w:w="1276" w:type="dxa"/>
            <w:tcBorders>
              <w:top w:val="single" w:sz="4" w:space="0" w:color="auto"/>
              <w:left w:val="nil"/>
              <w:right w:val="single" w:sz="4" w:space="0" w:color="auto"/>
            </w:tcBorders>
            <w:shd w:val="clear" w:color="000000" w:fill="FFFFFF"/>
            <w:noWrap/>
            <w:vAlign w:val="center"/>
          </w:tcPr>
          <w:p w14:paraId="73D81179" w14:textId="77777777" w:rsidR="00FC2655" w:rsidRPr="006023A7" w:rsidRDefault="00FC2655" w:rsidP="00660BDE">
            <w:pPr>
              <w:spacing w:after="0"/>
              <w:jc w:val="center"/>
              <w:rPr>
                <w:rFonts w:cs="Times New Roman"/>
                <w:sz w:val="20"/>
                <w:szCs w:val="20"/>
                <w:lang w:val="el-GR" w:eastAsia="el-GR"/>
              </w:rPr>
            </w:pPr>
          </w:p>
        </w:tc>
        <w:tc>
          <w:tcPr>
            <w:tcW w:w="1559" w:type="dxa"/>
            <w:vMerge/>
            <w:tcBorders>
              <w:left w:val="single" w:sz="4" w:space="0" w:color="auto"/>
              <w:right w:val="single" w:sz="4" w:space="0" w:color="auto"/>
            </w:tcBorders>
            <w:shd w:val="clear" w:color="000000" w:fill="FFFFFF"/>
            <w:vAlign w:val="center"/>
          </w:tcPr>
          <w:p w14:paraId="73D8117A" w14:textId="77777777" w:rsidR="00FC2655" w:rsidRPr="006023A7" w:rsidRDefault="00FC2655" w:rsidP="00660BDE">
            <w:pPr>
              <w:suppressAutoHyphens w:val="0"/>
              <w:spacing w:after="0"/>
              <w:jc w:val="center"/>
              <w:rPr>
                <w:rFonts w:cs="Times New Roman"/>
                <w:sz w:val="20"/>
                <w:szCs w:val="20"/>
                <w:lang w:val="el-GR" w:eastAsia="el-GR"/>
              </w:rPr>
            </w:pPr>
          </w:p>
        </w:tc>
        <w:tc>
          <w:tcPr>
            <w:tcW w:w="1276" w:type="dxa"/>
            <w:vMerge/>
            <w:tcBorders>
              <w:left w:val="nil"/>
              <w:right w:val="single" w:sz="4" w:space="0" w:color="auto"/>
            </w:tcBorders>
            <w:shd w:val="clear" w:color="000000" w:fill="FFFFFF"/>
            <w:vAlign w:val="center"/>
          </w:tcPr>
          <w:p w14:paraId="73D8117B" w14:textId="77777777" w:rsidR="00FC2655" w:rsidRPr="006023A7" w:rsidRDefault="00FC2655" w:rsidP="00660BDE">
            <w:pPr>
              <w:suppressAutoHyphens w:val="0"/>
              <w:spacing w:after="0"/>
              <w:jc w:val="center"/>
              <w:rPr>
                <w:rFonts w:cs="Times New Roman"/>
                <w:sz w:val="20"/>
                <w:szCs w:val="20"/>
                <w:lang w:val="el-GR" w:eastAsia="el-GR"/>
              </w:rPr>
            </w:pPr>
          </w:p>
        </w:tc>
        <w:tc>
          <w:tcPr>
            <w:tcW w:w="3299" w:type="dxa"/>
            <w:vMerge/>
            <w:tcBorders>
              <w:left w:val="nil"/>
              <w:right w:val="single" w:sz="4" w:space="0" w:color="auto"/>
            </w:tcBorders>
            <w:shd w:val="clear" w:color="000000" w:fill="FFFFFF"/>
            <w:noWrap/>
            <w:vAlign w:val="center"/>
          </w:tcPr>
          <w:p w14:paraId="73D8117C" w14:textId="77777777" w:rsidR="00FC2655" w:rsidRPr="006023A7" w:rsidRDefault="00FC2655" w:rsidP="00660BDE">
            <w:pPr>
              <w:spacing w:after="0"/>
              <w:jc w:val="center"/>
              <w:rPr>
                <w:rFonts w:cs="Times New Roman"/>
                <w:sz w:val="20"/>
                <w:szCs w:val="20"/>
                <w:lang w:val="el-GR" w:eastAsia="el-GR"/>
              </w:rPr>
            </w:pPr>
          </w:p>
        </w:tc>
      </w:tr>
      <w:tr w:rsidR="00FC2655" w:rsidRPr="003A404F" w14:paraId="73D81185" w14:textId="77777777" w:rsidTr="001312D4">
        <w:trPr>
          <w:trHeight w:val="454"/>
          <w:jc w:val="center"/>
        </w:trPr>
        <w:tc>
          <w:tcPr>
            <w:tcW w:w="1010" w:type="dxa"/>
            <w:vMerge/>
            <w:tcBorders>
              <w:left w:val="single" w:sz="4" w:space="0" w:color="auto"/>
              <w:bottom w:val="single" w:sz="4" w:space="0" w:color="auto"/>
              <w:right w:val="nil"/>
            </w:tcBorders>
            <w:shd w:val="clear" w:color="000000" w:fill="FFFFFF"/>
            <w:noWrap/>
            <w:vAlign w:val="center"/>
          </w:tcPr>
          <w:p w14:paraId="73D8117E" w14:textId="77777777" w:rsidR="00FC2655" w:rsidRPr="00E260DC" w:rsidRDefault="00FC2655"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17F" w14:textId="77777777" w:rsidR="00FC2655" w:rsidRPr="00587015" w:rsidRDefault="00FC2655" w:rsidP="00660BDE">
            <w:pPr>
              <w:suppressAutoHyphens w:val="0"/>
              <w:spacing w:after="0"/>
              <w:jc w:val="left"/>
              <w:rPr>
                <w:color w:val="000000"/>
                <w:sz w:val="20"/>
                <w:szCs w:val="20"/>
                <w:lang w:val="el-GR"/>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3D81180" w14:textId="77777777" w:rsidR="00FC2655" w:rsidRPr="00517DCB" w:rsidRDefault="00FC2655" w:rsidP="00660BDE">
            <w:pPr>
              <w:suppressAutoHyphens w:val="0"/>
              <w:spacing w:after="0"/>
              <w:jc w:val="center"/>
              <w:rPr>
                <w:rFonts w:cs="Times New Roman"/>
                <w:sz w:val="20"/>
                <w:szCs w:val="20"/>
                <w:lang w:val="el-GR" w:eastAsia="el-GR"/>
              </w:rPr>
            </w:pPr>
            <w:r w:rsidRPr="00517DCB">
              <w:rPr>
                <w:rFonts w:cs="Times New Roman"/>
                <w:sz w:val="20"/>
                <w:szCs w:val="20"/>
                <w:lang w:eastAsia="el-GR"/>
              </w:rPr>
              <w:t>EN</w:t>
            </w:r>
            <w:r w:rsidRPr="00517DCB">
              <w:rPr>
                <w:rFonts w:cs="Times New Roman"/>
                <w:sz w:val="20"/>
                <w:szCs w:val="20"/>
                <w:lang w:val="el-GR" w:eastAsia="el-GR"/>
              </w:rPr>
              <w:t xml:space="preserve"> 338</w:t>
            </w:r>
          </w:p>
        </w:tc>
        <w:tc>
          <w:tcPr>
            <w:tcW w:w="1276" w:type="dxa"/>
            <w:tcBorders>
              <w:top w:val="single" w:sz="4" w:space="0" w:color="auto"/>
              <w:left w:val="nil"/>
              <w:right w:val="single" w:sz="4" w:space="0" w:color="auto"/>
            </w:tcBorders>
            <w:shd w:val="clear" w:color="000000" w:fill="FFFFFF"/>
            <w:noWrap/>
            <w:vAlign w:val="center"/>
          </w:tcPr>
          <w:p w14:paraId="73D81181" w14:textId="77777777" w:rsidR="00FC2655" w:rsidRPr="006023A7" w:rsidRDefault="00FC2655" w:rsidP="00660BDE">
            <w:pPr>
              <w:suppressAutoHyphens w:val="0"/>
              <w:spacing w:after="0"/>
              <w:jc w:val="center"/>
              <w:rPr>
                <w:rFonts w:cs="Times New Roman"/>
                <w:sz w:val="20"/>
                <w:szCs w:val="20"/>
                <w:lang w:val="el-GR" w:eastAsia="el-GR"/>
              </w:rPr>
            </w:pPr>
          </w:p>
        </w:tc>
        <w:tc>
          <w:tcPr>
            <w:tcW w:w="1559" w:type="dxa"/>
            <w:vMerge/>
            <w:tcBorders>
              <w:left w:val="single" w:sz="4" w:space="0" w:color="auto"/>
              <w:bottom w:val="nil"/>
              <w:right w:val="single" w:sz="4" w:space="0" w:color="auto"/>
            </w:tcBorders>
            <w:shd w:val="clear" w:color="000000" w:fill="FFFFFF"/>
            <w:vAlign w:val="center"/>
          </w:tcPr>
          <w:p w14:paraId="73D81182" w14:textId="77777777" w:rsidR="00FC2655" w:rsidRPr="006023A7" w:rsidRDefault="00FC2655" w:rsidP="00660BDE">
            <w:pPr>
              <w:suppressAutoHyphens w:val="0"/>
              <w:spacing w:after="0"/>
              <w:jc w:val="center"/>
              <w:rPr>
                <w:rFonts w:cs="Times New Roman"/>
                <w:sz w:val="20"/>
                <w:szCs w:val="20"/>
                <w:lang w:val="el-GR" w:eastAsia="el-GR"/>
              </w:rPr>
            </w:pPr>
          </w:p>
        </w:tc>
        <w:tc>
          <w:tcPr>
            <w:tcW w:w="1276" w:type="dxa"/>
            <w:vMerge/>
            <w:tcBorders>
              <w:left w:val="nil"/>
              <w:bottom w:val="nil"/>
              <w:right w:val="single" w:sz="4" w:space="0" w:color="auto"/>
            </w:tcBorders>
            <w:shd w:val="clear" w:color="000000" w:fill="FFFFFF"/>
            <w:vAlign w:val="center"/>
          </w:tcPr>
          <w:p w14:paraId="73D81183" w14:textId="77777777" w:rsidR="00FC2655" w:rsidRPr="006023A7" w:rsidRDefault="00FC2655" w:rsidP="00660BDE">
            <w:pPr>
              <w:suppressAutoHyphens w:val="0"/>
              <w:spacing w:after="0"/>
              <w:jc w:val="center"/>
              <w:rPr>
                <w:rFonts w:cs="Times New Roman"/>
                <w:sz w:val="20"/>
                <w:szCs w:val="20"/>
                <w:lang w:val="el-GR" w:eastAsia="el-GR"/>
              </w:rPr>
            </w:pPr>
          </w:p>
        </w:tc>
        <w:tc>
          <w:tcPr>
            <w:tcW w:w="3299" w:type="dxa"/>
            <w:vMerge/>
            <w:tcBorders>
              <w:left w:val="nil"/>
              <w:bottom w:val="nil"/>
              <w:right w:val="single" w:sz="4" w:space="0" w:color="auto"/>
            </w:tcBorders>
            <w:shd w:val="clear" w:color="000000" w:fill="FFFFFF"/>
            <w:noWrap/>
            <w:vAlign w:val="center"/>
          </w:tcPr>
          <w:p w14:paraId="73D81184" w14:textId="77777777" w:rsidR="00FC2655" w:rsidRPr="006023A7" w:rsidRDefault="00FC2655" w:rsidP="00660BDE">
            <w:pPr>
              <w:suppressAutoHyphens w:val="0"/>
              <w:spacing w:after="0"/>
              <w:jc w:val="center"/>
              <w:rPr>
                <w:rFonts w:cs="Times New Roman"/>
                <w:sz w:val="20"/>
                <w:szCs w:val="20"/>
                <w:lang w:val="el-GR" w:eastAsia="el-GR"/>
              </w:rPr>
            </w:pPr>
          </w:p>
        </w:tc>
      </w:tr>
      <w:tr w:rsidR="007F3843" w:rsidRPr="00D15A1E" w14:paraId="73D8118E" w14:textId="77777777" w:rsidTr="001312D4">
        <w:trPr>
          <w:trHeight w:val="454"/>
          <w:jc w:val="center"/>
        </w:trPr>
        <w:tc>
          <w:tcPr>
            <w:tcW w:w="1010" w:type="dxa"/>
            <w:vMerge w:val="restart"/>
            <w:tcBorders>
              <w:top w:val="nil"/>
              <w:left w:val="single" w:sz="4" w:space="0" w:color="auto"/>
              <w:right w:val="nil"/>
            </w:tcBorders>
            <w:shd w:val="clear" w:color="000000" w:fill="FFFFFF"/>
            <w:noWrap/>
            <w:vAlign w:val="center"/>
          </w:tcPr>
          <w:p w14:paraId="73D81186" w14:textId="77777777" w:rsidR="007F3843" w:rsidRDefault="007F3843" w:rsidP="00660BDE">
            <w:pPr>
              <w:suppressAutoHyphens w:val="0"/>
              <w:spacing w:after="0"/>
              <w:jc w:val="center"/>
              <w:rPr>
                <w:rFonts w:cs="Times New Roman"/>
                <w:b/>
                <w:bCs/>
                <w:sz w:val="18"/>
                <w:szCs w:val="18"/>
                <w:lang w:val="el-GR" w:eastAsia="el-GR"/>
              </w:rPr>
            </w:pPr>
            <w:r w:rsidRPr="006023A7">
              <w:rPr>
                <w:rFonts w:cs="Times New Roman"/>
                <w:b/>
                <w:bCs/>
                <w:sz w:val="20"/>
                <w:szCs w:val="20"/>
                <w:u w:val="single"/>
                <w:lang w:val="el-GR" w:eastAsia="el-GR"/>
              </w:rPr>
              <w:t>2</w:t>
            </w:r>
          </w:p>
        </w:tc>
        <w:tc>
          <w:tcPr>
            <w:tcW w:w="4447" w:type="dxa"/>
            <w:vMerge w:val="restart"/>
            <w:tcBorders>
              <w:top w:val="nil"/>
              <w:left w:val="single" w:sz="4" w:space="0" w:color="auto"/>
              <w:right w:val="single" w:sz="4" w:space="0" w:color="auto"/>
            </w:tcBorders>
            <w:shd w:val="clear" w:color="auto" w:fill="auto"/>
            <w:vAlign w:val="center"/>
          </w:tcPr>
          <w:p w14:paraId="73D81187" w14:textId="77777777" w:rsidR="007F3843" w:rsidRPr="006023A7" w:rsidRDefault="007F3843" w:rsidP="00660BDE">
            <w:pPr>
              <w:suppressAutoHyphens w:val="0"/>
              <w:spacing w:after="0"/>
              <w:jc w:val="left"/>
              <w:rPr>
                <w:rFonts w:cs="Times New Roman"/>
                <w:sz w:val="20"/>
                <w:szCs w:val="20"/>
                <w:lang w:val="el-GR" w:eastAsia="el-GR"/>
              </w:rPr>
            </w:pPr>
            <w:r w:rsidRPr="007D5AFF">
              <w:rPr>
                <w:color w:val="000000"/>
                <w:sz w:val="20"/>
                <w:szCs w:val="20"/>
                <w:lang w:val="el-GR"/>
              </w:rPr>
              <w:t>Συγκολλητή ξυλεία εμποτισμένη διατομής 90</w:t>
            </w:r>
            <w:r>
              <w:rPr>
                <w:color w:val="000000"/>
                <w:sz w:val="20"/>
                <w:szCs w:val="20"/>
              </w:rPr>
              <w:t>mmx</w:t>
            </w:r>
            <w:r w:rsidRPr="007D5AFF">
              <w:rPr>
                <w:color w:val="000000"/>
                <w:sz w:val="20"/>
                <w:szCs w:val="20"/>
                <w:lang w:val="el-GR"/>
              </w:rPr>
              <w:t xml:space="preserve"> 210 </w:t>
            </w:r>
            <w:r>
              <w:rPr>
                <w:color w:val="000000"/>
                <w:sz w:val="20"/>
                <w:szCs w:val="20"/>
              </w:rPr>
              <w:t>mm</w:t>
            </w:r>
            <w:r w:rsidRPr="007D5AFF">
              <w:rPr>
                <w:color w:val="000000"/>
                <w:sz w:val="20"/>
                <w:szCs w:val="20"/>
                <w:lang w:val="el-GR"/>
              </w:rPr>
              <w:t xml:space="preserve"> (σκληρή ξυλεία - </w:t>
            </w:r>
            <w:r>
              <w:rPr>
                <w:color w:val="000000"/>
                <w:sz w:val="20"/>
                <w:szCs w:val="20"/>
              </w:rPr>
              <w:t>hardwood</w:t>
            </w:r>
            <w:r w:rsidRPr="007D5AFF">
              <w:rPr>
                <w:color w:val="000000"/>
                <w:sz w:val="20"/>
                <w:szCs w:val="20"/>
                <w:lang w:val="el-GR"/>
              </w:rPr>
              <w:t xml:space="preserve">) κατηγορίας </w:t>
            </w:r>
            <w:r>
              <w:rPr>
                <w:color w:val="000000"/>
                <w:sz w:val="20"/>
                <w:szCs w:val="20"/>
              </w:rPr>
              <w:t>GL</w:t>
            </w:r>
            <w:r w:rsidRPr="007D5AFF">
              <w:rPr>
                <w:color w:val="000000"/>
                <w:sz w:val="20"/>
                <w:szCs w:val="20"/>
                <w:lang w:val="el-GR"/>
              </w:rPr>
              <w:t>24</w:t>
            </w:r>
            <w:r>
              <w:rPr>
                <w:color w:val="000000"/>
                <w:sz w:val="20"/>
                <w:szCs w:val="20"/>
              </w:rPr>
              <w:t>h</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88" w14:textId="77777777" w:rsidR="007F3843" w:rsidRPr="00517DCB" w:rsidRDefault="007F3843" w:rsidP="00660BDE">
            <w:pPr>
              <w:suppressAutoHyphens w:val="0"/>
              <w:spacing w:after="0"/>
              <w:jc w:val="center"/>
              <w:rPr>
                <w:rFonts w:cs="Times New Roman"/>
                <w:sz w:val="20"/>
                <w:szCs w:val="20"/>
                <w:lang w:val="el-GR" w:eastAsia="el-GR"/>
              </w:rPr>
            </w:pPr>
            <w:r w:rsidRPr="00517DCB">
              <w:rPr>
                <w:rFonts w:cs="Times New Roman"/>
                <w:sz w:val="20"/>
                <w:szCs w:val="20"/>
                <w:lang w:val="en-US" w:eastAsia="el-GR"/>
              </w:rPr>
              <w:t>ISO</w:t>
            </w:r>
            <w:r w:rsidRPr="00517DCB">
              <w:rPr>
                <w:rFonts w:cs="Times New Roman"/>
                <w:sz w:val="20"/>
                <w:szCs w:val="20"/>
                <w:lang w:val="el-GR" w:eastAsia="el-GR"/>
              </w:rPr>
              <w:t xml:space="preserve"> 9001 της μονάδας παραγωγής</w:t>
            </w:r>
          </w:p>
        </w:tc>
        <w:tc>
          <w:tcPr>
            <w:tcW w:w="1276" w:type="dxa"/>
            <w:tcBorders>
              <w:top w:val="single" w:sz="4" w:space="0" w:color="auto"/>
              <w:left w:val="nil"/>
              <w:right w:val="single" w:sz="4" w:space="0" w:color="auto"/>
            </w:tcBorders>
            <w:shd w:val="clear" w:color="000000" w:fill="FFFFFF"/>
            <w:noWrap/>
            <w:vAlign w:val="center"/>
          </w:tcPr>
          <w:p w14:paraId="73D81189" w14:textId="77777777" w:rsidR="007F3843" w:rsidRPr="006023A7" w:rsidRDefault="007F3843"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18A" w14:textId="77777777" w:rsidR="007F3843" w:rsidRPr="006023A7" w:rsidRDefault="00736DF3" w:rsidP="00660BDE">
            <w:pPr>
              <w:suppressAutoHyphens w:val="0"/>
              <w:spacing w:after="0"/>
              <w:jc w:val="center"/>
              <w:rPr>
                <w:rFonts w:cs="Times New Roman"/>
                <w:sz w:val="20"/>
                <w:szCs w:val="20"/>
                <w:lang w:val="el-GR" w:eastAsia="el-GR"/>
              </w:rPr>
            </w:pPr>
            <w:r>
              <w:rPr>
                <w:rFonts w:cs="Times New Roman"/>
                <w:sz w:val="20"/>
                <w:szCs w:val="20"/>
                <w:lang w:val="el-GR" w:eastAsia="el-GR"/>
              </w:rPr>
              <w:t>CE</w:t>
            </w:r>
          </w:p>
          <w:p w14:paraId="73D8118B" w14:textId="77777777" w:rsidR="007F3843" w:rsidRPr="006023A7" w:rsidRDefault="007F3843" w:rsidP="00660BDE">
            <w:pPr>
              <w:spacing w:after="0"/>
              <w:jc w:val="center"/>
              <w:rPr>
                <w:rFonts w:cs="Times New Roman"/>
                <w:sz w:val="20"/>
                <w:szCs w:val="20"/>
                <w:lang w:val="el-GR" w:eastAsia="el-GR"/>
              </w:rPr>
            </w:pPr>
          </w:p>
        </w:tc>
        <w:tc>
          <w:tcPr>
            <w:tcW w:w="1276" w:type="dxa"/>
            <w:vMerge w:val="restart"/>
            <w:tcBorders>
              <w:top w:val="single" w:sz="4" w:space="0" w:color="auto"/>
              <w:left w:val="nil"/>
              <w:right w:val="single" w:sz="4" w:space="0" w:color="auto"/>
            </w:tcBorders>
            <w:shd w:val="clear" w:color="000000" w:fill="FFFFFF"/>
            <w:vAlign w:val="center"/>
          </w:tcPr>
          <w:p w14:paraId="73D8118C"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nil"/>
              <w:right w:val="single" w:sz="4" w:space="0" w:color="auto"/>
            </w:tcBorders>
            <w:shd w:val="clear" w:color="000000" w:fill="FFFFFF"/>
            <w:noWrap/>
            <w:vAlign w:val="center"/>
          </w:tcPr>
          <w:p w14:paraId="73D8118D" w14:textId="77777777" w:rsidR="007F3843" w:rsidRPr="006023A7" w:rsidRDefault="007F3843" w:rsidP="00660BDE">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7F3843" w:rsidRPr="00D15A1E" w14:paraId="73D81196" w14:textId="77777777" w:rsidTr="001312D4">
        <w:trPr>
          <w:trHeight w:val="454"/>
          <w:jc w:val="center"/>
        </w:trPr>
        <w:tc>
          <w:tcPr>
            <w:tcW w:w="1010" w:type="dxa"/>
            <w:vMerge/>
            <w:tcBorders>
              <w:left w:val="single" w:sz="4" w:space="0" w:color="auto"/>
              <w:right w:val="nil"/>
            </w:tcBorders>
            <w:shd w:val="clear" w:color="000000" w:fill="FFFFFF"/>
            <w:noWrap/>
            <w:vAlign w:val="center"/>
          </w:tcPr>
          <w:p w14:paraId="73D8118F" w14:textId="77777777" w:rsidR="007F3843" w:rsidRPr="006023A7" w:rsidRDefault="007F3843"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right w:val="single" w:sz="4" w:space="0" w:color="auto"/>
            </w:tcBorders>
            <w:shd w:val="clear" w:color="auto" w:fill="auto"/>
            <w:vAlign w:val="center"/>
          </w:tcPr>
          <w:p w14:paraId="73D81190" w14:textId="77777777" w:rsidR="007F3843" w:rsidRPr="007D5AFF" w:rsidRDefault="007F3843" w:rsidP="00660BDE">
            <w:pPr>
              <w:suppressAutoHyphens w:val="0"/>
              <w:spacing w:after="0"/>
              <w:jc w:val="left"/>
              <w:rPr>
                <w:color w:val="000000"/>
                <w:sz w:val="20"/>
                <w:szCs w:val="20"/>
                <w:lang w:val="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91" w14:textId="77777777" w:rsidR="007F3843" w:rsidRPr="00517DCB" w:rsidRDefault="007F3843" w:rsidP="00660BDE">
            <w:pPr>
              <w:suppressAutoHyphens w:val="0"/>
              <w:spacing w:after="0"/>
              <w:jc w:val="center"/>
              <w:rPr>
                <w:rFonts w:cs="Times New Roman"/>
                <w:sz w:val="20"/>
                <w:szCs w:val="20"/>
                <w:lang w:val="el-GR" w:eastAsia="el-GR"/>
              </w:rPr>
            </w:pPr>
            <w:r w:rsidRPr="00517DCB">
              <w:rPr>
                <w:rFonts w:cs="Times New Roman"/>
                <w:sz w:val="20"/>
                <w:szCs w:val="20"/>
                <w:lang w:val="el-GR" w:eastAsia="el-GR"/>
              </w:rPr>
              <w:t>Τεχνικό φυλλάδιο προϊόντος</w:t>
            </w:r>
          </w:p>
        </w:tc>
        <w:tc>
          <w:tcPr>
            <w:tcW w:w="1276" w:type="dxa"/>
            <w:tcBorders>
              <w:top w:val="single" w:sz="4" w:space="0" w:color="auto"/>
              <w:left w:val="nil"/>
              <w:right w:val="single" w:sz="4" w:space="0" w:color="auto"/>
            </w:tcBorders>
            <w:shd w:val="clear" w:color="000000" w:fill="FFFFFF"/>
            <w:noWrap/>
            <w:vAlign w:val="center"/>
          </w:tcPr>
          <w:p w14:paraId="73D81192" w14:textId="77777777" w:rsidR="007F3843" w:rsidRDefault="007F3843" w:rsidP="00660BDE">
            <w:pPr>
              <w:spacing w:after="0"/>
              <w:jc w:val="center"/>
              <w:rPr>
                <w:rFonts w:cs="Times New Roman"/>
                <w:sz w:val="20"/>
                <w:szCs w:val="20"/>
                <w:lang w:eastAsia="el-GR"/>
              </w:rPr>
            </w:pPr>
          </w:p>
        </w:tc>
        <w:tc>
          <w:tcPr>
            <w:tcW w:w="1559" w:type="dxa"/>
            <w:vMerge/>
            <w:tcBorders>
              <w:left w:val="single" w:sz="4" w:space="0" w:color="auto"/>
              <w:right w:val="single" w:sz="4" w:space="0" w:color="auto"/>
            </w:tcBorders>
            <w:shd w:val="clear" w:color="000000" w:fill="FFFFFF"/>
            <w:vAlign w:val="center"/>
          </w:tcPr>
          <w:p w14:paraId="73D81193" w14:textId="77777777" w:rsidR="007F3843" w:rsidRPr="006023A7" w:rsidRDefault="007F3843" w:rsidP="00660BDE">
            <w:pPr>
              <w:spacing w:after="0"/>
              <w:jc w:val="center"/>
              <w:rPr>
                <w:rFonts w:cs="Times New Roman"/>
                <w:sz w:val="20"/>
                <w:szCs w:val="20"/>
                <w:lang w:val="el-GR" w:eastAsia="el-GR"/>
              </w:rPr>
            </w:pPr>
          </w:p>
        </w:tc>
        <w:tc>
          <w:tcPr>
            <w:tcW w:w="1276" w:type="dxa"/>
            <w:vMerge/>
            <w:tcBorders>
              <w:left w:val="nil"/>
              <w:right w:val="single" w:sz="4" w:space="0" w:color="auto"/>
            </w:tcBorders>
            <w:shd w:val="clear" w:color="000000" w:fill="FFFFFF"/>
            <w:vAlign w:val="center"/>
          </w:tcPr>
          <w:p w14:paraId="73D81194"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right w:val="single" w:sz="4" w:space="0" w:color="auto"/>
            </w:tcBorders>
            <w:shd w:val="clear" w:color="000000" w:fill="FFFFFF"/>
            <w:noWrap/>
            <w:vAlign w:val="center"/>
          </w:tcPr>
          <w:p w14:paraId="73D81195" w14:textId="77777777" w:rsidR="007F3843" w:rsidRPr="006023A7" w:rsidRDefault="007F3843" w:rsidP="00660BDE">
            <w:pPr>
              <w:suppressAutoHyphens w:val="0"/>
              <w:spacing w:after="0"/>
              <w:jc w:val="center"/>
              <w:rPr>
                <w:rFonts w:cs="Times New Roman"/>
                <w:sz w:val="20"/>
                <w:szCs w:val="20"/>
                <w:lang w:val="el-GR" w:eastAsia="el-GR"/>
              </w:rPr>
            </w:pPr>
          </w:p>
        </w:tc>
      </w:tr>
      <w:tr w:rsidR="007F3843" w:rsidRPr="003A404F" w14:paraId="73D8119E" w14:textId="77777777" w:rsidTr="001312D4">
        <w:trPr>
          <w:trHeight w:val="454"/>
          <w:jc w:val="center"/>
        </w:trPr>
        <w:tc>
          <w:tcPr>
            <w:tcW w:w="1010" w:type="dxa"/>
            <w:vMerge/>
            <w:tcBorders>
              <w:left w:val="single" w:sz="4" w:space="0" w:color="auto"/>
              <w:bottom w:val="single" w:sz="4" w:space="0" w:color="auto"/>
              <w:right w:val="nil"/>
            </w:tcBorders>
            <w:shd w:val="clear" w:color="000000" w:fill="FFFFFF"/>
            <w:noWrap/>
            <w:vAlign w:val="center"/>
          </w:tcPr>
          <w:p w14:paraId="73D81197" w14:textId="77777777" w:rsidR="007F3843" w:rsidRPr="006023A7" w:rsidRDefault="007F3843"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auto" w:fill="auto"/>
            <w:vAlign w:val="center"/>
          </w:tcPr>
          <w:p w14:paraId="73D81198" w14:textId="77777777" w:rsidR="007F3843" w:rsidRPr="007D5AFF" w:rsidRDefault="007F3843" w:rsidP="00660BDE">
            <w:pPr>
              <w:suppressAutoHyphens w:val="0"/>
              <w:spacing w:after="0"/>
              <w:jc w:val="left"/>
              <w:rPr>
                <w:color w:val="000000"/>
                <w:sz w:val="20"/>
                <w:szCs w:val="20"/>
                <w:lang w:val="el-GR"/>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3D81199" w14:textId="77777777" w:rsidR="007F3843" w:rsidRPr="006023A7" w:rsidRDefault="007F3843" w:rsidP="00660BDE">
            <w:pPr>
              <w:suppressAutoHyphens w:val="0"/>
              <w:spacing w:after="0"/>
              <w:jc w:val="center"/>
              <w:rPr>
                <w:rFonts w:cs="Times New Roman"/>
                <w:sz w:val="20"/>
                <w:szCs w:val="20"/>
                <w:lang w:val="el-GR" w:eastAsia="el-GR"/>
              </w:rPr>
            </w:pPr>
            <w:r>
              <w:rPr>
                <w:rFonts w:cs="Times New Roman"/>
                <w:sz w:val="20"/>
                <w:szCs w:val="20"/>
                <w:lang w:eastAsia="el-GR"/>
              </w:rPr>
              <w:t>EN</w:t>
            </w:r>
            <w:r>
              <w:rPr>
                <w:rFonts w:cs="Times New Roman"/>
                <w:sz w:val="20"/>
                <w:szCs w:val="20"/>
                <w:lang w:val="el-GR" w:eastAsia="el-GR"/>
              </w:rPr>
              <w:t xml:space="preserve"> 1194</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9A" w14:textId="77777777" w:rsidR="007F3843" w:rsidRPr="00615844" w:rsidRDefault="007F3843" w:rsidP="00660BDE">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19B" w14:textId="77777777" w:rsidR="007F3843" w:rsidRPr="006023A7" w:rsidRDefault="007F3843" w:rsidP="00660BDE">
            <w:pPr>
              <w:suppressAutoHyphens w:val="0"/>
              <w:spacing w:after="0"/>
              <w:jc w:val="center"/>
              <w:rPr>
                <w:rFonts w:cs="Times New Roman"/>
                <w:sz w:val="20"/>
                <w:szCs w:val="20"/>
                <w:lang w:val="el-GR" w:eastAsia="el-GR"/>
              </w:rPr>
            </w:pPr>
          </w:p>
        </w:tc>
        <w:tc>
          <w:tcPr>
            <w:tcW w:w="1276" w:type="dxa"/>
            <w:vMerge/>
            <w:tcBorders>
              <w:left w:val="nil"/>
              <w:bottom w:val="single" w:sz="4" w:space="0" w:color="auto"/>
              <w:right w:val="single" w:sz="4" w:space="0" w:color="auto"/>
            </w:tcBorders>
            <w:shd w:val="clear" w:color="000000" w:fill="FFFFFF"/>
            <w:vAlign w:val="center"/>
          </w:tcPr>
          <w:p w14:paraId="73D8119C"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bottom w:val="single" w:sz="4" w:space="0" w:color="auto"/>
              <w:right w:val="single" w:sz="4" w:space="0" w:color="auto"/>
            </w:tcBorders>
            <w:shd w:val="clear" w:color="000000" w:fill="FFFFFF"/>
            <w:noWrap/>
            <w:vAlign w:val="center"/>
          </w:tcPr>
          <w:p w14:paraId="73D8119D" w14:textId="77777777" w:rsidR="007F3843" w:rsidRPr="006023A7" w:rsidRDefault="007F3843" w:rsidP="00660BDE">
            <w:pPr>
              <w:suppressAutoHyphens w:val="0"/>
              <w:spacing w:after="0"/>
              <w:jc w:val="center"/>
              <w:rPr>
                <w:rFonts w:cs="Times New Roman"/>
                <w:sz w:val="20"/>
                <w:szCs w:val="20"/>
                <w:lang w:val="el-GR" w:eastAsia="el-GR"/>
              </w:rPr>
            </w:pPr>
          </w:p>
        </w:tc>
      </w:tr>
      <w:tr w:rsidR="007F3843" w:rsidRPr="00BB5443" w14:paraId="73D811A7" w14:textId="77777777" w:rsidTr="001312D4">
        <w:trPr>
          <w:trHeight w:val="454"/>
          <w:jc w:val="center"/>
        </w:trPr>
        <w:tc>
          <w:tcPr>
            <w:tcW w:w="1010" w:type="dxa"/>
            <w:vMerge w:val="restart"/>
            <w:tcBorders>
              <w:top w:val="single" w:sz="4" w:space="0" w:color="auto"/>
              <w:left w:val="single" w:sz="4" w:space="0" w:color="auto"/>
              <w:right w:val="nil"/>
            </w:tcBorders>
            <w:shd w:val="clear" w:color="000000" w:fill="FFFFFF"/>
            <w:noWrap/>
            <w:vAlign w:val="center"/>
            <w:hideMark/>
          </w:tcPr>
          <w:p w14:paraId="73D8119F" w14:textId="77777777" w:rsidR="007F3843" w:rsidRPr="006023A7" w:rsidRDefault="007F3843" w:rsidP="00660BDE">
            <w:pPr>
              <w:suppressAutoHyphens w:val="0"/>
              <w:spacing w:after="0"/>
              <w:jc w:val="center"/>
              <w:rPr>
                <w:rFonts w:cs="Times New Roman"/>
                <w:b/>
                <w:bCs/>
                <w:sz w:val="20"/>
                <w:szCs w:val="20"/>
                <w:u w:val="single"/>
                <w:lang w:val="el-GR" w:eastAsia="el-GR"/>
              </w:rPr>
            </w:pPr>
            <w:r w:rsidRPr="006023A7">
              <w:rPr>
                <w:rFonts w:cs="Times New Roman"/>
                <w:b/>
                <w:bCs/>
                <w:sz w:val="20"/>
                <w:szCs w:val="20"/>
                <w:u w:val="single"/>
                <w:lang w:val="el-GR" w:eastAsia="el-GR"/>
              </w:rPr>
              <w:t>3</w:t>
            </w:r>
          </w:p>
        </w:tc>
        <w:tc>
          <w:tcPr>
            <w:tcW w:w="4447" w:type="dxa"/>
            <w:vMerge w:val="restart"/>
            <w:tcBorders>
              <w:top w:val="single" w:sz="4" w:space="0" w:color="auto"/>
              <w:left w:val="single" w:sz="4" w:space="0" w:color="auto"/>
              <w:right w:val="single" w:sz="4" w:space="0" w:color="auto"/>
            </w:tcBorders>
            <w:shd w:val="clear" w:color="auto" w:fill="auto"/>
            <w:vAlign w:val="center"/>
            <w:hideMark/>
          </w:tcPr>
          <w:p w14:paraId="73D811A0" w14:textId="77777777" w:rsidR="007F3843" w:rsidRPr="006023A7" w:rsidRDefault="007F3843" w:rsidP="00660BDE">
            <w:pPr>
              <w:suppressAutoHyphens w:val="0"/>
              <w:spacing w:after="0"/>
              <w:jc w:val="left"/>
              <w:rPr>
                <w:rFonts w:cs="Times New Roman"/>
                <w:sz w:val="20"/>
                <w:szCs w:val="20"/>
                <w:lang w:val="el-GR" w:eastAsia="el-GR"/>
              </w:rPr>
            </w:pPr>
            <w:r>
              <w:rPr>
                <w:color w:val="000000"/>
                <w:sz w:val="20"/>
                <w:szCs w:val="20"/>
              </w:rPr>
              <w:t>Πριστή ξυλεία διαφόρων διατομών</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A1" w14:textId="77777777" w:rsidR="007F3843" w:rsidRPr="006023A7" w:rsidRDefault="007F3843" w:rsidP="00660BDE">
            <w:pPr>
              <w:suppressAutoHyphens w:val="0"/>
              <w:spacing w:after="0"/>
              <w:jc w:val="center"/>
              <w:rPr>
                <w:rFonts w:cs="Times New Roman"/>
                <w:sz w:val="20"/>
                <w:szCs w:val="20"/>
                <w:lang w:val="el-GR" w:eastAsia="el-GR"/>
              </w:rPr>
            </w:pPr>
            <w:r w:rsidRPr="00587015">
              <w:rPr>
                <w:rFonts w:cs="Times New Roman"/>
                <w:sz w:val="20"/>
                <w:szCs w:val="20"/>
                <w:lang w:val="en-US" w:eastAsia="el-GR"/>
              </w:rPr>
              <w:t>ISO</w:t>
            </w:r>
            <w:r w:rsidRPr="00587015">
              <w:rPr>
                <w:rFonts w:cs="Times New Roman"/>
                <w:sz w:val="20"/>
                <w:szCs w:val="20"/>
                <w:lang w:val="el-GR" w:eastAsia="el-GR"/>
              </w:rPr>
              <w:t xml:space="preserve"> 9001 της μονάδας παραγωγής</w:t>
            </w:r>
          </w:p>
        </w:tc>
        <w:tc>
          <w:tcPr>
            <w:tcW w:w="1276" w:type="dxa"/>
            <w:tcBorders>
              <w:top w:val="single" w:sz="4" w:space="0" w:color="auto"/>
              <w:left w:val="nil"/>
              <w:right w:val="single" w:sz="4" w:space="0" w:color="auto"/>
            </w:tcBorders>
            <w:shd w:val="clear" w:color="000000" w:fill="FFFFFF"/>
            <w:noWrap/>
            <w:vAlign w:val="center"/>
          </w:tcPr>
          <w:p w14:paraId="73D811A2" w14:textId="77777777" w:rsidR="007F3843" w:rsidRPr="006023A7" w:rsidRDefault="007F3843"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1A3" w14:textId="77777777" w:rsidR="007F3843" w:rsidRPr="006023A7" w:rsidRDefault="00736DF3" w:rsidP="00660BDE">
            <w:pPr>
              <w:suppressAutoHyphens w:val="0"/>
              <w:spacing w:after="0"/>
              <w:jc w:val="center"/>
              <w:rPr>
                <w:rFonts w:cs="Times New Roman"/>
                <w:sz w:val="20"/>
                <w:szCs w:val="20"/>
                <w:lang w:val="el-GR" w:eastAsia="el-GR"/>
              </w:rPr>
            </w:pPr>
            <w:r>
              <w:rPr>
                <w:rFonts w:cs="Times New Roman"/>
                <w:sz w:val="20"/>
                <w:szCs w:val="20"/>
                <w:lang w:val="el-GR" w:eastAsia="el-GR"/>
              </w:rPr>
              <w:t>CE</w:t>
            </w:r>
          </w:p>
          <w:p w14:paraId="73D811A4" w14:textId="77777777" w:rsidR="007F3843" w:rsidRPr="006023A7" w:rsidRDefault="007F3843" w:rsidP="00660BDE">
            <w:pPr>
              <w:suppressAutoHyphens w:val="0"/>
              <w:spacing w:after="0"/>
              <w:jc w:val="center"/>
              <w:rPr>
                <w:rFonts w:cs="Times New Roman"/>
                <w:sz w:val="20"/>
                <w:szCs w:val="20"/>
                <w:lang w:val="el-GR" w:eastAsia="el-GR"/>
              </w:rPr>
            </w:pPr>
          </w:p>
        </w:tc>
        <w:tc>
          <w:tcPr>
            <w:tcW w:w="1276" w:type="dxa"/>
            <w:vMerge w:val="restart"/>
            <w:tcBorders>
              <w:top w:val="single" w:sz="4" w:space="0" w:color="auto"/>
              <w:left w:val="nil"/>
              <w:right w:val="single" w:sz="4" w:space="0" w:color="auto"/>
            </w:tcBorders>
            <w:shd w:val="clear" w:color="000000" w:fill="FFFFFF"/>
            <w:vAlign w:val="center"/>
          </w:tcPr>
          <w:p w14:paraId="73D811A5"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nil"/>
              <w:right w:val="single" w:sz="4" w:space="0" w:color="auto"/>
            </w:tcBorders>
            <w:shd w:val="clear" w:color="000000" w:fill="FFFFFF"/>
            <w:noWrap/>
            <w:vAlign w:val="center"/>
            <w:hideMark/>
          </w:tcPr>
          <w:p w14:paraId="73D811A6" w14:textId="77777777" w:rsidR="007F3843" w:rsidRPr="006023A7" w:rsidRDefault="007F3843" w:rsidP="00660BDE">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7F3843" w:rsidRPr="00C644BE" w14:paraId="73D811AF" w14:textId="77777777" w:rsidTr="001312D4">
        <w:trPr>
          <w:trHeight w:val="454"/>
          <w:jc w:val="center"/>
        </w:trPr>
        <w:tc>
          <w:tcPr>
            <w:tcW w:w="1010" w:type="dxa"/>
            <w:vMerge/>
            <w:tcBorders>
              <w:left w:val="single" w:sz="4" w:space="0" w:color="auto"/>
              <w:bottom w:val="single" w:sz="4" w:space="0" w:color="auto"/>
              <w:right w:val="nil"/>
            </w:tcBorders>
            <w:shd w:val="clear" w:color="000000" w:fill="FFFFFF"/>
            <w:noWrap/>
            <w:vAlign w:val="center"/>
          </w:tcPr>
          <w:p w14:paraId="73D811A8" w14:textId="77777777" w:rsidR="007F3843" w:rsidRPr="006023A7" w:rsidRDefault="007F3843"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1A9" w14:textId="77777777" w:rsidR="007F3843" w:rsidRPr="00C644BE" w:rsidRDefault="007F3843" w:rsidP="00660BDE">
            <w:pPr>
              <w:suppressAutoHyphens w:val="0"/>
              <w:spacing w:after="0"/>
              <w:jc w:val="left"/>
              <w:rPr>
                <w:color w:val="000000"/>
                <w:sz w:val="20"/>
                <w:szCs w:val="20"/>
                <w:lang w:val="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AA" w14:textId="77777777" w:rsidR="007F3843" w:rsidRPr="006023A7" w:rsidRDefault="007F3843" w:rsidP="00660BDE">
            <w:pPr>
              <w:suppressAutoHyphens w:val="0"/>
              <w:spacing w:after="0"/>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AB" w14:textId="77777777" w:rsidR="007F3843" w:rsidRPr="006023A7" w:rsidRDefault="007F3843" w:rsidP="00660BDE">
            <w:pPr>
              <w:spacing w:after="0"/>
              <w:jc w:val="center"/>
              <w:rPr>
                <w:rFonts w:cs="Times New Roman"/>
                <w:sz w:val="20"/>
                <w:szCs w:val="20"/>
                <w:lang w:val="el-GR" w:eastAsia="el-GR"/>
              </w:rPr>
            </w:pPr>
          </w:p>
        </w:tc>
        <w:tc>
          <w:tcPr>
            <w:tcW w:w="1559" w:type="dxa"/>
            <w:vMerge/>
            <w:tcBorders>
              <w:left w:val="nil"/>
              <w:bottom w:val="single" w:sz="4" w:space="0" w:color="auto"/>
              <w:right w:val="single" w:sz="4" w:space="0" w:color="auto"/>
            </w:tcBorders>
            <w:shd w:val="clear" w:color="000000" w:fill="FFFFFF"/>
            <w:vAlign w:val="center"/>
          </w:tcPr>
          <w:p w14:paraId="73D811AC" w14:textId="77777777" w:rsidR="007F3843" w:rsidRPr="006023A7" w:rsidRDefault="007F3843" w:rsidP="00660BDE">
            <w:pPr>
              <w:suppressAutoHyphens w:val="0"/>
              <w:spacing w:after="0"/>
              <w:jc w:val="center"/>
              <w:rPr>
                <w:rFonts w:cs="Times New Roman"/>
                <w:sz w:val="20"/>
                <w:szCs w:val="20"/>
                <w:lang w:val="el-GR" w:eastAsia="el-GR"/>
              </w:rPr>
            </w:pPr>
          </w:p>
        </w:tc>
        <w:tc>
          <w:tcPr>
            <w:tcW w:w="1276" w:type="dxa"/>
            <w:vMerge/>
            <w:tcBorders>
              <w:left w:val="nil"/>
              <w:bottom w:val="single" w:sz="4" w:space="0" w:color="auto"/>
              <w:right w:val="single" w:sz="4" w:space="0" w:color="auto"/>
            </w:tcBorders>
            <w:shd w:val="clear" w:color="000000" w:fill="FFFFFF"/>
            <w:vAlign w:val="center"/>
          </w:tcPr>
          <w:p w14:paraId="73D811AD"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right w:val="single" w:sz="4" w:space="0" w:color="auto"/>
            </w:tcBorders>
            <w:shd w:val="clear" w:color="000000" w:fill="FFFFFF"/>
            <w:noWrap/>
            <w:vAlign w:val="center"/>
          </w:tcPr>
          <w:p w14:paraId="73D811AE" w14:textId="77777777" w:rsidR="007F3843" w:rsidRPr="006023A7" w:rsidRDefault="007F3843" w:rsidP="00660BDE">
            <w:pPr>
              <w:suppressAutoHyphens w:val="0"/>
              <w:spacing w:after="0"/>
              <w:jc w:val="center"/>
              <w:rPr>
                <w:rFonts w:cs="Times New Roman"/>
                <w:sz w:val="20"/>
                <w:szCs w:val="20"/>
                <w:lang w:val="el-GR" w:eastAsia="el-GR"/>
              </w:rPr>
            </w:pPr>
          </w:p>
        </w:tc>
      </w:tr>
      <w:tr w:rsidR="007F3843" w:rsidRPr="003A404F" w14:paraId="73D811B7" w14:textId="77777777" w:rsidTr="001312D4">
        <w:trPr>
          <w:trHeight w:val="454"/>
          <w:jc w:val="center"/>
        </w:trPr>
        <w:tc>
          <w:tcPr>
            <w:tcW w:w="1010" w:type="dxa"/>
            <w:vMerge/>
            <w:tcBorders>
              <w:top w:val="single" w:sz="4" w:space="0" w:color="auto"/>
              <w:left w:val="single" w:sz="4" w:space="0" w:color="auto"/>
              <w:bottom w:val="single" w:sz="4" w:space="0" w:color="auto"/>
              <w:right w:val="nil"/>
            </w:tcBorders>
            <w:shd w:val="clear" w:color="000000" w:fill="FFFFFF"/>
            <w:noWrap/>
            <w:vAlign w:val="center"/>
          </w:tcPr>
          <w:p w14:paraId="73D811B0" w14:textId="77777777" w:rsidR="007F3843" w:rsidRPr="006023A7" w:rsidRDefault="007F3843"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1B1" w14:textId="77777777" w:rsidR="007F3843" w:rsidRDefault="007F3843" w:rsidP="00660BDE">
            <w:pPr>
              <w:suppressAutoHyphens w:val="0"/>
              <w:spacing w:after="0"/>
              <w:jc w:val="left"/>
              <w:rPr>
                <w:color w:val="000000"/>
                <w:sz w:val="20"/>
                <w:szCs w:val="20"/>
              </w:rPr>
            </w:pP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3D811B2" w14:textId="77777777" w:rsidR="007F3843" w:rsidRPr="00615844" w:rsidRDefault="007F3843" w:rsidP="00660BDE">
            <w:pPr>
              <w:suppressAutoHyphens w:val="0"/>
              <w:spacing w:after="0"/>
              <w:jc w:val="center"/>
              <w:rPr>
                <w:rFonts w:cs="Times New Roman"/>
                <w:sz w:val="20"/>
                <w:szCs w:val="20"/>
                <w:lang w:val="el-GR" w:eastAsia="el-GR"/>
              </w:rPr>
            </w:pPr>
            <w:r w:rsidRPr="00615844">
              <w:rPr>
                <w:rFonts w:cs="Times New Roman"/>
                <w:sz w:val="20"/>
                <w:szCs w:val="20"/>
                <w:lang w:eastAsia="el-GR"/>
              </w:rPr>
              <w:t>EN</w:t>
            </w:r>
            <w:r w:rsidRPr="00615844">
              <w:rPr>
                <w:rFonts w:cs="Times New Roman"/>
                <w:sz w:val="20"/>
                <w:szCs w:val="20"/>
                <w:lang w:val="el-GR" w:eastAsia="el-GR"/>
              </w:rPr>
              <w:t xml:space="preserve"> 338</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B3" w14:textId="77777777" w:rsidR="007F3843" w:rsidRPr="006023A7" w:rsidRDefault="007F3843" w:rsidP="00660BDE">
            <w:pPr>
              <w:suppressAutoHyphens w:val="0"/>
              <w:spacing w:after="0"/>
              <w:jc w:val="center"/>
              <w:rPr>
                <w:rFonts w:cs="Times New Roman"/>
                <w:sz w:val="20"/>
                <w:szCs w:val="20"/>
                <w:lang w:val="el-GR" w:eastAsia="el-GR"/>
              </w:rPr>
            </w:pPr>
          </w:p>
        </w:tc>
        <w:tc>
          <w:tcPr>
            <w:tcW w:w="1559" w:type="dxa"/>
            <w:vMerge/>
            <w:tcBorders>
              <w:top w:val="single" w:sz="4" w:space="0" w:color="auto"/>
              <w:left w:val="nil"/>
              <w:bottom w:val="single" w:sz="4" w:space="0" w:color="auto"/>
              <w:right w:val="single" w:sz="4" w:space="0" w:color="auto"/>
            </w:tcBorders>
            <w:shd w:val="clear" w:color="000000" w:fill="FFFFFF"/>
            <w:vAlign w:val="center"/>
          </w:tcPr>
          <w:p w14:paraId="73D811B4" w14:textId="77777777" w:rsidR="007F3843" w:rsidRPr="006023A7" w:rsidRDefault="007F3843" w:rsidP="00660BDE">
            <w:pPr>
              <w:suppressAutoHyphens w:val="0"/>
              <w:spacing w:after="0"/>
              <w:jc w:val="center"/>
              <w:rPr>
                <w:rFonts w:cs="Times New Roman"/>
                <w:sz w:val="20"/>
                <w:szCs w:val="20"/>
                <w:lang w:val="el-GR" w:eastAsia="el-GR"/>
              </w:rPr>
            </w:pPr>
          </w:p>
        </w:tc>
        <w:tc>
          <w:tcPr>
            <w:tcW w:w="1276" w:type="dxa"/>
            <w:vMerge/>
            <w:tcBorders>
              <w:top w:val="single" w:sz="4" w:space="0" w:color="auto"/>
              <w:left w:val="nil"/>
              <w:bottom w:val="single" w:sz="4" w:space="0" w:color="auto"/>
              <w:right w:val="single" w:sz="4" w:space="0" w:color="auto"/>
            </w:tcBorders>
            <w:shd w:val="clear" w:color="000000" w:fill="FFFFFF"/>
            <w:vAlign w:val="center"/>
          </w:tcPr>
          <w:p w14:paraId="73D811B5"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bottom w:val="single" w:sz="4" w:space="0" w:color="auto"/>
              <w:right w:val="single" w:sz="4" w:space="0" w:color="auto"/>
            </w:tcBorders>
            <w:shd w:val="clear" w:color="000000" w:fill="FFFFFF"/>
            <w:noWrap/>
            <w:vAlign w:val="center"/>
          </w:tcPr>
          <w:p w14:paraId="73D811B6" w14:textId="77777777" w:rsidR="007F3843" w:rsidRPr="006023A7" w:rsidRDefault="007F3843" w:rsidP="00660BDE">
            <w:pPr>
              <w:suppressAutoHyphens w:val="0"/>
              <w:spacing w:after="0"/>
              <w:jc w:val="center"/>
              <w:rPr>
                <w:rFonts w:cs="Times New Roman"/>
                <w:sz w:val="20"/>
                <w:szCs w:val="20"/>
                <w:lang w:val="el-GR" w:eastAsia="el-GR"/>
              </w:rPr>
            </w:pPr>
          </w:p>
        </w:tc>
      </w:tr>
      <w:tr w:rsidR="008521BD" w:rsidRPr="006023A7" w14:paraId="73D811B9" w14:textId="77777777" w:rsidTr="001312D4">
        <w:trPr>
          <w:trHeight w:val="454"/>
          <w:jc w:val="center"/>
        </w:trPr>
        <w:tc>
          <w:tcPr>
            <w:tcW w:w="15560"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tcPr>
          <w:p w14:paraId="73D811B8" w14:textId="77777777" w:rsidR="008521BD" w:rsidRPr="006023A7" w:rsidRDefault="008521BD" w:rsidP="00660BDE">
            <w:pPr>
              <w:suppressAutoHyphens w:val="0"/>
              <w:spacing w:after="0"/>
              <w:jc w:val="left"/>
              <w:rPr>
                <w:rFonts w:cs="Times New Roman"/>
                <w:sz w:val="20"/>
                <w:szCs w:val="20"/>
                <w:lang w:val="el-GR" w:eastAsia="el-GR"/>
              </w:rPr>
            </w:pPr>
            <w:r w:rsidRPr="006023A7">
              <w:rPr>
                <w:rFonts w:cs="Times New Roman"/>
                <w:b/>
                <w:bCs/>
                <w:sz w:val="20"/>
                <w:szCs w:val="20"/>
                <w:u w:val="single"/>
                <w:lang w:val="el-GR" w:eastAsia="el-GR"/>
              </w:rPr>
              <w:t xml:space="preserve">ΤΜΗΜΑ </w:t>
            </w:r>
            <w:r>
              <w:rPr>
                <w:rFonts w:cs="Times New Roman"/>
                <w:b/>
                <w:bCs/>
                <w:sz w:val="20"/>
                <w:szCs w:val="20"/>
                <w:u w:val="single"/>
                <w:lang w:val="el-GR" w:eastAsia="el-GR"/>
              </w:rPr>
              <w:t>2</w:t>
            </w:r>
            <w:r w:rsidRPr="006023A7">
              <w:rPr>
                <w:rFonts w:cs="Times New Roman"/>
                <w:b/>
                <w:bCs/>
                <w:sz w:val="20"/>
                <w:szCs w:val="20"/>
                <w:u w:val="single"/>
                <w:lang w:val="el-GR" w:eastAsia="el-GR"/>
              </w:rPr>
              <w:t xml:space="preserve">: </w:t>
            </w:r>
            <w:r>
              <w:rPr>
                <w:rFonts w:cs="Times New Roman"/>
                <w:b/>
                <w:bCs/>
                <w:sz w:val="20"/>
                <w:szCs w:val="20"/>
                <w:u w:val="single"/>
                <w:lang w:val="el-GR" w:eastAsia="el-GR"/>
              </w:rPr>
              <w:t>ΜΕΤΑΛΛΙΚΑ ΣΤΟΙΧΕΙΑ</w:t>
            </w:r>
            <w:r w:rsidR="00EC2270">
              <w:rPr>
                <w:rFonts w:cs="Times New Roman"/>
                <w:b/>
                <w:bCs/>
                <w:sz w:val="20"/>
                <w:szCs w:val="20"/>
                <w:u w:val="single"/>
                <w:lang w:val="el-GR" w:eastAsia="el-GR"/>
              </w:rPr>
              <w:t xml:space="preserve"> ΣΥΝΔΕΣΕΩΝ</w:t>
            </w:r>
          </w:p>
        </w:tc>
      </w:tr>
      <w:tr w:rsidR="008521BD" w:rsidRPr="006023A7" w14:paraId="73D811C1"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BA"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1</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BB" w14:textId="77777777" w:rsidR="008521BD" w:rsidRPr="00687CE1" w:rsidRDefault="008521BD" w:rsidP="00660BDE">
            <w:pPr>
              <w:suppressAutoHyphens w:val="0"/>
              <w:spacing w:after="0"/>
              <w:jc w:val="left"/>
              <w:rPr>
                <w:color w:val="000000"/>
                <w:sz w:val="20"/>
                <w:szCs w:val="20"/>
                <w:lang w:val="el-GR"/>
              </w:rPr>
            </w:pPr>
            <w:r w:rsidRPr="00275B19">
              <w:rPr>
                <w:color w:val="000000"/>
                <w:sz w:val="20"/>
                <w:szCs w:val="20"/>
                <w:lang w:val="el-GR"/>
              </w:rPr>
              <w:t xml:space="preserve">Ανοξείδωτο μεταλλικό έλασμα πάχους 5 </w:t>
            </w:r>
            <w:r>
              <w:rPr>
                <w:color w:val="000000"/>
                <w:sz w:val="20"/>
                <w:szCs w:val="20"/>
              </w:rPr>
              <w:t>mm</w:t>
            </w:r>
            <w:r w:rsidRPr="00275B19">
              <w:rPr>
                <w:color w:val="000000"/>
                <w:sz w:val="20"/>
                <w:szCs w:val="20"/>
                <w:lang w:val="el-GR"/>
              </w:rPr>
              <w:t xml:space="preserve"> (Τύπος </w:t>
            </w:r>
            <w:r>
              <w:rPr>
                <w:color w:val="000000"/>
                <w:sz w:val="20"/>
                <w:szCs w:val="20"/>
                <w:lang w:val="el-GR"/>
              </w:rPr>
              <w:t>Λ9</w:t>
            </w:r>
            <w:r w:rsidRPr="00275B19">
              <w:rPr>
                <w:color w:val="000000"/>
                <w:sz w:val="20"/>
                <w:szCs w:val="20"/>
                <w:lang w:val="el-GR"/>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BC" w14:textId="77777777" w:rsidR="008521BD" w:rsidRPr="006023A7" w:rsidRDefault="008521BD" w:rsidP="00660BDE">
            <w:pPr>
              <w:suppressAutoHyphens w:val="0"/>
              <w:spacing w:after="0"/>
              <w:jc w:val="center"/>
              <w:rPr>
                <w:rFonts w:cs="Times New Roman"/>
                <w:sz w:val="20"/>
                <w:szCs w:val="20"/>
                <w:lang w:val="el-GR" w:eastAsia="el-GR"/>
              </w:rPr>
            </w:pPr>
            <w:r>
              <w:rPr>
                <w:rFonts w:cs="Times New Roman"/>
                <w:sz w:val="20"/>
                <w:szCs w:val="20"/>
                <w:lang w:val="el-GR"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BD"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BE"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BF"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0" w14:textId="77777777" w:rsidR="008521BD" w:rsidRPr="006023A7" w:rsidRDefault="008521BD" w:rsidP="00660BDE">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8521BD" w:rsidRPr="006023A7" w14:paraId="73D811C9"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C2"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lastRenderedPageBreak/>
              <w:t>2</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C3" w14:textId="77777777" w:rsidR="008521BD" w:rsidRPr="007D5AFF" w:rsidRDefault="008521BD" w:rsidP="00660BDE">
            <w:pPr>
              <w:suppressAutoHyphens w:val="0"/>
              <w:spacing w:after="0"/>
              <w:jc w:val="left"/>
              <w:rPr>
                <w:color w:val="000000"/>
                <w:sz w:val="20"/>
                <w:szCs w:val="20"/>
                <w:lang w:val="el-GR"/>
              </w:rPr>
            </w:pPr>
            <w:r w:rsidRPr="00275B19">
              <w:rPr>
                <w:color w:val="000000"/>
                <w:sz w:val="20"/>
                <w:szCs w:val="20"/>
                <w:lang w:val="el-GR"/>
              </w:rPr>
              <w:t xml:space="preserve">Ανοξείδωτο μεταλλικό έλασμα πάχους 5 </w:t>
            </w:r>
            <w:r>
              <w:rPr>
                <w:color w:val="000000"/>
                <w:sz w:val="20"/>
                <w:szCs w:val="20"/>
              </w:rPr>
              <w:t>mm</w:t>
            </w:r>
            <w:r w:rsidRPr="00275B19">
              <w:rPr>
                <w:color w:val="000000"/>
                <w:sz w:val="20"/>
                <w:szCs w:val="20"/>
                <w:lang w:val="el-GR"/>
              </w:rPr>
              <w:t xml:space="preserve"> (Τύπος </w:t>
            </w:r>
            <w:r>
              <w:rPr>
                <w:color w:val="000000"/>
                <w:sz w:val="20"/>
                <w:szCs w:val="20"/>
                <w:lang w:val="el-GR"/>
              </w:rPr>
              <w:t>Λ10</w:t>
            </w:r>
            <w:r w:rsidRPr="00275B19">
              <w:rPr>
                <w:color w:val="000000"/>
                <w:sz w:val="20"/>
                <w:szCs w:val="20"/>
                <w:lang w:val="el-GR"/>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4" w14:textId="77777777" w:rsidR="008521BD" w:rsidRPr="006B6D9B" w:rsidRDefault="008521BD" w:rsidP="00660BDE">
            <w:pPr>
              <w:suppressAutoHyphens w:val="0"/>
              <w:spacing w:after="0"/>
              <w:jc w:val="center"/>
              <w:rPr>
                <w:rFonts w:cs="Times New Roman"/>
                <w:sz w:val="20"/>
                <w:szCs w:val="20"/>
                <w:lang w:eastAsia="el-GR"/>
              </w:rPr>
            </w:pPr>
            <w:r>
              <w:rPr>
                <w:rFonts w:cs="Times New Roman"/>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5"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C6"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C7"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8" w14:textId="77777777" w:rsidR="008521BD" w:rsidRPr="006023A7" w:rsidRDefault="008521BD" w:rsidP="00660BDE">
            <w:pPr>
              <w:suppressAutoHyphens w:val="0"/>
              <w:spacing w:after="0"/>
              <w:jc w:val="center"/>
              <w:rPr>
                <w:rFonts w:cs="Times New Roman"/>
                <w:sz w:val="20"/>
                <w:szCs w:val="20"/>
                <w:lang w:val="el-GR" w:eastAsia="el-GR"/>
              </w:rPr>
            </w:pPr>
          </w:p>
        </w:tc>
      </w:tr>
      <w:tr w:rsidR="008521BD" w:rsidRPr="006023A7" w14:paraId="73D811D1"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CA"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3</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CB" w14:textId="77777777" w:rsidR="008521BD" w:rsidRPr="00D44A21" w:rsidRDefault="008521BD" w:rsidP="00660BDE">
            <w:pPr>
              <w:suppressAutoHyphens w:val="0"/>
              <w:spacing w:after="0"/>
              <w:jc w:val="left"/>
              <w:rPr>
                <w:color w:val="000000"/>
                <w:sz w:val="20"/>
                <w:szCs w:val="20"/>
                <w:lang w:val="el-GR"/>
              </w:rPr>
            </w:pPr>
            <w:r w:rsidRPr="00D44A21">
              <w:rPr>
                <w:color w:val="000000"/>
                <w:sz w:val="20"/>
                <w:szCs w:val="20"/>
                <w:lang w:val="el-GR"/>
              </w:rPr>
              <w:t>Ανοξείδωτη ντίζα Μ12</w:t>
            </w:r>
            <w:r>
              <w:rPr>
                <w:color w:val="000000"/>
                <w:sz w:val="20"/>
                <w:szCs w:val="20"/>
                <w:lang w:val="el-GR"/>
              </w:rPr>
              <w:t xml:space="preserve">, μήκους 1 </w:t>
            </w:r>
            <w:r>
              <w:rPr>
                <w:color w:val="000000"/>
                <w:sz w:val="20"/>
                <w:szCs w:val="20"/>
              </w:rPr>
              <w:t>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C" w14:textId="77777777" w:rsidR="008521BD" w:rsidRPr="006F1456" w:rsidRDefault="008521BD" w:rsidP="00660BDE">
            <w:pPr>
              <w:suppressAutoHyphens w:val="0"/>
              <w:spacing w:after="0"/>
              <w:jc w:val="center"/>
              <w:rPr>
                <w:rFonts w:cs="Times New Roman"/>
                <w:sz w:val="20"/>
                <w:szCs w:val="20"/>
                <w:lang w:val="el-GR" w:eastAsia="el-GR"/>
              </w:rPr>
            </w:pPr>
            <w:r w:rsidRPr="006F1456">
              <w:rPr>
                <w:rFonts w:cs="Times New Roman"/>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CD"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CE"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CF"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D0" w14:textId="77777777" w:rsidR="008521BD" w:rsidRPr="006023A7" w:rsidRDefault="008521BD" w:rsidP="00660BDE">
            <w:pPr>
              <w:suppressAutoHyphens w:val="0"/>
              <w:spacing w:after="0"/>
              <w:jc w:val="center"/>
              <w:rPr>
                <w:rFonts w:cs="Times New Roman"/>
                <w:sz w:val="20"/>
                <w:szCs w:val="20"/>
                <w:lang w:val="el-GR" w:eastAsia="el-GR"/>
              </w:rPr>
            </w:pPr>
          </w:p>
        </w:tc>
      </w:tr>
      <w:tr w:rsidR="008521BD" w:rsidRPr="006023A7" w14:paraId="73D811D9"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D2"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4</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D3" w14:textId="77777777" w:rsidR="008521BD" w:rsidRPr="007D5AFF" w:rsidRDefault="008521BD" w:rsidP="00660BDE">
            <w:pPr>
              <w:suppressAutoHyphens w:val="0"/>
              <w:spacing w:after="0"/>
              <w:jc w:val="left"/>
              <w:rPr>
                <w:color w:val="000000"/>
                <w:sz w:val="20"/>
                <w:szCs w:val="20"/>
                <w:lang w:val="el-GR"/>
              </w:rPr>
            </w:pPr>
            <w:r>
              <w:rPr>
                <w:color w:val="000000"/>
                <w:sz w:val="20"/>
                <w:szCs w:val="20"/>
              </w:rPr>
              <w:t>Ροδέλα Μ12 DIN 440 inox</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D4" w14:textId="77777777" w:rsidR="008521BD" w:rsidRPr="006F1456" w:rsidRDefault="006F1456" w:rsidP="00660BDE">
            <w:pPr>
              <w:suppressAutoHyphens w:val="0"/>
              <w:spacing w:after="0"/>
              <w:jc w:val="center"/>
              <w:rPr>
                <w:rFonts w:cs="Times New Roman"/>
                <w:sz w:val="20"/>
                <w:szCs w:val="20"/>
                <w:lang w:val="el-GR" w:eastAsia="el-GR"/>
              </w:rPr>
            </w:pPr>
            <w:r w:rsidRPr="006F1456">
              <w:rPr>
                <w:rFonts w:cs="Times New Roman"/>
                <w:sz w:val="20"/>
                <w:szCs w:val="20"/>
                <w:lang w:val="el-GR" w:eastAsia="el-GR"/>
              </w:rPr>
              <w:t>-</w:t>
            </w:r>
          </w:p>
        </w:tc>
        <w:tc>
          <w:tcPr>
            <w:tcW w:w="1276" w:type="dxa"/>
            <w:tcBorders>
              <w:top w:val="single" w:sz="4" w:space="0" w:color="auto"/>
              <w:left w:val="single" w:sz="4" w:space="0" w:color="auto"/>
              <w:right w:val="single" w:sz="4" w:space="0" w:color="auto"/>
            </w:tcBorders>
            <w:shd w:val="clear" w:color="000000" w:fill="FFFFFF"/>
            <w:noWrap/>
            <w:vAlign w:val="center"/>
          </w:tcPr>
          <w:p w14:paraId="73D811D5"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right w:val="single" w:sz="4" w:space="0" w:color="auto"/>
            </w:tcBorders>
            <w:shd w:val="clear" w:color="000000" w:fill="FFFFFF"/>
            <w:vAlign w:val="center"/>
          </w:tcPr>
          <w:p w14:paraId="73D811D6"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D7"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D8" w14:textId="77777777" w:rsidR="008521BD" w:rsidRPr="006023A7" w:rsidRDefault="008521BD" w:rsidP="00660BDE">
            <w:pPr>
              <w:suppressAutoHyphens w:val="0"/>
              <w:spacing w:after="0"/>
              <w:jc w:val="center"/>
              <w:rPr>
                <w:rFonts w:cs="Times New Roman"/>
                <w:sz w:val="20"/>
                <w:szCs w:val="20"/>
                <w:lang w:val="el-GR" w:eastAsia="el-GR"/>
              </w:rPr>
            </w:pPr>
          </w:p>
        </w:tc>
      </w:tr>
      <w:tr w:rsidR="008521BD" w:rsidRPr="006023A7" w14:paraId="73D811E1"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DA"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5</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DB" w14:textId="77777777" w:rsidR="008521BD" w:rsidRPr="00D44A21" w:rsidRDefault="008521BD" w:rsidP="00660BDE">
            <w:pPr>
              <w:suppressAutoHyphens w:val="0"/>
              <w:spacing w:after="0"/>
              <w:jc w:val="left"/>
              <w:rPr>
                <w:color w:val="000000"/>
                <w:sz w:val="20"/>
                <w:szCs w:val="20"/>
                <w:lang w:val="el-GR"/>
              </w:rPr>
            </w:pPr>
            <w:r w:rsidRPr="00275B19">
              <w:rPr>
                <w:color w:val="000000"/>
                <w:sz w:val="20"/>
                <w:szCs w:val="20"/>
                <w:lang w:val="el-GR"/>
              </w:rPr>
              <w:t xml:space="preserve">Ροδέλα ασφαλείας Μ12 </w:t>
            </w:r>
            <w:r>
              <w:rPr>
                <w:color w:val="000000"/>
                <w:sz w:val="20"/>
                <w:szCs w:val="20"/>
              </w:rPr>
              <w:t>DIN</w:t>
            </w:r>
            <w:r w:rsidRPr="00275B19">
              <w:rPr>
                <w:color w:val="000000"/>
                <w:sz w:val="20"/>
                <w:szCs w:val="20"/>
                <w:lang w:val="el-GR"/>
              </w:rPr>
              <w:t xml:space="preserve"> 127 γκρόβερ </w:t>
            </w:r>
            <w:r>
              <w:rPr>
                <w:color w:val="000000"/>
                <w:sz w:val="20"/>
                <w:szCs w:val="20"/>
              </w:rPr>
              <w:t>inox</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DC" w14:textId="77777777" w:rsidR="008521BD" w:rsidRPr="006F1456" w:rsidRDefault="006F1456" w:rsidP="00660BDE">
            <w:pPr>
              <w:suppressAutoHyphens w:val="0"/>
              <w:spacing w:after="0"/>
              <w:jc w:val="center"/>
              <w:rPr>
                <w:rFonts w:cs="Times New Roman"/>
                <w:sz w:val="20"/>
                <w:szCs w:val="20"/>
                <w:lang w:val="el-GR" w:eastAsia="el-GR"/>
              </w:rPr>
            </w:pPr>
            <w:r w:rsidRPr="006F1456">
              <w:rPr>
                <w:rFonts w:cs="Times New Roman"/>
                <w:sz w:val="20"/>
                <w:szCs w:val="20"/>
                <w:lang w:val="el-GR"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DD"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DE"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DF"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E0" w14:textId="77777777" w:rsidR="008521BD" w:rsidRPr="006023A7" w:rsidRDefault="008521BD" w:rsidP="00660BDE">
            <w:pPr>
              <w:suppressAutoHyphens w:val="0"/>
              <w:spacing w:after="0"/>
              <w:jc w:val="center"/>
              <w:rPr>
                <w:rFonts w:cs="Times New Roman"/>
                <w:sz w:val="20"/>
                <w:szCs w:val="20"/>
                <w:lang w:val="el-GR" w:eastAsia="el-GR"/>
              </w:rPr>
            </w:pPr>
          </w:p>
        </w:tc>
      </w:tr>
      <w:tr w:rsidR="008521BD" w:rsidRPr="006023A7" w14:paraId="73D811E9"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1E2" w14:textId="77777777" w:rsidR="008521BD" w:rsidRPr="006023A7" w:rsidRDefault="008521BD"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6</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1E3" w14:textId="77777777" w:rsidR="008521BD" w:rsidRPr="00D44A21" w:rsidRDefault="008521BD" w:rsidP="00660BDE">
            <w:pPr>
              <w:suppressAutoHyphens w:val="0"/>
              <w:spacing w:after="0"/>
              <w:jc w:val="left"/>
              <w:rPr>
                <w:color w:val="000000"/>
                <w:sz w:val="20"/>
                <w:szCs w:val="20"/>
                <w:lang w:val="el-GR"/>
              </w:rPr>
            </w:pPr>
            <w:r w:rsidRPr="00275B19">
              <w:rPr>
                <w:color w:val="000000"/>
                <w:sz w:val="20"/>
                <w:szCs w:val="20"/>
                <w:lang w:val="el-GR"/>
              </w:rPr>
              <w:t xml:space="preserve">Παξιμάδι με σπείρωμα </w:t>
            </w:r>
            <w:r>
              <w:rPr>
                <w:color w:val="000000"/>
                <w:sz w:val="20"/>
                <w:szCs w:val="20"/>
              </w:rPr>
              <w:t>M</w:t>
            </w:r>
            <w:r w:rsidRPr="00275B19">
              <w:rPr>
                <w:color w:val="000000"/>
                <w:sz w:val="20"/>
                <w:szCs w:val="20"/>
                <w:lang w:val="el-GR"/>
              </w:rPr>
              <w:t xml:space="preserve">12 </w:t>
            </w:r>
            <w:r>
              <w:rPr>
                <w:color w:val="000000"/>
                <w:sz w:val="20"/>
                <w:szCs w:val="20"/>
              </w:rPr>
              <w:t>DIN</w:t>
            </w:r>
            <w:r w:rsidRPr="00275B19">
              <w:rPr>
                <w:color w:val="000000"/>
                <w:sz w:val="20"/>
                <w:szCs w:val="20"/>
                <w:lang w:val="el-GR"/>
              </w:rPr>
              <w:t xml:space="preserve"> 934 </w:t>
            </w:r>
            <w:r>
              <w:rPr>
                <w:color w:val="000000"/>
                <w:sz w:val="20"/>
                <w:szCs w:val="20"/>
              </w:rPr>
              <w:t>inox</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E4" w14:textId="77777777" w:rsidR="008521BD" w:rsidRPr="006F1456" w:rsidRDefault="006F1456" w:rsidP="00660BDE">
            <w:pPr>
              <w:suppressAutoHyphens w:val="0"/>
              <w:spacing w:after="0"/>
              <w:jc w:val="center"/>
              <w:rPr>
                <w:rFonts w:cs="Times New Roman"/>
                <w:sz w:val="20"/>
                <w:szCs w:val="20"/>
                <w:lang w:val="el-GR" w:eastAsia="el-GR"/>
              </w:rPr>
            </w:pPr>
            <w:r w:rsidRPr="006F1456">
              <w:rPr>
                <w:rFonts w:cs="Times New Roman"/>
                <w:sz w:val="20"/>
                <w:szCs w:val="20"/>
                <w:lang w:val="el-GR"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E5" w14:textId="77777777" w:rsidR="008521BD" w:rsidRPr="006023A7" w:rsidRDefault="008521BD" w:rsidP="00660BDE">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1E6" w14:textId="77777777" w:rsidR="008521BD" w:rsidRPr="00736DF3" w:rsidRDefault="00736DF3"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nil"/>
            </w:tcBorders>
            <w:shd w:val="clear" w:color="000000" w:fill="FFFFFF"/>
            <w:vAlign w:val="center"/>
          </w:tcPr>
          <w:p w14:paraId="73D811E7" w14:textId="77777777" w:rsidR="008521BD" w:rsidRPr="006023A7" w:rsidRDefault="008521BD" w:rsidP="00660BDE">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E8" w14:textId="77777777" w:rsidR="008521BD" w:rsidRPr="006023A7" w:rsidRDefault="008521BD" w:rsidP="00660BDE">
            <w:pPr>
              <w:suppressAutoHyphens w:val="0"/>
              <w:spacing w:after="0"/>
              <w:jc w:val="center"/>
              <w:rPr>
                <w:rFonts w:cs="Times New Roman"/>
                <w:sz w:val="20"/>
                <w:szCs w:val="20"/>
                <w:lang w:val="el-GR" w:eastAsia="el-GR"/>
              </w:rPr>
            </w:pPr>
          </w:p>
        </w:tc>
      </w:tr>
      <w:tr w:rsidR="008521BD" w:rsidRPr="0080749B" w14:paraId="73D811EB" w14:textId="77777777" w:rsidTr="001312D4">
        <w:trPr>
          <w:trHeight w:val="454"/>
          <w:jc w:val="center"/>
        </w:trPr>
        <w:tc>
          <w:tcPr>
            <w:tcW w:w="15560"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3D811EA" w14:textId="77777777" w:rsidR="008521BD" w:rsidRPr="00736DF3" w:rsidRDefault="008521BD" w:rsidP="00660BDE">
            <w:pPr>
              <w:suppressAutoHyphens w:val="0"/>
              <w:spacing w:after="0"/>
              <w:jc w:val="left"/>
              <w:rPr>
                <w:rFonts w:cs="Times New Roman"/>
                <w:b/>
                <w:bCs/>
                <w:sz w:val="20"/>
                <w:szCs w:val="20"/>
                <w:u w:val="single"/>
                <w:lang w:val="el-GR" w:eastAsia="el-GR"/>
              </w:rPr>
            </w:pPr>
            <w:r w:rsidRPr="00736DF3">
              <w:rPr>
                <w:rFonts w:cs="Times New Roman"/>
                <w:b/>
                <w:bCs/>
                <w:sz w:val="20"/>
                <w:szCs w:val="20"/>
                <w:u w:val="single"/>
                <w:lang w:val="el-GR" w:eastAsia="el-GR"/>
              </w:rPr>
              <w:t>ΤΜΗΜΑ 3: ΥΛΙΚΑ ΚΟΝΙΑΜΑΤΩΝ ΚΑΙ ΕΠΙΧΡΙΣΜΑΤΩΝ</w:t>
            </w:r>
          </w:p>
        </w:tc>
      </w:tr>
      <w:tr w:rsidR="001457E1" w:rsidRPr="006023A7" w14:paraId="73D811F3" w14:textId="77777777" w:rsidTr="001312D4">
        <w:trPr>
          <w:trHeight w:val="454"/>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tcPr>
          <w:p w14:paraId="73D811EC" w14:textId="77777777" w:rsidR="001457E1" w:rsidRPr="006023A7" w:rsidRDefault="001457E1"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1</w:t>
            </w:r>
          </w:p>
        </w:tc>
        <w:tc>
          <w:tcPr>
            <w:tcW w:w="4447" w:type="dxa"/>
            <w:vMerge w:val="restart"/>
            <w:tcBorders>
              <w:top w:val="single" w:sz="4" w:space="0" w:color="auto"/>
              <w:left w:val="single" w:sz="4" w:space="0" w:color="auto"/>
              <w:right w:val="single" w:sz="4" w:space="0" w:color="auto"/>
            </w:tcBorders>
            <w:shd w:val="clear" w:color="000000" w:fill="FFFFFF"/>
            <w:vAlign w:val="center"/>
          </w:tcPr>
          <w:p w14:paraId="73D811ED" w14:textId="77777777" w:rsidR="001457E1" w:rsidRPr="006023A7" w:rsidRDefault="001457E1" w:rsidP="00660BDE">
            <w:pPr>
              <w:suppressAutoHyphens w:val="0"/>
              <w:spacing w:after="0"/>
              <w:jc w:val="left"/>
              <w:rPr>
                <w:rFonts w:cs="Times New Roman"/>
                <w:sz w:val="20"/>
                <w:szCs w:val="20"/>
                <w:lang w:val="el-GR" w:eastAsia="el-GR"/>
              </w:rPr>
            </w:pPr>
            <w:r w:rsidRPr="00275B19">
              <w:rPr>
                <w:rFonts w:cs="Times New Roman"/>
                <w:sz w:val="20"/>
                <w:szCs w:val="20"/>
                <w:lang w:val="el-GR" w:eastAsia="el-GR"/>
              </w:rPr>
              <w:t>Υδράσβεστος (κονία)</w:t>
            </w:r>
          </w:p>
        </w:tc>
        <w:tc>
          <w:tcPr>
            <w:tcW w:w="2693" w:type="dxa"/>
            <w:tcBorders>
              <w:top w:val="nil"/>
              <w:left w:val="single" w:sz="4" w:space="0" w:color="auto"/>
              <w:right w:val="single" w:sz="4" w:space="0" w:color="auto"/>
            </w:tcBorders>
            <w:shd w:val="clear" w:color="000000" w:fill="FFFFFF"/>
            <w:noWrap/>
            <w:vAlign w:val="center"/>
          </w:tcPr>
          <w:p w14:paraId="73D811EE" w14:textId="77777777" w:rsidR="001457E1" w:rsidRPr="006023A7" w:rsidRDefault="001457E1" w:rsidP="00E11062">
            <w:pPr>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r w:rsidR="00E11062">
              <w:rPr>
                <w:rFonts w:cs="Times New Roman"/>
                <w:sz w:val="20"/>
                <w:szCs w:val="20"/>
                <w:lang w:val="el-GR" w:eastAsia="el-GR"/>
              </w:rPr>
              <w:t>/</w:t>
            </w:r>
            <w:r w:rsidR="00BA4005">
              <w:rPr>
                <w:rFonts w:cs="Times New Roman"/>
                <w:sz w:val="20"/>
                <w:szCs w:val="20"/>
                <w:lang w:val="el-GR" w:eastAsia="el-GR"/>
              </w:rPr>
              <w:t xml:space="preserve"> πιστοποιητικά ποιότητας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1EF" w14:textId="77777777" w:rsidR="001457E1" w:rsidRPr="006023A7" w:rsidRDefault="001457E1"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1F0" w14:textId="77777777" w:rsidR="001457E1" w:rsidRPr="00736DF3" w:rsidRDefault="001457E1"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1F1" w14:textId="77777777" w:rsidR="001457E1" w:rsidRPr="006023A7" w:rsidRDefault="001457E1"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nil"/>
              <w:right w:val="single" w:sz="4" w:space="0" w:color="auto"/>
            </w:tcBorders>
            <w:shd w:val="clear" w:color="000000" w:fill="FFFFFF"/>
            <w:noWrap/>
            <w:vAlign w:val="center"/>
          </w:tcPr>
          <w:p w14:paraId="73D811F2" w14:textId="77777777" w:rsidR="001457E1" w:rsidRPr="006023A7" w:rsidRDefault="001457E1" w:rsidP="00660BDE">
            <w:pPr>
              <w:suppressAutoHyphens w:val="0"/>
              <w:spacing w:after="0"/>
              <w:jc w:val="center"/>
              <w:rPr>
                <w:rFonts w:cs="Times New Roman"/>
                <w:sz w:val="20"/>
                <w:szCs w:val="20"/>
                <w:lang w:val="el-GR" w:eastAsia="el-GR"/>
              </w:rPr>
            </w:pPr>
          </w:p>
        </w:tc>
      </w:tr>
      <w:tr w:rsidR="007F3843" w:rsidRPr="003A404F" w14:paraId="73D811FB" w14:textId="77777777" w:rsidTr="001312D4">
        <w:trPr>
          <w:trHeight w:val="454"/>
          <w:jc w:val="center"/>
        </w:trPr>
        <w:tc>
          <w:tcPr>
            <w:tcW w:w="1010" w:type="dxa"/>
            <w:vMerge/>
            <w:tcBorders>
              <w:left w:val="single" w:sz="4" w:space="0" w:color="auto"/>
              <w:right w:val="single" w:sz="4" w:space="0" w:color="auto"/>
            </w:tcBorders>
            <w:shd w:val="clear" w:color="auto" w:fill="auto"/>
            <w:noWrap/>
            <w:vAlign w:val="center"/>
          </w:tcPr>
          <w:p w14:paraId="73D811F4" w14:textId="77777777" w:rsidR="007F3843" w:rsidRPr="00D71EF7" w:rsidRDefault="007F3843"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right w:val="single" w:sz="4" w:space="0" w:color="auto"/>
            </w:tcBorders>
            <w:shd w:val="clear" w:color="000000" w:fill="FFFFFF"/>
            <w:vAlign w:val="center"/>
          </w:tcPr>
          <w:p w14:paraId="73D811F5" w14:textId="77777777" w:rsidR="007F3843" w:rsidRPr="00275B19" w:rsidRDefault="007F3843"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1F6" w14:textId="77777777" w:rsidR="007F3843" w:rsidRPr="006F1456" w:rsidRDefault="007F3843" w:rsidP="006F1456">
            <w:pPr>
              <w:suppressAutoHyphens w:val="0"/>
              <w:spacing w:after="0"/>
              <w:jc w:val="center"/>
              <w:rPr>
                <w:rFonts w:cs="Times New Roman"/>
                <w:sz w:val="20"/>
                <w:szCs w:val="20"/>
                <w:lang w:val="el-GR" w:eastAsia="el-GR"/>
              </w:rPr>
            </w:pPr>
            <w:r w:rsidRPr="006F1456">
              <w:rPr>
                <w:rFonts w:cs="Times New Roman"/>
                <w:sz w:val="20"/>
                <w:szCs w:val="20"/>
                <w:lang w:val="el-GR" w:eastAsia="el-GR"/>
              </w:rPr>
              <w:t>ΕΝ 459-1</w:t>
            </w:r>
            <w:r w:rsidR="00422E7A" w:rsidRPr="006F1456">
              <w:rPr>
                <w:rFonts w:cs="Times New Roman"/>
                <w:sz w:val="20"/>
                <w:szCs w:val="20"/>
                <w:lang w:val="el-GR" w:eastAsia="el-GR"/>
              </w:rPr>
              <w:t>:2002</w:t>
            </w:r>
          </w:p>
        </w:tc>
        <w:tc>
          <w:tcPr>
            <w:tcW w:w="1276" w:type="dxa"/>
            <w:tcBorders>
              <w:top w:val="single" w:sz="4" w:space="0" w:color="auto"/>
              <w:left w:val="single" w:sz="4" w:space="0" w:color="auto"/>
              <w:right w:val="single" w:sz="4" w:space="0" w:color="auto"/>
            </w:tcBorders>
            <w:shd w:val="clear" w:color="000000" w:fill="FFFFFF"/>
            <w:noWrap/>
            <w:vAlign w:val="center"/>
          </w:tcPr>
          <w:p w14:paraId="73D811F7" w14:textId="77777777" w:rsidR="007F3843" w:rsidRPr="006F1456" w:rsidRDefault="007F3843" w:rsidP="00660BDE">
            <w:pPr>
              <w:suppressAutoHyphens w:val="0"/>
              <w:spacing w:after="0"/>
              <w:jc w:val="center"/>
              <w:rPr>
                <w:rFonts w:cs="Times New Roman"/>
                <w:sz w:val="20"/>
                <w:szCs w:val="20"/>
                <w:lang w:val="el-GR" w:eastAsia="el-GR"/>
              </w:rPr>
            </w:pPr>
          </w:p>
        </w:tc>
        <w:tc>
          <w:tcPr>
            <w:tcW w:w="1559" w:type="dxa"/>
            <w:vMerge/>
            <w:tcBorders>
              <w:left w:val="single" w:sz="4" w:space="0" w:color="auto"/>
              <w:right w:val="single" w:sz="4" w:space="0" w:color="auto"/>
            </w:tcBorders>
            <w:shd w:val="clear" w:color="000000" w:fill="FFFFFF"/>
            <w:vAlign w:val="center"/>
          </w:tcPr>
          <w:p w14:paraId="73D811F8" w14:textId="77777777" w:rsidR="007F3843" w:rsidRPr="00736DF3" w:rsidRDefault="007F3843" w:rsidP="00660BDE">
            <w:pPr>
              <w:suppressAutoHyphens w:val="0"/>
              <w:spacing w:after="0"/>
              <w:jc w:val="center"/>
              <w:rPr>
                <w:rFonts w:cs="Times New Roman"/>
                <w:sz w:val="20"/>
                <w:szCs w:val="20"/>
                <w:lang w:val="el-GR" w:eastAsia="el-GR"/>
              </w:rPr>
            </w:pPr>
          </w:p>
        </w:tc>
        <w:tc>
          <w:tcPr>
            <w:tcW w:w="1276" w:type="dxa"/>
            <w:vMerge/>
            <w:tcBorders>
              <w:left w:val="single" w:sz="4" w:space="0" w:color="auto"/>
              <w:right w:val="single" w:sz="4" w:space="0" w:color="auto"/>
            </w:tcBorders>
            <w:shd w:val="clear" w:color="000000" w:fill="FFFFFF"/>
            <w:vAlign w:val="center"/>
          </w:tcPr>
          <w:p w14:paraId="73D811F9"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right w:val="single" w:sz="4" w:space="0" w:color="auto"/>
            </w:tcBorders>
            <w:shd w:val="clear" w:color="000000" w:fill="FFFFFF"/>
            <w:noWrap/>
            <w:vAlign w:val="center"/>
          </w:tcPr>
          <w:p w14:paraId="73D811FA" w14:textId="77777777" w:rsidR="007F3843" w:rsidRPr="006023A7" w:rsidRDefault="007F3843" w:rsidP="00660BDE">
            <w:pPr>
              <w:suppressAutoHyphens w:val="0"/>
              <w:spacing w:after="0"/>
              <w:jc w:val="center"/>
              <w:rPr>
                <w:rFonts w:cs="Times New Roman"/>
                <w:sz w:val="20"/>
                <w:szCs w:val="20"/>
                <w:lang w:val="el-GR" w:eastAsia="el-GR"/>
              </w:rPr>
            </w:pPr>
          </w:p>
        </w:tc>
      </w:tr>
      <w:tr w:rsidR="007F3843" w:rsidRPr="006023A7" w14:paraId="73D81203" w14:textId="77777777" w:rsidTr="001312D4">
        <w:trPr>
          <w:trHeight w:val="454"/>
          <w:jc w:val="center"/>
        </w:trPr>
        <w:tc>
          <w:tcPr>
            <w:tcW w:w="1010" w:type="dxa"/>
            <w:vMerge/>
            <w:tcBorders>
              <w:left w:val="single" w:sz="4" w:space="0" w:color="auto"/>
              <w:bottom w:val="single" w:sz="4" w:space="0" w:color="auto"/>
              <w:right w:val="single" w:sz="4" w:space="0" w:color="auto"/>
            </w:tcBorders>
            <w:shd w:val="clear" w:color="auto" w:fill="auto"/>
            <w:noWrap/>
            <w:vAlign w:val="center"/>
          </w:tcPr>
          <w:p w14:paraId="73D811FC" w14:textId="77777777" w:rsidR="007F3843" w:rsidRPr="00D71EF7" w:rsidRDefault="007F3843" w:rsidP="00660BDE">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1FD" w14:textId="77777777" w:rsidR="007F3843" w:rsidRPr="00275B19" w:rsidRDefault="007F3843" w:rsidP="00660BDE">
            <w:pPr>
              <w:suppressAutoHyphens w:val="0"/>
              <w:spacing w:after="0"/>
              <w:jc w:val="left"/>
              <w:rPr>
                <w:rFonts w:cs="Times New Roman"/>
                <w:sz w:val="20"/>
                <w:szCs w:val="20"/>
                <w:lang w:val="el-GR" w:eastAsia="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1FE" w14:textId="77777777" w:rsidR="007F3843" w:rsidRPr="008C5CE8" w:rsidRDefault="007F3843" w:rsidP="00660BDE">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1FF" w14:textId="77777777" w:rsidR="007F3843" w:rsidRPr="006023A7" w:rsidRDefault="007F3843" w:rsidP="00660BDE">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00" w14:textId="77777777" w:rsidR="007F3843" w:rsidRPr="00736DF3" w:rsidRDefault="007F3843" w:rsidP="00660BDE">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01" w14:textId="77777777" w:rsidR="007F3843" w:rsidRPr="006023A7" w:rsidRDefault="007F3843" w:rsidP="00660BDE">
            <w:pPr>
              <w:suppressAutoHyphens w:val="0"/>
              <w:spacing w:after="0"/>
              <w:jc w:val="center"/>
              <w:rPr>
                <w:rFonts w:cs="Times New Roman"/>
                <w:sz w:val="20"/>
                <w:szCs w:val="20"/>
                <w:lang w:val="el-GR" w:eastAsia="el-GR"/>
              </w:rPr>
            </w:pPr>
          </w:p>
        </w:tc>
        <w:tc>
          <w:tcPr>
            <w:tcW w:w="3299" w:type="dxa"/>
            <w:vMerge/>
            <w:tcBorders>
              <w:left w:val="nil"/>
              <w:bottom w:val="single" w:sz="4" w:space="0" w:color="auto"/>
              <w:right w:val="single" w:sz="4" w:space="0" w:color="auto"/>
            </w:tcBorders>
            <w:shd w:val="clear" w:color="000000" w:fill="FFFFFF"/>
            <w:noWrap/>
            <w:vAlign w:val="center"/>
          </w:tcPr>
          <w:p w14:paraId="73D81202" w14:textId="77777777" w:rsidR="007F3843" w:rsidRPr="006023A7" w:rsidRDefault="007F3843" w:rsidP="00660BDE">
            <w:pPr>
              <w:suppressAutoHyphens w:val="0"/>
              <w:spacing w:after="0"/>
              <w:jc w:val="center"/>
              <w:rPr>
                <w:rFonts w:cs="Times New Roman"/>
                <w:sz w:val="20"/>
                <w:szCs w:val="20"/>
                <w:lang w:val="el-GR" w:eastAsia="el-GR"/>
              </w:rPr>
            </w:pPr>
          </w:p>
        </w:tc>
      </w:tr>
      <w:tr w:rsidR="00A72F1F" w:rsidRPr="00D73240" w14:paraId="73D8120B" w14:textId="77777777" w:rsidTr="001312D4">
        <w:trPr>
          <w:trHeight w:val="454"/>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04" w14:textId="77777777" w:rsidR="00A72F1F" w:rsidRPr="00D71EF7" w:rsidRDefault="00A72F1F" w:rsidP="00660BDE">
            <w:pPr>
              <w:suppressAutoHyphens w:val="0"/>
              <w:spacing w:after="0"/>
              <w:jc w:val="center"/>
              <w:rPr>
                <w:rFonts w:cs="Times New Roman"/>
                <w:b/>
                <w:bCs/>
                <w:sz w:val="20"/>
                <w:szCs w:val="20"/>
                <w:u w:val="single"/>
                <w:lang w:val="el-GR" w:eastAsia="el-GR"/>
              </w:rPr>
            </w:pPr>
            <w:r w:rsidRPr="00D71EF7">
              <w:rPr>
                <w:rFonts w:cs="Times New Roman"/>
                <w:b/>
                <w:bCs/>
                <w:sz w:val="20"/>
                <w:szCs w:val="20"/>
                <w:u w:val="single"/>
                <w:lang w:val="el-GR" w:eastAsia="el-GR"/>
              </w:rPr>
              <w:t>2</w:t>
            </w:r>
          </w:p>
        </w:tc>
        <w:tc>
          <w:tcPr>
            <w:tcW w:w="4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05" w14:textId="77777777" w:rsidR="00A72F1F" w:rsidRPr="006023A7" w:rsidRDefault="00A72F1F" w:rsidP="00660BDE">
            <w:pPr>
              <w:suppressAutoHyphens w:val="0"/>
              <w:spacing w:after="0"/>
              <w:jc w:val="left"/>
              <w:rPr>
                <w:rFonts w:cs="Times New Roman"/>
                <w:sz w:val="20"/>
                <w:szCs w:val="20"/>
                <w:lang w:val="el-GR" w:eastAsia="el-GR"/>
              </w:rPr>
            </w:pPr>
            <w:r w:rsidRPr="00275B19">
              <w:rPr>
                <w:rFonts w:cs="Times New Roman"/>
                <w:sz w:val="20"/>
                <w:szCs w:val="20"/>
                <w:lang w:val="el-GR" w:eastAsia="el-GR"/>
              </w:rPr>
              <w:t>Ποζολάνη (Θηραϊκή γη) (αλεσμένη)</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06" w14:textId="77777777" w:rsidR="00A72F1F" w:rsidRPr="0049245C" w:rsidRDefault="00E11062" w:rsidP="00660BDE">
            <w:pPr>
              <w:jc w:val="center"/>
              <w:rPr>
                <w:rFonts w:cs="Times New Roman"/>
                <w:sz w:val="20"/>
                <w:szCs w:val="20"/>
                <w:highlight w:val="yellow"/>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πιστοποιητικά ποιότητας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207" w14:textId="77777777" w:rsidR="00A72F1F" w:rsidRPr="006023A7" w:rsidRDefault="00A72F1F"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tcPr>
          <w:p w14:paraId="73D81208" w14:textId="77777777" w:rsidR="00A72F1F" w:rsidRPr="004540C8" w:rsidRDefault="004540C8" w:rsidP="00A72F1F">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vMerge w:val="restart"/>
            <w:tcBorders>
              <w:top w:val="single" w:sz="4" w:space="0" w:color="auto"/>
              <w:left w:val="nil"/>
              <w:bottom w:val="nil"/>
              <w:right w:val="single" w:sz="4" w:space="0" w:color="auto"/>
            </w:tcBorders>
            <w:shd w:val="clear" w:color="000000" w:fill="FFFFFF"/>
            <w:vAlign w:val="center"/>
          </w:tcPr>
          <w:p w14:paraId="73D81209" w14:textId="77777777" w:rsidR="00A72F1F" w:rsidRPr="006023A7" w:rsidRDefault="00A72F1F"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nil"/>
              <w:bottom w:val="single" w:sz="4" w:space="0" w:color="auto"/>
              <w:right w:val="single" w:sz="4" w:space="0" w:color="auto"/>
            </w:tcBorders>
            <w:shd w:val="clear" w:color="000000" w:fill="FFFFFF"/>
            <w:noWrap/>
            <w:vAlign w:val="center"/>
          </w:tcPr>
          <w:p w14:paraId="73D8120A" w14:textId="77777777" w:rsidR="00A72F1F" w:rsidRPr="006023A7" w:rsidRDefault="00A72F1F" w:rsidP="00660BDE">
            <w:pPr>
              <w:suppressAutoHyphens w:val="0"/>
              <w:spacing w:after="0"/>
              <w:jc w:val="center"/>
              <w:rPr>
                <w:rFonts w:cs="Times New Roman"/>
                <w:sz w:val="20"/>
                <w:szCs w:val="20"/>
                <w:lang w:val="el-GR" w:eastAsia="el-GR"/>
              </w:rPr>
            </w:pPr>
          </w:p>
        </w:tc>
      </w:tr>
      <w:tr w:rsidR="00A72F1F" w:rsidRPr="0080749B" w14:paraId="73D81213" w14:textId="77777777" w:rsidTr="001312D4">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0C" w14:textId="77777777" w:rsidR="00A72F1F" w:rsidRPr="00D71EF7" w:rsidRDefault="00A72F1F"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0D" w14:textId="77777777" w:rsidR="00A72F1F" w:rsidRPr="00275B19" w:rsidRDefault="00A72F1F"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0E" w14:textId="77777777" w:rsidR="00A72F1F" w:rsidRPr="004F43D1" w:rsidRDefault="0013146C" w:rsidP="0013146C">
            <w:pPr>
              <w:suppressAutoHyphens w:val="0"/>
              <w:spacing w:after="0"/>
              <w:jc w:val="center"/>
              <w:rPr>
                <w:rFonts w:cs="Times New Roman"/>
                <w:sz w:val="20"/>
                <w:szCs w:val="20"/>
                <w:highlight w:val="yellow"/>
                <w:lang w:val="el-GR" w:eastAsia="el-GR"/>
              </w:rPr>
            </w:pPr>
            <w:r w:rsidRPr="0013146C">
              <w:rPr>
                <w:rFonts w:cs="Times New Roman"/>
                <w:sz w:val="20"/>
                <w:szCs w:val="20"/>
                <w:lang w:val="el-GR" w:eastAsia="el-GR"/>
              </w:rPr>
              <w:t>Αποδεικτικό συμμόρφωσης των</w:t>
            </w:r>
            <w:r w:rsidR="00A72F1F" w:rsidRPr="0013146C">
              <w:rPr>
                <w:rFonts w:cs="Times New Roman"/>
                <w:sz w:val="20"/>
                <w:szCs w:val="20"/>
                <w:lang w:val="el-GR" w:eastAsia="el-GR"/>
              </w:rPr>
              <w:t xml:space="preserve"> φυσικοχημικών χαρακτηριστικών και </w:t>
            </w:r>
            <w:r w:rsidRPr="0013146C">
              <w:rPr>
                <w:rFonts w:cs="Times New Roman"/>
                <w:sz w:val="20"/>
                <w:szCs w:val="20"/>
                <w:lang w:val="el-GR" w:eastAsia="el-GR"/>
              </w:rPr>
              <w:t xml:space="preserve">της </w:t>
            </w:r>
            <w:r w:rsidR="00A72F1F" w:rsidRPr="0013146C">
              <w:rPr>
                <w:rFonts w:cs="Times New Roman"/>
                <w:sz w:val="20"/>
                <w:szCs w:val="20"/>
                <w:lang w:val="el-GR" w:eastAsia="el-GR"/>
              </w:rPr>
              <w:t xml:space="preserve">ποζολανικότητας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20F" w14:textId="77777777" w:rsidR="00A72F1F" w:rsidRPr="006023A7" w:rsidRDefault="00A72F1F" w:rsidP="00660BDE">
            <w:pPr>
              <w:suppressAutoHyphens w:val="0"/>
              <w:spacing w:after="0"/>
              <w:jc w:val="center"/>
              <w:rPr>
                <w:rFonts w:cs="Times New Roman"/>
                <w:sz w:val="20"/>
                <w:szCs w:val="20"/>
                <w:lang w:val="el-GR" w:eastAsia="el-GR"/>
              </w:rPr>
            </w:pPr>
          </w:p>
        </w:tc>
        <w:tc>
          <w:tcPr>
            <w:tcW w:w="1559" w:type="dxa"/>
            <w:vMerge/>
            <w:tcBorders>
              <w:left w:val="single" w:sz="4" w:space="0" w:color="auto"/>
              <w:right w:val="single" w:sz="4" w:space="0" w:color="auto"/>
            </w:tcBorders>
            <w:shd w:val="clear" w:color="000000" w:fill="FFFFFF"/>
            <w:vAlign w:val="center"/>
          </w:tcPr>
          <w:p w14:paraId="73D81210" w14:textId="77777777" w:rsidR="00A72F1F" w:rsidRPr="00736DF3" w:rsidRDefault="00A72F1F" w:rsidP="00660BDE">
            <w:pPr>
              <w:suppressAutoHyphens w:val="0"/>
              <w:spacing w:after="0"/>
              <w:jc w:val="center"/>
              <w:rPr>
                <w:rFonts w:cs="Times New Roman"/>
                <w:sz w:val="20"/>
                <w:szCs w:val="20"/>
                <w:lang w:val="el-GR" w:eastAsia="el-GR"/>
              </w:rPr>
            </w:pPr>
          </w:p>
        </w:tc>
        <w:tc>
          <w:tcPr>
            <w:tcW w:w="1276" w:type="dxa"/>
            <w:vMerge/>
            <w:tcBorders>
              <w:left w:val="nil"/>
              <w:right w:val="single" w:sz="4" w:space="0" w:color="auto"/>
            </w:tcBorders>
            <w:shd w:val="clear" w:color="000000" w:fill="FFFFFF"/>
            <w:vAlign w:val="center"/>
          </w:tcPr>
          <w:p w14:paraId="73D81211" w14:textId="77777777" w:rsidR="00A72F1F" w:rsidRPr="006023A7" w:rsidRDefault="00A72F1F" w:rsidP="00660BDE">
            <w:pPr>
              <w:suppressAutoHyphens w:val="0"/>
              <w:spacing w:after="0"/>
              <w:jc w:val="center"/>
              <w:rPr>
                <w:rFonts w:cs="Times New Roman"/>
                <w:sz w:val="20"/>
                <w:szCs w:val="20"/>
                <w:lang w:val="el-GR" w:eastAsia="el-GR"/>
              </w:rPr>
            </w:pPr>
          </w:p>
        </w:tc>
        <w:tc>
          <w:tcPr>
            <w:tcW w:w="3299" w:type="dxa"/>
            <w:vMerge/>
            <w:tcBorders>
              <w:top w:val="single" w:sz="4" w:space="0" w:color="auto"/>
              <w:left w:val="nil"/>
              <w:bottom w:val="single" w:sz="4" w:space="0" w:color="auto"/>
              <w:right w:val="single" w:sz="4" w:space="0" w:color="auto"/>
            </w:tcBorders>
            <w:shd w:val="clear" w:color="000000" w:fill="FFFFFF"/>
            <w:noWrap/>
            <w:vAlign w:val="center"/>
          </w:tcPr>
          <w:p w14:paraId="73D81212" w14:textId="77777777" w:rsidR="00A72F1F" w:rsidRPr="006023A7" w:rsidRDefault="00A72F1F" w:rsidP="00660BDE">
            <w:pPr>
              <w:suppressAutoHyphens w:val="0"/>
              <w:spacing w:after="0"/>
              <w:jc w:val="center"/>
              <w:rPr>
                <w:rFonts w:cs="Times New Roman"/>
                <w:sz w:val="20"/>
                <w:szCs w:val="20"/>
                <w:lang w:val="el-GR" w:eastAsia="el-GR"/>
              </w:rPr>
            </w:pPr>
          </w:p>
        </w:tc>
      </w:tr>
      <w:tr w:rsidR="00A72F1F" w:rsidRPr="006023A7" w14:paraId="73D8121B" w14:textId="77777777" w:rsidTr="00735FA9">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14" w14:textId="77777777" w:rsidR="00A72F1F" w:rsidRPr="00D71EF7" w:rsidRDefault="00A72F1F"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15" w14:textId="77777777" w:rsidR="00A72F1F" w:rsidRPr="00275B19" w:rsidRDefault="00A72F1F"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16" w14:textId="77777777" w:rsidR="00A72F1F" w:rsidRPr="006023A7" w:rsidRDefault="00A72F1F" w:rsidP="00660BDE">
            <w:pPr>
              <w:suppressAutoHyphens w:val="0"/>
              <w:spacing w:after="0"/>
              <w:jc w:val="center"/>
              <w:rPr>
                <w:rFonts w:cs="Times New Roman"/>
                <w:sz w:val="20"/>
                <w:szCs w:val="20"/>
                <w:lang w:val="el-GR" w:eastAsia="el-GR"/>
              </w:rPr>
            </w:pPr>
            <w:r w:rsidRPr="00372105">
              <w:rPr>
                <w:rFonts w:cs="Times New Roman"/>
                <w:sz w:val="20"/>
                <w:szCs w:val="20"/>
                <w:lang w:val="el-GR" w:eastAsia="el-GR"/>
              </w:rPr>
              <w:t>Κατάθεση δείγματος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217" w14:textId="77777777" w:rsidR="00A72F1F" w:rsidRPr="006023A7" w:rsidRDefault="00A72F1F" w:rsidP="00660BDE">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18" w14:textId="77777777" w:rsidR="00A72F1F" w:rsidRPr="00736DF3" w:rsidRDefault="00A72F1F" w:rsidP="00660BDE">
            <w:pPr>
              <w:suppressAutoHyphens w:val="0"/>
              <w:spacing w:after="0"/>
              <w:jc w:val="center"/>
              <w:rPr>
                <w:rFonts w:cs="Times New Roman"/>
                <w:sz w:val="20"/>
                <w:szCs w:val="20"/>
                <w:lang w:val="el-GR" w:eastAsia="el-GR"/>
              </w:rPr>
            </w:pPr>
          </w:p>
        </w:tc>
        <w:tc>
          <w:tcPr>
            <w:tcW w:w="1276" w:type="dxa"/>
            <w:vMerge/>
            <w:tcBorders>
              <w:left w:val="nil"/>
              <w:bottom w:val="single" w:sz="4" w:space="0" w:color="auto"/>
              <w:right w:val="single" w:sz="4" w:space="0" w:color="auto"/>
            </w:tcBorders>
            <w:shd w:val="clear" w:color="000000" w:fill="FFFFFF"/>
            <w:vAlign w:val="center"/>
          </w:tcPr>
          <w:p w14:paraId="73D81219" w14:textId="77777777" w:rsidR="00A72F1F" w:rsidRPr="006023A7" w:rsidRDefault="00A72F1F" w:rsidP="00660BDE">
            <w:pPr>
              <w:suppressAutoHyphens w:val="0"/>
              <w:spacing w:after="0"/>
              <w:jc w:val="center"/>
              <w:rPr>
                <w:rFonts w:cs="Times New Roman"/>
                <w:sz w:val="20"/>
                <w:szCs w:val="20"/>
                <w:lang w:val="el-GR" w:eastAsia="el-GR"/>
              </w:rPr>
            </w:pPr>
          </w:p>
        </w:tc>
        <w:tc>
          <w:tcPr>
            <w:tcW w:w="3299" w:type="dxa"/>
            <w:vMerge/>
            <w:tcBorders>
              <w:top w:val="single" w:sz="4" w:space="0" w:color="auto"/>
              <w:left w:val="nil"/>
              <w:bottom w:val="single" w:sz="4" w:space="0" w:color="auto"/>
              <w:right w:val="single" w:sz="4" w:space="0" w:color="auto"/>
            </w:tcBorders>
            <w:shd w:val="clear" w:color="000000" w:fill="FFFFFF"/>
            <w:noWrap/>
            <w:vAlign w:val="center"/>
          </w:tcPr>
          <w:p w14:paraId="73D8121A" w14:textId="77777777" w:rsidR="00A72F1F" w:rsidRPr="006023A7" w:rsidRDefault="00A72F1F" w:rsidP="00660BDE">
            <w:pPr>
              <w:suppressAutoHyphens w:val="0"/>
              <w:spacing w:after="0"/>
              <w:jc w:val="center"/>
              <w:rPr>
                <w:rFonts w:cs="Times New Roman"/>
                <w:sz w:val="20"/>
                <w:szCs w:val="20"/>
                <w:lang w:val="el-GR" w:eastAsia="el-GR"/>
              </w:rPr>
            </w:pPr>
          </w:p>
        </w:tc>
      </w:tr>
      <w:tr w:rsidR="003B04BF" w:rsidRPr="00BB5443" w14:paraId="73D81223" w14:textId="77777777" w:rsidTr="001312D4">
        <w:trPr>
          <w:trHeight w:val="454"/>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1C" w14:textId="77777777" w:rsidR="003B04BF" w:rsidRPr="00094F46" w:rsidRDefault="003B04BF" w:rsidP="00660BDE">
            <w:pPr>
              <w:suppressAutoHyphens w:val="0"/>
              <w:spacing w:after="0"/>
              <w:jc w:val="center"/>
              <w:rPr>
                <w:rFonts w:cs="Times New Roman"/>
                <w:b/>
                <w:bCs/>
                <w:sz w:val="20"/>
                <w:szCs w:val="20"/>
                <w:u w:val="single"/>
                <w:lang w:val="el-GR" w:eastAsia="el-GR"/>
              </w:rPr>
            </w:pPr>
            <w:r>
              <w:rPr>
                <w:rFonts w:cs="Times New Roman"/>
                <w:b/>
                <w:bCs/>
                <w:sz w:val="20"/>
                <w:szCs w:val="20"/>
                <w:u w:val="single"/>
                <w:lang w:val="el-GR" w:eastAsia="el-GR"/>
              </w:rPr>
              <w:t>3</w:t>
            </w:r>
          </w:p>
        </w:tc>
        <w:tc>
          <w:tcPr>
            <w:tcW w:w="4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1D" w14:textId="77777777" w:rsidR="003B04BF" w:rsidRPr="006023A7" w:rsidRDefault="003B04BF" w:rsidP="00660BDE">
            <w:pPr>
              <w:suppressAutoHyphens w:val="0"/>
              <w:spacing w:after="0"/>
              <w:jc w:val="left"/>
              <w:rPr>
                <w:rFonts w:cs="Times New Roman"/>
                <w:sz w:val="20"/>
                <w:szCs w:val="20"/>
                <w:lang w:val="el-GR" w:eastAsia="el-GR"/>
              </w:rPr>
            </w:pPr>
            <w:r w:rsidRPr="00615844">
              <w:rPr>
                <w:rFonts w:cs="Times New Roman"/>
                <w:sz w:val="20"/>
                <w:szCs w:val="20"/>
                <w:lang w:val="el-GR" w:eastAsia="el-GR"/>
              </w:rPr>
              <w:t>Λευκό τσιμέντο Portland Δανίας ή ισοδύναμο</w:t>
            </w: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21E" w14:textId="77777777" w:rsidR="003B04BF" w:rsidRPr="006023A7" w:rsidRDefault="003B04BF" w:rsidP="00E11062">
            <w:pPr>
              <w:suppressAutoHyphens w:val="0"/>
              <w:spacing w:after="0"/>
              <w:jc w:val="center"/>
              <w:rPr>
                <w:rFonts w:cs="Times New Roman"/>
                <w:sz w:val="20"/>
                <w:szCs w:val="20"/>
                <w:lang w:val="el-GR" w:eastAsia="el-GR"/>
              </w:rPr>
            </w:pPr>
            <w:r w:rsidRPr="00587015">
              <w:rPr>
                <w:rFonts w:cs="Times New Roman"/>
                <w:sz w:val="20"/>
                <w:szCs w:val="20"/>
                <w:lang w:val="en-US" w:eastAsia="el-GR"/>
              </w:rPr>
              <w:t>ISO</w:t>
            </w:r>
            <w:r w:rsidRPr="00587015">
              <w:rPr>
                <w:rFonts w:cs="Times New Roman"/>
                <w:sz w:val="20"/>
                <w:szCs w:val="20"/>
                <w:lang w:val="el-GR" w:eastAsia="el-GR"/>
              </w:rPr>
              <w:t xml:space="preserve"> 9001 </w:t>
            </w:r>
            <w:r w:rsidRPr="00615844">
              <w:rPr>
                <w:rFonts w:cs="Times New Roman"/>
                <w:sz w:val="20"/>
                <w:szCs w:val="20"/>
                <w:lang w:val="el-GR" w:eastAsia="el-GR"/>
              </w:rPr>
              <w:t>και ΙSO 14001</w:t>
            </w:r>
            <w:r w:rsidRPr="00587015">
              <w:rPr>
                <w:rFonts w:cs="Times New Roman"/>
                <w:sz w:val="20"/>
                <w:szCs w:val="20"/>
                <w:lang w:val="el-GR" w:eastAsia="el-GR"/>
              </w:rPr>
              <w:t>της μονάδας παραγωγής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1F" w14:textId="77777777" w:rsidR="003B04BF" w:rsidRPr="006023A7" w:rsidRDefault="003B04BF" w:rsidP="00660BD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20" w14:textId="77777777" w:rsidR="003B04BF" w:rsidRPr="00736DF3" w:rsidRDefault="00736DF3" w:rsidP="00660BDE">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21" w14:textId="77777777" w:rsidR="003B04BF" w:rsidRPr="006023A7" w:rsidRDefault="003B04BF" w:rsidP="00660BD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2" w14:textId="77777777" w:rsidR="003B04BF" w:rsidRPr="006023A7" w:rsidRDefault="003B04BF" w:rsidP="00660BDE">
            <w:pPr>
              <w:suppressAutoHyphens w:val="0"/>
              <w:spacing w:after="0"/>
              <w:jc w:val="center"/>
              <w:rPr>
                <w:rFonts w:cs="Times New Roman"/>
                <w:sz w:val="20"/>
                <w:szCs w:val="20"/>
                <w:lang w:val="el-GR" w:eastAsia="el-GR"/>
              </w:rPr>
            </w:pPr>
          </w:p>
        </w:tc>
      </w:tr>
      <w:tr w:rsidR="003B04BF" w:rsidRPr="00BB5443" w14:paraId="73D8122B" w14:textId="77777777" w:rsidTr="00735FA9">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24" w14:textId="77777777" w:rsidR="003B04BF" w:rsidRPr="00094F46" w:rsidRDefault="003B04BF"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25" w14:textId="77777777" w:rsidR="003B04BF" w:rsidRPr="006023A7" w:rsidRDefault="003B04BF"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6" w14:textId="77777777" w:rsidR="003B04BF" w:rsidRPr="006023A7" w:rsidRDefault="003B04BF" w:rsidP="00660BDE">
            <w:pPr>
              <w:suppressAutoHyphens w:val="0"/>
              <w:spacing w:after="0"/>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7" w14:textId="77777777" w:rsidR="003B04BF" w:rsidRPr="006023A7" w:rsidRDefault="003B04BF" w:rsidP="00660BDE">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28" w14:textId="77777777" w:rsidR="003B04BF" w:rsidRPr="00736DF3" w:rsidRDefault="003B04BF" w:rsidP="00660BDE">
            <w:pPr>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29" w14:textId="77777777" w:rsidR="003B04BF" w:rsidRPr="006023A7" w:rsidRDefault="003B04BF" w:rsidP="00660BDE">
            <w:pPr>
              <w:suppressAutoHyphens w:val="0"/>
              <w:spacing w:after="0"/>
              <w:jc w:val="center"/>
              <w:rPr>
                <w:rFonts w:cs="Times New Roman"/>
                <w:sz w:val="20"/>
                <w:szCs w:val="20"/>
                <w:lang w:val="el-GR" w:eastAsia="el-GR"/>
              </w:rPr>
            </w:pPr>
          </w:p>
        </w:tc>
        <w:tc>
          <w:tcPr>
            <w:tcW w:w="329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A" w14:textId="77777777" w:rsidR="003B04BF" w:rsidRPr="006023A7" w:rsidRDefault="003B04BF" w:rsidP="00660BDE">
            <w:pPr>
              <w:suppressAutoHyphens w:val="0"/>
              <w:spacing w:after="0"/>
              <w:jc w:val="center"/>
              <w:rPr>
                <w:rFonts w:cs="Times New Roman"/>
                <w:sz w:val="20"/>
                <w:szCs w:val="20"/>
                <w:lang w:val="el-GR" w:eastAsia="el-GR"/>
              </w:rPr>
            </w:pPr>
          </w:p>
        </w:tc>
      </w:tr>
      <w:tr w:rsidR="003B04BF" w:rsidRPr="003A404F" w14:paraId="73D81233" w14:textId="77777777" w:rsidTr="009175B8">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2C" w14:textId="77777777" w:rsidR="003B04BF" w:rsidRPr="00094F46" w:rsidRDefault="003B04BF"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2D" w14:textId="77777777" w:rsidR="003B04BF" w:rsidRPr="006023A7" w:rsidRDefault="003B04BF"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E" w14:textId="77777777" w:rsidR="003B04BF" w:rsidRPr="006023A7" w:rsidRDefault="003B04BF" w:rsidP="00660BDE">
            <w:pPr>
              <w:suppressAutoHyphens w:val="0"/>
              <w:spacing w:after="0"/>
              <w:jc w:val="center"/>
              <w:rPr>
                <w:rFonts w:cs="Times New Roman"/>
                <w:sz w:val="20"/>
                <w:szCs w:val="20"/>
                <w:lang w:val="el-GR" w:eastAsia="el-GR"/>
              </w:rPr>
            </w:pPr>
            <w:r w:rsidRPr="00991511">
              <w:rPr>
                <w:rFonts w:cs="Times New Roman"/>
                <w:sz w:val="20"/>
                <w:szCs w:val="20"/>
                <w:lang w:val="el-GR" w:eastAsia="el-GR"/>
              </w:rPr>
              <w:t>ΕΝ 196-1, 197-1</w:t>
            </w:r>
            <w:r>
              <w:rPr>
                <w:rFonts w:cs="Times New Roman"/>
                <w:sz w:val="20"/>
                <w:szCs w:val="20"/>
                <w:lang w:val="el-GR" w:eastAsia="el-GR"/>
              </w:rPr>
              <w:t>&amp;</w:t>
            </w:r>
            <w:r w:rsidRPr="00991511">
              <w:rPr>
                <w:rFonts w:cs="Times New Roman"/>
                <w:sz w:val="20"/>
                <w:szCs w:val="20"/>
                <w:lang w:val="el-GR" w:eastAsia="el-GR"/>
              </w:rPr>
              <w:t xml:space="preserve"> 197-2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2F" w14:textId="77777777" w:rsidR="003B04BF" w:rsidRPr="006023A7" w:rsidRDefault="003B04BF" w:rsidP="00660BDE">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30" w14:textId="77777777" w:rsidR="003B04BF" w:rsidRPr="00736DF3" w:rsidRDefault="003B04BF" w:rsidP="00660BDE">
            <w:pPr>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31" w14:textId="77777777" w:rsidR="003B04BF" w:rsidRPr="006023A7" w:rsidRDefault="003B04BF" w:rsidP="00660BDE">
            <w:pPr>
              <w:suppressAutoHyphens w:val="0"/>
              <w:spacing w:after="0"/>
              <w:jc w:val="center"/>
              <w:rPr>
                <w:rFonts w:cs="Times New Roman"/>
                <w:sz w:val="20"/>
                <w:szCs w:val="20"/>
                <w:lang w:val="el-GR" w:eastAsia="el-GR"/>
              </w:rPr>
            </w:pPr>
          </w:p>
        </w:tc>
        <w:tc>
          <w:tcPr>
            <w:tcW w:w="329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32" w14:textId="77777777" w:rsidR="003B04BF" w:rsidRPr="006023A7" w:rsidRDefault="003B04BF" w:rsidP="00660BDE">
            <w:pPr>
              <w:suppressAutoHyphens w:val="0"/>
              <w:spacing w:after="0"/>
              <w:jc w:val="center"/>
              <w:rPr>
                <w:rFonts w:cs="Times New Roman"/>
                <w:sz w:val="20"/>
                <w:szCs w:val="20"/>
                <w:lang w:val="el-GR" w:eastAsia="el-GR"/>
              </w:rPr>
            </w:pPr>
          </w:p>
        </w:tc>
      </w:tr>
      <w:tr w:rsidR="003B04BF" w:rsidRPr="00BB5443" w14:paraId="73D8123B" w14:textId="77777777" w:rsidTr="009175B8">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34" w14:textId="77777777" w:rsidR="003B04BF" w:rsidRPr="00094F46" w:rsidRDefault="003B04BF" w:rsidP="00660BD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35" w14:textId="77777777" w:rsidR="003B04BF" w:rsidRPr="006023A7" w:rsidRDefault="003B04BF" w:rsidP="00660BD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36" w14:textId="77777777" w:rsidR="003B04BF" w:rsidRPr="00195DB0" w:rsidRDefault="003B04BF" w:rsidP="00660BDE">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37" w14:textId="77777777" w:rsidR="003B04BF" w:rsidRPr="006023A7" w:rsidRDefault="003B04BF" w:rsidP="00660BDE">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38" w14:textId="77777777" w:rsidR="003B04BF" w:rsidRPr="00736DF3" w:rsidRDefault="003B04BF" w:rsidP="00660BDE">
            <w:pPr>
              <w:suppressAutoHyphens w:val="0"/>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39" w14:textId="77777777" w:rsidR="003B04BF" w:rsidRPr="006023A7" w:rsidRDefault="003B04BF" w:rsidP="00660BDE">
            <w:pPr>
              <w:suppressAutoHyphens w:val="0"/>
              <w:spacing w:after="0"/>
              <w:jc w:val="center"/>
              <w:rPr>
                <w:rFonts w:cs="Times New Roman"/>
                <w:sz w:val="20"/>
                <w:szCs w:val="20"/>
                <w:lang w:val="el-GR" w:eastAsia="el-GR"/>
              </w:rPr>
            </w:pPr>
          </w:p>
        </w:tc>
        <w:tc>
          <w:tcPr>
            <w:tcW w:w="329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3A" w14:textId="77777777" w:rsidR="003B04BF" w:rsidRPr="006023A7" w:rsidRDefault="003B04BF" w:rsidP="00660BDE">
            <w:pPr>
              <w:suppressAutoHyphens w:val="0"/>
              <w:spacing w:after="0"/>
              <w:jc w:val="center"/>
              <w:rPr>
                <w:rFonts w:cs="Times New Roman"/>
                <w:sz w:val="20"/>
                <w:szCs w:val="20"/>
                <w:lang w:val="el-GR" w:eastAsia="el-GR"/>
              </w:rPr>
            </w:pPr>
          </w:p>
        </w:tc>
      </w:tr>
      <w:tr w:rsidR="00861527" w:rsidRPr="00BB5443" w14:paraId="73D81243" w14:textId="77777777" w:rsidTr="00735FA9">
        <w:trPr>
          <w:trHeight w:val="454"/>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tcPr>
          <w:p w14:paraId="73D8123C" w14:textId="77777777" w:rsidR="00861527" w:rsidRPr="00980F8C" w:rsidRDefault="00861527" w:rsidP="00980F8C">
            <w:pPr>
              <w:suppressAutoHyphens w:val="0"/>
              <w:spacing w:after="0"/>
              <w:jc w:val="center"/>
              <w:rPr>
                <w:rFonts w:cs="Times New Roman"/>
                <w:b/>
                <w:bCs/>
                <w:sz w:val="20"/>
                <w:szCs w:val="20"/>
                <w:u w:val="single"/>
                <w:lang w:eastAsia="el-GR"/>
              </w:rPr>
            </w:pPr>
            <w:r>
              <w:rPr>
                <w:rFonts w:cs="Times New Roman"/>
                <w:b/>
                <w:bCs/>
                <w:sz w:val="20"/>
                <w:szCs w:val="20"/>
                <w:u w:val="single"/>
                <w:lang w:eastAsia="el-GR"/>
              </w:rPr>
              <w:t>4</w:t>
            </w:r>
          </w:p>
        </w:tc>
        <w:tc>
          <w:tcPr>
            <w:tcW w:w="4447" w:type="dxa"/>
            <w:vMerge w:val="restart"/>
            <w:tcBorders>
              <w:top w:val="single" w:sz="4" w:space="0" w:color="auto"/>
              <w:left w:val="single" w:sz="4" w:space="0" w:color="auto"/>
              <w:right w:val="single" w:sz="4" w:space="0" w:color="auto"/>
            </w:tcBorders>
            <w:shd w:val="clear" w:color="000000" w:fill="FFFFFF"/>
            <w:vAlign w:val="center"/>
          </w:tcPr>
          <w:p w14:paraId="73D8123D" w14:textId="77777777" w:rsidR="00861527" w:rsidRPr="006023A7" w:rsidRDefault="00861527" w:rsidP="00980F8C">
            <w:pPr>
              <w:suppressAutoHyphens w:val="0"/>
              <w:spacing w:after="0"/>
              <w:jc w:val="left"/>
              <w:rPr>
                <w:rFonts w:cs="Times New Roman"/>
                <w:sz w:val="20"/>
                <w:szCs w:val="20"/>
                <w:lang w:val="el-GR" w:eastAsia="el-GR"/>
              </w:rPr>
            </w:pPr>
            <w:r w:rsidRPr="00980F8C">
              <w:rPr>
                <w:rFonts w:cs="Times New Roman"/>
                <w:sz w:val="20"/>
                <w:szCs w:val="20"/>
                <w:lang w:val="el-GR" w:eastAsia="el-GR"/>
              </w:rPr>
              <w:t>Κεραμάλευρο (0 mm - 0 mm)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3E" w14:textId="77777777" w:rsidR="00861527" w:rsidRPr="00443457" w:rsidRDefault="00E11062" w:rsidP="00861527">
            <w:pPr>
              <w:jc w:val="center"/>
              <w:rPr>
                <w:rFonts w:cs="Times New Roman"/>
                <w:sz w:val="20"/>
                <w:szCs w:val="20"/>
                <w:highlight w:val="yellow"/>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πιστοποιητικά ποιότητας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3F" w14:textId="77777777" w:rsidR="00861527" w:rsidRPr="006023A7" w:rsidRDefault="00861527" w:rsidP="00980F8C">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240" w14:textId="77777777" w:rsidR="00861527" w:rsidRPr="004540C8" w:rsidRDefault="004540C8" w:rsidP="00980F8C">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241" w14:textId="77777777" w:rsidR="00861527" w:rsidRPr="006023A7" w:rsidRDefault="00861527" w:rsidP="00980F8C">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right w:val="single" w:sz="4" w:space="0" w:color="auto"/>
            </w:tcBorders>
            <w:shd w:val="clear" w:color="000000" w:fill="FFFFFF"/>
            <w:noWrap/>
            <w:vAlign w:val="center"/>
          </w:tcPr>
          <w:p w14:paraId="73D81242" w14:textId="77777777" w:rsidR="00861527" w:rsidRPr="006023A7" w:rsidRDefault="00861527" w:rsidP="00980F8C">
            <w:pPr>
              <w:suppressAutoHyphens w:val="0"/>
              <w:spacing w:after="0"/>
              <w:jc w:val="center"/>
              <w:rPr>
                <w:rFonts w:cs="Times New Roman"/>
                <w:sz w:val="20"/>
                <w:szCs w:val="20"/>
                <w:lang w:val="el-GR" w:eastAsia="el-GR"/>
              </w:rPr>
            </w:pPr>
          </w:p>
        </w:tc>
      </w:tr>
      <w:tr w:rsidR="003B04BF" w:rsidRPr="0080749B" w14:paraId="73D8124B" w14:textId="77777777" w:rsidTr="001312D4">
        <w:trPr>
          <w:trHeight w:val="454"/>
          <w:jc w:val="center"/>
        </w:trPr>
        <w:tc>
          <w:tcPr>
            <w:tcW w:w="1010" w:type="dxa"/>
            <w:vMerge/>
            <w:tcBorders>
              <w:left w:val="single" w:sz="4" w:space="0" w:color="auto"/>
              <w:right w:val="single" w:sz="4" w:space="0" w:color="auto"/>
            </w:tcBorders>
            <w:shd w:val="clear" w:color="auto" w:fill="auto"/>
            <w:noWrap/>
            <w:vAlign w:val="center"/>
          </w:tcPr>
          <w:p w14:paraId="73D81244" w14:textId="77777777" w:rsidR="003B04BF" w:rsidRPr="00094F46" w:rsidRDefault="003B04BF" w:rsidP="00980F8C">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right w:val="single" w:sz="4" w:space="0" w:color="auto"/>
            </w:tcBorders>
            <w:shd w:val="clear" w:color="000000" w:fill="FFFFFF"/>
            <w:vAlign w:val="center"/>
          </w:tcPr>
          <w:p w14:paraId="73D81245" w14:textId="77777777" w:rsidR="003B04BF" w:rsidRPr="006023A7" w:rsidRDefault="003B04BF" w:rsidP="00980F8C">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46" w14:textId="77777777" w:rsidR="003B04BF" w:rsidRPr="008C5CE8" w:rsidRDefault="00861527" w:rsidP="00980F8C">
            <w:pPr>
              <w:suppressAutoHyphens w:val="0"/>
              <w:spacing w:after="0"/>
              <w:jc w:val="center"/>
              <w:rPr>
                <w:rFonts w:cs="Times New Roman"/>
                <w:sz w:val="20"/>
                <w:szCs w:val="20"/>
                <w:lang w:val="el-GR" w:eastAsia="el-GR"/>
              </w:rPr>
            </w:pPr>
            <w:r>
              <w:rPr>
                <w:rFonts w:cs="Times New Roman"/>
                <w:sz w:val="20"/>
                <w:szCs w:val="20"/>
                <w:lang w:val="el-GR" w:eastAsia="el-GR"/>
              </w:rPr>
              <w:t>Αποδεικτικά συμμόρφωσης των τεχνικών προδιαγραφών</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47" w14:textId="77777777" w:rsidR="003B04BF" w:rsidRPr="006023A7" w:rsidRDefault="003B04BF" w:rsidP="00980F8C">
            <w:pPr>
              <w:suppressAutoHyphens w:val="0"/>
              <w:spacing w:after="0"/>
              <w:jc w:val="center"/>
              <w:rPr>
                <w:rFonts w:cs="Times New Roman"/>
                <w:sz w:val="20"/>
                <w:szCs w:val="20"/>
                <w:lang w:val="el-GR" w:eastAsia="el-GR"/>
              </w:rPr>
            </w:pPr>
          </w:p>
        </w:tc>
        <w:tc>
          <w:tcPr>
            <w:tcW w:w="1559" w:type="dxa"/>
            <w:vMerge/>
            <w:tcBorders>
              <w:left w:val="single" w:sz="4" w:space="0" w:color="auto"/>
              <w:right w:val="single" w:sz="4" w:space="0" w:color="auto"/>
            </w:tcBorders>
            <w:shd w:val="clear" w:color="000000" w:fill="FFFFFF"/>
            <w:vAlign w:val="center"/>
          </w:tcPr>
          <w:p w14:paraId="73D81248" w14:textId="77777777" w:rsidR="003B04BF" w:rsidRPr="00736DF3" w:rsidRDefault="003B04BF" w:rsidP="00980F8C">
            <w:pPr>
              <w:suppressAutoHyphens w:val="0"/>
              <w:spacing w:after="0"/>
              <w:jc w:val="center"/>
              <w:rPr>
                <w:rFonts w:cs="Times New Roman"/>
                <w:sz w:val="20"/>
                <w:szCs w:val="20"/>
                <w:lang w:val="el-GR" w:eastAsia="el-GR"/>
              </w:rPr>
            </w:pPr>
          </w:p>
        </w:tc>
        <w:tc>
          <w:tcPr>
            <w:tcW w:w="1276" w:type="dxa"/>
            <w:vMerge/>
            <w:tcBorders>
              <w:left w:val="single" w:sz="4" w:space="0" w:color="auto"/>
              <w:right w:val="single" w:sz="4" w:space="0" w:color="auto"/>
            </w:tcBorders>
            <w:shd w:val="clear" w:color="000000" w:fill="FFFFFF"/>
            <w:vAlign w:val="center"/>
          </w:tcPr>
          <w:p w14:paraId="73D81249" w14:textId="77777777" w:rsidR="003B04BF" w:rsidRPr="006023A7" w:rsidRDefault="003B04BF" w:rsidP="00980F8C">
            <w:pPr>
              <w:suppressAutoHyphens w:val="0"/>
              <w:spacing w:after="0"/>
              <w:jc w:val="center"/>
              <w:rPr>
                <w:rFonts w:cs="Times New Roman"/>
                <w:sz w:val="20"/>
                <w:szCs w:val="20"/>
                <w:lang w:val="el-GR" w:eastAsia="el-GR"/>
              </w:rPr>
            </w:pPr>
          </w:p>
        </w:tc>
        <w:tc>
          <w:tcPr>
            <w:tcW w:w="3299" w:type="dxa"/>
            <w:vMerge/>
            <w:tcBorders>
              <w:left w:val="single" w:sz="4" w:space="0" w:color="auto"/>
              <w:right w:val="single" w:sz="4" w:space="0" w:color="auto"/>
            </w:tcBorders>
            <w:shd w:val="clear" w:color="000000" w:fill="FFFFFF"/>
            <w:noWrap/>
            <w:vAlign w:val="center"/>
          </w:tcPr>
          <w:p w14:paraId="73D8124A" w14:textId="77777777" w:rsidR="003B04BF" w:rsidRPr="006023A7" w:rsidRDefault="003B04BF" w:rsidP="00980F8C">
            <w:pPr>
              <w:suppressAutoHyphens w:val="0"/>
              <w:spacing w:after="0"/>
              <w:jc w:val="center"/>
              <w:rPr>
                <w:rFonts w:cs="Times New Roman"/>
                <w:sz w:val="20"/>
                <w:szCs w:val="20"/>
                <w:lang w:val="el-GR" w:eastAsia="el-GR"/>
              </w:rPr>
            </w:pPr>
          </w:p>
        </w:tc>
      </w:tr>
      <w:tr w:rsidR="003B04BF" w:rsidRPr="00BB5443" w14:paraId="73D81253" w14:textId="77777777" w:rsidTr="001312D4">
        <w:trPr>
          <w:trHeight w:val="454"/>
          <w:jc w:val="center"/>
        </w:trPr>
        <w:tc>
          <w:tcPr>
            <w:tcW w:w="1010" w:type="dxa"/>
            <w:vMerge/>
            <w:tcBorders>
              <w:left w:val="single" w:sz="4" w:space="0" w:color="auto"/>
              <w:bottom w:val="single" w:sz="4" w:space="0" w:color="auto"/>
              <w:right w:val="single" w:sz="4" w:space="0" w:color="auto"/>
            </w:tcBorders>
            <w:shd w:val="clear" w:color="auto" w:fill="auto"/>
            <w:noWrap/>
            <w:vAlign w:val="center"/>
          </w:tcPr>
          <w:p w14:paraId="73D8124C" w14:textId="77777777" w:rsidR="003B04BF" w:rsidRPr="00094F46" w:rsidRDefault="003B04BF" w:rsidP="00980F8C">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24D" w14:textId="77777777" w:rsidR="003B04BF" w:rsidRPr="006023A7" w:rsidRDefault="003B04BF" w:rsidP="00980F8C">
            <w:pPr>
              <w:suppressAutoHyphens w:val="0"/>
              <w:spacing w:after="0"/>
              <w:jc w:val="left"/>
              <w:rPr>
                <w:rFonts w:cs="Times New Roman"/>
                <w:sz w:val="20"/>
                <w:szCs w:val="20"/>
                <w:lang w:val="el-GR" w:eastAsia="el-GR"/>
              </w:rPr>
            </w:pPr>
          </w:p>
        </w:tc>
        <w:tc>
          <w:tcPr>
            <w:tcW w:w="2693" w:type="dxa"/>
            <w:tcBorders>
              <w:top w:val="nil"/>
              <w:left w:val="single" w:sz="4" w:space="0" w:color="auto"/>
              <w:bottom w:val="single" w:sz="4" w:space="0" w:color="auto"/>
              <w:right w:val="single" w:sz="4" w:space="0" w:color="auto"/>
            </w:tcBorders>
            <w:shd w:val="clear" w:color="000000" w:fill="FFFFFF"/>
            <w:noWrap/>
            <w:vAlign w:val="center"/>
          </w:tcPr>
          <w:p w14:paraId="73D8124E" w14:textId="77777777" w:rsidR="003B04BF" w:rsidRPr="008C5CE8" w:rsidRDefault="003B04BF" w:rsidP="00980F8C">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4F" w14:textId="77777777" w:rsidR="003B04BF" w:rsidRPr="006023A7" w:rsidRDefault="003B04BF" w:rsidP="00980F8C">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50" w14:textId="77777777" w:rsidR="003B04BF" w:rsidRPr="00736DF3" w:rsidRDefault="003B04BF" w:rsidP="00980F8C">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51" w14:textId="77777777" w:rsidR="003B04BF" w:rsidRPr="006023A7" w:rsidRDefault="003B04BF" w:rsidP="00980F8C">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000000" w:fill="FFFFFF"/>
            <w:noWrap/>
            <w:vAlign w:val="center"/>
          </w:tcPr>
          <w:p w14:paraId="73D81252" w14:textId="77777777" w:rsidR="003B04BF" w:rsidRPr="006023A7" w:rsidRDefault="003B04BF" w:rsidP="00980F8C">
            <w:pPr>
              <w:suppressAutoHyphens w:val="0"/>
              <w:spacing w:after="0"/>
              <w:jc w:val="center"/>
              <w:rPr>
                <w:rFonts w:cs="Times New Roman"/>
                <w:sz w:val="20"/>
                <w:szCs w:val="20"/>
                <w:lang w:val="el-GR" w:eastAsia="el-GR"/>
              </w:rPr>
            </w:pPr>
          </w:p>
        </w:tc>
      </w:tr>
      <w:tr w:rsidR="00C612C3" w:rsidRPr="00BB5443" w14:paraId="73D8125B" w14:textId="77777777" w:rsidTr="001312D4">
        <w:trPr>
          <w:trHeight w:val="454"/>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54" w14:textId="77777777" w:rsidR="00C612C3" w:rsidRPr="00094F46" w:rsidRDefault="00C612C3" w:rsidP="002B57FE">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5</w:t>
            </w:r>
          </w:p>
        </w:tc>
        <w:tc>
          <w:tcPr>
            <w:tcW w:w="4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55" w14:textId="77777777" w:rsidR="00C612C3" w:rsidRPr="006023A7" w:rsidRDefault="00C612C3" w:rsidP="002B57FE">
            <w:pPr>
              <w:suppressAutoHyphens w:val="0"/>
              <w:spacing w:after="0"/>
              <w:jc w:val="left"/>
              <w:rPr>
                <w:rFonts w:cs="Times New Roman"/>
                <w:sz w:val="20"/>
                <w:szCs w:val="20"/>
                <w:lang w:val="el-GR" w:eastAsia="el-GR"/>
              </w:rPr>
            </w:pPr>
            <w:r w:rsidRPr="002B57FE">
              <w:rPr>
                <w:rFonts w:cs="Times New Roman"/>
                <w:sz w:val="20"/>
                <w:szCs w:val="20"/>
                <w:lang w:val="el-GR" w:eastAsia="el-GR"/>
              </w:rPr>
              <w:t>Πηλός καφέ χρώματος (&lt; 0.25mm)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56" w14:textId="77777777" w:rsidR="00C612C3" w:rsidRPr="008C5CE8" w:rsidRDefault="00E11062" w:rsidP="002B57FE">
            <w:pPr>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πιστοποιητικά ποιότητας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57" w14:textId="77777777" w:rsidR="00C612C3" w:rsidRPr="006023A7" w:rsidRDefault="00C612C3" w:rsidP="002B57F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58" w14:textId="77777777" w:rsidR="00C612C3" w:rsidRPr="004540C8" w:rsidRDefault="004540C8" w:rsidP="002B57FE">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59" w14:textId="77777777" w:rsidR="00C612C3" w:rsidRPr="006023A7" w:rsidRDefault="00C612C3" w:rsidP="002B57F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5A" w14:textId="77777777" w:rsidR="00C612C3" w:rsidRPr="006023A7" w:rsidRDefault="00C612C3" w:rsidP="002B57FE">
            <w:pPr>
              <w:suppressAutoHyphens w:val="0"/>
              <w:spacing w:after="0"/>
              <w:jc w:val="center"/>
              <w:rPr>
                <w:rFonts w:cs="Times New Roman"/>
                <w:sz w:val="20"/>
                <w:szCs w:val="20"/>
                <w:lang w:val="el-GR" w:eastAsia="el-GR"/>
              </w:rPr>
            </w:pPr>
          </w:p>
        </w:tc>
      </w:tr>
      <w:tr w:rsidR="003B04BF" w:rsidRPr="00BB5443" w14:paraId="73D81263" w14:textId="77777777" w:rsidTr="001312D4">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5C" w14:textId="77777777" w:rsidR="003B04BF" w:rsidRPr="00094F46" w:rsidRDefault="003B04BF" w:rsidP="002B57F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5D" w14:textId="77777777" w:rsidR="003B04BF" w:rsidRPr="006023A7" w:rsidRDefault="003B04BF" w:rsidP="002B57F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5E" w14:textId="77777777" w:rsidR="003B04BF" w:rsidRPr="008C5CE8" w:rsidRDefault="003B04BF" w:rsidP="002B57FE">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5F" w14:textId="77777777" w:rsidR="003B04BF" w:rsidRPr="006023A7" w:rsidRDefault="003B04BF" w:rsidP="002B57FE">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60" w14:textId="77777777" w:rsidR="003B04BF" w:rsidRPr="00736DF3" w:rsidRDefault="003B04BF" w:rsidP="002B57FE">
            <w:pPr>
              <w:suppressAutoHyphens w:val="0"/>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61" w14:textId="77777777" w:rsidR="003B04BF" w:rsidRPr="006023A7" w:rsidRDefault="003B04BF" w:rsidP="002B57FE">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62" w14:textId="77777777" w:rsidR="003B04BF" w:rsidRPr="006023A7" w:rsidRDefault="003B04BF" w:rsidP="002B57FE">
            <w:pPr>
              <w:suppressAutoHyphens w:val="0"/>
              <w:spacing w:after="0"/>
              <w:jc w:val="center"/>
              <w:rPr>
                <w:rFonts w:cs="Times New Roman"/>
                <w:sz w:val="20"/>
                <w:szCs w:val="20"/>
                <w:lang w:val="el-GR" w:eastAsia="el-GR"/>
              </w:rPr>
            </w:pPr>
          </w:p>
        </w:tc>
      </w:tr>
      <w:tr w:rsidR="002B6AFF" w:rsidRPr="00BB5443" w14:paraId="73D8126B" w14:textId="77777777" w:rsidTr="001312D4">
        <w:trPr>
          <w:trHeight w:val="454"/>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64" w14:textId="77777777" w:rsidR="002B6AFF" w:rsidRPr="00094F46" w:rsidRDefault="002B6AFF" w:rsidP="002B57FE">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6</w:t>
            </w:r>
          </w:p>
        </w:tc>
        <w:tc>
          <w:tcPr>
            <w:tcW w:w="4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65" w14:textId="77777777" w:rsidR="002B6AFF" w:rsidRPr="006023A7" w:rsidRDefault="002B6AFF" w:rsidP="002B57FE">
            <w:pPr>
              <w:suppressAutoHyphens w:val="0"/>
              <w:spacing w:after="0"/>
              <w:jc w:val="left"/>
              <w:rPr>
                <w:rFonts w:cs="Times New Roman"/>
                <w:sz w:val="20"/>
                <w:szCs w:val="20"/>
                <w:lang w:val="el-GR" w:eastAsia="el-GR"/>
              </w:rPr>
            </w:pPr>
            <w:r w:rsidRPr="002B57FE">
              <w:rPr>
                <w:rFonts w:cs="Times New Roman"/>
                <w:sz w:val="20"/>
                <w:szCs w:val="20"/>
                <w:lang w:val="el-GR" w:eastAsia="el-GR"/>
              </w:rPr>
              <w:t>Άμμος (ανοιχτού χρώματος) (0 mm - 4mm)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66" w14:textId="77777777" w:rsidR="002B6AFF" w:rsidRPr="008C5CE8" w:rsidRDefault="002B6AFF" w:rsidP="002B6AFF">
            <w:pPr>
              <w:jc w:val="center"/>
              <w:rPr>
                <w:rFonts w:cs="Times New Roman"/>
                <w:sz w:val="20"/>
                <w:szCs w:val="20"/>
                <w:lang w:val="el-GR" w:eastAsia="el-GR"/>
              </w:rPr>
            </w:pPr>
            <w:r w:rsidRPr="002B6AFF">
              <w:rPr>
                <w:rFonts w:cs="Times New Roman"/>
                <w:sz w:val="20"/>
                <w:szCs w:val="20"/>
                <w:lang w:val="el-GR" w:eastAsia="el-GR"/>
              </w:rPr>
              <w:t xml:space="preserve">ΕΝ 13139-2002 και προσδιορισμός ποσοστού παιπάλης σύμφωνα με το πρότυπο </w:t>
            </w:r>
            <w:r w:rsidRPr="002B6AFF">
              <w:rPr>
                <w:rFonts w:cs="Times New Roman"/>
                <w:sz w:val="20"/>
                <w:szCs w:val="20"/>
                <w:lang w:eastAsia="el-GR"/>
              </w:rPr>
              <w:t>EN</w:t>
            </w:r>
            <w:r w:rsidRPr="002B6AFF">
              <w:rPr>
                <w:rFonts w:cs="Times New Roman"/>
                <w:sz w:val="20"/>
                <w:szCs w:val="20"/>
                <w:lang w:val="el-GR" w:eastAsia="el-GR"/>
              </w:rPr>
              <w:t xml:space="preserve"> 933-08</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67" w14:textId="77777777" w:rsidR="002B6AFF" w:rsidRPr="006023A7" w:rsidRDefault="002B6AFF" w:rsidP="002B57FE">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68" w14:textId="77777777" w:rsidR="002B6AFF" w:rsidRPr="004540C8" w:rsidRDefault="00E11062" w:rsidP="002B57FE">
            <w:pPr>
              <w:suppressAutoHyphens w:val="0"/>
              <w:spacing w:after="0"/>
              <w:jc w:val="center"/>
              <w:rPr>
                <w:rFonts w:cs="Times New Roman"/>
                <w:sz w:val="20"/>
                <w:szCs w:val="20"/>
                <w:lang w:val="en-US" w:eastAsia="el-GR"/>
              </w:rPr>
            </w:pPr>
            <w:r>
              <w:rPr>
                <w:rFonts w:cs="Times New Roman"/>
                <w:sz w:val="20"/>
                <w:szCs w:val="20"/>
                <w:lang w:val="en-US" w:eastAsia="el-GR"/>
              </w:rPr>
              <w:t>CE</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269" w14:textId="77777777" w:rsidR="002B6AFF" w:rsidRPr="006023A7" w:rsidRDefault="002B6AFF" w:rsidP="002B57FE">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6A" w14:textId="77777777" w:rsidR="002B6AFF" w:rsidRPr="006023A7" w:rsidRDefault="002B6AFF" w:rsidP="002B57FE">
            <w:pPr>
              <w:suppressAutoHyphens w:val="0"/>
              <w:spacing w:after="0"/>
              <w:jc w:val="center"/>
              <w:rPr>
                <w:rFonts w:cs="Times New Roman"/>
                <w:sz w:val="20"/>
                <w:szCs w:val="20"/>
                <w:lang w:val="el-GR" w:eastAsia="el-GR"/>
              </w:rPr>
            </w:pPr>
          </w:p>
        </w:tc>
      </w:tr>
      <w:tr w:rsidR="0060713F" w:rsidRPr="00BB5443" w14:paraId="73D81273" w14:textId="77777777" w:rsidTr="001312D4">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6C" w14:textId="77777777" w:rsidR="0060713F" w:rsidRPr="00094F46" w:rsidRDefault="0060713F" w:rsidP="002B57FE">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6D" w14:textId="77777777" w:rsidR="0060713F" w:rsidRPr="006023A7" w:rsidRDefault="0060713F" w:rsidP="002B57FE">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6E" w14:textId="77777777" w:rsidR="0060713F" w:rsidRPr="008C5CE8" w:rsidRDefault="0060713F" w:rsidP="002B57FE">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6F" w14:textId="77777777" w:rsidR="0060713F" w:rsidRPr="006023A7" w:rsidRDefault="0060713F" w:rsidP="002B57FE">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70" w14:textId="77777777" w:rsidR="0060713F" w:rsidRPr="00736DF3" w:rsidRDefault="0060713F" w:rsidP="002B57FE">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71" w14:textId="77777777" w:rsidR="0060713F" w:rsidRPr="006023A7" w:rsidRDefault="0060713F" w:rsidP="002B57FE">
            <w:pPr>
              <w:suppressAutoHyphens w:val="0"/>
              <w:spacing w:after="0"/>
              <w:jc w:val="center"/>
              <w:rPr>
                <w:rFonts w:cs="Times New Roman"/>
                <w:sz w:val="20"/>
                <w:szCs w:val="20"/>
                <w:lang w:val="el-GR" w:eastAsia="el-GR"/>
              </w:rPr>
            </w:pPr>
          </w:p>
        </w:tc>
        <w:tc>
          <w:tcPr>
            <w:tcW w:w="32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72" w14:textId="77777777" w:rsidR="0060713F" w:rsidRPr="006023A7" w:rsidRDefault="0060713F" w:rsidP="002B57FE">
            <w:pPr>
              <w:suppressAutoHyphens w:val="0"/>
              <w:spacing w:after="0"/>
              <w:jc w:val="center"/>
              <w:rPr>
                <w:rFonts w:cs="Times New Roman"/>
                <w:sz w:val="20"/>
                <w:szCs w:val="20"/>
                <w:lang w:val="el-GR" w:eastAsia="el-GR"/>
              </w:rPr>
            </w:pPr>
          </w:p>
        </w:tc>
      </w:tr>
      <w:tr w:rsidR="002B6AFF" w:rsidRPr="00BB5443" w14:paraId="73D8127B" w14:textId="77777777" w:rsidTr="001312D4">
        <w:trPr>
          <w:trHeight w:val="454"/>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tcPr>
          <w:p w14:paraId="73D81274" w14:textId="77777777" w:rsidR="002B6AFF" w:rsidRPr="00094F46" w:rsidRDefault="002B6AFF" w:rsidP="003B04BF">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7</w:t>
            </w:r>
          </w:p>
        </w:tc>
        <w:tc>
          <w:tcPr>
            <w:tcW w:w="4447" w:type="dxa"/>
            <w:vMerge w:val="restart"/>
            <w:tcBorders>
              <w:top w:val="single" w:sz="4" w:space="0" w:color="auto"/>
              <w:left w:val="single" w:sz="4" w:space="0" w:color="auto"/>
              <w:right w:val="single" w:sz="4" w:space="0" w:color="auto"/>
            </w:tcBorders>
            <w:shd w:val="clear" w:color="000000" w:fill="FFFFFF"/>
            <w:vAlign w:val="center"/>
          </w:tcPr>
          <w:p w14:paraId="73D81275" w14:textId="77777777" w:rsidR="002B6AFF" w:rsidRPr="006023A7" w:rsidRDefault="002B6AFF" w:rsidP="003B04BF">
            <w:pPr>
              <w:suppressAutoHyphens w:val="0"/>
              <w:spacing w:after="0"/>
              <w:jc w:val="left"/>
              <w:rPr>
                <w:rFonts w:cs="Times New Roman"/>
                <w:sz w:val="20"/>
                <w:szCs w:val="20"/>
                <w:lang w:val="el-GR" w:eastAsia="el-GR"/>
              </w:rPr>
            </w:pPr>
            <w:r w:rsidRPr="003B04BF">
              <w:rPr>
                <w:rFonts w:cs="Times New Roman"/>
                <w:sz w:val="20"/>
                <w:szCs w:val="20"/>
                <w:lang w:val="el-GR" w:eastAsia="el-GR"/>
              </w:rPr>
              <w:t xml:space="preserve">Αδρανή (4 mm </w:t>
            </w:r>
            <w:r>
              <w:rPr>
                <w:rFonts w:cs="Times New Roman"/>
                <w:sz w:val="20"/>
                <w:szCs w:val="20"/>
                <w:lang w:val="el-GR" w:eastAsia="el-GR"/>
              </w:rPr>
              <w:t>–</w:t>
            </w:r>
            <w:r w:rsidRPr="003B04BF">
              <w:rPr>
                <w:rFonts w:cs="Times New Roman"/>
                <w:sz w:val="20"/>
                <w:szCs w:val="20"/>
                <w:lang w:val="el-GR" w:eastAsia="el-GR"/>
              </w:rPr>
              <w:t xml:space="preserve"> 8mm)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76" w14:textId="77777777" w:rsidR="002B6AFF" w:rsidRPr="002B6AFF" w:rsidRDefault="002B6AFF" w:rsidP="001B2FF2">
            <w:pPr>
              <w:jc w:val="center"/>
              <w:rPr>
                <w:rFonts w:cs="Times New Roman"/>
                <w:sz w:val="20"/>
                <w:szCs w:val="20"/>
                <w:lang w:val="el-GR" w:eastAsia="el-GR"/>
              </w:rPr>
            </w:pPr>
            <w:r w:rsidRPr="002B6AFF">
              <w:rPr>
                <w:rFonts w:cs="Times New Roman"/>
                <w:sz w:val="20"/>
                <w:szCs w:val="20"/>
                <w:lang w:val="el-GR" w:eastAsia="el-GR"/>
              </w:rPr>
              <w:t>ΕΝ 13139-2002</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77" w14:textId="77777777" w:rsidR="002B6AFF" w:rsidRPr="006023A7" w:rsidRDefault="002B6AFF" w:rsidP="003B04BF">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278" w14:textId="77777777" w:rsidR="002B6AFF" w:rsidRPr="004540C8" w:rsidRDefault="00E11062" w:rsidP="003B04BF">
            <w:pPr>
              <w:suppressAutoHyphens w:val="0"/>
              <w:spacing w:after="0"/>
              <w:jc w:val="center"/>
              <w:rPr>
                <w:rFonts w:cs="Times New Roman"/>
                <w:sz w:val="20"/>
                <w:szCs w:val="20"/>
                <w:lang w:val="en-US" w:eastAsia="el-GR"/>
              </w:rPr>
            </w:pPr>
            <w:r>
              <w:rPr>
                <w:rFonts w:cs="Times New Roman"/>
                <w:sz w:val="20"/>
                <w:szCs w:val="20"/>
                <w:lang w:val="en-US" w:eastAsia="el-GR"/>
              </w:rPr>
              <w:t>CE</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279" w14:textId="77777777" w:rsidR="002B6AFF" w:rsidRPr="006023A7" w:rsidRDefault="002B6AFF" w:rsidP="003B04BF">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right w:val="single" w:sz="4" w:space="0" w:color="auto"/>
            </w:tcBorders>
            <w:shd w:val="clear" w:color="auto" w:fill="auto"/>
            <w:noWrap/>
            <w:vAlign w:val="center"/>
          </w:tcPr>
          <w:p w14:paraId="73D8127A" w14:textId="77777777" w:rsidR="002B6AFF" w:rsidRPr="006023A7" w:rsidRDefault="002B6AFF" w:rsidP="003B04BF">
            <w:pPr>
              <w:suppressAutoHyphens w:val="0"/>
              <w:spacing w:after="0"/>
              <w:jc w:val="center"/>
              <w:rPr>
                <w:rFonts w:cs="Times New Roman"/>
                <w:sz w:val="20"/>
                <w:szCs w:val="20"/>
                <w:lang w:val="el-GR" w:eastAsia="el-GR"/>
              </w:rPr>
            </w:pPr>
          </w:p>
        </w:tc>
      </w:tr>
      <w:tr w:rsidR="0060713F" w:rsidRPr="00BB5443" w14:paraId="73D81283" w14:textId="77777777" w:rsidTr="001312D4">
        <w:trPr>
          <w:trHeight w:val="454"/>
          <w:jc w:val="center"/>
        </w:trPr>
        <w:tc>
          <w:tcPr>
            <w:tcW w:w="1010" w:type="dxa"/>
            <w:vMerge/>
            <w:tcBorders>
              <w:left w:val="single" w:sz="4" w:space="0" w:color="auto"/>
              <w:bottom w:val="single" w:sz="4" w:space="0" w:color="auto"/>
              <w:right w:val="single" w:sz="4" w:space="0" w:color="auto"/>
            </w:tcBorders>
            <w:shd w:val="clear" w:color="auto" w:fill="auto"/>
            <w:noWrap/>
            <w:vAlign w:val="center"/>
          </w:tcPr>
          <w:p w14:paraId="73D8127C" w14:textId="77777777" w:rsidR="0060713F" w:rsidRPr="00094F46" w:rsidRDefault="0060713F" w:rsidP="003B04BF">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27D" w14:textId="77777777" w:rsidR="0060713F" w:rsidRPr="006023A7" w:rsidRDefault="0060713F" w:rsidP="003B04BF">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7E" w14:textId="77777777" w:rsidR="0060713F" w:rsidRPr="002B6AFF" w:rsidRDefault="0060713F" w:rsidP="003B04BF">
            <w:pPr>
              <w:suppressAutoHyphens w:val="0"/>
              <w:spacing w:after="0"/>
              <w:jc w:val="center"/>
              <w:rPr>
                <w:rFonts w:cs="Times New Roman"/>
                <w:sz w:val="20"/>
                <w:szCs w:val="20"/>
                <w:lang w:val="el-GR" w:eastAsia="el-GR"/>
              </w:rPr>
            </w:pPr>
            <w:r w:rsidRPr="002B6AFF">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7F" w14:textId="77777777" w:rsidR="0060713F" w:rsidRPr="006023A7" w:rsidRDefault="0060713F" w:rsidP="003B04BF">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80" w14:textId="77777777" w:rsidR="0060713F" w:rsidRPr="00736DF3" w:rsidRDefault="0060713F" w:rsidP="003B04BF">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81" w14:textId="77777777" w:rsidR="0060713F" w:rsidRPr="006023A7" w:rsidRDefault="0060713F" w:rsidP="003B04BF">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82" w14:textId="77777777" w:rsidR="0060713F" w:rsidRPr="006023A7" w:rsidRDefault="0060713F" w:rsidP="003B04BF">
            <w:pPr>
              <w:suppressAutoHyphens w:val="0"/>
              <w:spacing w:after="0"/>
              <w:jc w:val="center"/>
              <w:rPr>
                <w:rFonts w:cs="Times New Roman"/>
                <w:sz w:val="20"/>
                <w:szCs w:val="20"/>
                <w:lang w:val="el-GR" w:eastAsia="el-GR"/>
              </w:rPr>
            </w:pPr>
          </w:p>
        </w:tc>
      </w:tr>
      <w:tr w:rsidR="002B6AFF" w:rsidRPr="0060713F" w14:paraId="73D8128B" w14:textId="77777777" w:rsidTr="001312D4">
        <w:trPr>
          <w:trHeight w:val="454"/>
          <w:jc w:val="center"/>
        </w:trPr>
        <w:tc>
          <w:tcPr>
            <w:tcW w:w="1010" w:type="dxa"/>
            <w:tcBorders>
              <w:top w:val="single" w:sz="4" w:space="0" w:color="auto"/>
              <w:left w:val="single" w:sz="4" w:space="0" w:color="auto"/>
              <w:right w:val="single" w:sz="4" w:space="0" w:color="auto"/>
            </w:tcBorders>
            <w:shd w:val="clear" w:color="auto" w:fill="auto"/>
            <w:noWrap/>
            <w:vAlign w:val="center"/>
          </w:tcPr>
          <w:p w14:paraId="73D81284" w14:textId="77777777" w:rsidR="002B6AFF" w:rsidRPr="00094F46" w:rsidRDefault="002B6AFF" w:rsidP="0060713F">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8</w:t>
            </w:r>
          </w:p>
        </w:tc>
        <w:tc>
          <w:tcPr>
            <w:tcW w:w="4447" w:type="dxa"/>
            <w:tcBorders>
              <w:top w:val="single" w:sz="4" w:space="0" w:color="auto"/>
              <w:left w:val="single" w:sz="4" w:space="0" w:color="auto"/>
              <w:right w:val="single" w:sz="4" w:space="0" w:color="auto"/>
            </w:tcBorders>
            <w:shd w:val="clear" w:color="000000" w:fill="FFFFFF"/>
            <w:vAlign w:val="center"/>
          </w:tcPr>
          <w:p w14:paraId="73D81285" w14:textId="77777777" w:rsidR="002B6AFF" w:rsidRPr="006023A7" w:rsidRDefault="002B6AFF" w:rsidP="0060713F">
            <w:pPr>
              <w:suppressAutoHyphens w:val="0"/>
              <w:spacing w:after="0"/>
              <w:jc w:val="left"/>
              <w:rPr>
                <w:rFonts w:cs="Times New Roman"/>
                <w:sz w:val="20"/>
                <w:szCs w:val="20"/>
                <w:lang w:val="el-GR" w:eastAsia="el-GR"/>
              </w:rPr>
            </w:pPr>
            <w:r w:rsidRPr="003B04BF">
              <w:rPr>
                <w:rFonts w:cs="Times New Roman"/>
                <w:sz w:val="20"/>
                <w:szCs w:val="20"/>
                <w:lang w:val="el-GR" w:eastAsia="el-GR"/>
              </w:rPr>
              <w:t>Αδρανή (</w:t>
            </w:r>
            <w:r>
              <w:rPr>
                <w:rFonts w:cs="Times New Roman"/>
                <w:sz w:val="20"/>
                <w:szCs w:val="20"/>
                <w:lang w:eastAsia="el-GR"/>
              </w:rPr>
              <w:t>8</w:t>
            </w:r>
            <w:r w:rsidRPr="003B04BF">
              <w:rPr>
                <w:rFonts w:cs="Times New Roman"/>
                <w:sz w:val="20"/>
                <w:szCs w:val="20"/>
                <w:lang w:val="el-GR" w:eastAsia="el-GR"/>
              </w:rPr>
              <w:t xml:space="preserve"> mm</w:t>
            </w:r>
            <w:r>
              <w:rPr>
                <w:rFonts w:cs="Times New Roman"/>
                <w:sz w:val="20"/>
                <w:szCs w:val="20"/>
                <w:lang w:eastAsia="el-GR"/>
              </w:rPr>
              <w:t xml:space="preserve"> - 16 </w:t>
            </w:r>
            <w:r w:rsidRPr="003B04BF">
              <w:rPr>
                <w:rFonts w:cs="Times New Roman"/>
                <w:sz w:val="20"/>
                <w:szCs w:val="20"/>
                <w:lang w:val="el-GR" w:eastAsia="el-GR"/>
              </w:rPr>
              <w:t>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86" w14:textId="77777777" w:rsidR="002B6AFF" w:rsidRPr="002B6AFF" w:rsidRDefault="002B6AFF" w:rsidP="002B6AFF">
            <w:pPr>
              <w:jc w:val="center"/>
              <w:rPr>
                <w:rFonts w:cs="Times New Roman"/>
                <w:sz w:val="20"/>
                <w:szCs w:val="20"/>
                <w:lang w:val="el-GR" w:eastAsia="el-GR"/>
              </w:rPr>
            </w:pPr>
            <w:r w:rsidRPr="002B6AFF">
              <w:rPr>
                <w:rFonts w:cs="Times New Roman"/>
                <w:sz w:val="20"/>
                <w:szCs w:val="20"/>
                <w:lang w:val="el-GR" w:eastAsia="el-GR"/>
              </w:rPr>
              <w:t>ΕΝ 13139-2002</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87" w14:textId="77777777" w:rsidR="002B6AFF" w:rsidRPr="006023A7" w:rsidRDefault="002B6AFF" w:rsidP="0060713F">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D81288" w14:textId="77777777" w:rsidR="002B6AFF" w:rsidRPr="004540C8" w:rsidRDefault="00E11062" w:rsidP="0060713F">
            <w:pPr>
              <w:suppressAutoHyphens w:val="0"/>
              <w:spacing w:after="0"/>
              <w:jc w:val="center"/>
              <w:rPr>
                <w:rFonts w:cs="Times New Roman"/>
                <w:sz w:val="20"/>
                <w:szCs w:val="20"/>
                <w:lang w:val="en-US" w:eastAsia="el-GR"/>
              </w:rPr>
            </w:pPr>
            <w:r>
              <w:rPr>
                <w:rFonts w:cs="Times New Roman"/>
                <w:sz w:val="20"/>
                <w:szCs w:val="20"/>
                <w:lang w:val="en-US" w:eastAsia="el-GR"/>
              </w:rPr>
              <w:t>CE</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89" w14:textId="77777777" w:rsidR="002B6AFF" w:rsidRPr="006023A7" w:rsidRDefault="002B6AFF" w:rsidP="0060713F">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8A" w14:textId="77777777" w:rsidR="002B6AFF" w:rsidRPr="006023A7" w:rsidRDefault="002B6AFF" w:rsidP="0060713F">
            <w:pPr>
              <w:suppressAutoHyphens w:val="0"/>
              <w:spacing w:after="0"/>
              <w:jc w:val="center"/>
              <w:rPr>
                <w:rFonts w:cs="Times New Roman"/>
                <w:sz w:val="20"/>
                <w:szCs w:val="20"/>
                <w:lang w:val="el-GR" w:eastAsia="el-GR"/>
              </w:rPr>
            </w:pPr>
          </w:p>
        </w:tc>
      </w:tr>
      <w:tr w:rsidR="00F005DE" w:rsidRPr="00BB5443" w14:paraId="73D81293" w14:textId="77777777" w:rsidTr="001312D4">
        <w:trPr>
          <w:trHeight w:val="454"/>
          <w:jc w:val="center"/>
        </w:trPr>
        <w:tc>
          <w:tcPr>
            <w:tcW w:w="1010" w:type="dxa"/>
            <w:tcBorders>
              <w:left w:val="single" w:sz="4" w:space="0" w:color="auto"/>
              <w:bottom w:val="single" w:sz="4" w:space="0" w:color="auto"/>
              <w:right w:val="single" w:sz="4" w:space="0" w:color="auto"/>
            </w:tcBorders>
            <w:shd w:val="clear" w:color="auto" w:fill="auto"/>
            <w:noWrap/>
            <w:vAlign w:val="center"/>
          </w:tcPr>
          <w:p w14:paraId="73D8128C" w14:textId="77777777" w:rsidR="00F005DE" w:rsidRPr="00094F46" w:rsidRDefault="00F005DE" w:rsidP="0060713F">
            <w:pPr>
              <w:suppressAutoHyphens w:val="0"/>
              <w:spacing w:after="0"/>
              <w:jc w:val="center"/>
              <w:rPr>
                <w:rFonts w:cs="Times New Roman"/>
                <w:b/>
                <w:bCs/>
                <w:sz w:val="20"/>
                <w:szCs w:val="20"/>
                <w:u w:val="single"/>
                <w:lang w:val="el-GR" w:eastAsia="el-GR"/>
              </w:rPr>
            </w:pPr>
          </w:p>
        </w:tc>
        <w:tc>
          <w:tcPr>
            <w:tcW w:w="4447" w:type="dxa"/>
            <w:tcBorders>
              <w:left w:val="single" w:sz="4" w:space="0" w:color="auto"/>
              <w:bottom w:val="single" w:sz="4" w:space="0" w:color="auto"/>
              <w:right w:val="single" w:sz="4" w:space="0" w:color="auto"/>
            </w:tcBorders>
            <w:shd w:val="clear" w:color="000000" w:fill="FFFFFF"/>
            <w:vAlign w:val="center"/>
          </w:tcPr>
          <w:p w14:paraId="73D8128D" w14:textId="77777777" w:rsidR="00F005DE" w:rsidRPr="006023A7" w:rsidRDefault="00F005DE" w:rsidP="0060713F">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8E" w14:textId="77777777" w:rsidR="00F005DE" w:rsidRPr="008C5CE8" w:rsidRDefault="00F005DE" w:rsidP="0060713F">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8F" w14:textId="77777777" w:rsidR="00F005DE" w:rsidRPr="006023A7" w:rsidRDefault="00F005DE" w:rsidP="0060713F">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D81290" w14:textId="77777777" w:rsidR="00F005DE" w:rsidRPr="00736DF3" w:rsidRDefault="00F005DE" w:rsidP="0060713F">
            <w:pPr>
              <w:suppressAutoHyphens w:val="0"/>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91" w14:textId="77777777" w:rsidR="00F005DE" w:rsidRPr="006023A7" w:rsidRDefault="00F005DE" w:rsidP="0060713F">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92" w14:textId="77777777" w:rsidR="00F005DE" w:rsidRPr="006023A7" w:rsidRDefault="00F005DE" w:rsidP="0060713F">
            <w:pPr>
              <w:suppressAutoHyphens w:val="0"/>
              <w:spacing w:after="0"/>
              <w:jc w:val="center"/>
              <w:rPr>
                <w:rFonts w:cs="Times New Roman"/>
                <w:sz w:val="20"/>
                <w:szCs w:val="20"/>
                <w:lang w:val="el-GR" w:eastAsia="el-GR"/>
              </w:rPr>
            </w:pPr>
          </w:p>
        </w:tc>
      </w:tr>
      <w:tr w:rsidR="00736DF3" w:rsidRPr="00BD7943" w14:paraId="73D8129B" w14:textId="77777777" w:rsidTr="001312D4">
        <w:trPr>
          <w:trHeight w:val="454"/>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tcPr>
          <w:p w14:paraId="73D81294" w14:textId="77777777" w:rsidR="00736DF3" w:rsidRPr="00094F46" w:rsidRDefault="00736DF3" w:rsidP="00BD7943">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9</w:t>
            </w:r>
          </w:p>
        </w:tc>
        <w:tc>
          <w:tcPr>
            <w:tcW w:w="4447" w:type="dxa"/>
            <w:vMerge w:val="restart"/>
            <w:tcBorders>
              <w:top w:val="single" w:sz="4" w:space="0" w:color="auto"/>
              <w:left w:val="single" w:sz="4" w:space="0" w:color="auto"/>
              <w:right w:val="single" w:sz="4" w:space="0" w:color="auto"/>
            </w:tcBorders>
            <w:shd w:val="clear" w:color="000000" w:fill="FFFFFF"/>
            <w:vAlign w:val="center"/>
          </w:tcPr>
          <w:p w14:paraId="73D81295" w14:textId="77777777" w:rsidR="00736DF3" w:rsidRPr="006023A7" w:rsidRDefault="00736DF3" w:rsidP="00BD7943">
            <w:pPr>
              <w:suppressAutoHyphens w:val="0"/>
              <w:spacing w:after="0"/>
              <w:jc w:val="left"/>
              <w:rPr>
                <w:rFonts w:cs="Times New Roman"/>
                <w:sz w:val="20"/>
                <w:szCs w:val="20"/>
                <w:lang w:val="el-GR" w:eastAsia="el-GR"/>
              </w:rPr>
            </w:pPr>
            <w:r w:rsidRPr="00BD7943">
              <w:rPr>
                <w:rFonts w:cs="Times New Roman"/>
                <w:sz w:val="20"/>
                <w:szCs w:val="20"/>
                <w:lang w:val="el-GR" w:eastAsia="el-GR"/>
              </w:rPr>
              <w:t>Θραυστά κεραμικά (1 mm - 2 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96" w14:textId="77777777" w:rsidR="00736DF3" w:rsidRPr="008C5CE8" w:rsidRDefault="00E11062" w:rsidP="00BD7943">
            <w:pPr>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πιστοποιητικά ποιότητας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97" w14:textId="77777777" w:rsidR="00736DF3" w:rsidRPr="006023A7" w:rsidRDefault="00736DF3" w:rsidP="00BD7943">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98" w14:textId="77777777" w:rsidR="00736DF3" w:rsidRPr="004540C8" w:rsidRDefault="004540C8" w:rsidP="00BD7943">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299" w14:textId="77777777" w:rsidR="00736DF3" w:rsidRPr="006023A7" w:rsidRDefault="00736DF3" w:rsidP="00BD7943">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9A" w14:textId="77777777" w:rsidR="00736DF3" w:rsidRPr="006023A7" w:rsidRDefault="00736DF3" w:rsidP="00BD7943">
            <w:pPr>
              <w:suppressAutoHyphens w:val="0"/>
              <w:spacing w:after="0"/>
              <w:jc w:val="center"/>
              <w:rPr>
                <w:rFonts w:cs="Times New Roman"/>
                <w:sz w:val="20"/>
                <w:szCs w:val="20"/>
                <w:lang w:val="el-GR" w:eastAsia="el-GR"/>
              </w:rPr>
            </w:pPr>
          </w:p>
        </w:tc>
      </w:tr>
      <w:tr w:rsidR="007E732C" w:rsidRPr="00BB5443" w14:paraId="73D812A3" w14:textId="77777777" w:rsidTr="009175B8">
        <w:trPr>
          <w:trHeight w:val="454"/>
          <w:jc w:val="center"/>
        </w:trPr>
        <w:tc>
          <w:tcPr>
            <w:tcW w:w="1010" w:type="dxa"/>
            <w:vMerge/>
            <w:tcBorders>
              <w:left w:val="single" w:sz="4" w:space="0" w:color="auto"/>
              <w:bottom w:val="single" w:sz="4" w:space="0" w:color="auto"/>
              <w:right w:val="single" w:sz="4" w:space="0" w:color="auto"/>
            </w:tcBorders>
            <w:shd w:val="clear" w:color="auto" w:fill="auto"/>
            <w:noWrap/>
            <w:vAlign w:val="center"/>
          </w:tcPr>
          <w:p w14:paraId="73D8129C" w14:textId="77777777" w:rsidR="007E732C" w:rsidRPr="00094F46" w:rsidRDefault="007E732C" w:rsidP="00BD7943">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29D" w14:textId="77777777" w:rsidR="007E732C" w:rsidRPr="006023A7" w:rsidRDefault="007E732C" w:rsidP="00BD7943">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9E" w14:textId="77777777" w:rsidR="007E732C" w:rsidRPr="008C5CE8" w:rsidRDefault="007E732C" w:rsidP="00BD7943">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9F" w14:textId="77777777" w:rsidR="007E732C" w:rsidRPr="006023A7" w:rsidRDefault="007E732C" w:rsidP="00BD7943">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A0" w14:textId="77777777" w:rsidR="007E732C" w:rsidRPr="00736DF3" w:rsidRDefault="007E732C" w:rsidP="00BD7943">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A1" w14:textId="77777777" w:rsidR="007E732C" w:rsidRPr="006023A7" w:rsidRDefault="007E732C" w:rsidP="00BD7943">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A2" w14:textId="77777777" w:rsidR="007E732C" w:rsidRPr="006023A7" w:rsidRDefault="007E732C" w:rsidP="00BD7943">
            <w:pPr>
              <w:suppressAutoHyphens w:val="0"/>
              <w:spacing w:after="0"/>
              <w:jc w:val="center"/>
              <w:rPr>
                <w:rFonts w:cs="Times New Roman"/>
                <w:sz w:val="20"/>
                <w:szCs w:val="20"/>
                <w:lang w:val="el-GR" w:eastAsia="el-GR"/>
              </w:rPr>
            </w:pPr>
          </w:p>
        </w:tc>
      </w:tr>
      <w:tr w:rsidR="00736DF3" w:rsidRPr="007E732C" w14:paraId="73D812AB" w14:textId="77777777" w:rsidTr="009175B8">
        <w:trPr>
          <w:trHeight w:val="454"/>
          <w:jc w:val="center"/>
        </w:trPr>
        <w:tc>
          <w:tcPr>
            <w:tcW w:w="1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A4" w14:textId="77777777" w:rsidR="00736DF3" w:rsidRPr="00094F46" w:rsidRDefault="00736DF3" w:rsidP="007E732C">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10</w:t>
            </w:r>
          </w:p>
        </w:tc>
        <w:tc>
          <w:tcPr>
            <w:tcW w:w="44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A5" w14:textId="77777777" w:rsidR="00736DF3" w:rsidRPr="006023A7" w:rsidRDefault="00736DF3" w:rsidP="007E732C">
            <w:pPr>
              <w:suppressAutoHyphens w:val="0"/>
              <w:spacing w:after="0"/>
              <w:jc w:val="left"/>
              <w:rPr>
                <w:rFonts w:cs="Times New Roman"/>
                <w:sz w:val="20"/>
                <w:szCs w:val="20"/>
                <w:lang w:val="el-GR" w:eastAsia="el-GR"/>
              </w:rPr>
            </w:pPr>
            <w:r w:rsidRPr="00BD7943">
              <w:rPr>
                <w:rFonts w:cs="Times New Roman"/>
                <w:sz w:val="20"/>
                <w:szCs w:val="20"/>
                <w:lang w:val="el-GR" w:eastAsia="el-GR"/>
              </w:rPr>
              <w:t>Θραυστά κεραμικά (</w:t>
            </w:r>
            <w:r>
              <w:rPr>
                <w:rFonts w:cs="Times New Roman"/>
                <w:sz w:val="20"/>
                <w:szCs w:val="20"/>
                <w:lang w:eastAsia="el-GR"/>
              </w:rPr>
              <w:t>2</w:t>
            </w:r>
            <w:r w:rsidRPr="00BD7943">
              <w:rPr>
                <w:rFonts w:cs="Times New Roman"/>
                <w:sz w:val="20"/>
                <w:szCs w:val="20"/>
                <w:lang w:val="el-GR" w:eastAsia="el-GR"/>
              </w:rPr>
              <w:t xml:space="preserve"> mm - </w:t>
            </w:r>
            <w:r>
              <w:rPr>
                <w:rFonts w:cs="Times New Roman"/>
                <w:sz w:val="20"/>
                <w:szCs w:val="20"/>
                <w:lang w:eastAsia="el-GR"/>
              </w:rPr>
              <w:t>4</w:t>
            </w:r>
            <w:r w:rsidRPr="00BD7943">
              <w:rPr>
                <w:rFonts w:cs="Times New Roman"/>
                <w:sz w:val="20"/>
                <w:szCs w:val="20"/>
                <w:lang w:val="el-GR" w:eastAsia="el-GR"/>
              </w:rPr>
              <w:t xml:space="preserve"> mm)</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A6" w14:textId="77777777" w:rsidR="00736DF3" w:rsidRPr="008C5CE8" w:rsidRDefault="00E11062" w:rsidP="007E732C">
            <w:pPr>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w:t>
            </w:r>
            <w:r>
              <w:rPr>
                <w:rFonts w:cs="Times New Roman"/>
                <w:sz w:val="20"/>
                <w:szCs w:val="20"/>
                <w:lang w:val="el-GR" w:eastAsia="el-GR"/>
              </w:rPr>
              <w:lastRenderedPageBreak/>
              <w:t>πιστοποιητικά ποιότητας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A7" w14:textId="77777777" w:rsidR="00736DF3" w:rsidRPr="006023A7" w:rsidRDefault="00736DF3" w:rsidP="007E732C">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3D812A8" w14:textId="77777777" w:rsidR="00736DF3" w:rsidRPr="004540C8" w:rsidRDefault="004540C8" w:rsidP="007E732C">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A9" w14:textId="77777777" w:rsidR="00736DF3" w:rsidRPr="006023A7" w:rsidRDefault="00736DF3" w:rsidP="007E732C">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D812AA" w14:textId="77777777" w:rsidR="00736DF3" w:rsidRPr="006023A7" w:rsidRDefault="00736DF3" w:rsidP="007E732C">
            <w:pPr>
              <w:suppressAutoHyphens w:val="0"/>
              <w:spacing w:after="0"/>
              <w:jc w:val="center"/>
              <w:rPr>
                <w:rFonts w:cs="Times New Roman"/>
                <w:sz w:val="20"/>
                <w:szCs w:val="20"/>
                <w:lang w:val="el-GR" w:eastAsia="el-GR"/>
              </w:rPr>
            </w:pPr>
          </w:p>
        </w:tc>
      </w:tr>
      <w:tr w:rsidR="00736DF3" w:rsidRPr="00BB5443" w14:paraId="73D812B3" w14:textId="77777777" w:rsidTr="009175B8">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AC" w14:textId="77777777" w:rsidR="00736DF3" w:rsidRPr="00094F46" w:rsidRDefault="00736DF3" w:rsidP="007E732C">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AD" w14:textId="77777777" w:rsidR="00736DF3" w:rsidRPr="006023A7" w:rsidRDefault="00736DF3" w:rsidP="007E732C">
            <w:pPr>
              <w:suppressAutoHyphens w:val="0"/>
              <w:spacing w:after="0"/>
              <w:jc w:val="left"/>
              <w:rPr>
                <w:rFonts w:cs="Times New Roman"/>
                <w:sz w:val="20"/>
                <w:szCs w:val="20"/>
                <w:lang w:val="el-GR" w:eastAsia="el-GR"/>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AE" w14:textId="77777777" w:rsidR="00736DF3" w:rsidRPr="008C5CE8" w:rsidRDefault="00736DF3" w:rsidP="007E732C">
            <w:pPr>
              <w:suppressAutoHyphens w:val="0"/>
              <w:spacing w:after="0"/>
              <w:jc w:val="center"/>
              <w:rPr>
                <w:rFonts w:cs="Times New Roman"/>
                <w:sz w:val="20"/>
                <w:szCs w:val="20"/>
                <w:lang w:val="el-GR" w:eastAsia="el-GR"/>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AF" w14:textId="77777777" w:rsidR="00736DF3" w:rsidRPr="006023A7" w:rsidRDefault="00736DF3" w:rsidP="007E732C">
            <w:pPr>
              <w:suppressAutoHyphens w:val="0"/>
              <w:spacing w:after="0"/>
              <w:jc w:val="center"/>
              <w:rPr>
                <w:rFonts w:cs="Times New Roman"/>
                <w:sz w:val="20"/>
                <w:szCs w:val="20"/>
                <w:lang w:val="el-GR" w:eastAsia="el-GR"/>
              </w:rPr>
            </w:pPr>
          </w:p>
        </w:tc>
        <w:tc>
          <w:tcPr>
            <w:tcW w:w="1559" w:type="dxa"/>
            <w:vMerge/>
            <w:tcBorders>
              <w:top w:val="single" w:sz="4" w:space="0" w:color="auto"/>
              <w:left w:val="single" w:sz="4" w:space="0" w:color="auto"/>
              <w:right w:val="single" w:sz="4" w:space="0" w:color="auto"/>
            </w:tcBorders>
            <w:shd w:val="clear" w:color="000000" w:fill="FFFFFF"/>
            <w:vAlign w:val="center"/>
          </w:tcPr>
          <w:p w14:paraId="73D812B0" w14:textId="77777777" w:rsidR="00736DF3" w:rsidRPr="00736DF3" w:rsidRDefault="00736DF3" w:rsidP="007E732C">
            <w:pPr>
              <w:suppressAutoHyphens w:val="0"/>
              <w:spacing w:after="0"/>
              <w:jc w:val="center"/>
              <w:rPr>
                <w:rFonts w:cs="Times New Roman"/>
                <w:sz w:val="20"/>
                <w:szCs w:val="20"/>
                <w:lang w:val="el-GR" w:eastAsia="el-GR"/>
              </w:rPr>
            </w:pPr>
          </w:p>
        </w:tc>
        <w:tc>
          <w:tcPr>
            <w:tcW w:w="1276" w:type="dxa"/>
            <w:tcBorders>
              <w:top w:val="single" w:sz="4" w:space="0" w:color="auto"/>
              <w:left w:val="single" w:sz="4" w:space="0" w:color="auto"/>
              <w:right w:val="single" w:sz="4" w:space="0" w:color="auto"/>
            </w:tcBorders>
            <w:shd w:val="clear" w:color="000000" w:fill="FFFFFF"/>
            <w:vAlign w:val="center"/>
          </w:tcPr>
          <w:p w14:paraId="73D812B1" w14:textId="77777777" w:rsidR="00736DF3" w:rsidRPr="006023A7" w:rsidRDefault="00736DF3" w:rsidP="007E732C">
            <w:pPr>
              <w:suppressAutoHyphens w:val="0"/>
              <w:spacing w:after="0"/>
              <w:jc w:val="center"/>
              <w:rPr>
                <w:rFonts w:cs="Times New Roman"/>
                <w:sz w:val="20"/>
                <w:szCs w:val="20"/>
                <w:lang w:val="el-GR" w:eastAsia="el-GR"/>
              </w:rPr>
            </w:pPr>
          </w:p>
        </w:tc>
        <w:tc>
          <w:tcPr>
            <w:tcW w:w="3299" w:type="dxa"/>
            <w:vMerge/>
            <w:tcBorders>
              <w:top w:val="single" w:sz="4" w:space="0" w:color="auto"/>
              <w:left w:val="single" w:sz="4" w:space="0" w:color="auto"/>
              <w:right w:val="single" w:sz="4" w:space="0" w:color="auto"/>
            </w:tcBorders>
            <w:shd w:val="clear" w:color="auto" w:fill="auto"/>
            <w:noWrap/>
            <w:vAlign w:val="center"/>
          </w:tcPr>
          <w:p w14:paraId="73D812B2" w14:textId="77777777" w:rsidR="00736DF3" w:rsidRPr="006023A7" w:rsidRDefault="00736DF3" w:rsidP="007E732C">
            <w:pPr>
              <w:suppressAutoHyphens w:val="0"/>
              <w:spacing w:after="0"/>
              <w:jc w:val="center"/>
              <w:rPr>
                <w:rFonts w:cs="Times New Roman"/>
                <w:sz w:val="20"/>
                <w:szCs w:val="20"/>
                <w:lang w:val="el-GR" w:eastAsia="el-GR"/>
              </w:rPr>
            </w:pPr>
          </w:p>
        </w:tc>
      </w:tr>
      <w:tr w:rsidR="007E732C" w:rsidRPr="00BB5443" w14:paraId="73D812BB" w14:textId="77777777" w:rsidTr="009175B8">
        <w:trPr>
          <w:trHeight w:val="454"/>
          <w:jc w:val="center"/>
        </w:trPr>
        <w:tc>
          <w:tcPr>
            <w:tcW w:w="10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812B4" w14:textId="77777777" w:rsidR="007E732C" w:rsidRPr="00094F46" w:rsidRDefault="007E732C" w:rsidP="007E732C">
            <w:pPr>
              <w:suppressAutoHyphens w:val="0"/>
              <w:spacing w:after="0"/>
              <w:jc w:val="center"/>
              <w:rPr>
                <w:rFonts w:cs="Times New Roman"/>
                <w:b/>
                <w:bCs/>
                <w:sz w:val="20"/>
                <w:szCs w:val="20"/>
                <w:u w:val="single"/>
                <w:lang w:val="el-GR" w:eastAsia="el-GR"/>
              </w:rPr>
            </w:pPr>
          </w:p>
        </w:tc>
        <w:tc>
          <w:tcPr>
            <w:tcW w:w="444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73D812B5" w14:textId="77777777" w:rsidR="007E732C" w:rsidRPr="006023A7" w:rsidRDefault="007E732C" w:rsidP="007E732C">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B6" w14:textId="77777777" w:rsidR="007E732C" w:rsidRPr="008C5CE8" w:rsidRDefault="007E732C" w:rsidP="007E732C">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B7" w14:textId="77777777" w:rsidR="007E732C" w:rsidRPr="006023A7" w:rsidRDefault="007E732C" w:rsidP="007E732C">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B8" w14:textId="77777777" w:rsidR="007E732C" w:rsidRPr="00736DF3" w:rsidRDefault="007E732C" w:rsidP="007E732C">
            <w:pPr>
              <w:suppressAutoHyphens w:val="0"/>
              <w:spacing w:after="0"/>
              <w:jc w:val="center"/>
              <w:rPr>
                <w:rFonts w:cs="Times New Roman"/>
                <w:sz w:val="20"/>
                <w:szCs w:val="20"/>
                <w:lang w:val="el-GR" w:eastAsia="el-GR"/>
              </w:rPr>
            </w:pPr>
          </w:p>
        </w:tc>
        <w:tc>
          <w:tcPr>
            <w:tcW w:w="1276" w:type="dxa"/>
            <w:tcBorders>
              <w:left w:val="single" w:sz="4" w:space="0" w:color="auto"/>
              <w:bottom w:val="single" w:sz="4" w:space="0" w:color="auto"/>
              <w:right w:val="single" w:sz="4" w:space="0" w:color="auto"/>
            </w:tcBorders>
            <w:shd w:val="clear" w:color="000000" w:fill="FFFFFF"/>
            <w:vAlign w:val="center"/>
          </w:tcPr>
          <w:p w14:paraId="73D812B9" w14:textId="77777777" w:rsidR="007E732C" w:rsidRPr="006023A7" w:rsidRDefault="007E732C" w:rsidP="007E732C">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BA" w14:textId="77777777" w:rsidR="007E732C" w:rsidRPr="006023A7" w:rsidRDefault="007E732C" w:rsidP="007E732C">
            <w:pPr>
              <w:suppressAutoHyphens w:val="0"/>
              <w:spacing w:after="0"/>
              <w:jc w:val="center"/>
              <w:rPr>
                <w:rFonts w:cs="Times New Roman"/>
                <w:sz w:val="20"/>
                <w:szCs w:val="20"/>
                <w:lang w:val="el-GR" w:eastAsia="el-GR"/>
              </w:rPr>
            </w:pPr>
          </w:p>
        </w:tc>
      </w:tr>
      <w:tr w:rsidR="00736DF3" w:rsidRPr="00BB5443" w14:paraId="73D812C3" w14:textId="77777777" w:rsidTr="001312D4">
        <w:trPr>
          <w:trHeight w:val="454"/>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tcPr>
          <w:p w14:paraId="73D812BC" w14:textId="77777777" w:rsidR="00736DF3" w:rsidRPr="00094F46" w:rsidRDefault="00736DF3" w:rsidP="007E732C">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11</w:t>
            </w:r>
          </w:p>
        </w:tc>
        <w:tc>
          <w:tcPr>
            <w:tcW w:w="4447" w:type="dxa"/>
            <w:vMerge w:val="restart"/>
            <w:tcBorders>
              <w:top w:val="single" w:sz="4" w:space="0" w:color="auto"/>
              <w:left w:val="single" w:sz="4" w:space="0" w:color="auto"/>
              <w:right w:val="single" w:sz="4" w:space="0" w:color="auto"/>
            </w:tcBorders>
            <w:shd w:val="clear" w:color="000000" w:fill="FFFFFF"/>
            <w:vAlign w:val="center"/>
          </w:tcPr>
          <w:p w14:paraId="73D812BD" w14:textId="77777777" w:rsidR="00736DF3" w:rsidRPr="006023A7" w:rsidRDefault="00736DF3" w:rsidP="007E732C">
            <w:pPr>
              <w:suppressAutoHyphens w:val="0"/>
              <w:spacing w:after="0"/>
              <w:jc w:val="left"/>
              <w:rPr>
                <w:rFonts w:cs="Times New Roman"/>
                <w:sz w:val="20"/>
                <w:szCs w:val="20"/>
                <w:lang w:val="el-GR" w:eastAsia="el-GR"/>
              </w:rPr>
            </w:pPr>
            <w:r w:rsidRPr="00BD7943">
              <w:rPr>
                <w:rFonts w:cs="Times New Roman"/>
                <w:sz w:val="20"/>
                <w:szCs w:val="20"/>
                <w:lang w:val="el-GR" w:eastAsia="el-GR"/>
              </w:rPr>
              <w:t>Θραυστά κεραμικά (</w:t>
            </w:r>
            <w:r>
              <w:rPr>
                <w:rFonts w:cs="Times New Roman"/>
                <w:sz w:val="20"/>
                <w:szCs w:val="20"/>
                <w:lang w:eastAsia="el-GR"/>
              </w:rPr>
              <w:t>1</w:t>
            </w:r>
            <w:r w:rsidRPr="00BD7943">
              <w:rPr>
                <w:rFonts w:cs="Times New Roman"/>
                <w:sz w:val="20"/>
                <w:szCs w:val="20"/>
                <w:lang w:val="el-GR" w:eastAsia="el-GR"/>
              </w:rPr>
              <w:t xml:space="preserve"> mm - </w:t>
            </w:r>
            <w:r>
              <w:rPr>
                <w:rFonts w:cs="Times New Roman"/>
                <w:sz w:val="20"/>
                <w:szCs w:val="20"/>
                <w:lang w:eastAsia="el-GR"/>
              </w:rPr>
              <w:t>4</w:t>
            </w:r>
            <w:r w:rsidRPr="00BD7943">
              <w:rPr>
                <w:rFonts w:cs="Times New Roman"/>
                <w:sz w:val="20"/>
                <w:szCs w:val="20"/>
                <w:lang w:val="el-GR" w:eastAsia="el-GR"/>
              </w:rPr>
              <w:t xml:space="preserve"> mm)</w:t>
            </w:r>
          </w:p>
        </w:tc>
        <w:tc>
          <w:tcPr>
            <w:tcW w:w="2693" w:type="dxa"/>
            <w:tcBorders>
              <w:top w:val="single" w:sz="4" w:space="0" w:color="auto"/>
              <w:left w:val="single" w:sz="4" w:space="0" w:color="auto"/>
              <w:right w:val="single" w:sz="4" w:space="0" w:color="auto"/>
            </w:tcBorders>
            <w:shd w:val="clear" w:color="000000" w:fill="FFFFFF"/>
            <w:noWrap/>
            <w:vAlign w:val="center"/>
          </w:tcPr>
          <w:p w14:paraId="73D812BE" w14:textId="77777777" w:rsidR="00736DF3" w:rsidRPr="008C5CE8" w:rsidRDefault="00E11062" w:rsidP="007E732C">
            <w:pPr>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r>
              <w:rPr>
                <w:rFonts w:cs="Times New Roman"/>
                <w:sz w:val="20"/>
                <w:szCs w:val="20"/>
                <w:lang w:val="el-GR" w:eastAsia="el-GR"/>
              </w:rPr>
              <w:t xml:space="preserve"> / πιστοποιητικά ποιότητας</w:t>
            </w:r>
          </w:p>
        </w:tc>
        <w:tc>
          <w:tcPr>
            <w:tcW w:w="1276" w:type="dxa"/>
            <w:tcBorders>
              <w:top w:val="single" w:sz="4" w:space="0" w:color="auto"/>
              <w:left w:val="single" w:sz="4" w:space="0" w:color="auto"/>
              <w:right w:val="single" w:sz="4" w:space="0" w:color="auto"/>
            </w:tcBorders>
            <w:shd w:val="clear" w:color="000000" w:fill="FFFFFF"/>
            <w:noWrap/>
            <w:vAlign w:val="center"/>
          </w:tcPr>
          <w:p w14:paraId="73D812BF" w14:textId="77777777" w:rsidR="00736DF3" w:rsidRPr="006023A7" w:rsidRDefault="00736DF3" w:rsidP="007E732C">
            <w:pPr>
              <w:suppressAutoHyphens w:val="0"/>
              <w:spacing w:after="0"/>
              <w:jc w:val="center"/>
              <w:rPr>
                <w:rFonts w:cs="Times New Roman"/>
                <w:sz w:val="20"/>
                <w:szCs w:val="20"/>
                <w:lang w:val="el-GR" w:eastAsia="el-GR"/>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73D812C0" w14:textId="77777777" w:rsidR="00736DF3" w:rsidRPr="004540C8" w:rsidRDefault="004540C8" w:rsidP="007E732C">
            <w:pPr>
              <w:suppressAutoHyphens w:val="0"/>
              <w:spacing w:after="0"/>
              <w:jc w:val="center"/>
              <w:rPr>
                <w:rFonts w:cs="Times New Roman"/>
                <w:sz w:val="20"/>
                <w:szCs w:val="20"/>
                <w:lang w:val="en-US" w:eastAsia="el-GR"/>
              </w:rPr>
            </w:pPr>
            <w:r>
              <w:rPr>
                <w:rFonts w:cs="Times New Roman"/>
                <w:sz w:val="20"/>
                <w:szCs w:val="20"/>
                <w:lang w:val="en-US" w:eastAsia="el-GR"/>
              </w:rPr>
              <w:t>-</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3D812C1" w14:textId="77777777" w:rsidR="00736DF3" w:rsidRPr="006023A7" w:rsidRDefault="00736DF3" w:rsidP="007E732C">
            <w:pPr>
              <w:suppressAutoHyphens w:val="0"/>
              <w:spacing w:after="0"/>
              <w:jc w:val="center"/>
              <w:rPr>
                <w:rFonts w:cs="Times New Roman"/>
                <w:sz w:val="20"/>
                <w:szCs w:val="20"/>
                <w:lang w:val="el-GR" w:eastAsia="el-GR"/>
              </w:rPr>
            </w:pPr>
          </w:p>
        </w:tc>
        <w:tc>
          <w:tcPr>
            <w:tcW w:w="3299" w:type="dxa"/>
            <w:vMerge w:val="restart"/>
            <w:tcBorders>
              <w:top w:val="single" w:sz="4" w:space="0" w:color="auto"/>
              <w:left w:val="single" w:sz="4" w:space="0" w:color="auto"/>
              <w:right w:val="single" w:sz="4" w:space="0" w:color="auto"/>
            </w:tcBorders>
            <w:shd w:val="clear" w:color="auto" w:fill="auto"/>
            <w:noWrap/>
            <w:vAlign w:val="center"/>
          </w:tcPr>
          <w:p w14:paraId="73D812C2" w14:textId="77777777" w:rsidR="00736DF3" w:rsidRPr="006023A7" w:rsidRDefault="00736DF3" w:rsidP="007E732C">
            <w:pPr>
              <w:suppressAutoHyphens w:val="0"/>
              <w:spacing w:after="0"/>
              <w:jc w:val="center"/>
              <w:rPr>
                <w:rFonts w:cs="Times New Roman"/>
                <w:sz w:val="20"/>
                <w:szCs w:val="20"/>
                <w:lang w:val="el-GR" w:eastAsia="el-GR"/>
              </w:rPr>
            </w:pPr>
          </w:p>
        </w:tc>
      </w:tr>
      <w:tr w:rsidR="007E732C" w:rsidRPr="00BB5443" w14:paraId="73D812CB" w14:textId="77777777" w:rsidTr="001312D4">
        <w:trPr>
          <w:trHeight w:val="454"/>
          <w:jc w:val="center"/>
        </w:trPr>
        <w:tc>
          <w:tcPr>
            <w:tcW w:w="1010" w:type="dxa"/>
            <w:vMerge/>
            <w:tcBorders>
              <w:left w:val="single" w:sz="4" w:space="0" w:color="auto"/>
              <w:bottom w:val="single" w:sz="4" w:space="0" w:color="auto"/>
              <w:right w:val="single" w:sz="4" w:space="0" w:color="auto"/>
            </w:tcBorders>
            <w:shd w:val="clear" w:color="auto" w:fill="auto"/>
            <w:noWrap/>
            <w:vAlign w:val="center"/>
          </w:tcPr>
          <w:p w14:paraId="73D812C4" w14:textId="77777777" w:rsidR="007E732C" w:rsidRPr="00094F46" w:rsidRDefault="007E732C" w:rsidP="007E732C">
            <w:pPr>
              <w:suppressAutoHyphens w:val="0"/>
              <w:spacing w:after="0"/>
              <w:jc w:val="center"/>
              <w:rPr>
                <w:rFonts w:cs="Times New Roman"/>
                <w:b/>
                <w:bCs/>
                <w:sz w:val="20"/>
                <w:szCs w:val="20"/>
                <w:u w:val="single"/>
                <w:lang w:val="el-GR" w:eastAsia="el-GR"/>
              </w:rPr>
            </w:pPr>
          </w:p>
        </w:tc>
        <w:tc>
          <w:tcPr>
            <w:tcW w:w="4447" w:type="dxa"/>
            <w:vMerge/>
            <w:tcBorders>
              <w:left w:val="single" w:sz="4" w:space="0" w:color="auto"/>
              <w:bottom w:val="single" w:sz="4" w:space="0" w:color="auto"/>
              <w:right w:val="single" w:sz="4" w:space="0" w:color="auto"/>
            </w:tcBorders>
            <w:shd w:val="clear" w:color="000000" w:fill="FFFFFF"/>
            <w:vAlign w:val="center"/>
          </w:tcPr>
          <w:p w14:paraId="73D812C5" w14:textId="77777777" w:rsidR="007E732C" w:rsidRPr="006023A7" w:rsidRDefault="007E732C" w:rsidP="007E732C">
            <w:pPr>
              <w:suppressAutoHyphens w:val="0"/>
              <w:spacing w:after="0"/>
              <w:jc w:val="left"/>
              <w:rPr>
                <w:rFonts w:cs="Times New Roman"/>
                <w:sz w:val="20"/>
                <w:szCs w:val="20"/>
                <w:lang w:val="el-GR" w:eastAsia="el-GR"/>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C6" w14:textId="77777777" w:rsidR="007E732C" w:rsidRPr="008C5CE8" w:rsidRDefault="007E732C" w:rsidP="007E732C">
            <w:pPr>
              <w:suppressAutoHyphens w:val="0"/>
              <w:spacing w:after="0"/>
              <w:jc w:val="center"/>
              <w:rPr>
                <w:rFonts w:cs="Times New Roman"/>
                <w:sz w:val="20"/>
                <w:szCs w:val="20"/>
                <w:lang w:val="el-GR" w:eastAsia="el-GR"/>
              </w:rPr>
            </w:pPr>
            <w:r w:rsidRPr="008C5CE8">
              <w:rPr>
                <w:rFonts w:cs="Times New Roman"/>
                <w:sz w:val="20"/>
                <w:szCs w:val="20"/>
                <w:lang w:val="el-GR" w:eastAsia="el-GR"/>
              </w:rPr>
              <w:t>Κατάθεση δείγματος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C7" w14:textId="77777777" w:rsidR="007E732C" w:rsidRPr="006023A7" w:rsidRDefault="007E732C" w:rsidP="007E732C">
            <w:pPr>
              <w:suppressAutoHyphens w:val="0"/>
              <w:spacing w:after="0"/>
              <w:jc w:val="center"/>
              <w:rPr>
                <w:rFonts w:cs="Times New Roman"/>
                <w:sz w:val="20"/>
                <w:szCs w:val="20"/>
                <w:lang w:val="el-GR" w:eastAsia="el-GR"/>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73D812C8" w14:textId="77777777" w:rsidR="007E732C" w:rsidRPr="00736DF3" w:rsidRDefault="007E732C" w:rsidP="007E732C">
            <w:pPr>
              <w:suppressAutoHyphens w:val="0"/>
              <w:spacing w:after="0"/>
              <w:jc w:val="center"/>
              <w:rPr>
                <w:rFonts w:cs="Times New Roman"/>
                <w:sz w:val="20"/>
                <w:szCs w:val="20"/>
                <w:lang w:val="el-GR" w:eastAsia="el-GR"/>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3D812C9" w14:textId="77777777" w:rsidR="007E732C" w:rsidRPr="006023A7" w:rsidRDefault="007E732C" w:rsidP="007E732C">
            <w:pPr>
              <w:suppressAutoHyphens w:val="0"/>
              <w:spacing w:after="0"/>
              <w:jc w:val="center"/>
              <w:rPr>
                <w:rFonts w:cs="Times New Roman"/>
                <w:sz w:val="20"/>
                <w:szCs w:val="20"/>
                <w:lang w:val="el-GR" w:eastAsia="el-GR"/>
              </w:rPr>
            </w:pPr>
          </w:p>
        </w:tc>
        <w:tc>
          <w:tcPr>
            <w:tcW w:w="3299" w:type="dxa"/>
            <w:vMerge/>
            <w:tcBorders>
              <w:left w:val="single" w:sz="4" w:space="0" w:color="auto"/>
              <w:bottom w:val="single" w:sz="4" w:space="0" w:color="auto"/>
              <w:right w:val="single" w:sz="4" w:space="0" w:color="auto"/>
            </w:tcBorders>
            <w:shd w:val="clear" w:color="auto" w:fill="auto"/>
            <w:noWrap/>
            <w:vAlign w:val="center"/>
          </w:tcPr>
          <w:p w14:paraId="73D812CA" w14:textId="77777777" w:rsidR="007E732C" w:rsidRPr="006023A7" w:rsidRDefault="007E732C" w:rsidP="007E732C">
            <w:pPr>
              <w:suppressAutoHyphens w:val="0"/>
              <w:spacing w:after="0"/>
              <w:jc w:val="center"/>
              <w:rPr>
                <w:rFonts w:cs="Times New Roman"/>
                <w:sz w:val="20"/>
                <w:szCs w:val="20"/>
                <w:lang w:val="el-GR" w:eastAsia="el-GR"/>
              </w:rPr>
            </w:pPr>
          </w:p>
        </w:tc>
      </w:tr>
      <w:tr w:rsidR="00264C4B" w:rsidRPr="00264C4B" w14:paraId="73D812D3" w14:textId="77777777" w:rsidTr="001312D4">
        <w:trPr>
          <w:trHeight w:val="454"/>
          <w:jc w:val="center"/>
        </w:trPr>
        <w:tc>
          <w:tcPr>
            <w:tcW w:w="1010" w:type="dxa"/>
            <w:tcBorders>
              <w:top w:val="single" w:sz="4" w:space="0" w:color="auto"/>
              <w:left w:val="single" w:sz="4" w:space="0" w:color="auto"/>
              <w:right w:val="single" w:sz="4" w:space="0" w:color="auto"/>
            </w:tcBorders>
            <w:shd w:val="clear" w:color="auto" w:fill="auto"/>
            <w:noWrap/>
            <w:vAlign w:val="center"/>
          </w:tcPr>
          <w:p w14:paraId="73D812CC" w14:textId="77777777" w:rsidR="00264C4B" w:rsidRPr="00094F46" w:rsidRDefault="00264C4B" w:rsidP="00264C4B">
            <w:pPr>
              <w:suppressAutoHyphens w:val="0"/>
              <w:spacing w:after="0"/>
              <w:jc w:val="center"/>
              <w:rPr>
                <w:rFonts w:cs="Times New Roman"/>
                <w:b/>
                <w:bCs/>
                <w:sz w:val="20"/>
                <w:szCs w:val="20"/>
                <w:u w:val="single"/>
                <w:lang w:val="el-GR" w:eastAsia="el-GR"/>
              </w:rPr>
            </w:pPr>
            <w:r>
              <w:rPr>
                <w:rFonts w:cs="Times New Roman"/>
                <w:b/>
                <w:bCs/>
                <w:sz w:val="20"/>
                <w:szCs w:val="20"/>
                <w:u w:val="single"/>
                <w:lang w:eastAsia="el-GR"/>
              </w:rPr>
              <w:t>12</w:t>
            </w:r>
          </w:p>
        </w:tc>
        <w:tc>
          <w:tcPr>
            <w:tcW w:w="4447" w:type="dxa"/>
            <w:tcBorders>
              <w:top w:val="single" w:sz="4" w:space="0" w:color="auto"/>
              <w:left w:val="single" w:sz="4" w:space="0" w:color="auto"/>
              <w:right w:val="single" w:sz="4" w:space="0" w:color="auto"/>
            </w:tcBorders>
            <w:shd w:val="clear" w:color="000000" w:fill="FFFFFF"/>
            <w:vAlign w:val="center"/>
          </w:tcPr>
          <w:p w14:paraId="73D812CD" w14:textId="77777777" w:rsidR="00264C4B" w:rsidRPr="006023A7" w:rsidRDefault="00264C4B" w:rsidP="00264C4B">
            <w:pPr>
              <w:suppressAutoHyphens w:val="0"/>
              <w:spacing w:after="0"/>
              <w:jc w:val="left"/>
              <w:rPr>
                <w:rFonts w:cs="Times New Roman"/>
                <w:sz w:val="20"/>
                <w:szCs w:val="20"/>
                <w:lang w:val="el-GR" w:eastAsia="el-GR"/>
              </w:rPr>
            </w:pPr>
            <w:r w:rsidRPr="00264C4B">
              <w:rPr>
                <w:rFonts w:cs="Times New Roman"/>
                <w:sz w:val="20"/>
                <w:szCs w:val="20"/>
                <w:lang w:val="el-GR" w:eastAsia="el-GR"/>
              </w:rPr>
              <w:t>Ρευστοποιητής απαλλαγμένος θειικών</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CE" w14:textId="77777777" w:rsidR="00264C4B" w:rsidRPr="008C5CE8" w:rsidRDefault="00264C4B" w:rsidP="00264C4B">
            <w:pPr>
              <w:suppressAutoHyphens w:val="0"/>
              <w:spacing w:after="0"/>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CF" w14:textId="77777777" w:rsidR="00264C4B" w:rsidRPr="006023A7" w:rsidRDefault="00264C4B" w:rsidP="00264C4B">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right w:val="single" w:sz="4" w:space="0" w:color="auto"/>
            </w:tcBorders>
            <w:shd w:val="clear" w:color="000000" w:fill="FFFFFF"/>
            <w:vAlign w:val="center"/>
          </w:tcPr>
          <w:p w14:paraId="73D812D0" w14:textId="77777777" w:rsidR="00264C4B" w:rsidRPr="00736DF3" w:rsidRDefault="00736DF3" w:rsidP="00264C4B">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right w:val="single" w:sz="4" w:space="0" w:color="auto"/>
            </w:tcBorders>
            <w:shd w:val="clear" w:color="000000" w:fill="FFFFFF"/>
            <w:vAlign w:val="center"/>
          </w:tcPr>
          <w:p w14:paraId="73D812D1" w14:textId="77777777" w:rsidR="00264C4B" w:rsidRPr="006023A7" w:rsidRDefault="00264C4B" w:rsidP="00264C4B">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right w:val="single" w:sz="4" w:space="0" w:color="auto"/>
            </w:tcBorders>
            <w:shd w:val="clear" w:color="auto" w:fill="auto"/>
            <w:noWrap/>
            <w:vAlign w:val="center"/>
          </w:tcPr>
          <w:p w14:paraId="73D812D2" w14:textId="77777777" w:rsidR="00264C4B" w:rsidRPr="006023A7" w:rsidRDefault="00264C4B" w:rsidP="00264C4B">
            <w:pPr>
              <w:suppressAutoHyphens w:val="0"/>
              <w:spacing w:after="0"/>
              <w:jc w:val="center"/>
              <w:rPr>
                <w:rFonts w:cs="Times New Roman"/>
                <w:sz w:val="20"/>
                <w:szCs w:val="20"/>
                <w:lang w:val="el-GR" w:eastAsia="el-GR"/>
              </w:rPr>
            </w:pPr>
          </w:p>
        </w:tc>
      </w:tr>
      <w:tr w:rsidR="00264C4B" w:rsidRPr="00264C4B" w14:paraId="73D812DB"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2D4" w14:textId="77777777" w:rsidR="00264C4B" w:rsidRDefault="00264C4B" w:rsidP="00264C4B">
            <w:pPr>
              <w:suppressAutoHyphens w:val="0"/>
              <w:spacing w:after="0"/>
              <w:jc w:val="center"/>
              <w:rPr>
                <w:rFonts w:cs="Times New Roman"/>
                <w:b/>
                <w:bCs/>
                <w:sz w:val="20"/>
                <w:szCs w:val="20"/>
                <w:u w:val="single"/>
                <w:lang w:eastAsia="el-GR"/>
              </w:rPr>
            </w:pPr>
            <w:r>
              <w:rPr>
                <w:rFonts w:cs="Times New Roman"/>
                <w:b/>
                <w:bCs/>
                <w:sz w:val="20"/>
                <w:szCs w:val="20"/>
                <w:u w:val="single"/>
                <w:lang w:eastAsia="el-GR"/>
              </w:rPr>
              <w:t>13</w:t>
            </w:r>
          </w:p>
        </w:tc>
        <w:tc>
          <w:tcPr>
            <w:tcW w:w="4447"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D5" w14:textId="77777777" w:rsidR="00264C4B" w:rsidRPr="00264C4B" w:rsidRDefault="00264C4B" w:rsidP="00264C4B">
            <w:pPr>
              <w:suppressAutoHyphens w:val="0"/>
              <w:spacing w:after="0"/>
              <w:jc w:val="left"/>
              <w:rPr>
                <w:rFonts w:cs="Times New Roman"/>
                <w:sz w:val="20"/>
                <w:szCs w:val="20"/>
                <w:lang w:val="el-GR" w:eastAsia="el-GR"/>
              </w:rPr>
            </w:pPr>
            <w:r w:rsidRPr="00264C4B">
              <w:rPr>
                <w:rFonts w:cs="Times New Roman"/>
                <w:sz w:val="20"/>
                <w:szCs w:val="20"/>
                <w:lang w:val="el-GR" w:eastAsia="el-GR"/>
              </w:rPr>
              <w:t>Ίνες πολυπροπυλενίου μήκους 6 mm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D6" w14:textId="77777777" w:rsidR="00264C4B" w:rsidRPr="00587015" w:rsidRDefault="00264C4B" w:rsidP="00264C4B">
            <w:pPr>
              <w:suppressAutoHyphens w:val="0"/>
              <w:spacing w:after="0"/>
              <w:jc w:val="center"/>
              <w:rPr>
                <w:rFonts w:cs="Times New Roman"/>
                <w:sz w:val="20"/>
                <w:szCs w:val="20"/>
                <w:lang w:val="el-GR" w:eastAsia="el-GR"/>
              </w:rPr>
            </w:pPr>
            <w:r w:rsidRPr="00587015">
              <w:rPr>
                <w:rFonts w:cs="Times New Roman"/>
                <w:sz w:val="20"/>
                <w:szCs w:val="20"/>
                <w:lang w:val="el-GR" w:eastAsia="el-GR"/>
              </w:rPr>
              <w:t>Τεχνικό φυλλάδιο προϊόντος</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D7" w14:textId="77777777" w:rsidR="00264C4B" w:rsidRPr="006023A7" w:rsidRDefault="00264C4B" w:rsidP="00264C4B">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D8" w14:textId="77777777" w:rsidR="00264C4B" w:rsidRPr="00736DF3" w:rsidRDefault="00736DF3" w:rsidP="00264C4B">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D9" w14:textId="77777777" w:rsidR="00264C4B" w:rsidRPr="006023A7" w:rsidRDefault="00264C4B" w:rsidP="00264C4B">
            <w:pPr>
              <w:suppressAutoHyphens w:val="0"/>
              <w:spacing w:after="0"/>
              <w:jc w:val="center"/>
              <w:rPr>
                <w:rFonts w:cs="Times New Roman"/>
                <w:sz w:val="20"/>
                <w:szCs w:val="20"/>
                <w:lang w:val="el-GR" w:eastAsia="el-GR"/>
              </w:rPr>
            </w:pPr>
          </w:p>
        </w:tc>
        <w:tc>
          <w:tcPr>
            <w:tcW w:w="32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2DA" w14:textId="77777777" w:rsidR="00264C4B" w:rsidRPr="006023A7" w:rsidRDefault="00264C4B" w:rsidP="00264C4B">
            <w:pPr>
              <w:suppressAutoHyphens w:val="0"/>
              <w:spacing w:after="0"/>
              <w:jc w:val="center"/>
              <w:rPr>
                <w:rFonts w:cs="Times New Roman"/>
                <w:sz w:val="20"/>
                <w:szCs w:val="20"/>
                <w:lang w:val="el-GR" w:eastAsia="el-GR"/>
              </w:rPr>
            </w:pPr>
          </w:p>
        </w:tc>
      </w:tr>
      <w:tr w:rsidR="008521BD" w:rsidRPr="0080749B" w14:paraId="73D812DD" w14:textId="77777777" w:rsidTr="001312D4">
        <w:trPr>
          <w:trHeight w:val="454"/>
          <w:jc w:val="center"/>
        </w:trPr>
        <w:tc>
          <w:tcPr>
            <w:tcW w:w="15560"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3D812DC" w14:textId="77777777" w:rsidR="008521BD" w:rsidRPr="00736DF3" w:rsidRDefault="008521BD" w:rsidP="00660BDE">
            <w:pPr>
              <w:suppressAutoHyphens w:val="0"/>
              <w:spacing w:after="0"/>
              <w:rPr>
                <w:rFonts w:cs="Times New Roman"/>
                <w:b/>
                <w:bCs/>
                <w:sz w:val="20"/>
                <w:szCs w:val="20"/>
                <w:u w:val="single"/>
                <w:lang w:val="el-GR" w:eastAsia="el-GR"/>
              </w:rPr>
            </w:pPr>
            <w:r w:rsidRPr="00736DF3">
              <w:rPr>
                <w:rFonts w:cs="Times New Roman"/>
                <w:b/>
                <w:bCs/>
                <w:sz w:val="20"/>
                <w:szCs w:val="20"/>
                <w:u w:val="single"/>
                <w:lang w:val="el-GR" w:eastAsia="el-GR"/>
              </w:rPr>
              <w:t xml:space="preserve">ΤΜΗΜΑ 4: </w:t>
            </w:r>
            <w:r w:rsidR="0049245C" w:rsidRPr="00736DF3">
              <w:rPr>
                <w:rFonts w:cs="Times New Roman"/>
                <w:b/>
                <w:bCs/>
                <w:sz w:val="20"/>
                <w:szCs w:val="20"/>
                <w:u w:val="single"/>
                <w:lang w:val="el-GR" w:eastAsia="el-GR"/>
              </w:rPr>
              <w:t>ΥΛΙΚΑ</w:t>
            </w:r>
            <w:r w:rsidRPr="00736DF3">
              <w:rPr>
                <w:rFonts w:cs="Times New Roman"/>
                <w:b/>
                <w:bCs/>
                <w:sz w:val="20"/>
                <w:szCs w:val="20"/>
                <w:u w:val="single"/>
                <w:lang w:val="el-GR" w:eastAsia="el-GR"/>
              </w:rPr>
              <w:t xml:space="preserve"> ΚΑΙ ΜΙΚΡΟΕΡΓΑΛΕΙΑ ΣΥΝΤΗΡΗΣΗΣ</w:t>
            </w:r>
          </w:p>
        </w:tc>
      </w:tr>
      <w:tr w:rsidR="003B16C7" w:rsidRPr="006023A7" w14:paraId="73D812E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2DE" w14:textId="77777777" w:rsidR="003B16C7" w:rsidRPr="006023A7" w:rsidRDefault="003B16C7" w:rsidP="005B782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2DF" w14:textId="77777777" w:rsidR="003B16C7" w:rsidRPr="006023A7" w:rsidRDefault="003B16C7" w:rsidP="005B782F">
            <w:pPr>
              <w:suppressAutoHyphens w:val="0"/>
              <w:spacing w:after="0"/>
              <w:jc w:val="left"/>
              <w:rPr>
                <w:rFonts w:cs="Times New Roman"/>
                <w:sz w:val="20"/>
                <w:szCs w:val="20"/>
                <w:lang w:val="el-GR" w:eastAsia="el-GR"/>
              </w:rPr>
            </w:pPr>
            <w:r w:rsidRPr="00E2651C">
              <w:rPr>
                <w:color w:val="000000"/>
                <w:sz w:val="20"/>
                <w:szCs w:val="20"/>
                <w:lang w:val="el-GR"/>
              </w:rPr>
              <w:t xml:space="preserve">Λάμες νυστεριών Νο. 10 από ανοξείδωτο ατσάλι </w:t>
            </w:r>
            <w:r>
              <w:rPr>
                <w:color w:val="000000"/>
                <w:sz w:val="20"/>
                <w:szCs w:val="20"/>
              </w:rPr>
              <w:t>Sheffield</w:t>
            </w:r>
            <w:r w:rsidRPr="00E2651C">
              <w:rPr>
                <w:color w:val="000000"/>
                <w:sz w:val="20"/>
                <w:szCs w:val="20"/>
                <w:lang w:val="el-GR"/>
              </w:rPr>
              <w:t xml:space="preserve"> τύπου </w:t>
            </w:r>
            <w:r>
              <w:rPr>
                <w:color w:val="000000"/>
                <w:sz w:val="20"/>
                <w:szCs w:val="20"/>
              </w:rPr>
              <w:t>PARAGON</w:t>
            </w:r>
            <w:r w:rsidRPr="00E2651C">
              <w:rPr>
                <w:color w:val="000000"/>
                <w:sz w:val="20"/>
                <w:szCs w:val="20"/>
                <w:lang w:val="el-GR"/>
              </w:rPr>
              <w:t xml:space="preserve"> ή ισοδύναμο 100 τεμάχια</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E0" w14:textId="77777777" w:rsidR="003B16C7" w:rsidRPr="008E6F16" w:rsidRDefault="003B16C7" w:rsidP="005B782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2E1"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right w:val="single" w:sz="4" w:space="0" w:color="auto"/>
            </w:tcBorders>
            <w:shd w:val="clear" w:color="000000" w:fill="FFFFFF"/>
            <w:vAlign w:val="center"/>
          </w:tcPr>
          <w:p w14:paraId="73D812E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2E3" w14:textId="77777777" w:rsidR="003B16C7" w:rsidRPr="006023A7" w:rsidRDefault="003B16C7" w:rsidP="005B782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2E4"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2E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2E6" w14:textId="77777777" w:rsidR="003B16C7" w:rsidRPr="006023A7" w:rsidRDefault="003B16C7" w:rsidP="005B782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w:t>
            </w:r>
          </w:p>
        </w:tc>
        <w:tc>
          <w:tcPr>
            <w:tcW w:w="4447" w:type="dxa"/>
            <w:tcBorders>
              <w:top w:val="nil"/>
              <w:left w:val="nil"/>
              <w:bottom w:val="single" w:sz="4" w:space="0" w:color="auto"/>
              <w:right w:val="single" w:sz="4" w:space="0" w:color="auto"/>
            </w:tcBorders>
            <w:shd w:val="clear" w:color="auto" w:fill="auto"/>
            <w:vAlign w:val="center"/>
          </w:tcPr>
          <w:p w14:paraId="73D812E7" w14:textId="77777777" w:rsidR="003B16C7" w:rsidRPr="006023A7" w:rsidRDefault="003B16C7" w:rsidP="005B782F">
            <w:pPr>
              <w:suppressAutoHyphens w:val="0"/>
              <w:spacing w:after="0"/>
              <w:jc w:val="left"/>
              <w:rPr>
                <w:rFonts w:cs="Times New Roman"/>
                <w:sz w:val="20"/>
                <w:szCs w:val="20"/>
                <w:lang w:val="el-GR" w:eastAsia="el-GR"/>
              </w:rPr>
            </w:pPr>
            <w:r w:rsidRPr="00E2651C">
              <w:rPr>
                <w:color w:val="000000"/>
                <w:sz w:val="20"/>
                <w:szCs w:val="20"/>
                <w:lang w:val="el-GR"/>
              </w:rPr>
              <w:t xml:space="preserve">Λάμες νυστεριών Νο. 15 από ανοξείδωτο ατσάλι </w:t>
            </w:r>
            <w:r>
              <w:rPr>
                <w:color w:val="000000"/>
                <w:sz w:val="20"/>
                <w:szCs w:val="20"/>
              </w:rPr>
              <w:t>Sheffield</w:t>
            </w:r>
            <w:r w:rsidRPr="00E2651C">
              <w:rPr>
                <w:color w:val="000000"/>
                <w:sz w:val="20"/>
                <w:szCs w:val="20"/>
                <w:lang w:val="el-GR"/>
              </w:rPr>
              <w:t xml:space="preserve"> τύπου </w:t>
            </w:r>
            <w:r>
              <w:rPr>
                <w:color w:val="000000"/>
                <w:sz w:val="20"/>
                <w:szCs w:val="20"/>
              </w:rPr>
              <w:t>PARAGON</w:t>
            </w:r>
            <w:r w:rsidRPr="00E2651C">
              <w:rPr>
                <w:color w:val="000000"/>
                <w:sz w:val="20"/>
                <w:szCs w:val="20"/>
                <w:lang w:val="el-GR"/>
              </w:rPr>
              <w:t xml:space="preserve"> ή ισοδύναμο 100 τεμάχια</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E8" w14:textId="77777777" w:rsidR="003B16C7" w:rsidRPr="008E6F16" w:rsidRDefault="003B16C7" w:rsidP="005B782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2E9"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E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2EB" w14:textId="77777777" w:rsidR="003B16C7" w:rsidRPr="006023A7" w:rsidRDefault="003B16C7" w:rsidP="005B782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2EC"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2F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2EE" w14:textId="77777777" w:rsidR="003B16C7" w:rsidRPr="006023A7" w:rsidRDefault="003B16C7" w:rsidP="005B782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w:t>
            </w:r>
          </w:p>
        </w:tc>
        <w:tc>
          <w:tcPr>
            <w:tcW w:w="4447" w:type="dxa"/>
            <w:tcBorders>
              <w:top w:val="nil"/>
              <w:left w:val="nil"/>
              <w:bottom w:val="single" w:sz="4" w:space="0" w:color="auto"/>
              <w:right w:val="single" w:sz="4" w:space="0" w:color="auto"/>
            </w:tcBorders>
            <w:shd w:val="clear" w:color="auto" w:fill="auto"/>
            <w:vAlign w:val="center"/>
          </w:tcPr>
          <w:p w14:paraId="73D812EF" w14:textId="77777777" w:rsidR="003B16C7" w:rsidRPr="006023A7" w:rsidRDefault="003B16C7" w:rsidP="005B782F">
            <w:pPr>
              <w:suppressAutoHyphens w:val="0"/>
              <w:spacing w:after="0"/>
              <w:jc w:val="left"/>
              <w:rPr>
                <w:rFonts w:cs="Times New Roman"/>
                <w:sz w:val="20"/>
                <w:szCs w:val="20"/>
                <w:lang w:val="el-GR" w:eastAsia="el-GR"/>
              </w:rPr>
            </w:pPr>
            <w:r w:rsidRPr="00E2651C">
              <w:rPr>
                <w:color w:val="000000"/>
                <w:sz w:val="20"/>
                <w:szCs w:val="20"/>
                <w:lang w:val="el-GR"/>
              </w:rPr>
              <w:t xml:space="preserve">Λάμες νυστεριών Νο. 20 από ανοξείδωτο ατσάλι </w:t>
            </w:r>
            <w:r>
              <w:rPr>
                <w:color w:val="000000"/>
                <w:sz w:val="20"/>
                <w:szCs w:val="20"/>
              </w:rPr>
              <w:t>Sheffield</w:t>
            </w:r>
            <w:r w:rsidRPr="00E2651C">
              <w:rPr>
                <w:color w:val="000000"/>
                <w:sz w:val="20"/>
                <w:szCs w:val="20"/>
                <w:lang w:val="el-GR"/>
              </w:rPr>
              <w:t xml:space="preserve"> τύπου </w:t>
            </w:r>
            <w:r>
              <w:rPr>
                <w:color w:val="000000"/>
                <w:sz w:val="20"/>
                <w:szCs w:val="20"/>
              </w:rPr>
              <w:t>PARAGON</w:t>
            </w:r>
            <w:r w:rsidRPr="00E2651C">
              <w:rPr>
                <w:color w:val="000000"/>
                <w:sz w:val="20"/>
                <w:szCs w:val="20"/>
                <w:lang w:val="el-GR"/>
              </w:rPr>
              <w:t xml:space="preserve"> ή ισοδύναμο 100 τεμάχια</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F0" w14:textId="77777777" w:rsidR="003B16C7" w:rsidRPr="008E6F16" w:rsidRDefault="003B16C7" w:rsidP="005B782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2F1"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F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2F3" w14:textId="77777777" w:rsidR="003B16C7" w:rsidRPr="006023A7" w:rsidRDefault="003B16C7" w:rsidP="005B782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2F4" w14:textId="77777777" w:rsidR="003B16C7" w:rsidRPr="006023A7" w:rsidRDefault="003B16C7" w:rsidP="005B782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2F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2F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4</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2F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Στέλεχος νυστεριού Νο 3 από ανοξείδωτο ατσάλι μήκους περίπου 12.5 </w:t>
            </w:r>
            <w:r>
              <w:rPr>
                <w:color w:val="000000"/>
                <w:sz w:val="20"/>
                <w:szCs w:val="20"/>
              </w:rPr>
              <w:t>cm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2F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2F9"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2F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2F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2FC"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0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2F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5</w:t>
            </w:r>
          </w:p>
        </w:tc>
        <w:tc>
          <w:tcPr>
            <w:tcW w:w="4447" w:type="dxa"/>
            <w:tcBorders>
              <w:top w:val="nil"/>
              <w:left w:val="nil"/>
              <w:bottom w:val="single" w:sz="4" w:space="0" w:color="auto"/>
              <w:right w:val="single" w:sz="4" w:space="0" w:color="auto"/>
            </w:tcBorders>
            <w:shd w:val="clear" w:color="auto" w:fill="auto"/>
            <w:vAlign w:val="center"/>
          </w:tcPr>
          <w:p w14:paraId="73D812F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Στέλεχος νυστεριού Νο 4 από ανοξείδωτο ατσάλι μήκους περίπου 12.5 </w:t>
            </w:r>
            <w:r>
              <w:rPr>
                <w:color w:val="000000"/>
                <w:sz w:val="20"/>
                <w:szCs w:val="20"/>
              </w:rPr>
              <w:t>cm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0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01"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0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0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04"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0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0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6</w:t>
            </w:r>
          </w:p>
        </w:tc>
        <w:tc>
          <w:tcPr>
            <w:tcW w:w="4447" w:type="dxa"/>
            <w:tcBorders>
              <w:top w:val="nil"/>
              <w:left w:val="nil"/>
              <w:bottom w:val="single" w:sz="4" w:space="0" w:color="auto"/>
              <w:right w:val="single" w:sz="4" w:space="0" w:color="auto"/>
            </w:tcBorders>
            <w:shd w:val="clear" w:color="auto" w:fill="auto"/>
            <w:vAlign w:val="center"/>
          </w:tcPr>
          <w:p w14:paraId="73D8130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Πλαστική βαθμονομημένη σύριγγα τύπου </w:t>
            </w:r>
            <w:r>
              <w:rPr>
                <w:color w:val="000000"/>
                <w:sz w:val="20"/>
                <w:szCs w:val="20"/>
              </w:rPr>
              <w:t>luer</w:t>
            </w:r>
            <w:r w:rsidRPr="00E2651C">
              <w:rPr>
                <w:color w:val="000000"/>
                <w:sz w:val="20"/>
                <w:szCs w:val="20"/>
                <w:lang w:val="el-GR"/>
              </w:rPr>
              <w:t>-</w:t>
            </w:r>
            <w:r>
              <w:rPr>
                <w:color w:val="000000"/>
                <w:sz w:val="20"/>
                <w:szCs w:val="20"/>
              </w:rPr>
              <w:t>lock</w:t>
            </w:r>
            <w:r w:rsidRPr="00E2651C">
              <w:rPr>
                <w:color w:val="000000"/>
                <w:sz w:val="20"/>
                <w:szCs w:val="20"/>
                <w:lang w:val="el-GR"/>
              </w:rPr>
              <w:t xml:space="preserve"> με χωρητικότητα 10 </w:t>
            </w:r>
            <w:r>
              <w:rPr>
                <w:color w:val="000000"/>
                <w:sz w:val="20"/>
                <w:szCs w:val="20"/>
              </w:rPr>
              <w:t>ml</w:t>
            </w:r>
            <w:r w:rsidRPr="00E2651C">
              <w:rPr>
                <w:color w:val="000000"/>
                <w:sz w:val="20"/>
                <w:szCs w:val="20"/>
                <w:lang w:val="el-GR"/>
              </w:rPr>
              <w:t xml:space="preserve"> και βελόνα 21</w:t>
            </w:r>
            <w:r>
              <w:rPr>
                <w:color w:val="000000"/>
                <w:sz w:val="20"/>
                <w:szCs w:val="20"/>
              </w:rPr>
              <w:t>Gx</w:t>
            </w:r>
            <w:r w:rsidRPr="00E2651C">
              <w:rPr>
                <w:color w:val="000000"/>
                <w:sz w:val="20"/>
                <w:szCs w:val="20"/>
                <w:lang w:val="el-GR"/>
              </w:rPr>
              <w:t xml:space="preserve"> 1,5 / 0,80 </w:t>
            </w:r>
            <w:r>
              <w:rPr>
                <w:color w:val="000000"/>
                <w:sz w:val="20"/>
                <w:szCs w:val="20"/>
              </w:rPr>
              <w:t>x</w:t>
            </w:r>
            <w:r w:rsidRPr="00E2651C">
              <w:rPr>
                <w:color w:val="000000"/>
                <w:sz w:val="20"/>
                <w:szCs w:val="20"/>
                <w:lang w:val="el-GR"/>
              </w:rPr>
              <w:t xml:space="preserve"> 38 </w:t>
            </w:r>
            <w:r>
              <w:rPr>
                <w:color w:val="000000"/>
                <w:sz w:val="20"/>
                <w:szCs w:val="20"/>
              </w:rPr>
              <w:t>mm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0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09"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0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0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0C"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1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0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7</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0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Πλαστική βαθμονομημένη σύριγγα τύπου </w:t>
            </w:r>
            <w:r>
              <w:rPr>
                <w:color w:val="000000"/>
                <w:sz w:val="20"/>
                <w:szCs w:val="20"/>
              </w:rPr>
              <w:t>luer</w:t>
            </w:r>
            <w:r w:rsidRPr="00E2651C">
              <w:rPr>
                <w:color w:val="000000"/>
                <w:sz w:val="20"/>
                <w:szCs w:val="20"/>
                <w:lang w:val="el-GR"/>
              </w:rPr>
              <w:t>-</w:t>
            </w:r>
            <w:r>
              <w:rPr>
                <w:color w:val="000000"/>
                <w:sz w:val="20"/>
                <w:szCs w:val="20"/>
              </w:rPr>
              <w:t>lock</w:t>
            </w:r>
            <w:r w:rsidRPr="00E2651C">
              <w:rPr>
                <w:color w:val="000000"/>
                <w:sz w:val="20"/>
                <w:szCs w:val="20"/>
                <w:lang w:val="el-GR"/>
              </w:rPr>
              <w:t xml:space="preserve"> με χωρητικότητα 20 </w:t>
            </w:r>
            <w:r>
              <w:rPr>
                <w:color w:val="000000"/>
                <w:sz w:val="20"/>
                <w:szCs w:val="20"/>
              </w:rPr>
              <w:t>ml</w:t>
            </w:r>
            <w:r w:rsidRPr="00E2651C">
              <w:rPr>
                <w:color w:val="000000"/>
                <w:sz w:val="20"/>
                <w:szCs w:val="20"/>
                <w:lang w:val="el-GR"/>
              </w:rPr>
              <w:t xml:space="preserve"> και βελόνα 21</w:t>
            </w:r>
            <w:r>
              <w:rPr>
                <w:color w:val="000000"/>
                <w:sz w:val="20"/>
                <w:szCs w:val="20"/>
              </w:rPr>
              <w:t>Gx</w:t>
            </w:r>
            <w:r w:rsidRPr="00E2651C">
              <w:rPr>
                <w:color w:val="000000"/>
                <w:sz w:val="20"/>
                <w:szCs w:val="20"/>
                <w:lang w:val="el-GR"/>
              </w:rPr>
              <w:t xml:space="preserve"> 1,5 / 0,80 </w:t>
            </w:r>
            <w:r>
              <w:rPr>
                <w:color w:val="000000"/>
                <w:sz w:val="20"/>
                <w:szCs w:val="20"/>
              </w:rPr>
              <w:t>x</w:t>
            </w:r>
            <w:r w:rsidRPr="00E2651C">
              <w:rPr>
                <w:color w:val="000000"/>
                <w:sz w:val="20"/>
                <w:szCs w:val="20"/>
                <w:lang w:val="el-GR"/>
              </w:rPr>
              <w:t xml:space="preserve"> 38 </w:t>
            </w:r>
            <w:r>
              <w:rPr>
                <w:color w:val="000000"/>
                <w:sz w:val="20"/>
                <w:szCs w:val="20"/>
              </w:rPr>
              <w:t>mm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1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11"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1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1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14"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1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1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lastRenderedPageBreak/>
              <w:t>8</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1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Βελόνα 18</w:t>
            </w:r>
            <w:r>
              <w:rPr>
                <w:color w:val="000000"/>
                <w:sz w:val="20"/>
                <w:szCs w:val="20"/>
              </w:rPr>
              <w:t>Gx</w:t>
            </w:r>
            <w:r w:rsidRPr="00E2651C">
              <w:rPr>
                <w:color w:val="000000"/>
                <w:sz w:val="20"/>
                <w:szCs w:val="20"/>
                <w:lang w:val="el-GR"/>
              </w:rPr>
              <w:t xml:space="preserve"> 15,5 με ροζ πλαστική βάση</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1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19"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1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1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1C"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2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1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9</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1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Βελόνα ενεμάτων μεταλλική βάση </w:t>
            </w:r>
            <w:r>
              <w:rPr>
                <w:color w:val="000000"/>
                <w:sz w:val="20"/>
                <w:szCs w:val="20"/>
              </w:rPr>
              <w:t>Inox</w:t>
            </w:r>
            <w:r w:rsidRPr="00E2651C">
              <w:rPr>
                <w:color w:val="000000"/>
                <w:sz w:val="20"/>
                <w:szCs w:val="20"/>
                <w:lang w:val="el-GR"/>
              </w:rPr>
              <w:t xml:space="preserve"> 1,80 </w:t>
            </w:r>
            <w:r>
              <w:rPr>
                <w:color w:val="000000"/>
                <w:sz w:val="20"/>
                <w:szCs w:val="20"/>
              </w:rPr>
              <w:t>mmx</w:t>
            </w:r>
            <w:r w:rsidRPr="00E2651C">
              <w:rPr>
                <w:color w:val="000000"/>
                <w:sz w:val="20"/>
                <w:szCs w:val="20"/>
                <w:lang w:val="el-GR"/>
              </w:rPr>
              <w:t xml:space="preserve"> 50 </w:t>
            </w:r>
            <w:r>
              <w:rPr>
                <w:color w:val="000000"/>
                <w:sz w:val="20"/>
                <w:szCs w:val="20"/>
              </w:rPr>
              <w:t>mm</w:t>
            </w:r>
            <w:r w:rsidRPr="00E2651C">
              <w:rPr>
                <w:color w:val="000000"/>
                <w:sz w:val="20"/>
                <w:szCs w:val="20"/>
                <w:lang w:val="el-GR"/>
              </w:rPr>
              <w:t xml:space="preserve"> τύπου </w:t>
            </w:r>
            <w:r>
              <w:rPr>
                <w:color w:val="000000"/>
                <w:sz w:val="20"/>
                <w:szCs w:val="20"/>
              </w:rPr>
              <w:t>luer</w:t>
            </w:r>
            <w:r w:rsidRPr="00E2651C">
              <w:rPr>
                <w:color w:val="000000"/>
                <w:sz w:val="20"/>
                <w:szCs w:val="20"/>
                <w:lang w:val="el-GR"/>
              </w:rPr>
              <w:t>-</w:t>
            </w:r>
            <w:r>
              <w:rPr>
                <w:color w:val="000000"/>
                <w:sz w:val="20"/>
                <w:szCs w:val="20"/>
              </w:rPr>
              <w:t>lock</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2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21"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2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2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24"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2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2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10</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2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Πλαστική, βαθμονομημένη σύριγγα ενεμάτων, με μικρό στόμιο, χωρίς βελόνα χωρητικότητας 60 </w:t>
            </w:r>
            <w:r>
              <w:rPr>
                <w:color w:val="000000"/>
                <w:sz w:val="20"/>
                <w:szCs w:val="20"/>
              </w:rPr>
              <w:t>ml</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2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29"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2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2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2C"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3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2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11</w:t>
            </w:r>
          </w:p>
        </w:tc>
        <w:tc>
          <w:tcPr>
            <w:tcW w:w="4447" w:type="dxa"/>
            <w:tcBorders>
              <w:top w:val="nil"/>
              <w:left w:val="nil"/>
              <w:bottom w:val="single" w:sz="4" w:space="0" w:color="auto"/>
              <w:right w:val="single" w:sz="4" w:space="0" w:color="auto"/>
            </w:tcBorders>
            <w:shd w:val="clear" w:color="auto" w:fill="auto"/>
            <w:vAlign w:val="center"/>
          </w:tcPr>
          <w:p w14:paraId="73D8132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Πλαστική, βαθμονομημένη σύριγγα ενεμάτων, με μεγάλο στόμιο, χωρίς βελόνα χωρητικότητας 60 </w:t>
            </w:r>
            <w:r>
              <w:rPr>
                <w:color w:val="000000"/>
                <w:sz w:val="20"/>
                <w:szCs w:val="20"/>
              </w:rPr>
              <w:t>ml</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3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31"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32"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3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34"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3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3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12</w:t>
            </w:r>
          </w:p>
        </w:tc>
        <w:tc>
          <w:tcPr>
            <w:tcW w:w="4447" w:type="dxa"/>
            <w:tcBorders>
              <w:top w:val="nil"/>
              <w:left w:val="nil"/>
              <w:bottom w:val="single" w:sz="4" w:space="0" w:color="auto"/>
              <w:right w:val="single" w:sz="4" w:space="0" w:color="auto"/>
            </w:tcBorders>
            <w:shd w:val="clear" w:color="auto" w:fill="auto"/>
            <w:vAlign w:val="center"/>
          </w:tcPr>
          <w:p w14:paraId="73D8133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Λαβίδα ανατομίας ευθεία μυτερή, από ανοξείδωτο ατσάλι, μήκους περίπου 16 </w:t>
            </w:r>
            <w:r>
              <w:rPr>
                <w:color w:val="000000"/>
                <w:sz w:val="20"/>
                <w:szCs w:val="20"/>
              </w:rPr>
              <w:t>cm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3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39"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3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3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3C"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4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3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13</w:t>
            </w:r>
          </w:p>
        </w:tc>
        <w:tc>
          <w:tcPr>
            <w:tcW w:w="4447" w:type="dxa"/>
            <w:tcBorders>
              <w:top w:val="nil"/>
              <w:left w:val="nil"/>
              <w:bottom w:val="single" w:sz="4" w:space="0" w:color="auto"/>
              <w:right w:val="single" w:sz="4" w:space="0" w:color="auto"/>
            </w:tcBorders>
            <w:shd w:val="clear" w:color="auto" w:fill="auto"/>
            <w:vAlign w:val="center"/>
          </w:tcPr>
          <w:p w14:paraId="73D8133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Διαφανής πολυεστέρας (</w:t>
            </w:r>
            <w:r>
              <w:rPr>
                <w:color w:val="000000"/>
                <w:sz w:val="20"/>
                <w:szCs w:val="20"/>
              </w:rPr>
              <w:t>Melinex</w:t>
            </w:r>
            <w:r w:rsidRPr="00E2651C">
              <w:rPr>
                <w:color w:val="000000"/>
                <w:sz w:val="20"/>
                <w:szCs w:val="20"/>
                <w:lang w:val="el-GR"/>
              </w:rPr>
              <w:t>) 12 μ</w:t>
            </w:r>
            <w:r>
              <w:rPr>
                <w:color w:val="000000"/>
                <w:sz w:val="20"/>
                <w:szCs w:val="20"/>
              </w:rPr>
              <w:t>m</w:t>
            </w:r>
            <w:r w:rsidRPr="00E2651C">
              <w:rPr>
                <w:color w:val="000000"/>
                <w:sz w:val="20"/>
                <w:szCs w:val="20"/>
                <w:lang w:val="el-GR"/>
              </w:rPr>
              <w:t xml:space="preserve"> / 1016</w:t>
            </w:r>
            <w:r>
              <w:rPr>
                <w:color w:val="000000"/>
                <w:sz w:val="20"/>
                <w:szCs w:val="20"/>
              </w:rPr>
              <w:t>mm</w:t>
            </w:r>
            <w:r w:rsidRPr="00E2651C">
              <w:rPr>
                <w:color w:val="000000"/>
                <w:sz w:val="20"/>
                <w:szCs w:val="20"/>
                <w:lang w:val="el-GR"/>
              </w:rPr>
              <w:t xml:space="preserve"> / 1</w:t>
            </w:r>
            <w:r>
              <w:rPr>
                <w:color w:val="000000"/>
                <w:sz w:val="20"/>
                <w:szCs w:val="20"/>
              </w:rPr>
              <w:t>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4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41"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42"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4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44"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4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4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14</w:t>
            </w:r>
          </w:p>
        </w:tc>
        <w:tc>
          <w:tcPr>
            <w:tcW w:w="4447" w:type="dxa"/>
            <w:tcBorders>
              <w:top w:val="nil"/>
              <w:left w:val="nil"/>
              <w:bottom w:val="single" w:sz="4" w:space="0" w:color="auto"/>
              <w:right w:val="single" w:sz="4" w:space="0" w:color="auto"/>
            </w:tcBorders>
            <w:shd w:val="clear" w:color="auto" w:fill="auto"/>
            <w:vAlign w:val="center"/>
          </w:tcPr>
          <w:p w14:paraId="73D81347" w14:textId="30CCE7F9"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Ποτήρι ζέσεως πλαστικό από </w:t>
            </w:r>
            <w:r>
              <w:rPr>
                <w:color w:val="000000"/>
                <w:sz w:val="20"/>
                <w:szCs w:val="20"/>
              </w:rPr>
              <w:t>LDPE</w:t>
            </w:r>
            <w:r w:rsidRPr="00E2651C">
              <w:rPr>
                <w:color w:val="000000"/>
                <w:sz w:val="20"/>
                <w:szCs w:val="20"/>
                <w:lang w:val="el-GR"/>
              </w:rPr>
              <w:t xml:space="preserve"> με χείλος εκροής και βαθμονόμηση</w:t>
            </w:r>
            <w:r w:rsidR="000E750E">
              <w:rPr>
                <w:color w:val="000000"/>
                <w:sz w:val="20"/>
                <w:szCs w:val="20"/>
                <w:lang w:val="el-GR"/>
              </w:rPr>
              <w:t xml:space="preserve"> </w:t>
            </w:r>
            <w:r w:rsidRPr="00E2651C">
              <w:rPr>
                <w:color w:val="000000"/>
                <w:sz w:val="20"/>
                <w:szCs w:val="20"/>
                <w:lang w:val="el-GR"/>
              </w:rPr>
              <w:t xml:space="preserve">χωρητικότητας 100 </w:t>
            </w:r>
            <w:r>
              <w:rPr>
                <w:color w:val="000000"/>
                <w:sz w:val="20"/>
                <w:szCs w:val="20"/>
              </w:rPr>
              <w:t>ml</w:t>
            </w:r>
            <w:r w:rsidRPr="00E2651C">
              <w:rPr>
                <w:color w:val="000000"/>
                <w:sz w:val="20"/>
                <w:szCs w:val="20"/>
                <w:lang w:val="el-GR"/>
              </w:rPr>
              <w:t xml:space="preserve"> τύπου </w:t>
            </w:r>
            <w:r>
              <w:rPr>
                <w:color w:val="000000"/>
                <w:sz w:val="20"/>
                <w:szCs w:val="20"/>
              </w:rPr>
              <w:t>KARTELL</w:t>
            </w:r>
            <w:r w:rsidRPr="00E2651C">
              <w:rPr>
                <w:color w:val="000000"/>
                <w:sz w:val="20"/>
                <w:szCs w:val="20"/>
                <w:lang w:val="el-GR"/>
              </w:rPr>
              <w:t xml:space="preserve"> ή ισοδύναμο</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4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49"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4A"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4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4C" w14:textId="77777777" w:rsidR="003B16C7" w:rsidRPr="006023A7" w:rsidRDefault="003B16C7" w:rsidP="00AB6AF6">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5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4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15</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4F" w14:textId="3FEC0CFB"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Ποτήρι ζέσεως πλαστικό από </w:t>
            </w:r>
            <w:r>
              <w:rPr>
                <w:color w:val="000000"/>
                <w:sz w:val="20"/>
                <w:szCs w:val="20"/>
              </w:rPr>
              <w:t>LDPE</w:t>
            </w:r>
            <w:r w:rsidRPr="00E2651C">
              <w:rPr>
                <w:color w:val="000000"/>
                <w:sz w:val="20"/>
                <w:szCs w:val="20"/>
                <w:lang w:val="el-GR"/>
              </w:rPr>
              <w:t xml:space="preserve"> με χείλος εκροής και βαθμονόμηση</w:t>
            </w:r>
            <w:r w:rsidR="000E750E">
              <w:rPr>
                <w:color w:val="000000"/>
                <w:sz w:val="20"/>
                <w:szCs w:val="20"/>
                <w:lang w:val="el-GR"/>
              </w:rPr>
              <w:t xml:space="preserve"> </w:t>
            </w:r>
            <w:r w:rsidRPr="00E2651C">
              <w:rPr>
                <w:color w:val="000000"/>
                <w:sz w:val="20"/>
                <w:szCs w:val="20"/>
                <w:lang w:val="el-GR"/>
              </w:rPr>
              <w:t xml:space="preserve">χωρητικότητας 250 </w:t>
            </w:r>
            <w:r>
              <w:rPr>
                <w:color w:val="000000"/>
                <w:sz w:val="20"/>
                <w:szCs w:val="20"/>
              </w:rPr>
              <w:t>ml</w:t>
            </w:r>
            <w:r w:rsidRPr="00E2651C">
              <w:rPr>
                <w:color w:val="000000"/>
                <w:sz w:val="20"/>
                <w:szCs w:val="20"/>
                <w:lang w:val="el-GR"/>
              </w:rPr>
              <w:t xml:space="preserve"> τύπου </w:t>
            </w:r>
            <w:r>
              <w:rPr>
                <w:color w:val="000000"/>
                <w:sz w:val="20"/>
                <w:szCs w:val="20"/>
              </w:rPr>
              <w:t>KARTELL</w:t>
            </w:r>
            <w:r w:rsidRPr="00E2651C">
              <w:rPr>
                <w:color w:val="000000"/>
                <w:sz w:val="20"/>
                <w:szCs w:val="20"/>
                <w:lang w:val="el-GR"/>
              </w:rPr>
              <w:t xml:space="preserve"> ή ισοδύναμο</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5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51"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52"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5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54"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5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5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16</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57"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Ογκομετρικός κύλινδρος πλαστικός από </w:t>
            </w:r>
            <w:r>
              <w:rPr>
                <w:color w:val="000000"/>
                <w:sz w:val="20"/>
                <w:szCs w:val="20"/>
              </w:rPr>
              <w:t>LDPE</w:t>
            </w:r>
            <w:r w:rsidRPr="00E2651C">
              <w:rPr>
                <w:color w:val="000000"/>
                <w:sz w:val="20"/>
                <w:szCs w:val="20"/>
                <w:lang w:val="el-GR"/>
              </w:rPr>
              <w:t xml:space="preserve"> με χείλος εκροής και βαθμονόμηση χωρητικότητας 50 </w:t>
            </w:r>
            <w:r>
              <w:rPr>
                <w:color w:val="000000"/>
                <w:sz w:val="20"/>
                <w:szCs w:val="20"/>
              </w:rPr>
              <w:t>ml</w:t>
            </w:r>
            <w:r w:rsidRPr="00E2651C">
              <w:rPr>
                <w:color w:val="000000"/>
                <w:sz w:val="20"/>
                <w:szCs w:val="20"/>
                <w:lang w:val="el-GR"/>
              </w:rPr>
              <w:t xml:space="preserve"> τύπου </w:t>
            </w:r>
            <w:r>
              <w:rPr>
                <w:color w:val="000000"/>
                <w:sz w:val="20"/>
                <w:szCs w:val="20"/>
              </w:rPr>
              <w:t>KARTELL</w:t>
            </w:r>
            <w:r w:rsidRPr="00E2651C">
              <w:rPr>
                <w:color w:val="000000"/>
                <w:sz w:val="20"/>
                <w:szCs w:val="20"/>
                <w:lang w:val="el-GR"/>
              </w:rPr>
              <w:t xml:space="preserve"> ή ισοδύναμο</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5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tcPr>
          <w:p w14:paraId="73D81359"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5A"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5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tcPr>
          <w:p w14:paraId="73D8135C"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6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5E"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17</w:t>
            </w:r>
          </w:p>
        </w:tc>
        <w:tc>
          <w:tcPr>
            <w:tcW w:w="4447" w:type="dxa"/>
            <w:tcBorders>
              <w:top w:val="nil"/>
              <w:left w:val="nil"/>
              <w:bottom w:val="single" w:sz="4" w:space="0" w:color="auto"/>
              <w:right w:val="single" w:sz="4" w:space="0" w:color="auto"/>
            </w:tcBorders>
            <w:shd w:val="clear" w:color="auto" w:fill="auto"/>
            <w:vAlign w:val="center"/>
          </w:tcPr>
          <w:p w14:paraId="73D8135F" w14:textId="77777777" w:rsidR="003B16C7" w:rsidRPr="006023A7" w:rsidRDefault="003B16C7" w:rsidP="00AB6AF6">
            <w:pPr>
              <w:suppressAutoHyphens w:val="0"/>
              <w:spacing w:after="0"/>
              <w:jc w:val="left"/>
              <w:rPr>
                <w:rFonts w:cs="Times New Roman"/>
                <w:sz w:val="20"/>
                <w:szCs w:val="20"/>
                <w:lang w:val="el-GR" w:eastAsia="el-GR"/>
              </w:rPr>
            </w:pPr>
            <w:r w:rsidRPr="00E2651C">
              <w:rPr>
                <w:color w:val="000000"/>
                <w:sz w:val="20"/>
                <w:szCs w:val="20"/>
                <w:lang w:val="el-GR"/>
              </w:rPr>
              <w:t xml:space="preserve">Ογκομετρικός κύλινδρος πλαστικός από </w:t>
            </w:r>
            <w:r>
              <w:rPr>
                <w:color w:val="000000"/>
                <w:sz w:val="20"/>
                <w:szCs w:val="20"/>
              </w:rPr>
              <w:t>LDPE</w:t>
            </w:r>
            <w:r w:rsidRPr="00E2651C">
              <w:rPr>
                <w:color w:val="000000"/>
                <w:sz w:val="20"/>
                <w:szCs w:val="20"/>
                <w:lang w:val="el-GR"/>
              </w:rPr>
              <w:t xml:space="preserve"> με χείλος εκροής και βαθμονόμηση χωρητικότητας 250 </w:t>
            </w:r>
            <w:r>
              <w:rPr>
                <w:color w:val="000000"/>
                <w:sz w:val="20"/>
                <w:szCs w:val="20"/>
              </w:rPr>
              <w:t>ml</w:t>
            </w:r>
            <w:r w:rsidRPr="00E2651C">
              <w:rPr>
                <w:color w:val="000000"/>
                <w:sz w:val="20"/>
                <w:szCs w:val="20"/>
                <w:lang w:val="el-GR"/>
              </w:rPr>
              <w:t xml:space="preserve"> τύπου </w:t>
            </w:r>
            <w:r>
              <w:rPr>
                <w:color w:val="000000"/>
                <w:sz w:val="20"/>
                <w:szCs w:val="20"/>
              </w:rPr>
              <w:t>KARTELL</w:t>
            </w:r>
            <w:r w:rsidRPr="00E2651C">
              <w:rPr>
                <w:color w:val="000000"/>
                <w:sz w:val="20"/>
                <w:szCs w:val="20"/>
                <w:lang w:val="el-GR"/>
              </w:rPr>
              <w:t xml:space="preserve"> ή ισοδύναμο</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60"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61"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62"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63"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64"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6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66" w14:textId="77777777" w:rsidR="003B16C7" w:rsidRPr="006023A7" w:rsidRDefault="003B16C7" w:rsidP="00AB6AF6">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18</w:t>
            </w:r>
          </w:p>
        </w:tc>
        <w:tc>
          <w:tcPr>
            <w:tcW w:w="4447" w:type="dxa"/>
            <w:tcBorders>
              <w:top w:val="single" w:sz="4" w:space="0" w:color="auto"/>
              <w:left w:val="nil"/>
              <w:bottom w:val="single" w:sz="4" w:space="0" w:color="auto"/>
              <w:right w:val="single" w:sz="4" w:space="0" w:color="auto"/>
            </w:tcBorders>
            <w:shd w:val="clear" w:color="000000" w:fill="auto"/>
            <w:vAlign w:val="center"/>
          </w:tcPr>
          <w:p w14:paraId="73D81367" w14:textId="77777777" w:rsidR="003B16C7" w:rsidRPr="006023A7" w:rsidRDefault="003B16C7" w:rsidP="00AB6AF6">
            <w:pPr>
              <w:suppressAutoHyphens w:val="0"/>
              <w:spacing w:after="0"/>
              <w:jc w:val="left"/>
              <w:rPr>
                <w:rFonts w:cs="Times New Roman"/>
                <w:sz w:val="20"/>
                <w:szCs w:val="20"/>
                <w:lang w:val="el-GR" w:eastAsia="el-GR"/>
              </w:rPr>
            </w:pPr>
            <w:r>
              <w:rPr>
                <w:color w:val="000000"/>
                <w:sz w:val="20"/>
                <w:szCs w:val="20"/>
              </w:rPr>
              <w:t>Σφουγγάρια AKAPAD (WISHAB)</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68" w14:textId="77777777" w:rsidR="003B16C7" w:rsidRPr="008E6F16" w:rsidRDefault="003B16C7" w:rsidP="00AB6AF6">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69" w14:textId="77777777" w:rsidR="003B16C7" w:rsidRPr="006023A7" w:rsidRDefault="003B16C7" w:rsidP="00AB6AF6">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6A" w14:textId="77777777" w:rsidR="003B16C7" w:rsidRDefault="003B16C7" w:rsidP="001312D4">
            <w:pPr>
              <w:jc w:val="center"/>
            </w:pPr>
            <w:r w:rsidRPr="00AB3901">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6B" w14:textId="77777777" w:rsidR="003B16C7" w:rsidRPr="006023A7" w:rsidRDefault="003B16C7" w:rsidP="00AB6AF6">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6C" w14:textId="77777777" w:rsidR="003B16C7" w:rsidRPr="006023A7" w:rsidRDefault="003B16C7" w:rsidP="00AB6AF6">
            <w:pPr>
              <w:suppressAutoHyphens w:val="0"/>
              <w:spacing w:after="0"/>
              <w:jc w:val="center"/>
              <w:rPr>
                <w:rFonts w:cs="Times New Roman"/>
                <w:sz w:val="20"/>
                <w:szCs w:val="20"/>
                <w:lang w:val="el-GR" w:eastAsia="el-GR"/>
              </w:rPr>
            </w:pPr>
          </w:p>
        </w:tc>
      </w:tr>
      <w:tr w:rsidR="003B16C7" w:rsidRPr="006023A7" w14:paraId="73D8137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6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19</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6F" w14:textId="77777777" w:rsidR="003B16C7" w:rsidRPr="006023A7" w:rsidRDefault="003B16C7" w:rsidP="00182D1F">
            <w:pPr>
              <w:suppressAutoHyphens w:val="0"/>
              <w:spacing w:after="0"/>
              <w:jc w:val="left"/>
              <w:rPr>
                <w:rFonts w:cs="Times New Roman"/>
                <w:sz w:val="20"/>
                <w:szCs w:val="20"/>
                <w:lang w:val="el-GR" w:eastAsia="el-GR"/>
              </w:rPr>
            </w:pPr>
            <w:r w:rsidRPr="00E2651C">
              <w:rPr>
                <w:color w:val="000000"/>
                <w:sz w:val="20"/>
                <w:szCs w:val="20"/>
                <w:lang w:val="el-GR"/>
              </w:rPr>
              <w:t>Πινέλο 2940 πλακέ σπατουάρ (πινελάσα) χοίρου Νο 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7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71"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7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7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74"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7D" w14:textId="77777777" w:rsidTr="009175B8">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7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20</w:t>
            </w:r>
          </w:p>
        </w:tc>
        <w:tc>
          <w:tcPr>
            <w:tcW w:w="4447" w:type="dxa"/>
            <w:tcBorders>
              <w:top w:val="nil"/>
              <w:left w:val="nil"/>
              <w:bottom w:val="single" w:sz="4" w:space="0" w:color="auto"/>
              <w:right w:val="single" w:sz="4" w:space="0" w:color="auto"/>
            </w:tcBorders>
            <w:shd w:val="clear" w:color="auto" w:fill="auto"/>
            <w:vAlign w:val="center"/>
          </w:tcPr>
          <w:p w14:paraId="73D81377" w14:textId="77777777" w:rsidR="003B16C7" w:rsidRPr="006023A7" w:rsidRDefault="003B16C7" w:rsidP="00182D1F">
            <w:pPr>
              <w:suppressAutoHyphens w:val="0"/>
              <w:spacing w:after="0"/>
              <w:jc w:val="left"/>
              <w:rPr>
                <w:rFonts w:cs="Times New Roman"/>
                <w:sz w:val="20"/>
                <w:szCs w:val="20"/>
                <w:lang w:val="el-GR" w:eastAsia="el-GR"/>
              </w:rPr>
            </w:pPr>
            <w:r w:rsidRPr="00E2651C">
              <w:rPr>
                <w:color w:val="000000"/>
                <w:sz w:val="20"/>
                <w:szCs w:val="20"/>
                <w:lang w:val="el-GR"/>
              </w:rPr>
              <w:t>Πινέλο 2940 πλακέ σπατουάρ (πινελάσα) χοίρου Νο 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7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79"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7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7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7C"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85" w14:textId="77777777" w:rsidTr="009175B8">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7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21</w:t>
            </w:r>
          </w:p>
        </w:tc>
        <w:tc>
          <w:tcPr>
            <w:tcW w:w="4447" w:type="dxa"/>
            <w:tcBorders>
              <w:top w:val="nil"/>
              <w:left w:val="nil"/>
              <w:bottom w:val="single" w:sz="4" w:space="0" w:color="auto"/>
              <w:right w:val="single" w:sz="4" w:space="0" w:color="auto"/>
            </w:tcBorders>
            <w:shd w:val="clear" w:color="auto" w:fill="auto"/>
            <w:vAlign w:val="center"/>
          </w:tcPr>
          <w:p w14:paraId="73D8137F" w14:textId="77777777" w:rsidR="003B16C7" w:rsidRPr="006023A7" w:rsidRDefault="003B16C7" w:rsidP="00182D1F">
            <w:pPr>
              <w:suppressAutoHyphens w:val="0"/>
              <w:spacing w:after="0"/>
              <w:jc w:val="left"/>
              <w:rPr>
                <w:rFonts w:cs="Times New Roman"/>
                <w:sz w:val="20"/>
                <w:szCs w:val="20"/>
                <w:lang w:val="el-GR" w:eastAsia="el-GR"/>
              </w:rPr>
            </w:pPr>
            <w:r w:rsidRPr="00E2651C">
              <w:rPr>
                <w:color w:val="000000"/>
                <w:sz w:val="20"/>
                <w:szCs w:val="20"/>
                <w:lang w:val="el-GR"/>
              </w:rPr>
              <w:t>Πινέλο 2940 πλακέ σπατουάρ (πινελάσα) χοίρου Νο 3"</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8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81"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8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8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84"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8D" w14:textId="77777777" w:rsidTr="009175B8">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8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lastRenderedPageBreak/>
              <w:t>22</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8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0</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8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89"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8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8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8C"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9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8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23</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8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9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91"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9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9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94"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9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9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24</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9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4</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9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9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9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9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9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A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9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25</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9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8</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A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A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A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A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A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A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A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26</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A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14</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A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A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A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A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A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B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A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27</w:t>
            </w:r>
          </w:p>
        </w:tc>
        <w:tc>
          <w:tcPr>
            <w:tcW w:w="4447" w:type="dxa"/>
            <w:tcBorders>
              <w:top w:val="nil"/>
              <w:left w:val="nil"/>
              <w:bottom w:val="single" w:sz="4" w:space="0" w:color="auto"/>
              <w:right w:val="single" w:sz="4" w:space="0" w:color="auto"/>
            </w:tcBorders>
            <w:shd w:val="clear" w:color="auto" w:fill="auto"/>
            <w:vAlign w:val="center"/>
          </w:tcPr>
          <w:p w14:paraId="73D813A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789 ΣΑΜΟΥΡΙ πλακέ Νο 18</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B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B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B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B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B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B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B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28</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B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0</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B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B9"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B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B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BC"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C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B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29</w:t>
            </w:r>
          </w:p>
        </w:tc>
        <w:tc>
          <w:tcPr>
            <w:tcW w:w="4447" w:type="dxa"/>
            <w:tcBorders>
              <w:top w:val="nil"/>
              <w:left w:val="nil"/>
              <w:bottom w:val="single" w:sz="4" w:space="0" w:color="auto"/>
              <w:right w:val="single" w:sz="4" w:space="0" w:color="auto"/>
            </w:tcBorders>
            <w:shd w:val="clear" w:color="auto" w:fill="auto"/>
            <w:vAlign w:val="center"/>
          </w:tcPr>
          <w:p w14:paraId="73D813B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C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C1"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C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C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C4"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C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C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30</w:t>
            </w:r>
          </w:p>
        </w:tc>
        <w:tc>
          <w:tcPr>
            <w:tcW w:w="4447" w:type="dxa"/>
            <w:tcBorders>
              <w:top w:val="nil"/>
              <w:left w:val="nil"/>
              <w:bottom w:val="single" w:sz="4" w:space="0" w:color="auto"/>
              <w:right w:val="single" w:sz="4" w:space="0" w:color="auto"/>
            </w:tcBorders>
            <w:shd w:val="clear" w:color="auto" w:fill="auto"/>
            <w:vAlign w:val="center"/>
          </w:tcPr>
          <w:p w14:paraId="73D813C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C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hideMark/>
          </w:tcPr>
          <w:p w14:paraId="73D813C9"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C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C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3CC"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D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C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31</w:t>
            </w:r>
          </w:p>
        </w:tc>
        <w:tc>
          <w:tcPr>
            <w:tcW w:w="4447" w:type="dxa"/>
            <w:tcBorders>
              <w:top w:val="nil"/>
              <w:left w:val="nil"/>
              <w:bottom w:val="single" w:sz="4" w:space="0" w:color="auto"/>
              <w:right w:val="single" w:sz="4" w:space="0" w:color="auto"/>
            </w:tcBorders>
            <w:shd w:val="clear" w:color="auto" w:fill="auto"/>
            <w:vAlign w:val="center"/>
          </w:tcPr>
          <w:p w14:paraId="73D813C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3</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D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D1"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D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D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D4"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D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D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32</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14:paraId="73D813D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4</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D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3D9"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D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D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3DC" w14:textId="77777777" w:rsidR="003B16C7" w:rsidRPr="006023A7" w:rsidRDefault="003B16C7" w:rsidP="00182D1F">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3E5"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D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33</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D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Πινέλο 0088 ΣΑΜΟΥΡΙ στρογγυλό Νο 5</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E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tcPr>
          <w:p w14:paraId="73D813E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E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E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tcPr>
          <w:p w14:paraId="73D813E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E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E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34</w:t>
            </w:r>
          </w:p>
        </w:tc>
        <w:tc>
          <w:tcPr>
            <w:tcW w:w="4447" w:type="dxa"/>
            <w:tcBorders>
              <w:top w:val="nil"/>
              <w:left w:val="nil"/>
              <w:bottom w:val="single" w:sz="4" w:space="0" w:color="auto"/>
              <w:right w:val="single" w:sz="4" w:space="0" w:color="auto"/>
            </w:tcBorders>
            <w:shd w:val="clear" w:color="auto" w:fill="auto"/>
            <w:vAlign w:val="center"/>
          </w:tcPr>
          <w:p w14:paraId="73D813E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Σπάτουλα διπλή inox Νο 701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E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nil"/>
              <w:right w:val="single" w:sz="4" w:space="0" w:color="auto"/>
            </w:tcBorders>
            <w:shd w:val="clear" w:color="000000" w:fill="FFFFFF"/>
            <w:noWrap/>
            <w:vAlign w:val="center"/>
          </w:tcPr>
          <w:p w14:paraId="73D813E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E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3E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tcPr>
          <w:p w14:paraId="73D813E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F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E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35</w:t>
            </w:r>
          </w:p>
        </w:tc>
        <w:tc>
          <w:tcPr>
            <w:tcW w:w="4447" w:type="dxa"/>
            <w:tcBorders>
              <w:top w:val="nil"/>
              <w:left w:val="nil"/>
              <w:bottom w:val="single" w:sz="4" w:space="0" w:color="auto"/>
              <w:right w:val="single" w:sz="4" w:space="0" w:color="auto"/>
            </w:tcBorders>
            <w:shd w:val="clear" w:color="auto" w:fill="auto"/>
            <w:vAlign w:val="center"/>
          </w:tcPr>
          <w:p w14:paraId="73D813E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Σπάτουλα διπλή inox Νο 702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F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F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F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F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F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3F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tcPr>
          <w:p w14:paraId="73D813F6"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36</w:t>
            </w:r>
          </w:p>
        </w:tc>
        <w:tc>
          <w:tcPr>
            <w:tcW w:w="4447" w:type="dxa"/>
            <w:tcBorders>
              <w:top w:val="nil"/>
              <w:left w:val="nil"/>
              <w:bottom w:val="single" w:sz="4" w:space="0" w:color="auto"/>
              <w:right w:val="single" w:sz="4" w:space="0" w:color="auto"/>
            </w:tcBorders>
            <w:shd w:val="clear" w:color="auto" w:fill="auto"/>
            <w:vAlign w:val="center"/>
          </w:tcPr>
          <w:p w14:paraId="73D813F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Σπάτουλα διπλή inox Νο 703</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3F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3F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3F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3F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3F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05" w14:textId="77777777" w:rsidTr="009175B8">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13FE" w14:textId="77777777" w:rsidR="003B16C7" w:rsidRPr="006023A7"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37</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3F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Σπάτουλα διπλή inox Νο 704</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0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0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0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0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0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0D" w14:textId="77777777" w:rsidTr="009175B8">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000000" w:fill="auto"/>
            <w:vAlign w:val="center"/>
          </w:tcPr>
          <w:p w14:paraId="73D81406" w14:textId="77777777" w:rsidR="003B16C7" w:rsidRPr="00094F46"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38</w:t>
            </w:r>
          </w:p>
        </w:tc>
        <w:tc>
          <w:tcPr>
            <w:tcW w:w="4447" w:type="dxa"/>
            <w:tcBorders>
              <w:top w:val="single" w:sz="4" w:space="0" w:color="auto"/>
              <w:left w:val="nil"/>
              <w:bottom w:val="single" w:sz="4" w:space="0" w:color="auto"/>
              <w:right w:val="single" w:sz="4" w:space="0" w:color="auto"/>
            </w:tcBorders>
            <w:shd w:val="clear" w:color="000000" w:fill="auto"/>
            <w:vAlign w:val="center"/>
          </w:tcPr>
          <w:p w14:paraId="73D81407" w14:textId="77777777" w:rsidR="003B16C7" w:rsidRPr="006023A7" w:rsidRDefault="003B16C7" w:rsidP="00182D1F">
            <w:pPr>
              <w:suppressAutoHyphens w:val="0"/>
              <w:spacing w:after="0"/>
              <w:jc w:val="left"/>
              <w:rPr>
                <w:rFonts w:cs="Times New Roman"/>
                <w:sz w:val="20"/>
                <w:szCs w:val="20"/>
                <w:lang w:val="el-GR" w:eastAsia="el-GR"/>
              </w:rPr>
            </w:pPr>
            <w:r w:rsidRPr="00E2651C">
              <w:rPr>
                <w:color w:val="000000"/>
                <w:sz w:val="20"/>
                <w:szCs w:val="20"/>
                <w:lang w:val="el-GR"/>
              </w:rPr>
              <w:t>Αιθανόλη χημικής καθαρότητας 99% πλήρως μετουσιωμένη</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0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0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0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0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0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15" w14:textId="77777777" w:rsidTr="009175B8">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000000" w:fill="auto"/>
            <w:vAlign w:val="center"/>
          </w:tcPr>
          <w:p w14:paraId="73D8140E" w14:textId="77777777" w:rsidR="003B16C7" w:rsidRPr="00094F46"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lastRenderedPageBreak/>
              <w:t>39</w:t>
            </w:r>
          </w:p>
        </w:tc>
        <w:tc>
          <w:tcPr>
            <w:tcW w:w="4447" w:type="dxa"/>
            <w:tcBorders>
              <w:top w:val="single" w:sz="4" w:space="0" w:color="auto"/>
              <w:left w:val="nil"/>
              <w:bottom w:val="single" w:sz="4" w:space="0" w:color="auto"/>
              <w:right w:val="single" w:sz="4" w:space="0" w:color="auto"/>
            </w:tcBorders>
            <w:shd w:val="clear" w:color="000000" w:fill="auto"/>
            <w:vAlign w:val="center"/>
          </w:tcPr>
          <w:p w14:paraId="73D8140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Ακετόνη χημικής καθαρότητας 99,5%</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1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1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1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1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1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1D"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3D81416" w14:textId="77777777" w:rsidR="003B16C7" w:rsidRPr="00094F46"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40</w:t>
            </w:r>
          </w:p>
        </w:tc>
        <w:tc>
          <w:tcPr>
            <w:tcW w:w="4447" w:type="dxa"/>
            <w:tcBorders>
              <w:top w:val="single" w:sz="4" w:space="0" w:color="auto"/>
              <w:left w:val="nil"/>
              <w:bottom w:val="single" w:sz="4" w:space="0" w:color="auto"/>
              <w:right w:val="single" w:sz="4" w:space="0" w:color="auto"/>
            </w:tcBorders>
            <w:shd w:val="clear" w:color="auto" w:fill="auto"/>
            <w:vAlign w:val="center"/>
          </w:tcPr>
          <w:p w14:paraId="73D8141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EDTA</w:t>
            </w:r>
            <w:r w:rsidRPr="00E2651C">
              <w:rPr>
                <w:color w:val="000000"/>
                <w:sz w:val="20"/>
                <w:szCs w:val="20"/>
                <w:lang w:val="el-GR"/>
              </w:rPr>
              <w:t xml:space="preserve"> 4</w:t>
            </w:r>
            <w:r>
              <w:rPr>
                <w:color w:val="000000"/>
                <w:sz w:val="20"/>
                <w:szCs w:val="20"/>
              </w:rPr>
              <w:t>Na</w:t>
            </w:r>
            <w:r w:rsidRPr="00E2651C">
              <w:rPr>
                <w:color w:val="000000"/>
                <w:sz w:val="20"/>
                <w:szCs w:val="20"/>
                <w:lang w:val="el-GR"/>
              </w:rPr>
              <w:t>/4</w:t>
            </w:r>
            <w:r>
              <w:rPr>
                <w:color w:val="000000"/>
                <w:sz w:val="20"/>
                <w:szCs w:val="20"/>
              </w:rPr>
              <w:t>Na</w:t>
            </w:r>
            <w:r w:rsidRPr="00E2651C">
              <w:rPr>
                <w:color w:val="000000"/>
                <w:sz w:val="20"/>
                <w:szCs w:val="20"/>
                <w:lang w:val="el-GR"/>
              </w:rPr>
              <w:t xml:space="preserve"> χημικής καθαρότητας 99,5%</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1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1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1A"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1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1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25"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vAlign w:val="center"/>
          </w:tcPr>
          <w:p w14:paraId="73D8141E" w14:textId="77777777" w:rsidR="003B16C7" w:rsidRPr="00094F46"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41</w:t>
            </w:r>
          </w:p>
        </w:tc>
        <w:tc>
          <w:tcPr>
            <w:tcW w:w="4447" w:type="dxa"/>
            <w:tcBorders>
              <w:top w:val="nil"/>
              <w:left w:val="nil"/>
              <w:bottom w:val="single" w:sz="4" w:space="0" w:color="auto"/>
              <w:right w:val="single" w:sz="4" w:space="0" w:color="auto"/>
            </w:tcBorders>
            <w:shd w:val="clear" w:color="auto" w:fill="auto"/>
            <w:vAlign w:val="center"/>
          </w:tcPr>
          <w:p w14:paraId="73D8141F"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Όξινο ανθρακικό αμμώνιο</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20"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21"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22" w14:textId="77777777" w:rsidR="003B16C7" w:rsidRDefault="003B16C7" w:rsidP="001312D4">
            <w:pPr>
              <w:jc w:val="center"/>
            </w:pPr>
            <w:r w:rsidRPr="005669B0">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23"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24"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2D"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vAlign w:val="center"/>
          </w:tcPr>
          <w:p w14:paraId="73D81426" w14:textId="77777777" w:rsidR="003B16C7" w:rsidRPr="00094F46" w:rsidRDefault="003B16C7" w:rsidP="00182D1F">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42</w:t>
            </w:r>
          </w:p>
        </w:tc>
        <w:tc>
          <w:tcPr>
            <w:tcW w:w="4447" w:type="dxa"/>
            <w:tcBorders>
              <w:top w:val="nil"/>
              <w:left w:val="nil"/>
              <w:bottom w:val="single" w:sz="4" w:space="0" w:color="auto"/>
              <w:right w:val="single" w:sz="4" w:space="0" w:color="auto"/>
            </w:tcBorders>
            <w:shd w:val="clear" w:color="auto" w:fill="auto"/>
            <w:vAlign w:val="center"/>
          </w:tcPr>
          <w:p w14:paraId="73D81427" w14:textId="77777777" w:rsidR="003B16C7" w:rsidRPr="006023A7" w:rsidRDefault="003B16C7" w:rsidP="00182D1F">
            <w:pPr>
              <w:suppressAutoHyphens w:val="0"/>
              <w:spacing w:after="0"/>
              <w:jc w:val="left"/>
              <w:rPr>
                <w:rFonts w:cs="Times New Roman"/>
                <w:sz w:val="20"/>
                <w:szCs w:val="20"/>
                <w:lang w:val="el-GR" w:eastAsia="el-GR"/>
              </w:rPr>
            </w:pPr>
            <w:r>
              <w:rPr>
                <w:color w:val="000000"/>
                <w:sz w:val="20"/>
                <w:szCs w:val="20"/>
              </w:rPr>
              <w:t>Paraloid B72</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28" w14:textId="77777777" w:rsidR="003B16C7" w:rsidRPr="008E6F16" w:rsidRDefault="003B16C7" w:rsidP="00182D1F">
            <w:pPr>
              <w:suppressAutoHyphens w:val="0"/>
              <w:spacing w:after="0"/>
              <w:jc w:val="center"/>
              <w:rPr>
                <w:rFonts w:cs="Times New Roman"/>
                <w:sz w:val="20"/>
                <w:szCs w:val="20"/>
                <w:highlight w:val="yellow"/>
                <w:lang w:val="el-GR" w:eastAsia="el-GR"/>
              </w:rPr>
            </w:pP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73D81429" w14:textId="77777777" w:rsidR="003B16C7" w:rsidRPr="006023A7" w:rsidRDefault="003B16C7" w:rsidP="00182D1F">
            <w:pPr>
              <w:suppressAutoHyphens w:val="0"/>
              <w:spacing w:after="0"/>
              <w:jc w:val="center"/>
              <w:rPr>
                <w:rFonts w:cs="Times New Roman"/>
                <w:sz w:val="20"/>
                <w:szCs w:val="20"/>
                <w:lang w:val="el-GR" w:eastAsia="el-GR"/>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2A" w14:textId="77777777" w:rsidR="003B16C7" w:rsidRPr="00736DF3" w:rsidRDefault="003B16C7" w:rsidP="001312D4">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2B" w14:textId="77777777" w:rsidR="003B16C7" w:rsidRPr="006023A7" w:rsidRDefault="003B16C7" w:rsidP="00182D1F">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tcPr>
          <w:p w14:paraId="73D8142C" w14:textId="77777777" w:rsidR="003B16C7" w:rsidRPr="006023A7" w:rsidRDefault="003B16C7" w:rsidP="00182D1F">
            <w:pPr>
              <w:suppressAutoHyphens w:val="0"/>
              <w:spacing w:after="0"/>
              <w:jc w:val="center"/>
              <w:rPr>
                <w:rFonts w:cs="Times New Roman"/>
                <w:sz w:val="20"/>
                <w:szCs w:val="20"/>
                <w:lang w:val="el-GR" w:eastAsia="el-GR"/>
              </w:rPr>
            </w:pPr>
          </w:p>
        </w:tc>
      </w:tr>
      <w:tr w:rsidR="003B16C7" w:rsidRPr="006023A7" w14:paraId="73D8142F" w14:textId="77777777" w:rsidTr="001312D4">
        <w:trPr>
          <w:trHeight w:val="454"/>
          <w:jc w:val="center"/>
        </w:trPr>
        <w:tc>
          <w:tcPr>
            <w:tcW w:w="15560" w:type="dxa"/>
            <w:gridSpan w:val="7"/>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3D8142E" w14:textId="77777777" w:rsidR="003B16C7" w:rsidRPr="006023A7" w:rsidRDefault="003B16C7" w:rsidP="00660BDE">
            <w:pPr>
              <w:suppressAutoHyphens w:val="0"/>
              <w:spacing w:after="0"/>
              <w:jc w:val="left"/>
              <w:rPr>
                <w:rFonts w:cs="Times New Roman"/>
                <w:b/>
                <w:bCs/>
                <w:sz w:val="20"/>
                <w:szCs w:val="20"/>
                <w:u w:val="single"/>
                <w:lang w:val="el-GR" w:eastAsia="el-GR"/>
              </w:rPr>
            </w:pPr>
            <w:r w:rsidRPr="006023A7">
              <w:rPr>
                <w:rFonts w:cs="Times New Roman"/>
                <w:b/>
                <w:bCs/>
                <w:sz w:val="20"/>
                <w:szCs w:val="20"/>
                <w:u w:val="single"/>
                <w:lang w:val="el-GR" w:eastAsia="el-GR"/>
              </w:rPr>
              <w:t xml:space="preserve">ΤΜΗΜΑ </w:t>
            </w:r>
            <w:r>
              <w:rPr>
                <w:rFonts w:cs="Times New Roman"/>
                <w:b/>
                <w:bCs/>
                <w:sz w:val="20"/>
                <w:szCs w:val="20"/>
                <w:u w:val="single"/>
                <w:lang w:eastAsia="el-GR"/>
              </w:rPr>
              <w:t>5</w:t>
            </w:r>
            <w:r w:rsidRPr="006023A7">
              <w:rPr>
                <w:rFonts w:cs="Times New Roman"/>
                <w:b/>
                <w:bCs/>
                <w:sz w:val="20"/>
                <w:szCs w:val="20"/>
                <w:u w:val="single"/>
                <w:lang w:val="el-GR" w:eastAsia="el-GR"/>
              </w:rPr>
              <w:t xml:space="preserve">: </w:t>
            </w:r>
            <w:r w:rsidRPr="00E2651C">
              <w:rPr>
                <w:rFonts w:cs="Times New Roman"/>
                <w:b/>
                <w:bCs/>
                <w:sz w:val="20"/>
                <w:szCs w:val="20"/>
                <w:u w:val="single"/>
                <w:lang w:val="el-GR" w:eastAsia="el-GR"/>
              </w:rPr>
              <w:t>ΗΛΕΚΤΡΟΛΟΓΙΚΟΣ ΕΞΟΠΛΙΣΜΟΣ ΕΡΓΟΤΑΞΙΟΥ</w:t>
            </w:r>
          </w:p>
        </w:tc>
      </w:tr>
      <w:tr w:rsidR="003B16C7" w:rsidRPr="006023A7" w14:paraId="73D81437"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1430" w14:textId="77777777" w:rsidR="003B16C7" w:rsidRPr="006023A7"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1</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14:paraId="73D81431" w14:textId="77777777" w:rsidR="003B16C7" w:rsidRPr="006023A7" w:rsidRDefault="003B16C7" w:rsidP="00960353">
            <w:pPr>
              <w:suppressAutoHyphens w:val="0"/>
              <w:spacing w:after="0"/>
              <w:rPr>
                <w:rFonts w:cs="Times New Roman"/>
                <w:sz w:val="20"/>
                <w:szCs w:val="20"/>
                <w:lang w:val="el-GR" w:eastAsia="el-GR"/>
              </w:rPr>
            </w:pPr>
            <w:r w:rsidRPr="00E2651C">
              <w:rPr>
                <w:color w:val="000000"/>
                <w:sz w:val="20"/>
                <w:szCs w:val="20"/>
                <w:lang w:val="el-GR"/>
              </w:rPr>
              <w:t xml:space="preserve">Μπαλαντέζα ανοικτού τύπου με τέσσερις μπρίζες σούκο, με καρούλι και καλώδιο 3 </w:t>
            </w:r>
            <w:r>
              <w:rPr>
                <w:color w:val="000000"/>
                <w:sz w:val="20"/>
                <w:szCs w:val="20"/>
              </w:rPr>
              <w:t>x</w:t>
            </w:r>
            <w:r w:rsidRPr="00E2651C">
              <w:rPr>
                <w:color w:val="000000"/>
                <w:sz w:val="20"/>
                <w:szCs w:val="20"/>
                <w:lang w:val="el-GR"/>
              </w:rPr>
              <w:t xml:space="preserve"> 2.5 </w:t>
            </w:r>
            <w:r>
              <w:rPr>
                <w:color w:val="000000"/>
                <w:sz w:val="20"/>
                <w:szCs w:val="20"/>
              </w:rPr>
              <w:t>mm</w:t>
            </w:r>
            <w:r w:rsidRPr="00E2651C">
              <w:rPr>
                <w:color w:val="000000"/>
                <w:sz w:val="20"/>
                <w:szCs w:val="20"/>
                <w:vertAlign w:val="superscript"/>
                <w:lang w:val="el-GR"/>
              </w:rPr>
              <w:t>2</w:t>
            </w:r>
            <w:r w:rsidRPr="00E2651C">
              <w:rPr>
                <w:color w:val="000000"/>
                <w:sz w:val="20"/>
                <w:szCs w:val="20"/>
                <w:lang w:val="el-GR"/>
              </w:rPr>
              <w:t xml:space="preserve"> από </w:t>
            </w:r>
            <w:r>
              <w:rPr>
                <w:color w:val="000000"/>
                <w:sz w:val="20"/>
                <w:szCs w:val="20"/>
              </w:rPr>
              <w:t>pvc</w:t>
            </w:r>
            <w:r w:rsidRPr="00E2651C">
              <w:rPr>
                <w:color w:val="000000"/>
                <w:sz w:val="20"/>
                <w:szCs w:val="20"/>
                <w:lang w:val="el-GR"/>
              </w:rPr>
              <w:t xml:space="preserve">, ενισχυμένο, μήκους 50 </w:t>
            </w:r>
            <w:r>
              <w:rPr>
                <w:color w:val="000000"/>
                <w:sz w:val="20"/>
                <w:szCs w:val="20"/>
              </w:rPr>
              <w:t>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32"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nil"/>
              <w:left w:val="nil"/>
              <w:bottom w:val="single" w:sz="4" w:space="0" w:color="auto"/>
              <w:right w:val="single" w:sz="4" w:space="0" w:color="auto"/>
            </w:tcBorders>
            <w:shd w:val="clear" w:color="000000" w:fill="FFFFFF"/>
            <w:noWrap/>
            <w:vAlign w:val="center"/>
            <w:hideMark/>
          </w:tcPr>
          <w:p w14:paraId="73D81433"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34"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nil"/>
              <w:left w:val="nil"/>
              <w:bottom w:val="single" w:sz="4" w:space="0" w:color="auto"/>
              <w:right w:val="single" w:sz="4" w:space="0" w:color="auto"/>
            </w:tcBorders>
            <w:shd w:val="clear" w:color="000000" w:fill="FFFFFF"/>
            <w:vAlign w:val="center"/>
          </w:tcPr>
          <w:p w14:paraId="73D81435"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nil"/>
              <w:left w:val="nil"/>
              <w:bottom w:val="single" w:sz="4" w:space="0" w:color="auto"/>
              <w:right w:val="single" w:sz="4" w:space="0" w:color="auto"/>
            </w:tcBorders>
            <w:shd w:val="clear" w:color="000000" w:fill="FFFFFF"/>
            <w:noWrap/>
            <w:vAlign w:val="center"/>
            <w:hideMark/>
          </w:tcPr>
          <w:p w14:paraId="73D81436"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43F" w14:textId="77777777" w:rsidTr="001312D4">
        <w:trPr>
          <w:trHeight w:val="454"/>
          <w:jc w:val="center"/>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1438" w14:textId="77777777" w:rsidR="003B16C7" w:rsidRPr="00094F46"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2</w:t>
            </w:r>
          </w:p>
        </w:tc>
        <w:tc>
          <w:tcPr>
            <w:tcW w:w="4447" w:type="dxa"/>
            <w:tcBorders>
              <w:top w:val="single" w:sz="4" w:space="0" w:color="auto"/>
              <w:left w:val="nil"/>
              <w:bottom w:val="single" w:sz="4" w:space="0" w:color="auto"/>
              <w:right w:val="single" w:sz="4" w:space="0" w:color="auto"/>
            </w:tcBorders>
            <w:shd w:val="clear" w:color="auto" w:fill="auto"/>
            <w:vAlign w:val="center"/>
            <w:hideMark/>
          </w:tcPr>
          <w:p w14:paraId="73D81439" w14:textId="77777777" w:rsidR="003B16C7" w:rsidRPr="006023A7" w:rsidRDefault="003B16C7" w:rsidP="00960353">
            <w:pPr>
              <w:suppressAutoHyphens w:val="0"/>
              <w:spacing w:after="0"/>
              <w:rPr>
                <w:rFonts w:cs="Times New Roman"/>
                <w:sz w:val="20"/>
                <w:szCs w:val="20"/>
                <w:lang w:val="el-GR" w:eastAsia="el-GR"/>
              </w:rPr>
            </w:pPr>
            <w:r w:rsidRPr="00E2651C">
              <w:rPr>
                <w:color w:val="000000"/>
                <w:sz w:val="20"/>
                <w:szCs w:val="20"/>
                <w:lang w:val="el-GR"/>
              </w:rPr>
              <w:t xml:space="preserve">Εργοταξιακός προβολέας </w:t>
            </w:r>
            <w:r>
              <w:rPr>
                <w:color w:val="000000"/>
                <w:sz w:val="20"/>
                <w:szCs w:val="20"/>
              </w:rPr>
              <w:t>LED</w:t>
            </w:r>
            <w:r w:rsidRPr="00E2651C">
              <w:rPr>
                <w:color w:val="000000"/>
                <w:sz w:val="20"/>
                <w:szCs w:val="20"/>
                <w:lang w:val="el-GR"/>
              </w:rPr>
              <w:t xml:space="preserve"> αλουμινίου με </w:t>
            </w:r>
            <w:r>
              <w:rPr>
                <w:color w:val="000000"/>
                <w:sz w:val="20"/>
                <w:szCs w:val="20"/>
              </w:rPr>
              <w:t>inox</w:t>
            </w:r>
            <w:r w:rsidRPr="00E2651C">
              <w:rPr>
                <w:color w:val="000000"/>
                <w:sz w:val="20"/>
                <w:szCs w:val="20"/>
                <w:lang w:val="el-GR"/>
              </w:rPr>
              <w:t xml:space="preserve"> βίδες τάσης 230</w:t>
            </w:r>
            <w:r>
              <w:rPr>
                <w:color w:val="000000"/>
                <w:sz w:val="20"/>
                <w:szCs w:val="20"/>
              </w:rPr>
              <w:t>V</w:t>
            </w:r>
            <w:r w:rsidRPr="00E2651C">
              <w:rPr>
                <w:color w:val="000000"/>
                <w:sz w:val="20"/>
                <w:szCs w:val="20"/>
                <w:lang w:val="el-GR"/>
              </w:rPr>
              <w:t>, έως 200</w:t>
            </w:r>
            <w:r>
              <w:rPr>
                <w:color w:val="000000"/>
                <w:sz w:val="20"/>
                <w:szCs w:val="20"/>
              </w:rPr>
              <w:t>W</w:t>
            </w:r>
            <w:r w:rsidRPr="00E2651C">
              <w:rPr>
                <w:color w:val="000000"/>
                <w:sz w:val="20"/>
                <w:szCs w:val="20"/>
                <w:lang w:val="el-GR"/>
              </w:rPr>
              <w:t xml:space="preserve"> με </w:t>
            </w:r>
            <w:r>
              <w:rPr>
                <w:color w:val="000000"/>
                <w:sz w:val="20"/>
                <w:szCs w:val="20"/>
              </w:rPr>
              <w:t>Led</w:t>
            </w:r>
            <w:r w:rsidRPr="00E2651C">
              <w:rPr>
                <w:color w:val="000000"/>
                <w:sz w:val="20"/>
                <w:szCs w:val="20"/>
                <w:lang w:val="el-GR"/>
              </w:rPr>
              <w:t xml:space="preserve"> υψηλής ισχύος</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3A"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single" w:sz="4" w:space="0" w:color="auto"/>
              <w:left w:val="nil"/>
              <w:bottom w:val="nil"/>
              <w:right w:val="single" w:sz="4" w:space="0" w:color="auto"/>
            </w:tcBorders>
            <w:shd w:val="clear" w:color="000000" w:fill="FFFFFF"/>
            <w:noWrap/>
            <w:vAlign w:val="center"/>
            <w:hideMark/>
          </w:tcPr>
          <w:p w14:paraId="73D8143B"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3C"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43D"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43E"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447"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3D81440" w14:textId="77777777" w:rsidR="003B16C7" w:rsidRPr="006023A7"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3</w:t>
            </w:r>
          </w:p>
        </w:tc>
        <w:tc>
          <w:tcPr>
            <w:tcW w:w="4447" w:type="dxa"/>
            <w:tcBorders>
              <w:top w:val="nil"/>
              <w:left w:val="nil"/>
              <w:bottom w:val="single" w:sz="4" w:space="0" w:color="auto"/>
              <w:right w:val="single" w:sz="4" w:space="0" w:color="auto"/>
            </w:tcBorders>
            <w:shd w:val="clear" w:color="auto" w:fill="auto"/>
            <w:vAlign w:val="center"/>
            <w:hideMark/>
          </w:tcPr>
          <w:p w14:paraId="73D81441" w14:textId="77777777" w:rsidR="003B16C7" w:rsidRPr="006023A7" w:rsidRDefault="003B16C7" w:rsidP="00960353">
            <w:pPr>
              <w:suppressAutoHyphens w:val="0"/>
              <w:spacing w:after="0"/>
              <w:rPr>
                <w:rFonts w:cs="Times New Roman"/>
                <w:sz w:val="20"/>
                <w:szCs w:val="20"/>
                <w:lang w:val="el-GR" w:eastAsia="el-GR"/>
              </w:rPr>
            </w:pPr>
            <w:r>
              <w:rPr>
                <w:color w:val="000000"/>
                <w:sz w:val="20"/>
                <w:szCs w:val="20"/>
              </w:rPr>
              <w:t>Λάμπα συνεργείου πλαστική 7 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42"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single" w:sz="4" w:space="0" w:color="auto"/>
              <w:left w:val="nil"/>
              <w:bottom w:val="nil"/>
              <w:right w:val="single" w:sz="4" w:space="0" w:color="auto"/>
            </w:tcBorders>
            <w:shd w:val="clear" w:color="000000" w:fill="FFFFFF"/>
            <w:noWrap/>
            <w:vAlign w:val="center"/>
            <w:hideMark/>
          </w:tcPr>
          <w:p w14:paraId="73D81443"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44"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445"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446"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44F"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3D81448" w14:textId="77777777" w:rsidR="003B16C7" w:rsidRPr="006023A7"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4</w:t>
            </w:r>
          </w:p>
        </w:tc>
        <w:tc>
          <w:tcPr>
            <w:tcW w:w="4447" w:type="dxa"/>
            <w:tcBorders>
              <w:top w:val="nil"/>
              <w:left w:val="nil"/>
              <w:bottom w:val="single" w:sz="4" w:space="0" w:color="auto"/>
              <w:right w:val="single" w:sz="4" w:space="0" w:color="auto"/>
            </w:tcBorders>
            <w:shd w:val="clear" w:color="auto" w:fill="auto"/>
            <w:vAlign w:val="center"/>
            <w:hideMark/>
          </w:tcPr>
          <w:p w14:paraId="73D81449" w14:textId="77777777" w:rsidR="003B16C7" w:rsidRPr="006023A7" w:rsidRDefault="003B16C7" w:rsidP="00960353">
            <w:pPr>
              <w:suppressAutoHyphens w:val="0"/>
              <w:spacing w:after="0"/>
              <w:rPr>
                <w:rFonts w:cs="Times New Roman"/>
                <w:sz w:val="20"/>
                <w:szCs w:val="20"/>
                <w:lang w:val="el-GR" w:eastAsia="el-GR"/>
              </w:rPr>
            </w:pPr>
            <w:r w:rsidRPr="00E2651C">
              <w:rPr>
                <w:color w:val="000000"/>
                <w:sz w:val="20"/>
                <w:szCs w:val="20"/>
                <w:lang w:val="el-GR"/>
              </w:rPr>
              <w:t xml:space="preserve">Λάμπα </w:t>
            </w:r>
            <w:r>
              <w:rPr>
                <w:color w:val="000000"/>
                <w:sz w:val="20"/>
                <w:szCs w:val="20"/>
              </w:rPr>
              <w:t>LED</w:t>
            </w:r>
            <w:r w:rsidRPr="00E2651C">
              <w:rPr>
                <w:color w:val="000000"/>
                <w:sz w:val="20"/>
                <w:szCs w:val="20"/>
                <w:lang w:val="el-GR"/>
              </w:rPr>
              <w:t xml:space="preserve"> Ε27 12</w:t>
            </w:r>
            <w:r>
              <w:rPr>
                <w:color w:val="000000"/>
                <w:sz w:val="20"/>
                <w:szCs w:val="20"/>
              </w:rPr>
              <w:t>W</w:t>
            </w:r>
            <w:r w:rsidRPr="00E2651C">
              <w:rPr>
                <w:color w:val="000000"/>
                <w:sz w:val="20"/>
                <w:szCs w:val="20"/>
                <w:lang w:val="el-GR"/>
              </w:rPr>
              <w:t xml:space="preserve"> 230</w:t>
            </w:r>
            <w:r>
              <w:rPr>
                <w:color w:val="000000"/>
                <w:sz w:val="20"/>
                <w:szCs w:val="20"/>
              </w:rPr>
              <w:t>V</w:t>
            </w:r>
            <w:r w:rsidRPr="00E2651C">
              <w:rPr>
                <w:color w:val="000000"/>
                <w:sz w:val="20"/>
                <w:szCs w:val="20"/>
                <w:lang w:val="el-GR"/>
              </w:rPr>
              <w:t xml:space="preserve"> με θερμό λευκό φως τουλάχιστον 1000 </w:t>
            </w:r>
            <w:r>
              <w:rPr>
                <w:color w:val="000000"/>
                <w:sz w:val="20"/>
                <w:szCs w:val="20"/>
              </w:rPr>
              <w:t>lm</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4A"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single" w:sz="4" w:space="0" w:color="auto"/>
              <w:left w:val="nil"/>
              <w:bottom w:val="nil"/>
              <w:right w:val="single" w:sz="4" w:space="0" w:color="auto"/>
            </w:tcBorders>
            <w:shd w:val="clear" w:color="000000" w:fill="FFFFFF"/>
            <w:noWrap/>
            <w:vAlign w:val="center"/>
            <w:hideMark/>
          </w:tcPr>
          <w:p w14:paraId="73D8144B"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4C"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44D"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44E"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457"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3D81450" w14:textId="77777777" w:rsidR="003B16C7" w:rsidRPr="006023A7"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5</w:t>
            </w:r>
          </w:p>
        </w:tc>
        <w:tc>
          <w:tcPr>
            <w:tcW w:w="4447" w:type="dxa"/>
            <w:tcBorders>
              <w:top w:val="nil"/>
              <w:left w:val="nil"/>
              <w:bottom w:val="single" w:sz="4" w:space="0" w:color="auto"/>
              <w:right w:val="single" w:sz="4" w:space="0" w:color="auto"/>
            </w:tcBorders>
            <w:shd w:val="clear" w:color="auto" w:fill="auto"/>
            <w:vAlign w:val="center"/>
            <w:hideMark/>
          </w:tcPr>
          <w:p w14:paraId="73D81451" w14:textId="77777777" w:rsidR="003B16C7" w:rsidRPr="006023A7" w:rsidRDefault="003B16C7" w:rsidP="00960353">
            <w:pPr>
              <w:suppressAutoHyphens w:val="0"/>
              <w:spacing w:after="0"/>
              <w:rPr>
                <w:rFonts w:cs="Times New Roman"/>
                <w:sz w:val="20"/>
                <w:szCs w:val="20"/>
                <w:lang w:val="el-GR" w:eastAsia="el-GR"/>
              </w:rPr>
            </w:pPr>
            <w:r w:rsidRPr="00E2651C">
              <w:rPr>
                <w:color w:val="000000"/>
                <w:sz w:val="20"/>
                <w:szCs w:val="20"/>
                <w:lang w:val="el-GR"/>
              </w:rPr>
              <w:t>Αερόθερμο ισχύος &gt; 2000</w:t>
            </w:r>
            <w:r>
              <w:rPr>
                <w:color w:val="000000"/>
                <w:sz w:val="20"/>
                <w:szCs w:val="20"/>
              </w:rPr>
              <w:t>W</w:t>
            </w:r>
            <w:r w:rsidRPr="00E2651C">
              <w:rPr>
                <w:color w:val="000000"/>
                <w:sz w:val="20"/>
                <w:szCs w:val="20"/>
                <w:lang w:val="el-GR"/>
              </w:rPr>
              <w:t>, με εγγύηση κατασκευαστή 2 έτη</w:t>
            </w:r>
            <w:r>
              <w:rPr>
                <w:color w:val="000000"/>
                <w:sz w:val="20"/>
                <w:szCs w:val="20"/>
                <w:lang w:val="el-GR"/>
              </w:rPr>
              <w:t>, για θέρμανση εργοταξίου</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52"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single" w:sz="4" w:space="0" w:color="auto"/>
              <w:left w:val="nil"/>
              <w:bottom w:val="nil"/>
              <w:right w:val="single" w:sz="4" w:space="0" w:color="auto"/>
            </w:tcBorders>
            <w:shd w:val="clear" w:color="000000" w:fill="FFFFFF"/>
            <w:noWrap/>
            <w:vAlign w:val="center"/>
            <w:hideMark/>
          </w:tcPr>
          <w:p w14:paraId="73D81453"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54"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nil"/>
              <w:right w:val="single" w:sz="4" w:space="0" w:color="auto"/>
            </w:tcBorders>
            <w:shd w:val="clear" w:color="000000" w:fill="FFFFFF"/>
            <w:vAlign w:val="center"/>
          </w:tcPr>
          <w:p w14:paraId="73D81455"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single" w:sz="4" w:space="0" w:color="auto"/>
              <w:left w:val="nil"/>
              <w:bottom w:val="nil"/>
              <w:right w:val="single" w:sz="4" w:space="0" w:color="auto"/>
            </w:tcBorders>
            <w:shd w:val="clear" w:color="000000" w:fill="FFFFFF"/>
            <w:noWrap/>
            <w:vAlign w:val="center"/>
            <w:hideMark/>
          </w:tcPr>
          <w:p w14:paraId="73D81456"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r w:rsidR="003B16C7" w:rsidRPr="006023A7" w14:paraId="73D8145F" w14:textId="77777777" w:rsidTr="001312D4">
        <w:trPr>
          <w:trHeight w:val="454"/>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3D81458" w14:textId="77777777" w:rsidR="003B16C7" w:rsidRPr="006023A7" w:rsidRDefault="003B16C7" w:rsidP="00960353">
            <w:pPr>
              <w:suppressAutoHyphens w:val="0"/>
              <w:spacing w:after="0"/>
              <w:jc w:val="center"/>
              <w:rPr>
                <w:rFonts w:cs="Times New Roman"/>
                <w:b/>
                <w:bCs/>
                <w:sz w:val="20"/>
                <w:szCs w:val="20"/>
                <w:u w:val="single"/>
                <w:lang w:val="el-GR" w:eastAsia="el-GR"/>
              </w:rPr>
            </w:pPr>
            <w:r w:rsidRPr="00094F46">
              <w:rPr>
                <w:rFonts w:cs="Times New Roman"/>
                <w:b/>
                <w:bCs/>
                <w:sz w:val="20"/>
                <w:szCs w:val="20"/>
                <w:u w:val="single"/>
                <w:lang w:val="el-GR" w:eastAsia="el-GR"/>
              </w:rPr>
              <w:t>6</w:t>
            </w:r>
          </w:p>
        </w:tc>
        <w:tc>
          <w:tcPr>
            <w:tcW w:w="4447" w:type="dxa"/>
            <w:tcBorders>
              <w:top w:val="nil"/>
              <w:left w:val="nil"/>
              <w:bottom w:val="single" w:sz="4" w:space="0" w:color="auto"/>
              <w:right w:val="single" w:sz="4" w:space="0" w:color="auto"/>
            </w:tcBorders>
            <w:shd w:val="clear" w:color="auto" w:fill="auto"/>
            <w:vAlign w:val="center"/>
            <w:hideMark/>
          </w:tcPr>
          <w:p w14:paraId="73D81459" w14:textId="77777777" w:rsidR="003B16C7" w:rsidRPr="006023A7" w:rsidRDefault="003B16C7" w:rsidP="00960353">
            <w:pPr>
              <w:suppressAutoHyphens w:val="0"/>
              <w:spacing w:after="0"/>
              <w:rPr>
                <w:rFonts w:cs="Times New Roman"/>
                <w:sz w:val="20"/>
                <w:szCs w:val="20"/>
                <w:lang w:val="el-GR" w:eastAsia="el-GR"/>
              </w:rPr>
            </w:pPr>
            <w:r w:rsidRPr="00E2651C">
              <w:rPr>
                <w:color w:val="000000"/>
                <w:sz w:val="20"/>
                <w:szCs w:val="20"/>
                <w:lang w:val="el-GR"/>
              </w:rPr>
              <w:t xml:space="preserve">Ηλιακός προβολέας </w:t>
            </w:r>
            <w:r>
              <w:rPr>
                <w:color w:val="000000"/>
                <w:sz w:val="20"/>
                <w:szCs w:val="20"/>
              </w:rPr>
              <w:t>LED</w:t>
            </w:r>
            <w:r w:rsidRPr="00E2651C">
              <w:rPr>
                <w:color w:val="000000"/>
                <w:sz w:val="20"/>
                <w:szCs w:val="20"/>
                <w:lang w:val="el-GR"/>
              </w:rPr>
              <w:t xml:space="preserve"> με ανιχνευτή κίνησης τουλάχιστον 30</w:t>
            </w:r>
            <w:r>
              <w:rPr>
                <w:color w:val="000000"/>
                <w:sz w:val="20"/>
                <w:szCs w:val="20"/>
              </w:rPr>
              <w:t>W</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8145A"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Τεχνικό φυλλάδιο προϊόντος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3D8145B" w14:textId="77777777" w:rsidR="003B16C7" w:rsidRPr="00736DF3" w:rsidRDefault="003B16C7" w:rsidP="00960353">
            <w:pPr>
              <w:suppressAutoHyphens w:val="0"/>
              <w:spacing w:after="0"/>
              <w:jc w:val="center"/>
              <w:rPr>
                <w:rFonts w:cs="Times New Roman"/>
                <w:sz w:val="20"/>
                <w:szCs w:val="20"/>
                <w:lang w:val="el-GR" w:eastAsia="el-GR"/>
              </w:rPr>
            </w:pPr>
            <w:r w:rsidRPr="00736DF3">
              <w:rPr>
                <w:rFonts w:cs="Times New Roman"/>
                <w:sz w:val="20"/>
                <w:szCs w:val="20"/>
                <w:lang w:val="el-GR" w:eastAsia="el-GR"/>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3D8145C" w14:textId="77777777" w:rsidR="003B16C7" w:rsidRPr="00736DF3" w:rsidRDefault="003B16C7" w:rsidP="00960353">
            <w:pPr>
              <w:suppressAutoHyphens w:val="0"/>
              <w:spacing w:after="0"/>
              <w:jc w:val="center"/>
              <w:rPr>
                <w:rFonts w:cs="Times New Roman"/>
                <w:sz w:val="20"/>
                <w:szCs w:val="20"/>
                <w:lang w:val="el-GR" w:eastAsia="el-GR"/>
              </w:rPr>
            </w:pPr>
            <w:r>
              <w:rPr>
                <w:rFonts w:cs="Times New Roman"/>
                <w:sz w:val="20"/>
                <w:szCs w:val="20"/>
                <w:lang w:val="el-GR" w:eastAsia="el-GR"/>
              </w:rPr>
              <w:t>CE</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D8145D" w14:textId="77777777" w:rsidR="003B16C7" w:rsidRPr="006023A7" w:rsidRDefault="003B16C7" w:rsidP="00960353">
            <w:pPr>
              <w:suppressAutoHyphens w:val="0"/>
              <w:spacing w:after="0"/>
              <w:jc w:val="center"/>
              <w:rPr>
                <w:rFonts w:cs="Times New Roman"/>
                <w:sz w:val="20"/>
                <w:szCs w:val="20"/>
                <w:lang w:val="el-GR" w:eastAsia="el-GR"/>
              </w:rPr>
            </w:pPr>
          </w:p>
        </w:tc>
        <w:tc>
          <w:tcPr>
            <w:tcW w:w="3299" w:type="dxa"/>
            <w:tcBorders>
              <w:top w:val="single" w:sz="4" w:space="0" w:color="auto"/>
              <w:left w:val="nil"/>
              <w:bottom w:val="single" w:sz="4" w:space="0" w:color="auto"/>
              <w:right w:val="single" w:sz="4" w:space="0" w:color="auto"/>
            </w:tcBorders>
            <w:shd w:val="clear" w:color="000000" w:fill="FFFFFF"/>
            <w:noWrap/>
            <w:vAlign w:val="center"/>
            <w:hideMark/>
          </w:tcPr>
          <w:p w14:paraId="73D8145E" w14:textId="77777777" w:rsidR="003B16C7" w:rsidRPr="006023A7" w:rsidRDefault="003B16C7" w:rsidP="00960353">
            <w:pPr>
              <w:suppressAutoHyphens w:val="0"/>
              <w:spacing w:after="0"/>
              <w:jc w:val="center"/>
              <w:rPr>
                <w:rFonts w:cs="Times New Roman"/>
                <w:sz w:val="20"/>
                <w:szCs w:val="20"/>
                <w:lang w:val="el-GR" w:eastAsia="el-GR"/>
              </w:rPr>
            </w:pPr>
            <w:r w:rsidRPr="006023A7">
              <w:rPr>
                <w:rFonts w:cs="Times New Roman"/>
                <w:sz w:val="20"/>
                <w:szCs w:val="20"/>
                <w:lang w:val="el-GR" w:eastAsia="el-GR"/>
              </w:rPr>
              <w:t> </w:t>
            </w:r>
          </w:p>
        </w:tc>
      </w:tr>
    </w:tbl>
    <w:p w14:paraId="0C7500AF" w14:textId="77777777" w:rsidR="0080749B" w:rsidRPr="0080749B" w:rsidRDefault="0080749B" w:rsidP="0080749B">
      <w:pPr>
        <w:rPr>
          <w:lang w:val="el-GR"/>
        </w:rPr>
      </w:pPr>
    </w:p>
    <w:sectPr w:rsidR="0080749B" w:rsidRPr="0080749B" w:rsidSect="0080749B">
      <w:pgSz w:w="16838" w:h="11906" w:orient="landscape"/>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DC41" w14:textId="77777777" w:rsidR="00256105" w:rsidRDefault="00256105">
      <w:pPr>
        <w:spacing w:after="0"/>
      </w:pPr>
      <w:r>
        <w:separator/>
      </w:r>
    </w:p>
  </w:endnote>
  <w:endnote w:type="continuationSeparator" w:id="0">
    <w:p w14:paraId="1C42DC97" w14:textId="77777777" w:rsidR="00256105" w:rsidRDefault="002561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5" w14:textId="77777777" w:rsidR="00CE08E7" w:rsidRDefault="00CE08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6" w14:textId="77777777" w:rsidR="00CE08E7" w:rsidRDefault="00CE08E7">
    <w:pPr>
      <w:pStyle w:val="af3"/>
      <w:spacing w:after="0"/>
      <w:jc w:val="center"/>
      <w:rPr>
        <w:rFonts w:eastAsia="Times New Roman"/>
        <w:kern w:val="1"/>
        <w:sz w:val="18"/>
        <w:szCs w:val="18"/>
        <w:lang w:val="el-GR" w:eastAsia="zh-CN"/>
      </w:rPr>
    </w:pPr>
  </w:p>
  <w:p w14:paraId="73D818F7" w14:textId="77777777" w:rsidR="00CE08E7" w:rsidRDefault="00CE08E7">
    <w:pPr>
      <w:pStyle w:val="af3"/>
      <w:spacing w:after="0"/>
      <w:jc w:val="center"/>
    </w:pPr>
    <w:r>
      <w:rPr>
        <w:sz w:val="20"/>
        <w:szCs w:val="20"/>
        <w:lang w:val="el-GR"/>
      </w:rPr>
      <w:t xml:space="preserve">Σελίδα </w:t>
    </w:r>
    <w:r w:rsidR="002E4F3E">
      <w:rPr>
        <w:sz w:val="20"/>
        <w:szCs w:val="20"/>
      </w:rPr>
      <w:fldChar w:fldCharType="begin"/>
    </w:r>
    <w:r>
      <w:rPr>
        <w:sz w:val="20"/>
        <w:szCs w:val="20"/>
      </w:rPr>
      <w:instrText xml:space="preserve"> PAGE </w:instrText>
    </w:r>
    <w:r w:rsidR="002E4F3E">
      <w:rPr>
        <w:sz w:val="20"/>
        <w:szCs w:val="20"/>
      </w:rPr>
      <w:fldChar w:fldCharType="separate"/>
    </w:r>
    <w:r w:rsidR="00F0245B">
      <w:rPr>
        <w:noProof/>
        <w:sz w:val="20"/>
        <w:szCs w:val="20"/>
      </w:rPr>
      <w:t>86</w:t>
    </w:r>
    <w:r w:rsidR="002E4F3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9" w14:textId="77777777" w:rsidR="00CE08E7" w:rsidRDefault="00CE0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0AC9" w14:textId="77777777" w:rsidR="00256105" w:rsidRDefault="00256105">
      <w:pPr>
        <w:spacing w:after="0"/>
      </w:pPr>
      <w:r>
        <w:separator/>
      </w:r>
    </w:p>
  </w:footnote>
  <w:footnote w:type="continuationSeparator" w:id="0">
    <w:p w14:paraId="5E5F6AC8" w14:textId="77777777" w:rsidR="00256105" w:rsidRDefault="002561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3" w14:textId="77777777" w:rsidR="00CE08E7" w:rsidRDefault="00CE08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4" w14:textId="77777777" w:rsidR="00CE08E7" w:rsidRDefault="00CE08E7" w:rsidP="00A854C3">
    <w:pPr>
      <w:tabs>
        <w:tab w:val="center" w:pos="4819"/>
        <w:tab w:val="right" w:pos="9638"/>
      </w:tabs>
    </w:pPr>
    <w:r>
      <w:rPr>
        <w:noProof/>
        <w:lang w:val="el-GR" w:eastAsia="el-GR"/>
      </w:rPr>
      <w:drawing>
        <wp:inline distT="0" distB="0" distL="0" distR="0" wp14:anchorId="73D818FC" wp14:editId="73D818FD">
          <wp:extent cx="6120130" cy="1058545"/>
          <wp:effectExtent l="0" t="0" r="0" b="0"/>
          <wp:docPr id="5"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585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18F8" w14:textId="77777777" w:rsidR="00CE08E7" w:rsidRDefault="00CE0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28B433A"/>
    <w:multiLevelType w:val="hybridMultilevel"/>
    <w:tmpl w:val="4684CC1C"/>
    <w:lvl w:ilvl="0" w:tplc="357090B8">
      <w:start w:val="1"/>
      <w:numFmt w:val="decimal"/>
      <w:lvlText w:val="%1."/>
      <w:lvlJc w:val="left"/>
      <w:pPr>
        <w:ind w:left="720" w:hanging="360"/>
      </w:pPr>
      <w:rPr>
        <w:rFonts w:hint="default"/>
        <w:b/>
        <w:color w:val="000000" w:themeColor="text1"/>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5320E8B"/>
    <w:multiLevelType w:val="hybridMultilevel"/>
    <w:tmpl w:val="53A2E5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8927E0A"/>
    <w:multiLevelType w:val="hybridMultilevel"/>
    <w:tmpl w:val="14CE71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14B101F0"/>
    <w:multiLevelType w:val="hybridMultilevel"/>
    <w:tmpl w:val="3ABE16D6"/>
    <w:lvl w:ilvl="0" w:tplc="07F0BFB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5" w15:restartNumberingAfterBreak="0">
    <w:nsid w:val="19712ACA"/>
    <w:multiLevelType w:val="multilevel"/>
    <w:tmpl w:val="B3F8AD5A"/>
    <w:lvl w:ilvl="0">
      <w:start w:val="1"/>
      <w:numFmt w:val="decimal"/>
      <w:lvlText w:val="%1."/>
      <w:lvlJc w:val="left"/>
      <w:pPr>
        <w:tabs>
          <w:tab w:val="num" w:pos="720"/>
        </w:tabs>
        <w:ind w:left="720" w:hanging="360"/>
      </w:pPr>
      <w:rPr>
        <w:b w:val="0"/>
        <w:bCs w:val="0"/>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A067CF5"/>
    <w:multiLevelType w:val="hybridMultilevel"/>
    <w:tmpl w:val="69B6D22E"/>
    <w:lvl w:ilvl="0" w:tplc="C6E8612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08586E"/>
    <w:multiLevelType w:val="hybridMultilevel"/>
    <w:tmpl w:val="05F28180"/>
    <w:lvl w:ilvl="0" w:tplc="A3020CB4">
      <w:start w:val="1"/>
      <w:numFmt w:val="bullet"/>
      <w:lvlText w:val=""/>
      <w:lvlJc w:val="left"/>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6790B"/>
    <w:multiLevelType w:val="hybridMultilevel"/>
    <w:tmpl w:val="C142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B5CBC"/>
    <w:multiLevelType w:val="hybridMultilevel"/>
    <w:tmpl w:val="7F1E358A"/>
    <w:lvl w:ilvl="0" w:tplc="8D989AA0">
      <w:start w:val="1"/>
      <w:numFmt w:val="decimal"/>
      <w:lvlText w:val="%1."/>
      <w:lvlJc w:val="left"/>
      <w:pPr>
        <w:ind w:left="284" w:hanging="284"/>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0" w15:restartNumberingAfterBreak="0">
    <w:nsid w:val="29A55693"/>
    <w:multiLevelType w:val="hybridMultilevel"/>
    <w:tmpl w:val="E1644382"/>
    <w:lvl w:ilvl="0" w:tplc="0408000F">
      <w:start w:val="1"/>
      <w:numFmt w:val="decimal"/>
      <w:lvlText w:val="%1."/>
      <w:lvlJc w:val="left"/>
      <w:pPr>
        <w:ind w:left="360" w:hanging="360"/>
      </w:pPr>
      <w:rPr>
        <w:rFonts w:cs="Times New Roman" w:hint="default"/>
        <w:i w:val="0"/>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318D369E"/>
    <w:multiLevelType w:val="hybridMultilevel"/>
    <w:tmpl w:val="B62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F64AC"/>
    <w:multiLevelType w:val="hybridMultilevel"/>
    <w:tmpl w:val="322AED4E"/>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15:restartNumberingAfterBreak="0">
    <w:nsid w:val="35263656"/>
    <w:multiLevelType w:val="hybridMultilevel"/>
    <w:tmpl w:val="8C344272"/>
    <w:lvl w:ilvl="0" w:tplc="875C48A2">
      <w:start w:val="1"/>
      <w:numFmt w:val="bullet"/>
      <w:lvlText w:val="­"/>
      <w:lvlJc w:val="left"/>
      <w:pPr>
        <w:ind w:left="720" w:hanging="360"/>
      </w:pPr>
      <w:rPr>
        <w:rFonts w:ascii="Angsana New" w:hAnsi="Angsana New" w:hint="default"/>
      </w:rPr>
    </w:lvl>
    <w:lvl w:ilvl="1" w:tplc="F7EA9860" w:tentative="1">
      <w:start w:val="1"/>
      <w:numFmt w:val="bullet"/>
      <w:lvlText w:val="o"/>
      <w:lvlJc w:val="left"/>
      <w:pPr>
        <w:ind w:left="1440" w:hanging="360"/>
      </w:pPr>
      <w:rPr>
        <w:rFonts w:ascii="Courier New" w:hAnsi="Courier New" w:cs="Courier New" w:hint="default"/>
      </w:rPr>
    </w:lvl>
    <w:lvl w:ilvl="2" w:tplc="151E9BEE" w:tentative="1">
      <w:start w:val="1"/>
      <w:numFmt w:val="bullet"/>
      <w:lvlText w:val=""/>
      <w:lvlJc w:val="left"/>
      <w:pPr>
        <w:ind w:left="2160" w:hanging="360"/>
      </w:pPr>
      <w:rPr>
        <w:rFonts w:ascii="Wingdings" w:hAnsi="Wingdings" w:hint="default"/>
      </w:rPr>
    </w:lvl>
    <w:lvl w:ilvl="3" w:tplc="9B9E794E" w:tentative="1">
      <w:start w:val="1"/>
      <w:numFmt w:val="bullet"/>
      <w:lvlText w:val=""/>
      <w:lvlJc w:val="left"/>
      <w:pPr>
        <w:ind w:left="2880" w:hanging="360"/>
      </w:pPr>
      <w:rPr>
        <w:rFonts w:ascii="Symbol" w:hAnsi="Symbol" w:hint="default"/>
      </w:rPr>
    </w:lvl>
    <w:lvl w:ilvl="4" w:tplc="2A5C8F88" w:tentative="1">
      <w:start w:val="1"/>
      <w:numFmt w:val="bullet"/>
      <w:lvlText w:val="o"/>
      <w:lvlJc w:val="left"/>
      <w:pPr>
        <w:ind w:left="3600" w:hanging="360"/>
      </w:pPr>
      <w:rPr>
        <w:rFonts w:ascii="Courier New" w:hAnsi="Courier New" w:cs="Courier New" w:hint="default"/>
      </w:rPr>
    </w:lvl>
    <w:lvl w:ilvl="5" w:tplc="CBF6550C" w:tentative="1">
      <w:start w:val="1"/>
      <w:numFmt w:val="bullet"/>
      <w:lvlText w:val=""/>
      <w:lvlJc w:val="left"/>
      <w:pPr>
        <w:ind w:left="4320" w:hanging="360"/>
      </w:pPr>
      <w:rPr>
        <w:rFonts w:ascii="Wingdings" w:hAnsi="Wingdings" w:hint="default"/>
      </w:rPr>
    </w:lvl>
    <w:lvl w:ilvl="6" w:tplc="32FC69B4" w:tentative="1">
      <w:start w:val="1"/>
      <w:numFmt w:val="bullet"/>
      <w:lvlText w:val=""/>
      <w:lvlJc w:val="left"/>
      <w:pPr>
        <w:ind w:left="5040" w:hanging="360"/>
      </w:pPr>
      <w:rPr>
        <w:rFonts w:ascii="Symbol" w:hAnsi="Symbol" w:hint="default"/>
      </w:rPr>
    </w:lvl>
    <w:lvl w:ilvl="7" w:tplc="84DEA094" w:tentative="1">
      <w:start w:val="1"/>
      <w:numFmt w:val="bullet"/>
      <w:lvlText w:val="o"/>
      <w:lvlJc w:val="left"/>
      <w:pPr>
        <w:ind w:left="5760" w:hanging="360"/>
      </w:pPr>
      <w:rPr>
        <w:rFonts w:ascii="Courier New" w:hAnsi="Courier New" w:cs="Courier New" w:hint="default"/>
      </w:rPr>
    </w:lvl>
    <w:lvl w:ilvl="8" w:tplc="EDA465E2" w:tentative="1">
      <w:start w:val="1"/>
      <w:numFmt w:val="bullet"/>
      <w:lvlText w:val=""/>
      <w:lvlJc w:val="left"/>
      <w:pPr>
        <w:ind w:left="6480" w:hanging="360"/>
      </w:pPr>
      <w:rPr>
        <w:rFonts w:ascii="Wingdings" w:hAnsi="Wingdings" w:hint="default"/>
      </w:rPr>
    </w:lvl>
  </w:abstractNum>
  <w:abstractNum w:abstractNumId="24" w15:restartNumberingAfterBreak="0">
    <w:nsid w:val="391E7510"/>
    <w:multiLevelType w:val="hybridMultilevel"/>
    <w:tmpl w:val="322AED4E"/>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5" w15:restartNumberingAfterBreak="0">
    <w:nsid w:val="42FC1099"/>
    <w:multiLevelType w:val="hybridMultilevel"/>
    <w:tmpl w:val="67D824C0"/>
    <w:lvl w:ilvl="0" w:tplc="57DADC6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15:restartNumberingAfterBreak="0">
    <w:nsid w:val="45657775"/>
    <w:multiLevelType w:val="hybridMultilevel"/>
    <w:tmpl w:val="04B606D8"/>
    <w:lvl w:ilvl="0" w:tplc="4CCA6188">
      <w:start w:val="1"/>
      <w:numFmt w:val="decimal"/>
      <w:lvlText w:val="%1."/>
      <w:lvlJc w:val="left"/>
      <w:pPr>
        <w:ind w:left="2771" w:hanging="360"/>
      </w:pPr>
      <w:rPr>
        <w:rFonts w:hint="default"/>
        <w:i w:val="0"/>
      </w:rPr>
    </w:lvl>
    <w:lvl w:ilvl="1" w:tplc="04080019">
      <w:start w:val="1"/>
      <w:numFmt w:val="lowerLetter"/>
      <w:lvlText w:val="%2."/>
      <w:lvlJc w:val="left"/>
      <w:pPr>
        <w:ind w:left="3491" w:hanging="360"/>
      </w:pPr>
    </w:lvl>
    <w:lvl w:ilvl="2" w:tplc="0408001B" w:tentative="1">
      <w:start w:val="1"/>
      <w:numFmt w:val="lowerRoman"/>
      <w:lvlText w:val="%3."/>
      <w:lvlJc w:val="right"/>
      <w:pPr>
        <w:ind w:left="4211" w:hanging="180"/>
      </w:pPr>
    </w:lvl>
    <w:lvl w:ilvl="3" w:tplc="0408000F" w:tentative="1">
      <w:start w:val="1"/>
      <w:numFmt w:val="decimal"/>
      <w:lvlText w:val="%4."/>
      <w:lvlJc w:val="left"/>
      <w:pPr>
        <w:ind w:left="4931" w:hanging="360"/>
      </w:pPr>
    </w:lvl>
    <w:lvl w:ilvl="4" w:tplc="04080019" w:tentative="1">
      <w:start w:val="1"/>
      <w:numFmt w:val="lowerLetter"/>
      <w:lvlText w:val="%5."/>
      <w:lvlJc w:val="left"/>
      <w:pPr>
        <w:ind w:left="5651" w:hanging="360"/>
      </w:pPr>
    </w:lvl>
    <w:lvl w:ilvl="5" w:tplc="0408001B" w:tentative="1">
      <w:start w:val="1"/>
      <w:numFmt w:val="lowerRoman"/>
      <w:lvlText w:val="%6."/>
      <w:lvlJc w:val="right"/>
      <w:pPr>
        <w:ind w:left="6371" w:hanging="180"/>
      </w:pPr>
    </w:lvl>
    <w:lvl w:ilvl="6" w:tplc="0408000F" w:tentative="1">
      <w:start w:val="1"/>
      <w:numFmt w:val="decimal"/>
      <w:lvlText w:val="%7."/>
      <w:lvlJc w:val="left"/>
      <w:pPr>
        <w:ind w:left="7091" w:hanging="360"/>
      </w:pPr>
    </w:lvl>
    <w:lvl w:ilvl="7" w:tplc="04080019" w:tentative="1">
      <w:start w:val="1"/>
      <w:numFmt w:val="lowerLetter"/>
      <w:lvlText w:val="%8."/>
      <w:lvlJc w:val="left"/>
      <w:pPr>
        <w:ind w:left="7811" w:hanging="360"/>
      </w:pPr>
    </w:lvl>
    <w:lvl w:ilvl="8" w:tplc="0408001B" w:tentative="1">
      <w:start w:val="1"/>
      <w:numFmt w:val="lowerRoman"/>
      <w:lvlText w:val="%9."/>
      <w:lvlJc w:val="right"/>
      <w:pPr>
        <w:ind w:left="8531" w:hanging="180"/>
      </w:pPr>
    </w:lvl>
  </w:abstractNum>
  <w:abstractNum w:abstractNumId="27" w15:restartNumberingAfterBreak="0">
    <w:nsid w:val="5300723A"/>
    <w:multiLevelType w:val="hybridMultilevel"/>
    <w:tmpl w:val="4684CC1C"/>
    <w:lvl w:ilvl="0" w:tplc="357090B8">
      <w:start w:val="1"/>
      <w:numFmt w:val="decimal"/>
      <w:lvlText w:val="%1."/>
      <w:lvlJc w:val="left"/>
      <w:pPr>
        <w:ind w:left="720" w:hanging="360"/>
      </w:pPr>
      <w:rPr>
        <w:rFonts w:hint="default"/>
        <w:b/>
        <w:color w:val="000000" w:themeColor="text1"/>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33C7ABA"/>
    <w:multiLevelType w:val="hybridMultilevel"/>
    <w:tmpl w:val="E8E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C32FA"/>
    <w:multiLevelType w:val="hybridMultilevel"/>
    <w:tmpl w:val="C4A463F0"/>
    <w:lvl w:ilvl="0" w:tplc="55D8CDD0">
      <w:start w:val="1"/>
      <w:numFmt w:val="decimal"/>
      <w:lvlText w:val="%1)"/>
      <w:lvlJc w:val="left"/>
      <w:pPr>
        <w:ind w:left="720" w:hanging="360"/>
      </w:pPr>
      <w:rPr>
        <w:rFonts w:hint="default"/>
      </w:rPr>
    </w:lvl>
    <w:lvl w:ilvl="1" w:tplc="1D8269AA" w:tentative="1">
      <w:start w:val="1"/>
      <w:numFmt w:val="lowerLetter"/>
      <w:lvlText w:val="%2."/>
      <w:lvlJc w:val="left"/>
      <w:pPr>
        <w:ind w:left="1440" w:hanging="360"/>
      </w:pPr>
    </w:lvl>
    <w:lvl w:ilvl="2" w:tplc="092EACEC" w:tentative="1">
      <w:start w:val="1"/>
      <w:numFmt w:val="lowerRoman"/>
      <w:lvlText w:val="%3."/>
      <w:lvlJc w:val="right"/>
      <w:pPr>
        <w:ind w:left="2160" w:hanging="180"/>
      </w:pPr>
    </w:lvl>
    <w:lvl w:ilvl="3" w:tplc="7A488D4A" w:tentative="1">
      <w:start w:val="1"/>
      <w:numFmt w:val="decimal"/>
      <w:lvlText w:val="%4."/>
      <w:lvlJc w:val="left"/>
      <w:pPr>
        <w:ind w:left="2880" w:hanging="360"/>
      </w:pPr>
    </w:lvl>
    <w:lvl w:ilvl="4" w:tplc="C71638B4" w:tentative="1">
      <w:start w:val="1"/>
      <w:numFmt w:val="lowerLetter"/>
      <w:lvlText w:val="%5."/>
      <w:lvlJc w:val="left"/>
      <w:pPr>
        <w:ind w:left="3600" w:hanging="360"/>
      </w:pPr>
    </w:lvl>
    <w:lvl w:ilvl="5" w:tplc="ABC8C594" w:tentative="1">
      <w:start w:val="1"/>
      <w:numFmt w:val="lowerRoman"/>
      <w:lvlText w:val="%6."/>
      <w:lvlJc w:val="right"/>
      <w:pPr>
        <w:ind w:left="4320" w:hanging="180"/>
      </w:pPr>
    </w:lvl>
    <w:lvl w:ilvl="6" w:tplc="61BCE82A" w:tentative="1">
      <w:start w:val="1"/>
      <w:numFmt w:val="decimal"/>
      <w:lvlText w:val="%7."/>
      <w:lvlJc w:val="left"/>
      <w:pPr>
        <w:ind w:left="5040" w:hanging="360"/>
      </w:pPr>
    </w:lvl>
    <w:lvl w:ilvl="7" w:tplc="4E2A1708" w:tentative="1">
      <w:start w:val="1"/>
      <w:numFmt w:val="lowerLetter"/>
      <w:lvlText w:val="%8."/>
      <w:lvlJc w:val="left"/>
      <w:pPr>
        <w:ind w:left="5760" w:hanging="360"/>
      </w:pPr>
    </w:lvl>
    <w:lvl w:ilvl="8" w:tplc="D624AD08" w:tentative="1">
      <w:start w:val="1"/>
      <w:numFmt w:val="lowerRoman"/>
      <w:lvlText w:val="%9."/>
      <w:lvlJc w:val="right"/>
      <w:pPr>
        <w:ind w:left="6480" w:hanging="180"/>
      </w:pPr>
    </w:lvl>
  </w:abstractNum>
  <w:abstractNum w:abstractNumId="30" w15:restartNumberingAfterBreak="0">
    <w:nsid w:val="54101F4E"/>
    <w:multiLevelType w:val="hybridMultilevel"/>
    <w:tmpl w:val="6F06BC02"/>
    <w:lvl w:ilvl="0" w:tplc="928ECD62">
      <w:start w:val="1"/>
      <w:numFmt w:val="bullet"/>
      <w:lvlText w:val=""/>
      <w:lvlJc w:val="left"/>
      <w:pPr>
        <w:ind w:left="720" w:hanging="360"/>
      </w:pPr>
      <w:rPr>
        <w:rFonts w:ascii="Symbol" w:hAnsi="Symbol" w:hint="default"/>
      </w:rPr>
    </w:lvl>
    <w:lvl w:ilvl="1" w:tplc="ABAC9A54" w:tentative="1">
      <w:start w:val="1"/>
      <w:numFmt w:val="bullet"/>
      <w:lvlText w:val="o"/>
      <w:lvlJc w:val="left"/>
      <w:pPr>
        <w:ind w:left="1440" w:hanging="360"/>
      </w:pPr>
      <w:rPr>
        <w:rFonts w:ascii="Courier New" w:hAnsi="Courier New" w:cs="Courier New" w:hint="default"/>
      </w:rPr>
    </w:lvl>
    <w:lvl w:ilvl="2" w:tplc="F89890F2" w:tentative="1">
      <w:start w:val="1"/>
      <w:numFmt w:val="bullet"/>
      <w:lvlText w:val=""/>
      <w:lvlJc w:val="left"/>
      <w:pPr>
        <w:ind w:left="2160" w:hanging="360"/>
      </w:pPr>
      <w:rPr>
        <w:rFonts w:ascii="Wingdings" w:hAnsi="Wingdings" w:hint="default"/>
      </w:rPr>
    </w:lvl>
    <w:lvl w:ilvl="3" w:tplc="3AD44A80" w:tentative="1">
      <w:start w:val="1"/>
      <w:numFmt w:val="bullet"/>
      <w:lvlText w:val=""/>
      <w:lvlJc w:val="left"/>
      <w:pPr>
        <w:ind w:left="2880" w:hanging="360"/>
      </w:pPr>
      <w:rPr>
        <w:rFonts w:ascii="Symbol" w:hAnsi="Symbol" w:hint="default"/>
      </w:rPr>
    </w:lvl>
    <w:lvl w:ilvl="4" w:tplc="888CC7B0" w:tentative="1">
      <w:start w:val="1"/>
      <w:numFmt w:val="bullet"/>
      <w:lvlText w:val="o"/>
      <w:lvlJc w:val="left"/>
      <w:pPr>
        <w:ind w:left="3600" w:hanging="360"/>
      </w:pPr>
      <w:rPr>
        <w:rFonts w:ascii="Courier New" w:hAnsi="Courier New" w:cs="Courier New" w:hint="default"/>
      </w:rPr>
    </w:lvl>
    <w:lvl w:ilvl="5" w:tplc="3BF6BD1C" w:tentative="1">
      <w:start w:val="1"/>
      <w:numFmt w:val="bullet"/>
      <w:lvlText w:val=""/>
      <w:lvlJc w:val="left"/>
      <w:pPr>
        <w:ind w:left="4320" w:hanging="360"/>
      </w:pPr>
      <w:rPr>
        <w:rFonts w:ascii="Wingdings" w:hAnsi="Wingdings" w:hint="default"/>
      </w:rPr>
    </w:lvl>
    <w:lvl w:ilvl="6" w:tplc="90A0F74A" w:tentative="1">
      <w:start w:val="1"/>
      <w:numFmt w:val="bullet"/>
      <w:lvlText w:val=""/>
      <w:lvlJc w:val="left"/>
      <w:pPr>
        <w:ind w:left="5040" w:hanging="360"/>
      </w:pPr>
      <w:rPr>
        <w:rFonts w:ascii="Symbol" w:hAnsi="Symbol" w:hint="default"/>
      </w:rPr>
    </w:lvl>
    <w:lvl w:ilvl="7" w:tplc="8D103A9A" w:tentative="1">
      <w:start w:val="1"/>
      <w:numFmt w:val="bullet"/>
      <w:lvlText w:val="o"/>
      <w:lvlJc w:val="left"/>
      <w:pPr>
        <w:ind w:left="5760" w:hanging="360"/>
      </w:pPr>
      <w:rPr>
        <w:rFonts w:ascii="Courier New" w:hAnsi="Courier New" w:cs="Courier New" w:hint="default"/>
      </w:rPr>
    </w:lvl>
    <w:lvl w:ilvl="8" w:tplc="9362B16C" w:tentative="1">
      <w:start w:val="1"/>
      <w:numFmt w:val="bullet"/>
      <w:lvlText w:val=""/>
      <w:lvlJc w:val="left"/>
      <w:pPr>
        <w:ind w:left="6480" w:hanging="360"/>
      </w:pPr>
      <w:rPr>
        <w:rFonts w:ascii="Wingdings" w:hAnsi="Wingdings" w:hint="default"/>
      </w:rPr>
    </w:lvl>
  </w:abstractNum>
  <w:abstractNum w:abstractNumId="31" w15:restartNumberingAfterBreak="0">
    <w:nsid w:val="58697048"/>
    <w:multiLevelType w:val="hybridMultilevel"/>
    <w:tmpl w:val="F6CEC9F8"/>
    <w:lvl w:ilvl="0" w:tplc="57C801EE">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2" w15:restartNumberingAfterBreak="0">
    <w:nsid w:val="5A3149FF"/>
    <w:multiLevelType w:val="hybridMultilevel"/>
    <w:tmpl w:val="04B606D8"/>
    <w:lvl w:ilvl="0" w:tplc="4CCA6188">
      <w:start w:val="1"/>
      <w:numFmt w:val="decimal"/>
      <w:lvlText w:val="%1."/>
      <w:lvlJc w:val="left"/>
      <w:pPr>
        <w:ind w:left="4047" w:hanging="360"/>
      </w:pPr>
      <w:rPr>
        <w:rFonts w:hint="default"/>
        <w:i w:val="0"/>
      </w:r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3" w15:restartNumberingAfterBreak="0">
    <w:nsid w:val="5B3C58A4"/>
    <w:multiLevelType w:val="hybridMultilevel"/>
    <w:tmpl w:val="CE92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84870"/>
    <w:multiLevelType w:val="multilevel"/>
    <w:tmpl w:val="B3F8AD5A"/>
    <w:lvl w:ilvl="0">
      <w:start w:val="1"/>
      <w:numFmt w:val="decimal"/>
      <w:lvlText w:val="%1."/>
      <w:lvlJc w:val="left"/>
      <w:pPr>
        <w:tabs>
          <w:tab w:val="num" w:pos="720"/>
        </w:tabs>
        <w:ind w:left="720" w:hanging="360"/>
      </w:pPr>
      <w:rPr>
        <w:b w:val="0"/>
        <w:bCs w:val="0"/>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4A60817"/>
    <w:multiLevelType w:val="hybridMultilevel"/>
    <w:tmpl w:val="04B606D8"/>
    <w:lvl w:ilvl="0" w:tplc="4CCA6188">
      <w:start w:val="1"/>
      <w:numFmt w:val="decimal"/>
      <w:lvlText w:val="%1."/>
      <w:lvlJc w:val="left"/>
      <w:pPr>
        <w:ind w:left="1146" w:hanging="360"/>
      </w:pPr>
      <w:rPr>
        <w:rFonts w:hint="default"/>
        <w:i w:val="0"/>
      </w:r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6" w15:restartNumberingAfterBreak="0">
    <w:nsid w:val="64A96BD8"/>
    <w:multiLevelType w:val="hybridMultilevel"/>
    <w:tmpl w:val="04B606D8"/>
    <w:lvl w:ilvl="0" w:tplc="4CCA6188">
      <w:start w:val="1"/>
      <w:numFmt w:val="decimal"/>
      <w:lvlText w:val="%1."/>
      <w:lvlJc w:val="left"/>
      <w:pPr>
        <w:ind w:left="4047" w:hanging="360"/>
      </w:pPr>
      <w:rPr>
        <w:rFonts w:hint="default"/>
        <w:i w:val="0"/>
      </w:r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7" w15:restartNumberingAfterBreak="0">
    <w:nsid w:val="65761972"/>
    <w:multiLevelType w:val="hybridMultilevel"/>
    <w:tmpl w:val="E03CE3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8" w15:restartNumberingAfterBreak="0">
    <w:nsid w:val="6C571D5B"/>
    <w:multiLevelType w:val="hybridMultilevel"/>
    <w:tmpl w:val="375414D6"/>
    <w:lvl w:ilvl="0" w:tplc="C9681A2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A322DC"/>
    <w:multiLevelType w:val="hybridMultilevel"/>
    <w:tmpl w:val="3662DCA8"/>
    <w:lvl w:ilvl="0" w:tplc="E578EB5C">
      <w:start w:val="1"/>
      <w:numFmt w:val="decimal"/>
      <w:lvlText w:val="%1."/>
      <w:lvlJc w:val="left"/>
      <w:pPr>
        <w:ind w:left="720" w:hanging="360"/>
      </w:pPr>
    </w:lvl>
    <w:lvl w:ilvl="1" w:tplc="B1C8CABA" w:tentative="1">
      <w:start w:val="1"/>
      <w:numFmt w:val="lowerLetter"/>
      <w:lvlText w:val="%2."/>
      <w:lvlJc w:val="left"/>
      <w:pPr>
        <w:ind w:left="1440" w:hanging="360"/>
      </w:pPr>
    </w:lvl>
    <w:lvl w:ilvl="2" w:tplc="BD10A04A" w:tentative="1">
      <w:start w:val="1"/>
      <w:numFmt w:val="lowerRoman"/>
      <w:lvlText w:val="%3."/>
      <w:lvlJc w:val="right"/>
      <w:pPr>
        <w:ind w:left="2160" w:hanging="180"/>
      </w:pPr>
    </w:lvl>
    <w:lvl w:ilvl="3" w:tplc="D7C2C124" w:tentative="1">
      <w:start w:val="1"/>
      <w:numFmt w:val="decimal"/>
      <w:lvlText w:val="%4."/>
      <w:lvlJc w:val="left"/>
      <w:pPr>
        <w:ind w:left="2880" w:hanging="360"/>
      </w:pPr>
    </w:lvl>
    <w:lvl w:ilvl="4" w:tplc="14A0C1FA" w:tentative="1">
      <w:start w:val="1"/>
      <w:numFmt w:val="lowerLetter"/>
      <w:lvlText w:val="%5."/>
      <w:lvlJc w:val="left"/>
      <w:pPr>
        <w:ind w:left="3600" w:hanging="360"/>
      </w:pPr>
    </w:lvl>
    <w:lvl w:ilvl="5" w:tplc="495CBF42" w:tentative="1">
      <w:start w:val="1"/>
      <w:numFmt w:val="lowerRoman"/>
      <w:lvlText w:val="%6."/>
      <w:lvlJc w:val="right"/>
      <w:pPr>
        <w:ind w:left="4320" w:hanging="180"/>
      </w:pPr>
    </w:lvl>
    <w:lvl w:ilvl="6" w:tplc="D1EAAAC0" w:tentative="1">
      <w:start w:val="1"/>
      <w:numFmt w:val="decimal"/>
      <w:lvlText w:val="%7."/>
      <w:lvlJc w:val="left"/>
      <w:pPr>
        <w:ind w:left="5040" w:hanging="360"/>
      </w:pPr>
    </w:lvl>
    <w:lvl w:ilvl="7" w:tplc="263E958E" w:tentative="1">
      <w:start w:val="1"/>
      <w:numFmt w:val="lowerLetter"/>
      <w:lvlText w:val="%8."/>
      <w:lvlJc w:val="left"/>
      <w:pPr>
        <w:ind w:left="5760" w:hanging="360"/>
      </w:pPr>
    </w:lvl>
    <w:lvl w:ilvl="8" w:tplc="ECC297E0" w:tentative="1">
      <w:start w:val="1"/>
      <w:numFmt w:val="lowerRoman"/>
      <w:lvlText w:val="%9."/>
      <w:lvlJc w:val="right"/>
      <w:pPr>
        <w:ind w:left="6480" w:hanging="180"/>
      </w:pPr>
    </w:lvl>
  </w:abstractNum>
  <w:abstractNum w:abstractNumId="4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72E7BB1"/>
    <w:multiLevelType w:val="hybridMultilevel"/>
    <w:tmpl w:val="322AED4E"/>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2" w15:restartNumberingAfterBreak="0">
    <w:nsid w:val="774A1FF3"/>
    <w:multiLevelType w:val="hybridMultilevel"/>
    <w:tmpl w:val="D850EE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7D7C5BC8"/>
    <w:multiLevelType w:val="hybridMultilevel"/>
    <w:tmpl w:val="9BB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12141"/>
    <w:multiLevelType w:val="hybridMultilevel"/>
    <w:tmpl w:val="D604D4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43"/>
  </w:num>
  <w:num w:numId="13">
    <w:abstractNumId w:val="40"/>
  </w:num>
  <w:num w:numId="14">
    <w:abstractNumId w:val="29"/>
  </w:num>
  <w:num w:numId="15">
    <w:abstractNumId w:val="30"/>
  </w:num>
  <w:num w:numId="16">
    <w:abstractNumId w:val="39"/>
  </w:num>
  <w:num w:numId="17">
    <w:abstractNumId w:val="23"/>
  </w:num>
  <w:num w:numId="18">
    <w:abstractNumId w:val="42"/>
  </w:num>
  <w:num w:numId="19">
    <w:abstractNumId w:val="37"/>
  </w:num>
  <w:num w:numId="20">
    <w:abstractNumId w:val="6"/>
  </w:num>
  <w:num w:numId="21">
    <w:abstractNumId w:val="18"/>
  </w:num>
  <w:num w:numId="22">
    <w:abstractNumId w:val="21"/>
  </w:num>
  <w:num w:numId="23">
    <w:abstractNumId w:val="45"/>
  </w:num>
  <w:num w:numId="24">
    <w:abstractNumId w:val="15"/>
  </w:num>
  <w:num w:numId="25">
    <w:abstractNumId w:val="33"/>
  </w:num>
  <w:num w:numId="26">
    <w:abstractNumId w:val="17"/>
  </w:num>
  <w:num w:numId="27">
    <w:abstractNumId w:val="28"/>
  </w:num>
  <w:num w:numId="28">
    <w:abstractNumId w:val="44"/>
  </w:num>
  <w:num w:numId="29">
    <w:abstractNumId w:val="14"/>
  </w:num>
  <w:num w:numId="30">
    <w:abstractNumId w:val="19"/>
  </w:num>
  <w:num w:numId="31">
    <w:abstractNumId w:val="31"/>
  </w:num>
  <w:num w:numId="32">
    <w:abstractNumId w:val="20"/>
  </w:num>
  <w:num w:numId="33">
    <w:abstractNumId w:val="13"/>
  </w:num>
  <w:num w:numId="34">
    <w:abstractNumId w:val="36"/>
  </w:num>
  <w:num w:numId="35">
    <w:abstractNumId w:val="25"/>
  </w:num>
  <w:num w:numId="36">
    <w:abstractNumId w:val="24"/>
  </w:num>
  <w:num w:numId="37">
    <w:abstractNumId w:val="22"/>
  </w:num>
  <w:num w:numId="38">
    <w:abstractNumId w:val="41"/>
  </w:num>
  <w:num w:numId="39">
    <w:abstractNumId w:val="35"/>
  </w:num>
  <w:num w:numId="40">
    <w:abstractNumId w:val="26"/>
  </w:num>
  <w:num w:numId="41">
    <w:abstractNumId w:val="38"/>
  </w:num>
  <w:num w:numId="42">
    <w:abstractNumId w:val="34"/>
  </w:num>
  <w:num w:numId="43">
    <w:abstractNumId w:val="16"/>
  </w:num>
  <w:num w:numId="44">
    <w:abstractNumId w:val="32"/>
  </w:num>
  <w:num w:numId="45">
    <w:abstractNumId w:val="27"/>
  </w:num>
  <w:num w:numId="46">
    <w:abstractNumId w:val="11"/>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67F14"/>
    <w:rsid w:val="0000264D"/>
    <w:rsid w:val="0000375D"/>
    <w:rsid w:val="000040FD"/>
    <w:rsid w:val="00004465"/>
    <w:rsid w:val="00006138"/>
    <w:rsid w:val="0000656D"/>
    <w:rsid w:val="00006CEC"/>
    <w:rsid w:val="000072DB"/>
    <w:rsid w:val="00010878"/>
    <w:rsid w:val="00011952"/>
    <w:rsid w:val="00011B78"/>
    <w:rsid w:val="000139B4"/>
    <w:rsid w:val="0002094F"/>
    <w:rsid w:val="00020B6A"/>
    <w:rsid w:val="00020DCF"/>
    <w:rsid w:val="0002320C"/>
    <w:rsid w:val="000236B1"/>
    <w:rsid w:val="00024CFD"/>
    <w:rsid w:val="000255A9"/>
    <w:rsid w:val="00025C0B"/>
    <w:rsid w:val="00026E2E"/>
    <w:rsid w:val="00030F22"/>
    <w:rsid w:val="00030F46"/>
    <w:rsid w:val="000313EC"/>
    <w:rsid w:val="0003144B"/>
    <w:rsid w:val="000319DF"/>
    <w:rsid w:val="00032BAF"/>
    <w:rsid w:val="00034ABD"/>
    <w:rsid w:val="00036969"/>
    <w:rsid w:val="000370F1"/>
    <w:rsid w:val="00040E5F"/>
    <w:rsid w:val="00042100"/>
    <w:rsid w:val="000421F7"/>
    <w:rsid w:val="000422CB"/>
    <w:rsid w:val="00043016"/>
    <w:rsid w:val="00045253"/>
    <w:rsid w:val="00047F55"/>
    <w:rsid w:val="000521DC"/>
    <w:rsid w:val="00052D56"/>
    <w:rsid w:val="00056117"/>
    <w:rsid w:val="0005753C"/>
    <w:rsid w:val="00061CBD"/>
    <w:rsid w:val="00063B20"/>
    <w:rsid w:val="00064648"/>
    <w:rsid w:val="00065002"/>
    <w:rsid w:val="000670AD"/>
    <w:rsid w:val="00070508"/>
    <w:rsid w:val="000715C3"/>
    <w:rsid w:val="000737CC"/>
    <w:rsid w:val="00076C9E"/>
    <w:rsid w:val="00076F51"/>
    <w:rsid w:val="00077DFF"/>
    <w:rsid w:val="00080FAE"/>
    <w:rsid w:val="0008133F"/>
    <w:rsid w:val="000819A2"/>
    <w:rsid w:val="00084F0D"/>
    <w:rsid w:val="00085782"/>
    <w:rsid w:val="0009097F"/>
    <w:rsid w:val="00092DA0"/>
    <w:rsid w:val="00092E0A"/>
    <w:rsid w:val="00092E3F"/>
    <w:rsid w:val="00093027"/>
    <w:rsid w:val="000933D8"/>
    <w:rsid w:val="000957CD"/>
    <w:rsid w:val="00097F3B"/>
    <w:rsid w:val="000A07C5"/>
    <w:rsid w:val="000A0BD9"/>
    <w:rsid w:val="000A0FD7"/>
    <w:rsid w:val="000A223D"/>
    <w:rsid w:val="000A6F90"/>
    <w:rsid w:val="000B1EE7"/>
    <w:rsid w:val="000B2418"/>
    <w:rsid w:val="000B4D8E"/>
    <w:rsid w:val="000C1E49"/>
    <w:rsid w:val="000C2984"/>
    <w:rsid w:val="000C2D2C"/>
    <w:rsid w:val="000C4284"/>
    <w:rsid w:val="000C4BEA"/>
    <w:rsid w:val="000C6627"/>
    <w:rsid w:val="000C71C5"/>
    <w:rsid w:val="000C76F3"/>
    <w:rsid w:val="000C7760"/>
    <w:rsid w:val="000C7E12"/>
    <w:rsid w:val="000C7F1C"/>
    <w:rsid w:val="000D02D1"/>
    <w:rsid w:val="000D0FCD"/>
    <w:rsid w:val="000D14F7"/>
    <w:rsid w:val="000D263D"/>
    <w:rsid w:val="000D5A6B"/>
    <w:rsid w:val="000D6BE6"/>
    <w:rsid w:val="000E082E"/>
    <w:rsid w:val="000E10EC"/>
    <w:rsid w:val="000E310F"/>
    <w:rsid w:val="000E636F"/>
    <w:rsid w:val="000E67AB"/>
    <w:rsid w:val="000E750E"/>
    <w:rsid w:val="000E7930"/>
    <w:rsid w:val="000F11F5"/>
    <w:rsid w:val="000F12E3"/>
    <w:rsid w:val="000F2B5A"/>
    <w:rsid w:val="000F3304"/>
    <w:rsid w:val="000F3AC7"/>
    <w:rsid w:val="000F3FCE"/>
    <w:rsid w:val="000F6310"/>
    <w:rsid w:val="000F7DEF"/>
    <w:rsid w:val="001017C9"/>
    <w:rsid w:val="00102541"/>
    <w:rsid w:val="00102C8E"/>
    <w:rsid w:val="00102E24"/>
    <w:rsid w:val="00102FE2"/>
    <w:rsid w:val="00103678"/>
    <w:rsid w:val="001036EA"/>
    <w:rsid w:val="0010469D"/>
    <w:rsid w:val="00105314"/>
    <w:rsid w:val="00106278"/>
    <w:rsid w:val="001101C6"/>
    <w:rsid w:val="00110C30"/>
    <w:rsid w:val="00111E0D"/>
    <w:rsid w:val="0011259E"/>
    <w:rsid w:val="001157C6"/>
    <w:rsid w:val="001174E2"/>
    <w:rsid w:val="001179D0"/>
    <w:rsid w:val="001216F3"/>
    <w:rsid w:val="001217F6"/>
    <w:rsid w:val="001219DA"/>
    <w:rsid w:val="00122C70"/>
    <w:rsid w:val="00122DA3"/>
    <w:rsid w:val="00126333"/>
    <w:rsid w:val="00126B8F"/>
    <w:rsid w:val="001312D4"/>
    <w:rsid w:val="0013146C"/>
    <w:rsid w:val="0013628F"/>
    <w:rsid w:val="00136331"/>
    <w:rsid w:val="001365BB"/>
    <w:rsid w:val="00140857"/>
    <w:rsid w:val="00141A87"/>
    <w:rsid w:val="001427A6"/>
    <w:rsid w:val="0014477C"/>
    <w:rsid w:val="00144E2E"/>
    <w:rsid w:val="0014575C"/>
    <w:rsid w:val="001457E1"/>
    <w:rsid w:val="00146373"/>
    <w:rsid w:val="001467E7"/>
    <w:rsid w:val="0015005C"/>
    <w:rsid w:val="00150871"/>
    <w:rsid w:val="00151079"/>
    <w:rsid w:val="00153744"/>
    <w:rsid w:val="001552C1"/>
    <w:rsid w:val="00155EA5"/>
    <w:rsid w:val="001601CE"/>
    <w:rsid w:val="00160404"/>
    <w:rsid w:val="00160A1A"/>
    <w:rsid w:val="001611ED"/>
    <w:rsid w:val="00162D46"/>
    <w:rsid w:val="00163BF3"/>
    <w:rsid w:val="00164E1F"/>
    <w:rsid w:val="00165736"/>
    <w:rsid w:val="001659ED"/>
    <w:rsid w:val="0016796E"/>
    <w:rsid w:val="00167F4B"/>
    <w:rsid w:val="001719B9"/>
    <w:rsid w:val="00171EB5"/>
    <w:rsid w:val="00172FBA"/>
    <w:rsid w:val="0017436B"/>
    <w:rsid w:val="00175691"/>
    <w:rsid w:val="00176884"/>
    <w:rsid w:val="00177D6E"/>
    <w:rsid w:val="00182A81"/>
    <w:rsid w:val="00182D1F"/>
    <w:rsid w:val="00182FE8"/>
    <w:rsid w:val="00184870"/>
    <w:rsid w:val="0018557E"/>
    <w:rsid w:val="00187B36"/>
    <w:rsid w:val="001909F3"/>
    <w:rsid w:val="00191486"/>
    <w:rsid w:val="001934F6"/>
    <w:rsid w:val="001A1209"/>
    <w:rsid w:val="001A1CBE"/>
    <w:rsid w:val="001A1EB5"/>
    <w:rsid w:val="001A402F"/>
    <w:rsid w:val="001A46F0"/>
    <w:rsid w:val="001A5A97"/>
    <w:rsid w:val="001A5F62"/>
    <w:rsid w:val="001A71FA"/>
    <w:rsid w:val="001A784D"/>
    <w:rsid w:val="001A7E05"/>
    <w:rsid w:val="001B1362"/>
    <w:rsid w:val="001B19BD"/>
    <w:rsid w:val="001B2FF2"/>
    <w:rsid w:val="001B3829"/>
    <w:rsid w:val="001B44A3"/>
    <w:rsid w:val="001B4C2F"/>
    <w:rsid w:val="001B4F76"/>
    <w:rsid w:val="001B5915"/>
    <w:rsid w:val="001B5B96"/>
    <w:rsid w:val="001B7A17"/>
    <w:rsid w:val="001C17BC"/>
    <w:rsid w:val="001C1814"/>
    <w:rsid w:val="001C1E58"/>
    <w:rsid w:val="001C2D22"/>
    <w:rsid w:val="001C3E1B"/>
    <w:rsid w:val="001C4D31"/>
    <w:rsid w:val="001C5104"/>
    <w:rsid w:val="001C7A2C"/>
    <w:rsid w:val="001D2422"/>
    <w:rsid w:val="001D2894"/>
    <w:rsid w:val="001D4BC4"/>
    <w:rsid w:val="001D503B"/>
    <w:rsid w:val="001D7AFD"/>
    <w:rsid w:val="001E006D"/>
    <w:rsid w:val="001E01BC"/>
    <w:rsid w:val="001E15FD"/>
    <w:rsid w:val="001E243F"/>
    <w:rsid w:val="001E26D7"/>
    <w:rsid w:val="001E3615"/>
    <w:rsid w:val="001E4CC6"/>
    <w:rsid w:val="001E6F85"/>
    <w:rsid w:val="001F06FD"/>
    <w:rsid w:val="001F1DCF"/>
    <w:rsid w:val="001F1FB7"/>
    <w:rsid w:val="001F211B"/>
    <w:rsid w:val="001F21FA"/>
    <w:rsid w:val="001F2C91"/>
    <w:rsid w:val="001F7E31"/>
    <w:rsid w:val="00200AB7"/>
    <w:rsid w:val="00200C6B"/>
    <w:rsid w:val="00204DA6"/>
    <w:rsid w:val="00205CB7"/>
    <w:rsid w:val="00207038"/>
    <w:rsid w:val="002124FA"/>
    <w:rsid w:val="00212B3D"/>
    <w:rsid w:val="00214454"/>
    <w:rsid w:val="00214CA5"/>
    <w:rsid w:val="002157A0"/>
    <w:rsid w:val="00215ADE"/>
    <w:rsid w:val="00215C36"/>
    <w:rsid w:val="00216ECA"/>
    <w:rsid w:val="00217EF5"/>
    <w:rsid w:val="00220BE2"/>
    <w:rsid w:val="00221710"/>
    <w:rsid w:val="002219D8"/>
    <w:rsid w:val="00222C4E"/>
    <w:rsid w:val="002232FB"/>
    <w:rsid w:val="0022334E"/>
    <w:rsid w:val="00225C71"/>
    <w:rsid w:val="00226DF6"/>
    <w:rsid w:val="00230F20"/>
    <w:rsid w:val="002338CB"/>
    <w:rsid w:val="002338D8"/>
    <w:rsid w:val="002341C0"/>
    <w:rsid w:val="00234A02"/>
    <w:rsid w:val="002353B1"/>
    <w:rsid w:val="00236490"/>
    <w:rsid w:val="00236CCA"/>
    <w:rsid w:val="00240CF8"/>
    <w:rsid w:val="00242F8A"/>
    <w:rsid w:val="002435DC"/>
    <w:rsid w:val="00243B92"/>
    <w:rsid w:val="00245B54"/>
    <w:rsid w:val="00245F20"/>
    <w:rsid w:val="00247874"/>
    <w:rsid w:val="00251043"/>
    <w:rsid w:val="002510A3"/>
    <w:rsid w:val="002544F0"/>
    <w:rsid w:val="00255130"/>
    <w:rsid w:val="00256105"/>
    <w:rsid w:val="002567E1"/>
    <w:rsid w:val="002577BF"/>
    <w:rsid w:val="0026258A"/>
    <w:rsid w:val="00262F30"/>
    <w:rsid w:val="00263787"/>
    <w:rsid w:val="00264390"/>
    <w:rsid w:val="00264C4B"/>
    <w:rsid w:val="0026561A"/>
    <w:rsid w:val="00266596"/>
    <w:rsid w:val="002669A8"/>
    <w:rsid w:val="00266D9E"/>
    <w:rsid w:val="00267231"/>
    <w:rsid w:val="0027068B"/>
    <w:rsid w:val="0027167B"/>
    <w:rsid w:val="002719A2"/>
    <w:rsid w:val="00274969"/>
    <w:rsid w:val="002758D4"/>
    <w:rsid w:val="00275B19"/>
    <w:rsid w:val="00277231"/>
    <w:rsid w:val="0027742B"/>
    <w:rsid w:val="002779F0"/>
    <w:rsid w:val="00277C66"/>
    <w:rsid w:val="002818C4"/>
    <w:rsid w:val="00283C02"/>
    <w:rsid w:val="00284BFD"/>
    <w:rsid w:val="00286137"/>
    <w:rsid w:val="00286ED0"/>
    <w:rsid w:val="00287116"/>
    <w:rsid w:val="002913F6"/>
    <w:rsid w:val="0029274F"/>
    <w:rsid w:val="00292883"/>
    <w:rsid w:val="0029323C"/>
    <w:rsid w:val="00293683"/>
    <w:rsid w:val="00293747"/>
    <w:rsid w:val="00295870"/>
    <w:rsid w:val="00295EA2"/>
    <w:rsid w:val="00295FEC"/>
    <w:rsid w:val="0029745C"/>
    <w:rsid w:val="00297743"/>
    <w:rsid w:val="00297A27"/>
    <w:rsid w:val="002A0571"/>
    <w:rsid w:val="002A2819"/>
    <w:rsid w:val="002A2BF9"/>
    <w:rsid w:val="002A5466"/>
    <w:rsid w:val="002A5AC9"/>
    <w:rsid w:val="002A6ACB"/>
    <w:rsid w:val="002B089C"/>
    <w:rsid w:val="002B20BB"/>
    <w:rsid w:val="002B2B97"/>
    <w:rsid w:val="002B2D40"/>
    <w:rsid w:val="002B301E"/>
    <w:rsid w:val="002B4DF5"/>
    <w:rsid w:val="002B5777"/>
    <w:rsid w:val="002B57C5"/>
    <w:rsid w:val="002B57FE"/>
    <w:rsid w:val="002B61F6"/>
    <w:rsid w:val="002B6AFF"/>
    <w:rsid w:val="002B74AC"/>
    <w:rsid w:val="002C1220"/>
    <w:rsid w:val="002C43FF"/>
    <w:rsid w:val="002C57B9"/>
    <w:rsid w:val="002D0260"/>
    <w:rsid w:val="002D06B5"/>
    <w:rsid w:val="002D0F02"/>
    <w:rsid w:val="002D1604"/>
    <w:rsid w:val="002D1EB4"/>
    <w:rsid w:val="002D2139"/>
    <w:rsid w:val="002D213E"/>
    <w:rsid w:val="002D2C87"/>
    <w:rsid w:val="002D492F"/>
    <w:rsid w:val="002D6343"/>
    <w:rsid w:val="002D74DF"/>
    <w:rsid w:val="002D777A"/>
    <w:rsid w:val="002E035A"/>
    <w:rsid w:val="002E0E04"/>
    <w:rsid w:val="002E1623"/>
    <w:rsid w:val="002E2A5A"/>
    <w:rsid w:val="002E2E42"/>
    <w:rsid w:val="002E3872"/>
    <w:rsid w:val="002E4F3E"/>
    <w:rsid w:val="002E6277"/>
    <w:rsid w:val="002E6CB5"/>
    <w:rsid w:val="002E74D7"/>
    <w:rsid w:val="002F2841"/>
    <w:rsid w:val="002F7A66"/>
    <w:rsid w:val="0030030B"/>
    <w:rsid w:val="00300654"/>
    <w:rsid w:val="00303AE1"/>
    <w:rsid w:val="00306F75"/>
    <w:rsid w:val="0031048C"/>
    <w:rsid w:val="00310BD5"/>
    <w:rsid w:val="0031169D"/>
    <w:rsid w:val="00312742"/>
    <w:rsid w:val="0031312E"/>
    <w:rsid w:val="00314215"/>
    <w:rsid w:val="0031472F"/>
    <w:rsid w:val="0031698B"/>
    <w:rsid w:val="00316FC6"/>
    <w:rsid w:val="00317B23"/>
    <w:rsid w:val="003210D8"/>
    <w:rsid w:val="00321EA9"/>
    <w:rsid w:val="00322771"/>
    <w:rsid w:val="00322DCB"/>
    <w:rsid w:val="0032301B"/>
    <w:rsid w:val="00323AFD"/>
    <w:rsid w:val="00325694"/>
    <w:rsid w:val="00325B04"/>
    <w:rsid w:val="0032639F"/>
    <w:rsid w:val="00331E55"/>
    <w:rsid w:val="00333B95"/>
    <w:rsid w:val="00334213"/>
    <w:rsid w:val="003342AD"/>
    <w:rsid w:val="00334958"/>
    <w:rsid w:val="00335239"/>
    <w:rsid w:val="00335352"/>
    <w:rsid w:val="003369DB"/>
    <w:rsid w:val="00336C4D"/>
    <w:rsid w:val="00342556"/>
    <w:rsid w:val="00345415"/>
    <w:rsid w:val="0034590B"/>
    <w:rsid w:val="00350092"/>
    <w:rsid w:val="00350537"/>
    <w:rsid w:val="00350A87"/>
    <w:rsid w:val="00351C5F"/>
    <w:rsid w:val="00351D2C"/>
    <w:rsid w:val="00352042"/>
    <w:rsid w:val="00353578"/>
    <w:rsid w:val="00355202"/>
    <w:rsid w:val="0035532D"/>
    <w:rsid w:val="003556ED"/>
    <w:rsid w:val="00355C21"/>
    <w:rsid w:val="003568C2"/>
    <w:rsid w:val="00362AF0"/>
    <w:rsid w:val="003630CA"/>
    <w:rsid w:val="0036403C"/>
    <w:rsid w:val="003643C7"/>
    <w:rsid w:val="003649BA"/>
    <w:rsid w:val="00364DB0"/>
    <w:rsid w:val="00366553"/>
    <w:rsid w:val="00366FFB"/>
    <w:rsid w:val="00367A33"/>
    <w:rsid w:val="003719A9"/>
    <w:rsid w:val="003740D4"/>
    <w:rsid w:val="003744C0"/>
    <w:rsid w:val="00374B84"/>
    <w:rsid w:val="00375F44"/>
    <w:rsid w:val="0037683F"/>
    <w:rsid w:val="00382D8C"/>
    <w:rsid w:val="00384389"/>
    <w:rsid w:val="00385999"/>
    <w:rsid w:val="0039051E"/>
    <w:rsid w:val="00390D33"/>
    <w:rsid w:val="003929DA"/>
    <w:rsid w:val="0039318E"/>
    <w:rsid w:val="00393416"/>
    <w:rsid w:val="003954C0"/>
    <w:rsid w:val="00397542"/>
    <w:rsid w:val="00397984"/>
    <w:rsid w:val="00397D3F"/>
    <w:rsid w:val="00397E25"/>
    <w:rsid w:val="003A404F"/>
    <w:rsid w:val="003A4427"/>
    <w:rsid w:val="003A578A"/>
    <w:rsid w:val="003A68B3"/>
    <w:rsid w:val="003A78D9"/>
    <w:rsid w:val="003A7D22"/>
    <w:rsid w:val="003B04BF"/>
    <w:rsid w:val="003B16C7"/>
    <w:rsid w:val="003B264E"/>
    <w:rsid w:val="003B5CF0"/>
    <w:rsid w:val="003B770C"/>
    <w:rsid w:val="003C0899"/>
    <w:rsid w:val="003C4424"/>
    <w:rsid w:val="003C4B12"/>
    <w:rsid w:val="003C4B5C"/>
    <w:rsid w:val="003C54C6"/>
    <w:rsid w:val="003C775F"/>
    <w:rsid w:val="003C7A40"/>
    <w:rsid w:val="003C7E05"/>
    <w:rsid w:val="003D10BA"/>
    <w:rsid w:val="003D1320"/>
    <w:rsid w:val="003D387D"/>
    <w:rsid w:val="003D4190"/>
    <w:rsid w:val="003D4EA1"/>
    <w:rsid w:val="003D62F0"/>
    <w:rsid w:val="003D7490"/>
    <w:rsid w:val="003D7C44"/>
    <w:rsid w:val="003E3340"/>
    <w:rsid w:val="003E493B"/>
    <w:rsid w:val="003E77F8"/>
    <w:rsid w:val="003E7A19"/>
    <w:rsid w:val="003F0CF1"/>
    <w:rsid w:val="003F4FB3"/>
    <w:rsid w:val="003F52FA"/>
    <w:rsid w:val="003F6649"/>
    <w:rsid w:val="003F6737"/>
    <w:rsid w:val="003F6DFD"/>
    <w:rsid w:val="003F7489"/>
    <w:rsid w:val="00400227"/>
    <w:rsid w:val="004007DF"/>
    <w:rsid w:val="00401093"/>
    <w:rsid w:val="004014AD"/>
    <w:rsid w:val="00402954"/>
    <w:rsid w:val="00404173"/>
    <w:rsid w:val="0040501E"/>
    <w:rsid w:val="00405D54"/>
    <w:rsid w:val="00406754"/>
    <w:rsid w:val="00407B17"/>
    <w:rsid w:val="00412714"/>
    <w:rsid w:val="00413AB8"/>
    <w:rsid w:val="004146DE"/>
    <w:rsid w:val="004165DD"/>
    <w:rsid w:val="00416EF3"/>
    <w:rsid w:val="00420634"/>
    <w:rsid w:val="00422E7A"/>
    <w:rsid w:val="004246DE"/>
    <w:rsid w:val="0042483F"/>
    <w:rsid w:val="00424F83"/>
    <w:rsid w:val="00425E31"/>
    <w:rsid w:val="0042733F"/>
    <w:rsid w:val="00427742"/>
    <w:rsid w:val="00430442"/>
    <w:rsid w:val="0043074A"/>
    <w:rsid w:val="00430D31"/>
    <w:rsid w:val="00431FAC"/>
    <w:rsid w:val="004324F3"/>
    <w:rsid w:val="004331C6"/>
    <w:rsid w:val="0043333A"/>
    <w:rsid w:val="00433DA3"/>
    <w:rsid w:val="00436457"/>
    <w:rsid w:val="00436CFF"/>
    <w:rsid w:val="00436F2C"/>
    <w:rsid w:val="004370FE"/>
    <w:rsid w:val="00437C45"/>
    <w:rsid w:val="00437DA3"/>
    <w:rsid w:val="004401C0"/>
    <w:rsid w:val="004410D8"/>
    <w:rsid w:val="004415C8"/>
    <w:rsid w:val="00441ABC"/>
    <w:rsid w:val="00441C72"/>
    <w:rsid w:val="00443457"/>
    <w:rsid w:val="00444121"/>
    <w:rsid w:val="0044563F"/>
    <w:rsid w:val="00445B50"/>
    <w:rsid w:val="00450623"/>
    <w:rsid w:val="004511CF"/>
    <w:rsid w:val="00451B52"/>
    <w:rsid w:val="00452F3B"/>
    <w:rsid w:val="00453802"/>
    <w:rsid w:val="00453E21"/>
    <w:rsid w:val="004540C8"/>
    <w:rsid w:val="00454C14"/>
    <w:rsid w:val="00454E15"/>
    <w:rsid w:val="004565E2"/>
    <w:rsid w:val="00456DE2"/>
    <w:rsid w:val="00457204"/>
    <w:rsid w:val="004608D2"/>
    <w:rsid w:val="004618ED"/>
    <w:rsid w:val="00461C8F"/>
    <w:rsid w:val="00463B80"/>
    <w:rsid w:val="004654FB"/>
    <w:rsid w:val="00465991"/>
    <w:rsid w:val="00467647"/>
    <w:rsid w:val="00467F14"/>
    <w:rsid w:val="004701FC"/>
    <w:rsid w:val="00470D3D"/>
    <w:rsid w:val="00471108"/>
    <w:rsid w:val="00471A32"/>
    <w:rsid w:val="0047283A"/>
    <w:rsid w:val="00473818"/>
    <w:rsid w:val="004751F4"/>
    <w:rsid w:val="004759D3"/>
    <w:rsid w:val="0047663D"/>
    <w:rsid w:val="0047691E"/>
    <w:rsid w:val="00477211"/>
    <w:rsid w:val="004809C0"/>
    <w:rsid w:val="00481860"/>
    <w:rsid w:val="00481ADD"/>
    <w:rsid w:val="00482FAD"/>
    <w:rsid w:val="004840D7"/>
    <w:rsid w:val="00485235"/>
    <w:rsid w:val="00485464"/>
    <w:rsid w:val="00485877"/>
    <w:rsid w:val="00487285"/>
    <w:rsid w:val="004901F0"/>
    <w:rsid w:val="0049084E"/>
    <w:rsid w:val="0049092A"/>
    <w:rsid w:val="00490EDB"/>
    <w:rsid w:val="00491658"/>
    <w:rsid w:val="00491A5A"/>
    <w:rsid w:val="0049245C"/>
    <w:rsid w:val="004927EF"/>
    <w:rsid w:val="00493234"/>
    <w:rsid w:val="004941AF"/>
    <w:rsid w:val="00494393"/>
    <w:rsid w:val="004948C1"/>
    <w:rsid w:val="00494CB1"/>
    <w:rsid w:val="00494E8F"/>
    <w:rsid w:val="00495F28"/>
    <w:rsid w:val="00496A4E"/>
    <w:rsid w:val="004A07BF"/>
    <w:rsid w:val="004A208E"/>
    <w:rsid w:val="004A26E5"/>
    <w:rsid w:val="004A42FF"/>
    <w:rsid w:val="004A59DB"/>
    <w:rsid w:val="004A654C"/>
    <w:rsid w:val="004A6EF8"/>
    <w:rsid w:val="004A79AA"/>
    <w:rsid w:val="004B1446"/>
    <w:rsid w:val="004B254B"/>
    <w:rsid w:val="004B2C85"/>
    <w:rsid w:val="004B2D9D"/>
    <w:rsid w:val="004B48C3"/>
    <w:rsid w:val="004B5A7F"/>
    <w:rsid w:val="004C07DF"/>
    <w:rsid w:val="004C17DC"/>
    <w:rsid w:val="004C3C0C"/>
    <w:rsid w:val="004C53A8"/>
    <w:rsid w:val="004C60CC"/>
    <w:rsid w:val="004C6B0C"/>
    <w:rsid w:val="004C6FCD"/>
    <w:rsid w:val="004C742C"/>
    <w:rsid w:val="004D0960"/>
    <w:rsid w:val="004D0C34"/>
    <w:rsid w:val="004D13EB"/>
    <w:rsid w:val="004D680D"/>
    <w:rsid w:val="004E217D"/>
    <w:rsid w:val="004E22E7"/>
    <w:rsid w:val="004E2BCF"/>
    <w:rsid w:val="004E4D7E"/>
    <w:rsid w:val="004E5083"/>
    <w:rsid w:val="004E560D"/>
    <w:rsid w:val="004E592B"/>
    <w:rsid w:val="004E6858"/>
    <w:rsid w:val="004E6C6E"/>
    <w:rsid w:val="004E7D15"/>
    <w:rsid w:val="004F1AAE"/>
    <w:rsid w:val="004F1BB2"/>
    <w:rsid w:val="004F35CC"/>
    <w:rsid w:val="004F35CD"/>
    <w:rsid w:val="004F3EF1"/>
    <w:rsid w:val="004F41E7"/>
    <w:rsid w:val="004F43D1"/>
    <w:rsid w:val="004F44D5"/>
    <w:rsid w:val="004F5118"/>
    <w:rsid w:val="0050005C"/>
    <w:rsid w:val="00500816"/>
    <w:rsid w:val="0050155A"/>
    <w:rsid w:val="00501E52"/>
    <w:rsid w:val="005028CF"/>
    <w:rsid w:val="005045DD"/>
    <w:rsid w:val="00505022"/>
    <w:rsid w:val="005054D1"/>
    <w:rsid w:val="005055D4"/>
    <w:rsid w:val="0050581C"/>
    <w:rsid w:val="00506757"/>
    <w:rsid w:val="005067A0"/>
    <w:rsid w:val="00516126"/>
    <w:rsid w:val="0051668B"/>
    <w:rsid w:val="00516A43"/>
    <w:rsid w:val="00516C3C"/>
    <w:rsid w:val="00517137"/>
    <w:rsid w:val="0051726E"/>
    <w:rsid w:val="00517DCB"/>
    <w:rsid w:val="005208A3"/>
    <w:rsid w:val="0052232F"/>
    <w:rsid w:val="005237FA"/>
    <w:rsid w:val="00525585"/>
    <w:rsid w:val="00525FF5"/>
    <w:rsid w:val="00531800"/>
    <w:rsid w:val="00533B45"/>
    <w:rsid w:val="005345F5"/>
    <w:rsid w:val="005352FD"/>
    <w:rsid w:val="005357B1"/>
    <w:rsid w:val="0053703A"/>
    <w:rsid w:val="00537D28"/>
    <w:rsid w:val="00540303"/>
    <w:rsid w:val="00541640"/>
    <w:rsid w:val="00543BAC"/>
    <w:rsid w:val="00545AA7"/>
    <w:rsid w:val="005502D8"/>
    <w:rsid w:val="005517E1"/>
    <w:rsid w:val="005518B6"/>
    <w:rsid w:val="00551F2E"/>
    <w:rsid w:val="005524B6"/>
    <w:rsid w:val="00553602"/>
    <w:rsid w:val="00553C9D"/>
    <w:rsid w:val="00553E3F"/>
    <w:rsid w:val="005563C6"/>
    <w:rsid w:val="0055738D"/>
    <w:rsid w:val="005609B2"/>
    <w:rsid w:val="0056463B"/>
    <w:rsid w:val="00565ABC"/>
    <w:rsid w:val="005669BB"/>
    <w:rsid w:val="00566C5D"/>
    <w:rsid w:val="00567862"/>
    <w:rsid w:val="00570C40"/>
    <w:rsid w:val="0057126E"/>
    <w:rsid w:val="00572E10"/>
    <w:rsid w:val="005736BF"/>
    <w:rsid w:val="00574EB5"/>
    <w:rsid w:val="0057638D"/>
    <w:rsid w:val="00580D98"/>
    <w:rsid w:val="0058181F"/>
    <w:rsid w:val="00581874"/>
    <w:rsid w:val="005857C4"/>
    <w:rsid w:val="00585EAB"/>
    <w:rsid w:val="00586940"/>
    <w:rsid w:val="00587734"/>
    <w:rsid w:val="00590CAE"/>
    <w:rsid w:val="005911A8"/>
    <w:rsid w:val="005912AB"/>
    <w:rsid w:val="00591653"/>
    <w:rsid w:val="00591B46"/>
    <w:rsid w:val="00592337"/>
    <w:rsid w:val="00593A56"/>
    <w:rsid w:val="00593DD0"/>
    <w:rsid w:val="00593E32"/>
    <w:rsid w:val="0059451D"/>
    <w:rsid w:val="00594B0C"/>
    <w:rsid w:val="00597F5F"/>
    <w:rsid w:val="005A00D1"/>
    <w:rsid w:val="005A0EAB"/>
    <w:rsid w:val="005A0EC7"/>
    <w:rsid w:val="005A3D8C"/>
    <w:rsid w:val="005A60A6"/>
    <w:rsid w:val="005A6334"/>
    <w:rsid w:val="005A6D0C"/>
    <w:rsid w:val="005A7986"/>
    <w:rsid w:val="005A7AAB"/>
    <w:rsid w:val="005B0027"/>
    <w:rsid w:val="005B042A"/>
    <w:rsid w:val="005B0FA1"/>
    <w:rsid w:val="005B108C"/>
    <w:rsid w:val="005B2DC0"/>
    <w:rsid w:val="005B4FFA"/>
    <w:rsid w:val="005B67DD"/>
    <w:rsid w:val="005B7536"/>
    <w:rsid w:val="005B782F"/>
    <w:rsid w:val="005B7A1D"/>
    <w:rsid w:val="005C2D53"/>
    <w:rsid w:val="005C4697"/>
    <w:rsid w:val="005C4CEF"/>
    <w:rsid w:val="005C5DA7"/>
    <w:rsid w:val="005C64D5"/>
    <w:rsid w:val="005C7311"/>
    <w:rsid w:val="005C746B"/>
    <w:rsid w:val="005C754C"/>
    <w:rsid w:val="005C7CE5"/>
    <w:rsid w:val="005D11ED"/>
    <w:rsid w:val="005D4B28"/>
    <w:rsid w:val="005E13A6"/>
    <w:rsid w:val="005E15A7"/>
    <w:rsid w:val="005E1842"/>
    <w:rsid w:val="005E3185"/>
    <w:rsid w:val="005E491C"/>
    <w:rsid w:val="005E4AAE"/>
    <w:rsid w:val="005E6758"/>
    <w:rsid w:val="005E67F5"/>
    <w:rsid w:val="005E6904"/>
    <w:rsid w:val="005F0D4C"/>
    <w:rsid w:val="005F1162"/>
    <w:rsid w:val="005F2478"/>
    <w:rsid w:val="005F2D7A"/>
    <w:rsid w:val="005F4745"/>
    <w:rsid w:val="005F589B"/>
    <w:rsid w:val="005F65C8"/>
    <w:rsid w:val="005F7197"/>
    <w:rsid w:val="00600236"/>
    <w:rsid w:val="00600F21"/>
    <w:rsid w:val="006010FA"/>
    <w:rsid w:val="006021FD"/>
    <w:rsid w:val="006023A7"/>
    <w:rsid w:val="006026F6"/>
    <w:rsid w:val="00604CE3"/>
    <w:rsid w:val="00606107"/>
    <w:rsid w:val="0060631C"/>
    <w:rsid w:val="0060713F"/>
    <w:rsid w:val="00611572"/>
    <w:rsid w:val="0061165C"/>
    <w:rsid w:val="00611B14"/>
    <w:rsid w:val="00613C26"/>
    <w:rsid w:val="00613CC4"/>
    <w:rsid w:val="006149B5"/>
    <w:rsid w:val="00616A81"/>
    <w:rsid w:val="00617BD3"/>
    <w:rsid w:val="00620D73"/>
    <w:rsid w:val="00621E44"/>
    <w:rsid w:val="006248AA"/>
    <w:rsid w:val="00625129"/>
    <w:rsid w:val="00626CCA"/>
    <w:rsid w:val="006277FA"/>
    <w:rsid w:val="00627C0D"/>
    <w:rsid w:val="00630E45"/>
    <w:rsid w:val="00631E49"/>
    <w:rsid w:val="00632A2D"/>
    <w:rsid w:val="00633777"/>
    <w:rsid w:val="00634CB4"/>
    <w:rsid w:val="00636DDE"/>
    <w:rsid w:val="00636F9F"/>
    <w:rsid w:val="006375A1"/>
    <w:rsid w:val="00641A7C"/>
    <w:rsid w:val="00641E1B"/>
    <w:rsid w:val="006430D7"/>
    <w:rsid w:val="00647E93"/>
    <w:rsid w:val="00651E49"/>
    <w:rsid w:val="00652127"/>
    <w:rsid w:val="0065239E"/>
    <w:rsid w:val="006529B4"/>
    <w:rsid w:val="00655485"/>
    <w:rsid w:val="006566B6"/>
    <w:rsid w:val="00656AF8"/>
    <w:rsid w:val="006578DF"/>
    <w:rsid w:val="00660BDE"/>
    <w:rsid w:val="00663F54"/>
    <w:rsid w:val="00667652"/>
    <w:rsid w:val="00667F48"/>
    <w:rsid w:val="00670518"/>
    <w:rsid w:val="0067105B"/>
    <w:rsid w:val="00672533"/>
    <w:rsid w:val="00673406"/>
    <w:rsid w:val="006758BD"/>
    <w:rsid w:val="006778D6"/>
    <w:rsid w:val="00680563"/>
    <w:rsid w:val="0068067B"/>
    <w:rsid w:val="00680F2F"/>
    <w:rsid w:val="00680FA7"/>
    <w:rsid w:val="0068231E"/>
    <w:rsid w:val="006823B1"/>
    <w:rsid w:val="00682A3D"/>
    <w:rsid w:val="00683AF8"/>
    <w:rsid w:val="00683EA6"/>
    <w:rsid w:val="00684324"/>
    <w:rsid w:val="006848DA"/>
    <w:rsid w:val="006866D6"/>
    <w:rsid w:val="006877E6"/>
    <w:rsid w:val="00687CE1"/>
    <w:rsid w:val="00693538"/>
    <w:rsid w:val="006940A0"/>
    <w:rsid w:val="006959FE"/>
    <w:rsid w:val="00696AC4"/>
    <w:rsid w:val="00696DD7"/>
    <w:rsid w:val="006A34C5"/>
    <w:rsid w:val="006A3B66"/>
    <w:rsid w:val="006A42C7"/>
    <w:rsid w:val="006A444C"/>
    <w:rsid w:val="006A4F24"/>
    <w:rsid w:val="006A601E"/>
    <w:rsid w:val="006B0D13"/>
    <w:rsid w:val="006B11C3"/>
    <w:rsid w:val="006B1521"/>
    <w:rsid w:val="006B170D"/>
    <w:rsid w:val="006B2C94"/>
    <w:rsid w:val="006B3C5C"/>
    <w:rsid w:val="006B4E4A"/>
    <w:rsid w:val="006B63B2"/>
    <w:rsid w:val="006B63DF"/>
    <w:rsid w:val="006B7F6F"/>
    <w:rsid w:val="006C0DC1"/>
    <w:rsid w:val="006C0EE1"/>
    <w:rsid w:val="006C10B8"/>
    <w:rsid w:val="006C35A3"/>
    <w:rsid w:val="006C35FB"/>
    <w:rsid w:val="006C3867"/>
    <w:rsid w:val="006C4BC9"/>
    <w:rsid w:val="006C65EC"/>
    <w:rsid w:val="006C6F3C"/>
    <w:rsid w:val="006C71D2"/>
    <w:rsid w:val="006C72C3"/>
    <w:rsid w:val="006C79C8"/>
    <w:rsid w:val="006C7CFC"/>
    <w:rsid w:val="006D1346"/>
    <w:rsid w:val="006D460E"/>
    <w:rsid w:val="006D48B8"/>
    <w:rsid w:val="006D50E7"/>
    <w:rsid w:val="006D57DF"/>
    <w:rsid w:val="006D5AD0"/>
    <w:rsid w:val="006D6886"/>
    <w:rsid w:val="006E052D"/>
    <w:rsid w:val="006E0756"/>
    <w:rsid w:val="006E1A76"/>
    <w:rsid w:val="006E376E"/>
    <w:rsid w:val="006E3BA7"/>
    <w:rsid w:val="006E3F0B"/>
    <w:rsid w:val="006E5293"/>
    <w:rsid w:val="006E667E"/>
    <w:rsid w:val="006E6E8D"/>
    <w:rsid w:val="006E772C"/>
    <w:rsid w:val="006F00BA"/>
    <w:rsid w:val="006F030C"/>
    <w:rsid w:val="006F0E81"/>
    <w:rsid w:val="006F11DD"/>
    <w:rsid w:val="006F1456"/>
    <w:rsid w:val="006F23A6"/>
    <w:rsid w:val="006F597B"/>
    <w:rsid w:val="006F6A06"/>
    <w:rsid w:val="006F6D9C"/>
    <w:rsid w:val="006F7866"/>
    <w:rsid w:val="006F79E0"/>
    <w:rsid w:val="006F7A86"/>
    <w:rsid w:val="007003BC"/>
    <w:rsid w:val="00700DD6"/>
    <w:rsid w:val="007037EB"/>
    <w:rsid w:val="00703C26"/>
    <w:rsid w:val="00704E5C"/>
    <w:rsid w:val="00705A08"/>
    <w:rsid w:val="007061D9"/>
    <w:rsid w:val="00706A3F"/>
    <w:rsid w:val="00706A55"/>
    <w:rsid w:val="00707532"/>
    <w:rsid w:val="00711B8B"/>
    <w:rsid w:val="00712BE2"/>
    <w:rsid w:val="00712E2A"/>
    <w:rsid w:val="007157A7"/>
    <w:rsid w:val="00716553"/>
    <w:rsid w:val="00717F11"/>
    <w:rsid w:val="007211A2"/>
    <w:rsid w:val="007213D0"/>
    <w:rsid w:val="007216AA"/>
    <w:rsid w:val="00721FA9"/>
    <w:rsid w:val="00724AF4"/>
    <w:rsid w:val="00726A0F"/>
    <w:rsid w:val="007303AB"/>
    <w:rsid w:val="00732591"/>
    <w:rsid w:val="00733D63"/>
    <w:rsid w:val="007347A9"/>
    <w:rsid w:val="007357BA"/>
    <w:rsid w:val="00735FA9"/>
    <w:rsid w:val="00736DF3"/>
    <w:rsid w:val="00737425"/>
    <w:rsid w:val="007403D9"/>
    <w:rsid w:val="0074299B"/>
    <w:rsid w:val="00743B92"/>
    <w:rsid w:val="00744620"/>
    <w:rsid w:val="00744F87"/>
    <w:rsid w:val="007470A4"/>
    <w:rsid w:val="00747793"/>
    <w:rsid w:val="0074788C"/>
    <w:rsid w:val="00750C58"/>
    <w:rsid w:val="00750F48"/>
    <w:rsid w:val="007515FD"/>
    <w:rsid w:val="00752927"/>
    <w:rsid w:val="00754160"/>
    <w:rsid w:val="0075635C"/>
    <w:rsid w:val="00756A5A"/>
    <w:rsid w:val="007573DC"/>
    <w:rsid w:val="007575F1"/>
    <w:rsid w:val="00757C7A"/>
    <w:rsid w:val="0076001B"/>
    <w:rsid w:val="00760886"/>
    <w:rsid w:val="00761CAC"/>
    <w:rsid w:val="0076246D"/>
    <w:rsid w:val="00765A21"/>
    <w:rsid w:val="0076749E"/>
    <w:rsid w:val="00772B99"/>
    <w:rsid w:val="007731A6"/>
    <w:rsid w:val="007748FD"/>
    <w:rsid w:val="00776DBF"/>
    <w:rsid w:val="0077733A"/>
    <w:rsid w:val="00780A0E"/>
    <w:rsid w:val="007815A5"/>
    <w:rsid w:val="00781C58"/>
    <w:rsid w:val="00783492"/>
    <w:rsid w:val="00784F18"/>
    <w:rsid w:val="007851C5"/>
    <w:rsid w:val="00785934"/>
    <w:rsid w:val="00786F91"/>
    <w:rsid w:val="00790D05"/>
    <w:rsid w:val="00791197"/>
    <w:rsid w:val="0079162C"/>
    <w:rsid w:val="007918B1"/>
    <w:rsid w:val="0079200C"/>
    <w:rsid w:val="00792BB6"/>
    <w:rsid w:val="00792C1D"/>
    <w:rsid w:val="007938FA"/>
    <w:rsid w:val="0079575A"/>
    <w:rsid w:val="007957FC"/>
    <w:rsid w:val="00795DC0"/>
    <w:rsid w:val="007965A1"/>
    <w:rsid w:val="007A0355"/>
    <w:rsid w:val="007A0451"/>
    <w:rsid w:val="007A6627"/>
    <w:rsid w:val="007A67C2"/>
    <w:rsid w:val="007A6823"/>
    <w:rsid w:val="007B18F5"/>
    <w:rsid w:val="007B247E"/>
    <w:rsid w:val="007B2DB5"/>
    <w:rsid w:val="007B335B"/>
    <w:rsid w:val="007B3A65"/>
    <w:rsid w:val="007C0468"/>
    <w:rsid w:val="007C07AD"/>
    <w:rsid w:val="007C1146"/>
    <w:rsid w:val="007C12D7"/>
    <w:rsid w:val="007C1C9C"/>
    <w:rsid w:val="007C2BC0"/>
    <w:rsid w:val="007C2D15"/>
    <w:rsid w:val="007C6562"/>
    <w:rsid w:val="007C683E"/>
    <w:rsid w:val="007C7BC4"/>
    <w:rsid w:val="007D0EF2"/>
    <w:rsid w:val="007D14A3"/>
    <w:rsid w:val="007D2531"/>
    <w:rsid w:val="007D2701"/>
    <w:rsid w:val="007D2D76"/>
    <w:rsid w:val="007D37AB"/>
    <w:rsid w:val="007D486F"/>
    <w:rsid w:val="007D4F03"/>
    <w:rsid w:val="007D5AFF"/>
    <w:rsid w:val="007D66F0"/>
    <w:rsid w:val="007D6A37"/>
    <w:rsid w:val="007D6A58"/>
    <w:rsid w:val="007D6C31"/>
    <w:rsid w:val="007D6C77"/>
    <w:rsid w:val="007D74A5"/>
    <w:rsid w:val="007E103E"/>
    <w:rsid w:val="007E2E75"/>
    <w:rsid w:val="007E4C88"/>
    <w:rsid w:val="007E6E18"/>
    <w:rsid w:val="007E732C"/>
    <w:rsid w:val="007F0334"/>
    <w:rsid w:val="007F1173"/>
    <w:rsid w:val="007F17CF"/>
    <w:rsid w:val="007F1FB5"/>
    <w:rsid w:val="007F3096"/>
    <w:rsid w:val="007F363B"/>
    <w:rsid w:val="007F3843"/>
    <w:rsid w:val="007F519F"/>
    <w:rsid w:val="007F5CF9"/>
    <w:rsid w:val="007F65D6"/>
    <w:rsid w:val="007F67B3"/>
    <w:rsid w:val="007F7A90"/>
    <w:rsid w:val="007F7B17"/>
    <w:rsid w:val="00803322"/>
    <w:rsid w:val="00803F9D"/>
    <w:rsid w:val="0080420F"/>
    <w:rsid w:val="00804858"/>
    <w:rsid w:val="00804F36"/>
    <w:rsid w:val="0080679A"/>
    <w:rsid w:val="0080749B"/>
    <w:rsid w:val="008119F6"/>
    <w:rsid w:val="00811C24"/>
    <w:rsid w:val="00811D58"/>
    <w:rsid w:val="00812C39"/>
    <w:rsid w:val="008146D6"/>
    <w:rsid w:val="00817869"/>
    <w:rsid w:val="008178FF"/>
    <w:rsid w:val="00817D5B"/>
    <w:rsid w:val="008202D7"/>
    <w:rsid w:val="0082142D"/>
    <w:rsid w:val="00821C4D"/>
    <w:rsid w:val="00822A72"/>
    <w:rsid w:val="008262B8"/>
    <w:rsid w:val="008263B3"/>
    <w:rsid w:val="00827575"/>
    <w:rsid w:val="0083058A"/>
    <w:rsid w:val="00830755"/>
    <w:rsid w:val="00830ED8"/>
    <w:rsid w:val="00831357"/>
    <w:rsid w:val="00835F0C"/>
    <w:rsid w:val="008362D5"/>
    <w:rsid w:val="0083723B"/>
    <w:rsid w:val="0084024B"/>
    <w:rsid w:val="00841456"/>
    <w:rsid w:val="008431FF"/>
    <w:rsid w:val="008446D1"/>
    <w:rsid w:val="0084488E"/>
    <w:rsid w:val="00844970"/>
    <w:rsid w:val="00844EE1"/>
    <w:rsid w:val="00845A73"/>
    <w:rsid w:val="00845AB8"/>
    <w:rsid w:val="00845E79"/>
    <w:rsid w:val="0084784F"/>
    <w:rsid w:val="008501E4"/>
    <w:rsid w:val="00851A4D"/>
    <w:rsid w:val="008521BD"/>
    <w:rsid w:val="008524B1"/>
    <w:rsid w:val="008524EE"/>
    <w:rsid w:val="00852B5E"/>
    <w:rsid w:val="008531B9"/>
    <w:rsid w:val="008541E7"/>
    <w:rsid w:val="008550A5"/>
    <w:rsid w:val="00855A32"/>
    <w:rsid w:val="00855C3E"/>
    <w:rsid w:val="00857470"/>
    <w:rsid w:val="00857903"/>
    <w:rsid w:val="008606B8"/>
    <w:rsid w:val="00861527"/>
    <w:rsid w:val="00862241"/>
    <w:rsid w:val="00864246"/>
    <w:rsid w:val="00871880"/>
    <w:rsid w:val="00872D7E"/>
    <w:rsid w:val="00873036"/>
    <w:rsid w:val="0087405E"/>
    <w:rsid w:val="00874138"/>
    <w:rsid w:val="008751C4"/>
    <w:rsid w:val="00875591"/>
    <w:rsid w:val="00875788"/>
    <w:rsid w:val="00876B70"/>
    <w:rsid w:val="008809CD"/>
    <w:rsid w:val="008809EB"/>
    <w:rsid w:val="00881048"/>
    <w:rsid w:val="00883D1B"/>
    <w:rsid w:val="00884D19"/>
    <w:rsid w:val="00887A4F"/>
    <w:rsid w:val="0089103D"/>
    <w:rsid w:val="008915CA"/>
    <w:rsid w:val="00893488"/>
    <w:rsid w:val="0089727E"/>
    <w:rsid w:val="00897E25"/>
    <w:rsid w:val="008A0439"/>
    <w:rsid w:val="008A0EF7"/>
    <w:rsid w:val="008A2283"/>
    <w:rsid w:val="008A22C5"/>
    <w:rsid w:val="008A2987"/>
    <w:rsid w:val="008A4115"/>
    <w:rsid w:val="008A47B4"/>
    <w:rsid w:val="008A6EB2"/>
    <w:rsid w:val="008B082C"/>
    <w:rsid w:val="008B10D4"/>
    <w:rsid w:val="008B567A"/>
    <w:rsid w:val="008B5CF7"/>
    <w:rsid w:val="008B6DCE"/>
    <w:rsid w:val="008C11C4"/>
    <w:rsid w:val="008C1A69"/>
    <w:rsid w:val="008C2873"/>
    <w:rsid w:val="008C37D6"/>
    <w:rsid w:val="008C3B10"/>
    <w:rsid w:val="008D1617"/>
    <w:rsid w:val="008D1AB5"/>
    <w:rsid w:val="008D1F16"/>
    <w:rsid w:val="008D6C2F"/>
    <w:rsid w:val="008D713A"/>
    <w:rsid w:val="008D7723"/>
    <w:rsid w:val="008D7778"/>
    <w:rsid w:val="008E02D4"/>
    <w:rsid w:val="008E18EE"/>
    <w:rsid w:val="008E39BE"/>
    <w:rsid w:val="008E6457"/>
    <w:rsid w:val="008E6F16"/>
    <w:rsid w:val="008E7A85"/>
    <w:rsid w:val="008F53C7"/>
    <w:rsid w:val="008F78DE"/>
    <w:rsid w:val="008F7D6D"/>
    <w:rsid w:val="00900485"/>
    <w:rsid w:val="00900A9A"/>
    <w:rsid w:val="00900ABD"/>
    <w:rsid w:val="009012A2"/>
    <w:rsid w:val="00901AA5"/>
    <w:rsid w:val="009024A6"/>
    <w:rsid w:val="0090302A"/>
    <w:rsid w:val="0090528C"/>
    <w:rsid w:val="009052F0"/>
    <w:rsid w:val="009061C3"/>
    <w:rsid w:val="00906731"/>
    <w:rsid w:val="00910ED2"/>
    <w:rsid w:val="00911666"/>
    <w:rsid w:val="00913283"/>
    <w:rsid w:val="009175B8"/>
    <w:rsid w:val="009200FB"/>
    <w:rsid w:val="009217CA"/>
    <w:rsid w:val="00921AC1"/>
    <w:rsid w:val="009245F8"/>
    <w:rsid w:val="0092741C"/>
    <w:rsid w:val="00927C37"/>
    <w:rsid w:val="0093411E"/>
    <w:rsid w:val="0094049E"/>
    <w:rsid w:val="0094081D"/>
    <w:rsid w:val="00940FAD"/>
    <w:rsid w:val="0094100D"/>
    <w:rsid w:val="00941359"/>
    <w:rsid w:val="009421EA"/>
    <w:rsid w:val="00942812"/>
    <w:rsid w:val="00942EFB"/>
    <w:rsid w:val="009444F4"/>
    <w:rsid w:val="00945152"/>
    <w:rsid w:val="00945CB7"/>
    <w:rsid w:val="009460DF"/>
    <w:rsid w:val="00946DF6"/>
    <w:rsid w:val="00946FEF"/>
    <w:rsid w:val="00947AEE"/>
    <w:rsid w:val="00947EF4"/>
    <w:rsid w:val="0095003B"/>
    <w:rsid w:val="0095105C"/>
    <w:rsid w:val="00953911"/>
    <w:rsid w:val="00957234"/>
    <w:rsid w:val="00960353"/>
    <w:rsid w:val="00963011"/>
    <w:rsid w:val="0096334A"/>
    <w:rsid w:val="00963A30"/>
    <w:rsid w:val="00964037"/>
    <w:rsid w:val="0096465E"/>
    <w:rsid w:val="009669F2"/>
    <w:rsid w:val="009704CC"/>
    <w:rsid w:val="009723FE"/>
    <w:rsid w:val="0097317D"/>
    <w:rsid w:val="009750E7"/>
    <w:rsid w:val="0097760D"/>
    <w:rsid w:val="00980F8C"/>
    <w:rsid w:val="00983888"/>
    <w:rsid w:val="0098429D"/>
    <w:rsid w:val="009847A7"/>
    <w:rsid w:val="00991511"/>
    <w:rsid w:val="00991FC9"/>
    <w:rsid w:val="0099244D"/>
    <w:rsid w:val="00992B68"/>
    <w:rsid w:val="00994645"/>
    <w:rsid w:val="00995A4E"/>
    <w:rsid w:val="00996A20"/>
    <w:rsid w:val="00997810"/>
    <w:rsid w:val="009A05EC"/>
    <w:rsid w:val="009A3217"/>
    <w:rsid w:val="009A5463"/>
    <w:rsid w:val="009A5B96"/>
    <w:rsid w:val="009A6682"/>
    <w:rsid w:val="009A7257"/>
    <w:rsid w:val="009A7AE6"/>
    <w:rsid w:val="009B07C0"/>
    <w:rsid w:val="009B4F5F"/>
    <w:rsid w:val="009B5783"/>
    <w:rsid w:val="009B5C27"/>
    <w:rsid w:val="009B5D0C"/>
    <w:rsid w:val="009C16C5"/>
    <w:rsid w:val="009C1C5F"/>
    <w:rsid w:val="009C1D42"/>
    <w:rsid w:val="009C1E20"/>
    <w:rsid w:val="009C2F1D"/>
    <w:rsid w:val="009C31D5"/>
    <w:rsid w:val="009C44F0"/>
    <w:rsid w:val="009C56A7"/>
    <w:rsid w:val="009C6C02"/>
    <w:rsid w:val="009C7640"/>
    <w:rsid w:val="009D0788"/>
    <w:rsid w:val="009D0AEE"/>
    <w:rsid w:val="009D1515"/>
    <w:rsid w:val="009D483C"/>
    <w:rsid w:val="009D4996"/>
    <w:rsid w:val="009D6768"/>
    <w:rsid w:val="009E1A81"/>
    <w:rsid w:val="009E1C08"/>
    <w:rsid w:val="009E2F37"/>
    <w:rsid w:val="009E3405"/>
    <w:rsid w:val="009E416C"/>
    <w:rsid w:val="009E5606"/>
    <w:rsid w:val="009E5776"/>
    <w:rsid w:val="009E6968"/>
    <w:rsid w:val="009E78D2"/>
    <w:rsid w:val="009F0B83"/>
    <w:rsid w:val="009F1D15"/>
    <w:rsid w:val="009F2FB6"/>
    <w:rsid w:val="009F4790"/>
    <w:rsid w:val="009F50B6"/>
    <w:rsid w:val="009F7E06"/>
    <w:rsid w:val="009F7F86"/>
    <w:rsid w:val="00A01F40"/>
    <w:rsid w:val="00A02039"/>
    <w:rsid w:val="00A041F7"/>
    <w:rsid w:val="00A04E88"/>
    <w:rsid w:val="00A06A49"/>
    <w:rsid w:val="00A075DC"/>
    <w:rsid w:val="00A07C87"/>
    <w:rsid w:val="00A102D7"/>
    <w:rsid w:val="00A109D4"/>
    <w:rsid w:val="00A10F42"/>
    <w:rsid w:val="00A11FD7"/>
    <w:rsid w:val="00A122F3"/>
    <w:rsid w:val="00A13FF3"/>
    <w:rsid w:val="00A1447C"/>
    <w:rsid w:val="00A14902"/>
    <w:rsid w:val="00A15EBE"/>
    <w:rsid w:val="00A166FE"/>
    <w:rsid w:val="00A16A44"/>
    <w:rsid w:val="00A16B5C"/>
    <w:rsid w:val="00A16BFC"/>
    <w:rsid w:val="00A16E66"/>
    <w:rsid w:val="00A204A7"/>
    <w:rsid w:val="00A208C9"/>
    <w:rsid w:val="00A20B1C"/>
    <w:rsid w:val="00A229C6"/>
    <w:rsid w:val="00A24CB0"/>
    <w:rsid w:val="00A24EF3"/>
    <w:rsid w:val="00A3328F"/>
    <w:rsid w:val="00A375CC"/>
    <w:rsid w:val="00A41FDE"/>
    <w:rsid w:val="00A43D21"/>
    <w:rsid w:val="00A450A7"/>
    <w:rsid w:val="00A45B02"/>
    <w:rsid w:val="00A46D55"/>
    <w:rsid w:val="00A477E5"/>
    <w:rsid w:val="00A5010E"/>
    <w:rsid w:val="00A50563"/>
    <w:rsid w:val="00A50C19"/>
    <w:rsid w:val="00A5300E"/>
    <w:rsid w:val="00A53602"/>
    <w:rsid w:val="00A53A35"/>
    <w:rsid w:val="00A56749"/>
    <w:rsid w:val="00A6465C"/>
    <w:rsid w:val="00A651C7"/>
    <w:rsid w:val="00A673D1"/>
    <w:rsid w:val="00A70436"/>
    <w:rsid w:val="00A707E8"/>
    <w:rsid w:val="00A70D41"/>
    <w:rsid w:val="00A70E90"/>
    <w:rsid w:val="00A7174A"/>
    <w:rsid w:val="00A7211D"/>
    <w:rsid w:val="00A72E12"/>
    <w:rsid w:val="00A72F1F"/>
    <w:rsid w:val="00A72F25"/>
    <w:rsid w:val="00A73090"/>
    <w:rsid w:val="00A754BB"/>
    <w:rsid w:val="00A77D4C"/>
    <w:rsid w:val="00A806C8"/>
    <w:rsid w:val="00A81111"/>
    <w:rsid w:val="00A811EA"/>
    <w:rsid w:val="00A82C6B"/>
    <w:rsid w:val="00A82F2B"/>
    <w:rsid w:val="00A82FCB"/>
    <w:rsid w:val="00A83A02"/>
    <w:rsid w:val="00A854C3"/>
    <w:rsid w:val="00A85C48"/>
    <w:rsid w:val="00A8727E"/>
    <w:rsid w:val="00A914C5"/>
    <w:rsid w:val="00A93AAD"/>
    <w:rsid w:val="00A93CA8"/>
    <w:rsid w:val="00A94BCB"/>
    <w:rsid w:val="00A952AA"/>
    <w:rsid w:val="00A96D92"/>
    <w:rsid w:val="00A97D0D"/>
    <w:rsid w:val="00A97D45"/>
    <w:rsid w:val="00AA2F5B"/>
    <w:rsid w:val="00AA3518"/>
    <w:rsid w:val="00AA42CB"/>
    <w:rsid w:val="00AA4E93"/>
    <w:rsid w:val="00AA517D"/>
    <w:rsid w:val="00AA6147"/>
    <w:rsid w:val="00AB247F"/>
    <w:rsid w:val="00AB275A"/>
    <w:rsid w:val="00AB4C07"/>
    <w:rsid w:val="00AB6AF6"/>
    <w:rsid w:val="00AB70FF"/>
    <w:rsid w:val="00AB7369"/>
    <w:rsid w:val="00AB7804"/>
    <w:rsid w:val="00AC3A25"/>
    <w:rsid w:val="00AC3B64"/>
    <w:rsid w:val="00AC41D3"/>
    <w:rsid w:val="00AC48F1"/>
    <w:rsid w:val="00AC7612"/>
    <w:rsid w:val="00AC77BF"/>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6381"/>
    <w:rsid w:val="00AF67D5"/>
    <w:rsid w:val="00AF69AA"/>
    <w:rsid w:val="00B0135D"/>
    <w:rsid w:val="00B015CA"/>
    <w:rsid w:val="00B02BC7"/>
    <w:rsid w:val="00B03415"/>
    <w:rsid w:val="00B03F31"/>
    <w:rsid w:val="00B0423E"/>
    <w:rsid w:val="00B065EC"/>
    <w:rsid w:val="00B07649"/>
    <w:rsid w:val="00B11DDB"/>
    <w:rsid w:val="00B126BF"/>
    <w:rsid w:val="00B1274E"/>
    <w:rsid w:val="00B14291"/>
    <w:rsid w:val="00B14783"/>
    <w:rsid w:val="00B14F0D"/>
    <w:rsid w:val="00B15326"/>
    <w:rsid w:val="00B15A87"/>
    <w:rsid w:val="00B15B18"/>
    <w:rsid w:val="00B15CE7"/>
    <w:rsid w:val="00B1791D"/>
    <w:rsid w:val="00B17B5E"/>
    <w:rsid w:val="00B225B6"/>
    <w:rsid w:val="00B22682"/>
    <w:rsid w:val="00B24A4E"/>
    <w:rsid w:val="00B27D1B"/>
    <w:rsid w:val="00B303A5"/>
    <w:rsid w:val="00B3102C"/>
    <w:rsid w:val="00B31418"/>
    <w:rsid w:val="00B3200C"/>
    <w:rsid w:val="00B32551"/>
    <w:rsid w:val="00B32D43"/>
    <w:rsid w:val="00B33123"/>
    <w:rsid w:val="00B342E9"/>
    <w:rsid w:val="00B348AB"/>
    <w:rsid w:val="00B363C0"/>
    <w:rsid w:val="00B3756B"/>
    <w:rsid w:val="00B37D4B"/>
    <w:rsid w:val="00B409C7"/>
    <w:rsid w:val="00B40DD7"/>
    <w:rsid w:val="00B41572"/>
    <w:rsid w:val="00B425B2"/>
    <w:rsid w:val="00B4314E"/>
    <w:rsid w:val="00B43367"/>
    <w:rsid w:val="00B436DB"/>
    <w:rsid w:val="00B44470"/>
    <w:rsid w:val="00B45165"/>
    <w:rsid w:val="00B503CC"/>
    <w:rsid w:val="00B5125E"/>
    <w:rsid w:val="00B53993"/>
    <w:rsid w:val="00B54043"/>
    <w:rsid w:val="00B55565"/>
    <w:rsid w:val="00B562D3"/>
    <w:rsid w:val="00B56EB5"/>
    <w:rsid w:val="00B60B8D"/>
    <w:rsid w:val="00B6139E"/>
    <w:rsid w:val="00B61974"/>
    <w:rsid w:val="00B624E9"/>
    <w:rsid w:val="00B628B9"/>
    <w:rsid w:val="00B62E50"/>
    <w:rsid w:val="00B63FC9"/>
    <w:rsid w:val="00B668B9"/>
    <w:rsid w:val="00B7036E"/>
    <w:rsid w:val="00B709A5"/>
    <w:rsid w:val="00B714F0"/>
    <w:rsid w:val="00B743CE"/>
    <w:rsid w:val="00B76659"/>
    <w:rsid w:val="00B76F96"/>
    <w:rsid w:val="00B80077"/>
    <w:rsid w:val="00B803C1"/>
    <w:rsid w:val="00B806FB"/>
    <w:rsid w:val="00B807EB"/>
    <w:rsid w:val="00B81430"/>
    <w:rsid w:val="00B82842"/>
    <w:rsid w:val="00B8292A"/>
    <w:rsid w:val="00B82F28"/>
    <w:rsid w:val="00B83EA6"/>
    <w:rsid w:val="00B84966"/>
    <w:rsid w:val="00B860A1"/>
    <w:rsid w:val="00B929D8"/>
    <w:rsid w:val="00B92DDF"/>
    <w:rsid w:val="00B93CC6"/>
    <w:rsid w:val="00B948F4"/>
    <w:rsid w:val="00B96B79"/>
    <w:rsid w:val="00BA044A"/>
    <w:rsid w:val="00BA0FE8"/>
    <w:rsid w:val="00BA3A40"/>
    <w:rsid w:val="00BA4005"/>
    <w:rsid w:val="00BA554A"/>
    <w:rsid w:val="00BA743B"/>
    <w:rsid w:val="00BB0238"/>
    <w:rsid w:val="00BB0A9B"/>
    <w:rsid w:val="00BB0FF4"/>
    <w:rsid w:val="00BB15BF"/>
    <w:rsid w:val="00BB1EF9"/>
    <w:rsid w:val="00BB2B50"/>
    <w:rsid w:val="00BB2EBD"/>
    <w:rsid w:val="00BB3665"/>
    <w:rsid w:val="00BB4862"/>
    <w:rsid w:val="00BB5266"/>
    <w:rsid w:val="00BB56DE"/>
    <w:rsid w:val="00BB5924"/>
    <w:rsid w:val="00BB7131"/>
    <w:rsid w:val="00BB7517"/>
    <w:rsid w:val="00BC0190"/>
    <w:rsid w:val="00BC0A0D"/>
    <w:rsid w:val="00BC0FFC"/>
    <w:rsid w:val="00BC2345"/>
    <w:rsid w:val="00BC273F"/>
    <w:rsid w:val="00BC3820"/>
    <w:rsid w:val="00BC43A2"/>
    <w:rsid w:val="00BC5D3B"/>
    <w:rsid w:val="00BC6C35"/>
    <w:rsid w:val="00BC6F28"/>
    <w:rsid w:val="00BD0FBF"/>
    <w:rsid w:val="00BD3645"/>
    <w:rsid w:val="00BD50DA"/>
    <w:rsid w:val="00BD5879"/>
    <w:rsid w:val="00BD5C35"/>
    <w:rsid w:val="00BD60D0"/>
    <w:rsid w:val="00BD61AF"/>
    <w:rsid w:val="00BD65F6"/>
    <w:rsid w:val="00BD7943"/>
    <w:rsid w:val="00BE0A38"/>
    <w:rsid w:val="00BE48BB"/>
    <w:rsid w:val="00BE4B0D"/>
    <w:rsid w:val="00BE6FAB"/>
    <w:rsid w:val="00BE70B3"/>
    <w:rsid w:val="00BE7538"/>
    <w:rsid w:val="00BF1393"/>
    <w:rsid w:val="00BF340F"/>
    <w:rsid w:val="00BF3E15"/>
    <w:rsid w:val="00BF4268"/>
    <w:rsid w:val="00BF5299"/>
    <w:rsid w:val="00BF6A95"/>
    <w:rsid w:val="00BF6D04"/>
    <w:rsid w:val="00BF7C47"/>
    <w:rsid w:val="00BF7DA0"/>
    <w:rsid w:val="00C011D2"/>
    <w:rsid w:val="00C037C9"/>
    <w:rsid w:val="00C03866"/>
    <w:rsid w:val="00C038FC"/>
    <w:rsid w:val="00C067A2"/>
    <w:rsid w:val="00C07FBD"/>
    <w:rsid w:val="00C106B5"/>
    <w:rsid w:val="00C108C4"/>
    <w:rsid w:val="00C11616"/>
    <w:rsid w:val="00C12EE3"/>
    <w:rsid w:val="00C1357F"/>
    <w:rsid w:val="00C1604F"/>
    <w:rsid w:val="00C16A5F"/>
    <w:rsid w:val="00C20DE7"/>
    <w:rsid w:val="00C21B6D"/>
    <w:rsid w:val="00C22331"/>
    <w:rsid w:val="00C224DE"/>
    <w:rsid w:val="00C229F3"/>
    <w:rsid w:val="00C240A4"/>
    <w:rsid w:val="00C242EF"/>
    <w:rsid w:val="00C24789"/>
    <w:rsid w:val="00C24A21"/>
    <w:rsid w:val="00C25AFF"/>
    <w:rsid w:val="00C25BBF"/>
    <w:rsid w:val="00C266A1"/>
    <w:rsid w:val="00C2740A"/>
    <w:rsid w:val="00C3177D"/>
    <w:rsid w:val="00C32BD1"/>
    <w:rsid w:val="00C330D2"/>
    <w:rsid w:val="00C348A0"/>
    <w:rsid w:val="00C357F4"/>
    <w:rsid w:val="00C40290"/>
    <w:rsid w:val="00C4108D"/>
    <w:rsid w:val="00C41164"/>
    <w:rsid w:val="00C41D3C"/>
    <w:rsid w:val="00C41D65"/>
    <w:rsid w:val="00C4346A"/>
    <w:rsid w:val="00C434F7"/>
    <w:rsid w:val="00C44846"/>
    <w:rsid w:val="00C45237"/>
    <w:rsid w:val="00C454A7"/>
    <w:rsid w:val="00C457AB"/>
    <w:rsid w:val="00C47DF3"/>
    <w:rsid w:val="00C5042A"/>
    <w:rsid w:val="00C513BF"/>
    <w:rsid w:val="00C513E3"/>
    <w:rsid w:val="00C5163A"/>
    <w:rsid w:val="00C53CD7"/>
    <w:rsid w:val="00C545BC"/>
    <w:rsid w:val="00C55C7A"/>
    <w:rsid w:val="00C55DDD"/>
    <w:rsid w:val="00C609D7"/>
    <w:rsid w:val="00C610D8"/>
    <w:rsid w:val="00C612C3"/>
    <w:rsid w:val="00C613A7"/>
    <w:rsid w:val="00C62B91"/>
    <w:rsid w:val="00C641F5"/>
    <w:rsid w:val="00C65ED2"/>
    <w:rsid w:val="00C6687D"/>
    <w:rsid w:val="00C66F08"/>
    <w:rsid w:val="00C67F87"/>
    <w:rsid w:val="00C717A6"/>
    <w:rsid w:val="00C7180B"/>
    <w:rsid w:val="00C71C34"/>
    <w:rsid w:val="00C733B8"/>
    <w:rsid w:val="00C736BD"/>
    <w:rsid w:val="00C7452D"/>
    <w:rsid w:val="00C74FFA"/>
    <w:rsid w:val="00C764E9"/>
    <w:rsid w:val="00C76611"/>
    <w:rsid w:val="00C771C2"/>
    <w:rsid w:val="00C80142"/>
    <w:rsid w:val="00C823DC"/>
    <w:rsid w:val="00C8575E"/>
    <w:rsid w:val="00C90A6C"/>
    <w:rsid w:val="00C925E8"/>
    <w:rsid w:val="00C93713"/>
    <w:rsid w:val="00C94623"/>
    <w:rsid w:val="00C9611C"/>
    <w:rsid w:val="00C96678"/>
    <w:rsid w:val="00CA008D"/>
    <w:rsid w:val="00CA1892"/>
    <w:rsid w:val="00CA1E74"/>
    <w:rsid w:val="00CA3778"/>
    <w:rsid w:val="00CA4B16"/>
    <w:rsid w:val="00CA6761"/>
    <w:rsid w:val="00CA6C3A"/>
    <w:rsid w:val="00CB037C"/>
    <w:rsid w:val="00CB25FF"/>
    <w:rsid w:val="00CB3058"/>
    <w:rsid w:val="00CB3B77"/>
    <w:rsid w:val="00CB3E18"/>
    <w:rsid w:val="00CB4F08"/>
    <w:rsid w:val="00CB575F"/>
    <w:rsid w:val="00CB5BB8"/>
    <w:rsid w:val="00CB5D1B"/>
    <w:rsid w:val="00CB6E52"/>
    <w:rsid w:val="00CB74CD"/>
    <w:rsid w:val="00CB75BD"/>
    <w:rsid w:val="00CC135C"/>
    <w:rsid w:val="00CC24AF"/>
    <w:rsid w:val="00CC25C7"/>
    <w:rsid w:val="00CC26A6"/>
    <w:rsid w:val="00CC4109"/>
    <w:rsid w:val="00CC4AF1"/>
    <w:rsid w:val="00CC5053"/>
    <w:rsid w:val="00CC76C4"/>
    <w:rsid w:val="00CD075E"/>
    <w:rsid w:val="00CD19C6"/>
    <w:rsid w:val="00CD1FD4"/>
    <w:rsid w:val="00CD2E3E"/>
    <w:rsid w:val="00CD311B"/>
    <w:rsid w:val="00CD3911"/>
    <w:rsid w:val="00CD3F09"/>
    <w:rsid w:val="00CD42AB"/>
    <w:rsid w:val="00CD50B9"/>
    <w:rsid w:val="00CD64AC"/>
    <w:rsid w:val="00CD7620"/>
    <w:rsid w:val="00CE08E7"/>
    <w:rsid w:val="00CE0AF9"/>
    <w:rsid w:val="00CE17E0"/>
    <w:rsid w:val="00CE275B"/>
    <w:rsid w:val="00CE337B"/>
    <w:rsid w:val="00CE3495"/>
    <w:rsid w:val="00CE38E4"/>
    <w:rsid w:val="00CE415C"/>
    <w:rsid w:val="00CE4A98"/>
    <w:rsid w:val="00CE4EDD"/>
    <w:rsid w:val="00CE5E75"/>
    <w:rsid w:val="00CE687E"/>
    <w:rsid w:val="00CE73AA"/>
    <w:rsid w:val="00CF06F4"/>
    <w:rsid w:val="00CF0E81"/>
    <w:rsid w:val="00CF1A64"/>
    <w:rsid w:val="00CF2409"/>
    <w:rsid w:val="00CF2D0C"/>
    <w:rsid w:val="00CF38A3"/>
    <w:rsid w:val="00CF40A6"/>
    <w:rsid w:val="00CF42D6"/>
    <w:rsid w:val="00CF4D30"/>
    <w:rsid w:val="00CF58B1"/>
    <w:rsid w:val="00CF596A"/>
    <w:rsid w:val="00CF6134"/>
    <w:rsid w:val="00D04387"/>
    <w:rsid w:val="00D07B54"/>
    <w:rsid w:val="00D07DFE"/>
    <w:rsid w:val="00D10420"/>
    <w:rsid w:val="00D1137D"/>
    <w:rsid w:val="00D119B9"/>
    <w:rsid w:val="00D12E38"/>
    <w:rsid w:val="00D1340B"/>
    <w:rsid w:val="00D13A1A"/>
    <w:rsid w:val="00D15CAE"/>
    <w:rsid w:val="00D16518"/>
    <w:rsid w:val="00D16BE7"/>
    <w:rsid w:val="00D178D7"/>
    <w:rsid w:val="00D238E9"/>
    <w:rsid w:val="00D23E4B"/>
    <w:rsid w:val="00D245F6"/>
    <w:rsid w:val="00D24B13"/>
    <w:rsid w:val="00D260E1"/>
    <w:rsid w:val="00D27292"/>
    <w:rsid w:val="00D30836"/>
    <w:rsid w:val="00D30C0C"/>
    <w:rsid w:val="00D30E9D"/>
    <w:rsid w:val="00D31DA2"/>
    <w:rsid w:val="00D32DAE"/>
    <w:rsid w:val="00D35556"/>
    <w:rsid w:val="00D3718D"/>
    <w:rsid w:val="00D37F79"/>
    <w:rsid w:val="00D424C9"/>
    <w:rsid w:val="00D45282"/>
    <w:rsid w:val="00D455CF"/>
    <w:rsid w:val="00D45B04"/>
    <w:rsid w:val="00D45B71"/>
    <w:rsid w:val="00D46D13"/>
    <w:rsid w:val="00D50BB5"/>
    <w:rsid w:val="00D52419"/>
    <w:rsid w:val="00D52587"/>
    <w:rsid w:val="00D52E28"/>
    <w:rsid w:val="00D52E92"/>
    <w:rsid w:val="00D559B0"/>
    <w:rsid w:val="00D55AB5"/>
    <w:rsid w:val="00D575F5"/>
    <w:rsid w:val="00D57A6A"/>
    <w:rsid w:val="00D57CBB"/>
    <w:rsid w:val="00D60F26"/>
    <w:rsid w:val="00D61E70"/>
    <w:rsid w:val="00D62663"/>
    <w:rsid w:val="00D63A70"/>
    <w:rsid w:val="00D64C93"/>
    <w:rsid w:val="00D6575F"/>
    <w:rsid w:val="00D66FAB"/>
    <w:rsid w:val="00D6713A"/>
    <w:rsid w:val="00D67487"/>
    <w:rsid w:val="00D74395"/>
    <w:rsid w:val="00D746C4"/>
    <w:rsid w:val="00D74A51"/>
    <w:rsid w:val="00D760D8"/>
    <w:rsid w:val="00D77A37"/>
    <w:rsid w:val="00D77F62"/>
    <w:rsid w:val="00D818F9"/>
    <w:rsid w:val="00D82FEE"/>
    <w:rsid w:val="00D83C6C"/>
    <w:rsid w:val="00D83FA8"/>
    <w:rsid w:val="00D84E94"/>
    <w:rsid w:val="00D851A1"/>
    <w:rsid w:val="00D85700"/>
    <w:rsid w:val="00D8578D"/>
    <w:rsid w:val="00D85BA2"/>
    <w:rsid w:val="00D85BB3"/>
    <w:rsid w:val="00D85C9E"/>
    <w:rsid w:val="00D8616E"/>
    <w:rsid w:val="00D86DC8"/>
    <w:rsid w:val="00D87F46"/>
    <w:rsid w:val="00D932EE"/>
    <w:rsid w:val="00D943A8"/>
    <w:rsid w:val="00D944C5"/>
    <w:rsid w:val="00D946B5"/>
    <w:rsid w:val="00D96451"/>
    <w:rsid w:val="00D9650F"/>
    <w:rsid w:val="00DA0496"/>
    <w:rsid w:val="00DA2A6C"/>
    <w:rsid w:val="00DA3D63"/>
    <w:rsid w:val="00DA59A1"/>
    <w:rsid w:val="00DA5B92"/>
    <w:rsid w:val="00DA6618"/>
    <w:rsid w:val="00DA6E33"/>
    <w:rsid w:val="00DA7D9D"/>
    <w:rsid w:val="00DB02FA"/>
    <w:rsid w:val="00DB09ED"/>
    <w:rsid w:val="00DB0CF4"/>
    <w:rsid w:val="00DB5850"/>
    <w:rsid w:val="00DB7719"/>
    <w:rsid w:val="00DC1877"/>
    <w:rsid w:val="00DC2ACC"/>
    <w:rsid w:val="00DC315A"/>
    <w:rsid w:val="00DC3D10"/>
    <w:rsid w:val="00DC408F"/>
    <w:rsid w:val="00DC5558"/>
    <w:rsid w:val="00DC633F"/>
    <w:rsid w:val="00DC72CA"/>
    <w:rsid w:val="00DC7B14"/>
    <w:rsid w:val="00DD0E1D"/>
    <w:rsid w:val="00DD151C"/>
    <w:rsid w:val="00DD55E7"/>
    <w:rsid w:val="00DD56E4"/>
    <w:rsid w:val="00DD64DF"/>
    <w:rsid w:val="00DD7836"/>
    <w:rsid w:val="00DE2317"/>
    <w:rsid w:val="00DE273E"/>
    <w:rsid w:val="00DE2A24"/>
    <w:rsid w:val="00DE2CF4"/>
    <w:rsid w:val="00DE2F44"/>
    <w:rsid w:val="00DE3732"/>
    <w:rsid w:val="00DE4940"/>
    <w:rsid w:val="00DE7155"/>
    <w:rsid w:val="00DE7AB7"/>
    <w:rsid w:val="00DF0109"/>
    <w:rsid w:val="00DF0F49"/>
    <w:rsid w:val="00DF1479"/>
    <w:rsid w:val="00DF1D56"/>
    <w:rsid w:val="00DF2388"/>
    <w:rsid w:val="00DF3E25"/>
    <w:rsid w:val="00DF50DA"/>
    <w:rsid w:val="00E014DD"/>
    <w:rsid w:val="00E06903"/>
    <w:rsid w:val="00E06ADE"/>
    <w:rsid w:val="00E10C71"/>
    <w:rsid w:val="00E11062"/>
    <w:rsid w:val="00E12F22"/>
    <w:rsid w:val="00E1420D"/>
    <w:rsid w:val="00E14C02"/>
    <w:rsid w:val="00E1655A"/>
    <w:rsid w:val="00E16CB7"/>
    <w:rsid w:val="00E2389C"/>
    <w:rsid w:val="00E23DAC"/>
    <w:rsid w:val="00E24552"/>
    <w:rsid w:val="00E24B7C"/>
    <w:rsid w:val="00E2612B"/>
    <w:rsid w:val="00E2651C"/>
    <w:rsid w:val="00E273A6"/>
    <w:rsid w:val="00E300C3"/>
    <w:rsid w:val="00E30FA8"/>
    <w:rsid w:val="00E33446"/>
    <w:rsid w:val="00E34837"/>
    <w:rsid w:val="00E35BB2"/>
    <w:rsid w:val="00E36C14"/>
    <w:rsid w:val="00E427F2"/>
    <w:rsid w:val="00E431A4"/>
    <w:rsid w:val="00E43900"/>
    <w:rsid w:val="00E43BE0"/>
    <w:rsid w:val="00E46B98"/>
    <w:rsid w:val="00E46DF1"/>
    <w:rsid w:val="00E47639"/>
    <w:rsid w:val="00E47A43"/>
    <w:rsid w:val="00E50687"/>
    <w:rsid w:val="00E51371"/>
    <w:rsid w:val="00E51ACF"/>
    <w:rsid w:val="00E52761"/>
    <w:rsid w:val="00E528D5"/>
    <w:rsid w:val="00E52BA5"/>
    <w:rsid w:val="00E52BB0"/>
    <w:rsid w:val="00E54653"/>
    <w:rsid w:val="00E57674"/>
    <w:rsid w:val="00E57A24"/>
    <w:rsid w:val="00E57FC1"/>
    <w:rsid w:val="00E62648"/>
    <w:rsid w:val="00E62802"/>
    <w:rsid w:val="00E66EBC"/>
    <w:rsid w:val="00E677F7"/>
    <w:rsid w:val="00E713DD"/>
    <w:rsid w:val="00E7160A"/>
    <w:rsid w:val="00E71B02"/>
    <w:rsid w:val="00E7536A"/>
    <w:rsid w:val="00E77848"/>
    <w:rsid w:val="00E77EB3"/>
    <w:rsid w:val="00E80EF7"/>
    <w:rsid w:val="00E81525"/>
    <w:rsid w:val="00E818E5"/>
    <w:rsid w:val="00E81E22"/>
    <w:rsid w:val="00E82F3B"/>
    <w:rsid w:val="00E85DA7"/>
    <w:rsid w:val="00E861B1"/>
    <w:rsid w:val="00E906F0"/>
    <w:rsid w:val="00E9090A"/>
    <w:rsid w:val="00E90CD8"/>
    <w:rsid w:val="00E93D0A"/>
    <w:rsid w:val="00E943EC"/>
    <w:rsid w:val="00E9694C"/>
    <w:rsid w:val="00EA2601"/>
    <w:rsid w:val="00EA2D1D"/>
    <w:rsid w:val="00EA309C"/>
    <w:rsid w:val="00EA34DA"/>
    <w:rsid w:val="00EA7C5F"/>
    <w:rsid w:val="00EA7EB5"/>
    <w:rsid w:val="00EB0F65"/>
    <w:rsid w:val="00EB16D5"/>
    <w:rsid w:val="00EB2602"/>
    <w:rsid w:val="00EB3641"/>
    <w:rsid w:val="00EB47FC"/>
    <w:rsid w:val="00EB4859"/>
    <w:rsid w:val="00EB4C0C"/>
    <w:rsid w:val="00EB5C31"/>
    <w:rsid w:val="00EB5D40"/>
    <w:rsid w:val="00EB7FAC"/>
    <w:rsid w:val="00EC2270"/>
    <w:rsid w:val="00EC28DB"/>
    <w:rsid w:val="00EC358F"/>
    <w:rsid w:val="00EC52BA"/>
    <w:rsid w:val="00EC6A36"/>
    <w:rsid w:val="00ED0C60"/>
    <w:rsid w:val="00ED0CE2"/>
    <w:rsid w:val="00ED25EE"/>
    <w:rsid w:val="00ED30F6"/>
    <w:rsid w:val="00ED388F"/>
    <w:rsid w:val="00ED4C85"/>
    <w:rsid w:val="00ED5E73"/>
    <w:rsid w:val="00ED5EDC"/>
    <w:rsid w:val="00ED5F9E"/>
    <w:rsid w:val="00ED6789"/>
    <w:rsid w:val="00EE003B"/>
    <w:rsid w:val="00EE08A6"/>
    <w:rsid w:val="00EE14FF"/>
    <w:rsid w:val="00EE166D"/>
    <w:rsid w:val="00EE2FD1"/>
    <w:rsid w:val="00EE4408"/>
    <w:rsid w:val="00EE5BAB"/>
    <w:rsid w:val="00EE7F95"/>
    <w:rsid w:val="00EF5B96"/>
    <w:rsid w:val="00EF6874"/>
    <w:rsid w:val="00EF6CB4"/>
    <w:rsid w:val="00F005DE"/>
    <w:rsid w:val="00F0104E"/>
    <w:rsid w:val="00F01304"/>
    <w:rsid w:val="00F0211A"/>
    <w:rsid w:val="00F02204"/>
    <w:rsid w:val="00F0245B"/>
    <w:rsid w:val="00F026E2"/>
    <w:rsid w:val="00F02B8E"/>
    <w:rsid w:val="00F02C95"/>
    <w:rsid w:val="00F03B16"/>
    <w:rsid w:val="00F040A1"/>
    <w:rsid w:val="00F04D1C"/>
    <w:rsid w:val="00F061C6"/>
    <w:rsid w:val="00F0704B"/>
    <w:rsid w:val="00F07513"/>
    <w:rsid w:val="00F07C11"/>
    <w:rsid w:val="00F07DB4"/>
    <w:rsid w:val="00F10158"/>
    <w:rsid w:val="00F12393"/>
    <w:rsid w:val="00F1332D"/>
    <w:rsid w:val="00F153B9"/>
    <w:rsid w:val="00F20BF5"/>
    <w:rsid w:val="00F21478"/>
    <w:rsid w:val="00F216C5"/>
    <w:rsid w:val="00F24BD1"/>
    <w:rsid w:val="00F31187"/>
    <w:rsid w:val="00F31F11"/>
    <w:rsid w:val="00F32232"/>
    <w:rsid w:val="00F32854"/>
    <w:rsid w:val="00F33A0C"/>
    <w:rsid w:val="00F33C02"/>
    <w:rsid w:val="00F341C4"/>
    <w:rsid w:val="00F3750A"/>
    <w:rsid w:val="00F4233B"/>
    <w:rsid w:val="00F42434"/>
    <w:rsid w:val="00F42C01"/>
    <w:rsid w:val="00F43110"/>
    <w:rsid w:val="00F43456"/>
    <w:rsid w:val="00F43694"/>
    <w:rsid w:val="00F44003"/>
    <w:rsid w:val="00F4518B"/>
    <w:rsid w:val="00F46BF3"/>
    <w:rsid w:val="00F46CE2"/>
    <w:rsid w:val="00F473B0"/>
    <w:rsid w:val="00F50CA4"/>
    <w:rsid w:val="00F5572E"/>
    <w:rsid w:val="00F57F94"/>
    <w:rsid w:val="00F61187"/>
    <w:rsid w:val="00F61A6A"/>
    <w:rsid w:val="00F62191"/>
    <w:rsid w:val="00F63014"/>
    <w:rsid w:val="00F63A14"/>
    <w:rsid w:val="00F64032"/>
    <w:rsid w:val="00F649FD"/>
    <w:rsid w:val="00F659F3"/>
    <w:rsid w:val="00F65F2F"/>
    <w:rsid w:val="00F67D21"/>
    <w:rsid w:val="00F70008"/>
    <w:rsid w:val="00F70989"/>
    <w:rsid w:val="00F71B5C"/>
    <w:rsid w:val="00F757EE"/>
    <w:rsid w:val="00F75C06"/>
    <w:rsid w:val="00F77F5D"/>
    <w:rsid w:val="00F8081A"/>
    <w:rsid w:val="00F816F3"/>
    <w:rsid w:val="00F81866"/>
    <w:rsid w:val="00F8263F"/>
    <w:rsid w:val="00F8557D"/>
    <w:rsid w:val="00F86FBD"/>
    <w:rsid w:val="00F9193A"/>
    <w:rsid w:val="00F91EAC"/>
    <w:rsid w:val="00F93782"/>
    <w:rsid w:val="00F94D07"/>
    <w:rsid w:val="00F95471"/>
    <w:rsid w:val="00F97105"/>
    <w:rsid w:val="00F97574"/>
    <w:rsid w:val="00FA0C24"/>
    <w:rsid w:val="00FA10D1"/>
    <w:rsid w:val="00FA1CF4"/>
    <w:rsid w:val="00FA25EC"/>
    <w:rsid w:val="00FA2752"/>
    <w:rsid w:val="00FA2C40"/>
    <w:rsid w:val="00FA354F"/>
    <w:rsid w:val="00FA3D0C"/>
    <w:rsid w:val="00FA58C6"/>
    <w:rsid w:val="00FA593B"/>
    <w:rsid w:val="00FA5C37"/>
    <w:rsid w:val="00FA6333"/>
    <w:rsid w:val="00FA6A9A"/>
    <w:rsid w:val="00FB1284"/>
    <w:rsid w:val="00FB18A7"/>
    <w:rsid w:val="00FB2BCB"/>
    <w:rsid w:val="00FB5239"/>
    <w:rsid w:val="00FB6660"/>
    <w:rsid w:val="00FC0EE2"/>
    <w:rsid w:val="00FC110B"/>
    <w:rsid w:val="00FC15ED"/>
    <w:rsid w:val="00FC259E"/>
    <w:rsid w:val="00FC2655"/>
    <w:rsid w:val="00FC2F97"/>
    <w:rsid w:val="00FC2FD7"/>
    <w:rsid w:val="00FC54E8"/>
    <w:rsid w:val="00FC5F4D"/>
    <w:rsid w:val="00FD086A"/>
    <w:rsid w:val="00FD1BE4"/>
    <w:rsid w:val="00FD2238"/>
    <w:rsid w:val="00FD27B7"/>
    <w:rsid w:val="00FD36F8"/>
    <w:rsid w:val="00FD3A4C"/>
    <w:rsid w:val="00FD3F15"/>
    <w:rsid w:val="00FD40AE"/>
    <w:rsid w:val="00FD5BE2"/>
    <w:rsid w:val="00FD73F8"/>
    <w:rsid w:val="00FD74A8"/>
    <w:rsid w:val="00FD78BF"/>
    <w:rsid w:val="00FD79FD"/>
    <w:rsid w:val="00FE256F"/>
    <w:rsid w:val="00FE2AC8"/>
    <w:rsid w:val="00FE2BA8"/>
    <w:rsid w:val="00FE2BD7"/>
    <w:rsid w:val="00FE3C37"/>
    <w:rsid w:val="00FE4670"/>
    <w:rsid w:val="00FE46E7"/>
    <w:rsid w:val="00FE6868"/>
    <w:rsid w:val="00FE71B4"/>
    <w:rsid w:val="00FE7BB5"/>
    <w:rsid w:val="00FF129A"/>
    <w:rsid w:val="00FF2B40"/>
    <w:rsid w:val="00FF3D30"/>
    <w:rsid w:val="00FF4298"/>
    <w:rsid w:val="00FF52B7"/>
    <w:rsid w:val="00FF5808"/>
    <w:rsid w:val="00FF5966"/>
    <w:rsid w:val="00FF640E"/>
    <w:rsid w:val="00FF682B"/>
    <w:rsid w:val="00FF69DB"/>
    <w:rsid w:val="00FF6C14"/>
    <w:rsid w:val="00FF7A06"/>
  </w:rsids>
  <m:mathPr>
    <m:mathFont m:val="Cambria Math"/>
    <m:brkBin m:val="before"/>
    <m:brkBinSub m:val="--"/>
    <m:smallFrac/>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D80C1D"/>
  <w15:docId w15:val="{D21D3FF2-79B0-4403-8A0D-E554E1AF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rsid w:val="00707532"/>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707532"/>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07532"/>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07532"/>
    <w:pPr>
      <w:keepNext/>
      <w:spacing w:before="240" w:after="60"/>
      <w:outlineLvl w:val="3"/>
    </w:pPr>
    <w:rPr>
      <w:rFonts w:ascii="Arial" w:hAnsi="Arial" w:cs="Times New Roman"/>
      <w:b/>
      <w:bCs/>
      <w:szCs w:val="28"/>
    </w:rPr>
  </w:style>
  <w:style w:type="paragraph" w:styleId="5">
    <w:name w:val="heading 5"/>
    <w:basedOn w:val="a"/>
    <w:next w:val="a"/>
    <w:uiPriority w:val="9"/>
    <w:qFormat/>
    <w:rsid w:val="00707532"/>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07532"/>
  </w:style>
  <w:style w:type="character" w:customStyle="1" w:styleId="WW8Num1z1">
    <w:name w:val="WW8Num1z1"/>
    <w:rsid w:val="00707532"/>
  </w:style>
  <w:style w:type="character" w:customStyle="1" w:styleId="WW8Num1z2">
    <w:name w:val="WW8Num1z2"/>
    <w:rsid w:val="00707532"/>
  </w:style>
  <w:style w:type="character" w:customStyle="1" w:styleId="WW8Num1z3">
    <w:name w:val="WW8Num1z3"/>
    <w:rsid w:val="00707532"/>
  </w:style>
  <w:style w:type="character" w:customStyle="1" w:styleId="WW8Num1z4">
    <w:name w:val="WW8Num1z4"/>
    <w:rsid w:val="00707532"/>
    <w:rPr>
      <w:rFonts w:ascii="Arial" w:hAnsi="Arial" w:cs="Times New Roman"/>
      <w:b w:val="0"/>
      <w:i w:val="0"/>
      <w:sz w:val="20"/>
      <w:szCs w:val="20"/>
    </w:rPr>
  </w:style>
  <w:style w:type="character" w:customStyle="1" w:styleId="WW8Num1z5">
    <w:name w:val="WW8Num1z5"/>
    <w:rsid w:val="00707532"/>
  </w:style>
  <w:style w:type="character" w:customStyle="1" w:styleId="WW8Num1z6">
    <w:name w:val="WW8Num1z6"/>
    <w:rsid w:val="00707532"/>
  </w:style>
  <w:style w:type="character" w:customStyle="1" w:styleId="WW8Num1z7">
    <w:name w:val="WW8Num1z7"/>
    <w:rsid w:val="00707532"/>
  </w:style>
  <w:style w:type="character" w:customStyle="1" w:styleId="WW8Num1z8">
    <w:name w:val="WW8Num1z8"/>
    <w:rsid w:val="00707532"/>
  </w:style>
  <w:style w:type="character" w:customStyle="1" w:styleId="WW8Num2z0">
    <w:name w:val="WW8Num2z0"/>
    <w:rsid w:val="00707532"/>
    <w:rPr>
      <w:rFonts w:ascii="Symbol" w:hAnsi="Symbol" w:cs="Symbol"/>
      <w:lang w:val="el-GR"/>
    </w:rPr>
  </w:style>
  <w:style w:type="character" w:customStyle="1" w:styleId="WW8Num3z0">
    <w:name w:val="WW8Num3z0"/>
    <w:rsid w:val="00707532"/>
    <w:rPr>
      <w:lang w:val="el-GR"/>
    </w:rPr>
  </w:style>
  <w:style w:type="character" w:customStyle="1" w:styleId="WW8Num4z0">
    <w:name w:val="WW8Num4z0"/>
    <w:rsid w:val="00707532"/>
    <w:rPr>
      <w:rFonts w:ascii="Webdings" w:hAnsi="Webdings" w:cs="Webdings"/>
      <w:color w:val="333399"/>
      <w:sz w:val="16"/>
    </w:rPr>
  </w:style>
  <w:style w:type="character" w:customStyle="1" w:styleId="WW8Num5z0">
    <w:name w:val="WW8Num5z0"/>
    <w:rsid w:val="00707532"/>
    <w:rPr>
      <w:shd w:val="clear" w:color="auto" w:fill="FFFF00"/>
      <w:lang w:val="el-GR"/>
    </w:rPr>
  </w:style>
  <w:style w:type="character" w:customStyle="1" w:styleId="WW8Num6z0">
    <w:name w:val="WW8Num6z0"/>
    <w:rsid w:val="00707532"/>
    <w:rPr>
      <w:b/>
      <w:bCs/>
      <w:szCs w:val="22"/>
      <w:lang w:val="el-GR"/>
    </w:rPr>
  </w:style>
  <w:style w:type="character" w:customStyle="1" w:styleId="WW8Num6z1">
    <w:name w:val="WW8Num6z1"/>
    <w:rsid w:val="00707532"/>
  </w:style>
  <w:style w:type="character" w:customStyle="1" w:styleId="WW8Num6z2">
    <w:name w:val="WW8Num6z2"/>
    <w:rsid w:val="00707532"/>
  </w:style>
  <w:style w:type="character" w:customStyle="1" w:styleId="WW8Num6z3">
    <w:name w:val="WW8Num6z3"/>
    <w:rsid w:val="00707532"/>
  </w:style>
  <w:style w:type="character" w:customStyle="1" w:styleId="WW8Num6z4">
    <w:name w:val="WW8Num6z4"/>
    <w:rsid w:val="00707532"/>
  </w:style>
  <w:style w:type="character" w:customStyle="1" w:styleId="WW8Num6z5">
    <w:name w:val="WW8Num6z5"/>
    <w:rsid w:val="00707532"/>
  </w:style>
  <w:style w:type="character" w:customStyle="1" w:styleId="WW8Num6z6">
    <w:name w:val="WW8Num6z6"/>
    <w:rsid w:val="00707532"/>
  </w:style>
  <w:style w:type="character" w:customStyle="1" w:styleId="WW8Num6z7">
    <w:name w:val="WW8Num6z7"/>
    <w:rsid w:val="00707532"/>
  </w:style>
  <w:style w:type="character" w:customStyle="1" w:styleId="WW8Num6z8">
    <w:name w:val="WW8Num6z8"/>
    <w:rsid w:val="00707532"/>
  </w:style>
  <w:style w:type="character" w:customStyle="1" w:styleId="WW8Num7z0">
    <w:name w:val="WW8Num7z0"/>
    <w:rsid w:val="00707532"/>
    <w:rPr>
      <w:b/>
      <w:bCs/>
      <w:szCs w:val="22"/>
      <w:lang w:val="el-GR"/>
    </w:rPr>
  </w:style>
  <w:style w:type="character" w:customStyle="1" w:styleId="WW8Num7z1">
    <w:name w:val="WW8Num7z1"/>
    <w:rsid w:val="00707532"/>
    <w:rPr>
      <w:rFonts w:eastAsia="Calibri"/>
      <w:lang w:val="el-GR"/>
    </w:rPr>
  </w:style>
  <w:style w:type="character" w:customStyle="1" w:styleId="WW8Num7z2">
    <w:name w:val="WW8Num7z2"/>
    <w:rsid w:val="00707532"/>
  </w:style>
  <w:style w:type="character" w:customStyle="1" w:styleId="WW8Num7z3">
    <w:name w:val="WW8Num7z3"/>
    <w:rsid w:val="00707532"/>
  </w:style>
  <w:style w:type="character" w:customStyle="1" w:styleId="WW8Num7z4">
    <w:name w:val="WW8Num7z4"/>
    <w:rsid w:val="00707532"/>
  </w:style>
  <w:style w:type="character" w:customStyle="1" w:styleId="WW8Num7z5">
    <w:name w:val="WW8Num7z5"/>
    <w:rsid w:val="00707532"/>
  </w:style>
  <w:style w:type="character" w:customStyle="1" w:styleId="WW8Num7z6">
    <w:name w:val="WW8Num7z6"/>
    <w:rsid w:val="00707532"/>
  </w:style>
  <w:style w:type="character" w:customStyle="1" w:styleId="WW8Num7z7">
    <w:name w:val="WW8Num7z7"/>
    <w:rsid w:val="00707532"/>
  </w:style>
  <w:style w:type="character" w:customStyle="1" w:styleId="WW8Num7z8">
    <w:name w:val="WW8Num7z8"/>
    <w:rsid w:val="00707532"/>
  </w:style>
  <w:style w:type="character" w:customStyle="1" w:styleId="WW8Num8z0">
    <w:name w:val="WW8Num8z0"/>
    <w:rsid w:val="00707532"/>
    <w:rPr>
      <w:rFonts w:ascii="Symbol" w:hAnsi="Symbol" w:cs="OpenSymbol"/>
      <w:color w:val="5B9BD5"/>
    </w:rPr>
  </w:style>
  <w:style w:type="character" w:customStyle="1" w:styleId="WW8Num9z0">
    <w:name w:val="WW8Num9z0"/>
    <w:rsid w:val="00707532"/>
    <w:rPr>
      <w:rFonts w:ascii="Angsana New" w:hAnsi="Angsana New" w:cs="Angsana New"/>
      <w:color w:val="000000"/>
      <w:kern w:val="1"/>
      <w:szCs w:val="22"/>
      <w:shd w:val="clear" w:color="auto" w:fill="FFFFFF"/>
      <w:lang w:val="el-GR"/>
    </w:rPr>
  </w:style>
  <w:style w:type="character" w:customStyle="1" w:styleId="WW8Num10z0">
    <w:name w:val="WW8Num10z0"/>
    <w:rsid w:val="00707532"/>
    <w:rPr>
      <w:rFonts w:ascii="Symbol" w:hAnsi="Symbol" w:cs="Symbol"/>
      <w:kern w:val="1"/>
      <w:shd w:val="clear" w:color="auto" w:fill="C0C0C0"/>
      <w:lang w:val="el-GR"/>
    </w:rPr>
  </w:style>
  <w:style w:type="character" w:customStyle="1" w:styleId="WW8Num11z0">
    <w:name w:val="WW8Num11z0"/>
    <w:rsid w:val="00707532"/>
    <w:rPr>
      <w:rFonts w:ascii="Symbol" w:hAnsi="Symbol" w:cs="Symbol" w:hint="default"/>
      <w:lang w:val="el-GR"/>
    </w:rPr>
  </w:style>
  <w:style w:type="character" w:customStyle="1" w:styleId="WW8Num11z1">
    <w:name w:val="WW8Num11z1"/>
    <w:rsid w:val="00707532"/>
    <w:rPr>
      <w:rFonts w:ascii="Courier New" w:hAnsi="Courier New" w:cs="Courier New" w:hint="default"/>
    </w:rPr>
  </w:style>
  <w:style w:type="character" w:customStyle="1" w:styleId="WW8Num11z2">
    <w:name w:val="WW8Num11z2"/>
    <w:rsid w:val="00707532"/>
    <w:rPr>
      <w:rFonts w:ascii="Wingdings" w:hAnsi="Wingdings" w:cs="Wingdings" w:hint="default"/>
    </w:rPr>
  </w:style>
  <w:style w:type="character" w:customStyle="1" w:styleId="50">
    <w:name w:val="Προεπιλεγμένη γραμματοσειρά5"/>
    <w:rsid w:val="00707532"/>
  </w:style>
  <w:style w:type="character" w:customStyle="1" w:styleId="WW8Num10z1">
    <w:name w:val="WW8Num10z1"/>
    <w:rsid w:val="00707532"/>
  </w:style>
  <w:style w:type="character" w:customStyle="1" w:styleId="WW8Num10z2">
    <w:name w:val="WW8Num10z2"/>
    <w:rsid w:val="00707532"/>
  </w:style>
  <w:style w:type="character" w:customStyle="1" w:styleId="WW8Num10z3">
    <w:name w:val="WW8Num10z3"/>
    <w:rsid w:val="00707532"/>
  </w:style>
  <w:style w:type="character" w:customStyle="1" w:styleId="WW8Num10z4">
    <w:name w:val="WW8Num10z4"/>
    <w:rsid w:val="00707532"/>
  </w:style>
  <w:style w:type="character" w:customStyle="1" w:styleId="WW8Num10z5">
    <w:name w:val="WW8Num10z5"/>
    <w:rsid w:val="00707532"/>
  </w:style>
  <w:style w:type="character" w:customStyle="1" w:styleId="WW8Num10z6">
    <w:name w:val="WW8Num10z6"/>
    <w:rsid w:val="00707532"/>
  </w:style>
  <w:style w:type="character" w:customStyle="1" w:styleId="WW8Num10z7">
    <w:name w:val="WW8Num10z7"/>
    <w:rsid w:val="00707532"/>
  </w:style>
  <w:style w:type="character" w:customStyle="1" w:styleId="WW8Num10z8">
    <w:name w:val="WW8Num10z8"/>
    <w:rsid w:val="00707532"/>
  </w:style>
  <w:style w:type="character" w:customStyle="1" w:styleId="WW-">
    <w:name w:val="WW-Προεπιλεγμένη γραμματοσειρά"/>
    <w:rsid w:val="00707532"/>
  </w:style>
  <w:style w:type="character" w:customStyle="1" w:styleId="WW-DefaultParagraphFont">
    <w:name w:val="WW-Default Paragraph Font"/>
    <w:rsid w:val="00707532"/>
  </w:style>
  <w:style w:type="character" w:customStyle="1" w:styleId="WW8Num8z1">
    <w:name w:val="WW8Num8z1"/>
    <w:rsid w:val="00707532"/>
    <w:rPr>
      <w:rFonts w:eastAsia="Calibri"/>
      <w:lang w:val="el-GR"/>
    </w:rPr>
  </w:style>
  <w:style w:type="character" w:customStyle="1" w:styleId="WW8Num8z2">
    <w:name w:val="WW8Num8z2"/>
    <w:rsid w:val="00707532"/>
  </w:style>
  <w:style w:type="character" w:customStyle="1" w:styleId="WW8Num8z3">
    <w:name w:val="WW8Num8z3"/>
    <w:rsid w:val="00707532"/>
  </w:style>
  <w:style w:type="character" w:customStyle="1" w:styleId="WW8Num8z4">
    <w:name w:val="WW8Num8z4"/>
    <w:rsid w:val="00707532"/>
  </w:style>
  <w:style w:type="character" w:customStyle="1" w:styleId="WW8Num8z5">
    <w:name w:val="WW8Num8z5"/>
    <w:rsid w:val="00707532"/>
  </w:style>
  <w:style w:type="character" w:customStyle="1" w:styleId="WW8Num8z6">
    <w:name w:val="WW8Num8z6"/>
    <w:rsid w:val="00707532"/>
  </w:style>
  <w:style w:type="character" w:customStyle="1" w:styleId="WW8Num8z7">
    <w:name w:val="WW8Num8z7"/>
    <w:rsid w:val="00707532"/>
  </w:style>
  <w:style w:type="character" w:customStyle="1" w:styleId="WW8Num8z8">
    <w:name w:val="WW8Num8z8"/>
    <w:rsid w:val="00707532"/>
  </w:style>
  <w:style w:type="character" w:customStyle="1" w:styleId="WW8Num11z3">
    <w:name w:val="WW8Num11z3"/>
    <w:rsid w:val="00707532"/>
  </w:style>
  <w:style w:type="character" w:customStyle="1" w:styleId="WW8Num11z4">
    <w:name w:val="WW8Num11z4"/>
    <w:rsid w:val="00707532"/>
  </w:style>
  <w:style w:type="character" w:customStyle="1" w:styleId="WW8Num11z5">
    <w:name w:val="WW8Num11z5"/>
    <w:rsid w:val="00707532"/>
  </w:style>
  <w:style w:type="character" w:customStyle="1" w:styleId="WW8Num11z6">
    <w:name w:val="WW8Num11z6"/>
    <w:rsid w:val="00707532"/>
  </w:style>
  <w:style w:type="character" w:customStyle="1" w:styleId="WW8Num11z7">
    <w:name w:val="WW8Num11z7"/>
    <w:rsid w:val="00707532"/>
  </w:style>
  <w:style w:type="character" w:customStyle="1" w:styleId="WW8Num11z8">
    <w:name w:val="WW8Num11z8"/>
    <w:rsid w:val="00707532"/>
  </w:style>
  <w:style w:type="character" w:customStyle="1" w:styleId="WW-DefaultParagraphFont1">
    <w:name w:val="WW-Default Paragraph Font1"/>
    <w:rsid w:val="00707532"/>
  </w:style>
  <w:style w:type="character" w:customStyle="1" w:styleId="40">
    <w:name w:val="Προεπιλεγμένη γραμματοσειρά4"/>
    <w:rsid w:val="00707532"/>
  </w:style>
  <w:style w:type="character" w:customStyle="1" w:styleId="WW8Num2z1">
    <w:name w:val="WW8Num2z1"/>
    <w:rsid w:val="00707532"/>
  </w:style>
  <w:style w:type="character" w:customStyle="1" w:styleId="WW8Num2z2">
    <w:name w:val="WW8Num2z2"/>
    <w:rsid w:val="00707532"/>
  </w:style>
  <w:style w:type="character" w:customStyle="1" w:styleId="WW8Num2z3">
    <w:name w:val="WW8Num2z3"/>
    <w:rsid w:val="00707532"/>
  </w:style>
  <w:style w:type="character" w:customStyle="1" w:styleId="WW8Num2z4">
    <w:name w:val="WW8Num2z4"/>
    <w:rsid w:val="00707532"/>
    <w:rPr>
      <w:rFonts w:ascii="Arial" w:hAnsi="Arial" w:cs="Times New Roman"/>
      <w:b w:val="0"/>
      <w:i w:val="0"/>
      <w:sz w:val="20"/>
      <w:szCs w:val="20"/>
    </w:rPr>
  </w:style>
  <w:style w:type="character" w:customStyle="1" w:styleId="WW8Num2z5">
    <w:name w:val="WW8Num2z5"/>
    <w:rsid w:val="00707532"/>
  </w:style>
  <w:style w:type="character" w:customStyle="1" w:styleId="WW8Num2z6">
    <w:name w:val="WW8Num2z6"/>
    <w:rsid w:val="00707532"/>
  </w:style>
  <w:style w:type="character" w:customStyle="1" w:styleId="WW8Num2z7">
    <w:name w:val="WW8Num2z7"/>
    <w:rsid w:val="00707532"/>
  </w:style>
  <w:style w:type="character" w:customStyle="1" w:styleId="WW8Num2z8">
    <w:name w:val="WW8Num2z8"/>
    <w:rsid w:val="00707532"/>
  </w:style>
  <w:style w:type="character" w:customStyle="1" w:styleId="WW8Num9z1">
    <w:name w:val="WW8Num9z1"/>
    <w:rsid w:val="00707532"/>
    <w:rPr>
      <w:rFonts w:eastAsia="Calibri"/>
      <w:lang w:val="el-GR"/>
    </w:rPr>
  </w:style>
  <w:style w:type="character" w:customStyle="1" w:styleId="WW8Num9z2">
    <w:name w:val="WW8Num9z2"/>
    <w:rsid w:val="00707532"/>
  </w:style>
  <w:style w:type="character" w:customStyle="1" w:styleId="WW8Num9z3">
    <w:name w:val="WW8Num9z3"/>
    <w:rsid w:val="00707532"/>
  </w:style>
  <w:style w:type="character" w:customStyle="1" w:styleId="WW8Num9z4">
    <w:name w:val="WW8Num9z4"/>
    <w:rsid w:val="00707532"/>
  </w:style>
  <w:style w:type="character" w:customStyle="1" w:styleId="WW8Num9z5">
    <w:name w:val="WW8Num9z5"/>
    <w:rsid w:val="00707532"/>
  </w:style>
  <w:style w:type="character" w:customStyle="1" w:styleId="WW8Num9z6">
    <w:name w:val="WW8Num9z6"/>
    <w:rsid w:val="00707532"/>
  </w:style>
  <w:style w:type="character" w:customStyle="1" w:styleId="WW8Num9z7">
    <w:name w:val="WW8Num9z7"/>
    <w:rsid w:val="00707532"/>
  </w:style>
  <w:style w:type="character" w:customStyle="1" w:styleId="WW8Num9z8">
    <w:name w:val="WW8Num9z8"/>
    <w:rsid w:val="00707532"/>
  </w:style>
  <w:style w:type="character" w:customStyle="1" w:styleId="WW-DefaultParagraphFont11">
    <w:name w:val="WW-Default Paragraph Font11"/>
    <w:rsid w:val="00707532"/>
  </w:style>
  <w:style w:type="character" w:customStyle="1" w:styleId="WW8Num12z0">
    <w:name w:val="WW8Num12z0"/>
    <w:rsid w:val="00707532"/>
    <w:rPr>
      <w:rFonts w:ascii="Symbol" w:hAnsi="Symbol" w:cs="Symbol"/>
    </w:rPr>
  </w:style>
  <w:style w:type="character" w:customStyle="1" w:styleId="WW8Num12z1">
    <w:name w:val="WW8Num12z1"/>
    <w:rsid w:val="00707532"/>
    <w:rPr>
      <w:rFonts w:ascii="Courier New" w:hAnsi="Courier New" w:cs="Courier New"/>
    </w:rPr>
  </w:style>
  <w:style w:type="character" w:customStyle="1" w:styleId="WW8Num12z2">
    <w:name w:val="WW8Num12z2"/>
    <w:rsid w:val="00707532"/>
    <w:rPr>
      <w:rFonts w:ascii="Wingdings" w:hAnsi="Wingdings" w:cs="Wingdings"/>
    </w:rPr>
  </w:style>
  <w:style w:type="character" w:customStyle="1" w:styleId="WW-DefaultParagraphFont111">
    <w:name w:val="WW-Default Paragraph Font111"/>
    <w:rsid w:val="00707532"/>
  </w:style>
  <w:style w:type="character" w:customStyle="1" w:styleId="WW-DefaultParagraphFont1111">
    <w:name w:val="WW-Default Paragraph Font1111"/>
    <w:rsid w:val="00707532"/>
  </w:style>
  <w:style w:type="character" w:customStyle="1" w:styleId="WW-DefaultParagraphFont11111">
    <w:name w:val="WW-Default Paragraph Font11111"/>
    <w:rsid w:val="00707532"/>
  </w:style>
  <w:style w:type="character" w:customStyle="1" w:styleId="30">
    <w:name w:val="Προεπιλεγμένη γραμματοσειρά3"/>
    <w:rsid w:val="00707532"/>
  </w:style>
  <w:style w:type="character" w:customStyle="1" w:styleId="WW-DefaultParagraphFont111111">
    <w:name w:val="WW-Default Paragraph Font111111"/>
    <w:rsid w:val="00707532"/>
  </w:style>
  <w:style w:type="character" w:customStyle="1" w:styleId="DefaultParagraphFont2">
    <w:name w:val="Default Paragraph Font2"/>
    <w:rsid w:val="00707532"/>
  </w:style>
  <w:style w:type="character" w:customStyle="1" w:styleId="WW8Num12z3">
    <w:name w:val="WW8Num12z3"/>
    <w:rsid w:val="00707532"/>
  </w:style>
  <w:style w:type="character" w:customStyle="1" w:styleId="WW8Num12z4">
    <w:name w:val="WW8Num12z4"/>
    <w:rsid w:val="00707532"/>
  </w:style>
  <w:style w:type="character" w:customStyle="1" w:styleId="WW8Num12z5">
    <w:name w:val="WW8Num12z5"/>
    <w:rsid w:val="00707532"/>
  </w:style>
  <w:style w:type="character" w:customStyle="1" w:styleId="WW8Num12z6">
    <w:name w:val="WW8Num12z6"/>
    <w:rsid w:val="00707532"/>
  </w:style>
  <w:style w:type="character" w:customStyle="1" w:styleId="WW8Num12z7">
    <w:name w:val="WW8Num12z7"/>
    <w:rsid w:val="00707532"/>
  </w:style>
  <w:style w:type="character" w:customStyle="1" w:styleId="WW8Num12z8">
    <w:name w:val="WW8Num12z8"/>
    <w:rsid w:val="00707532"/>
  </w:style>
  <w:style w:type="character" w:customStyle="1" w:styleId="WW8Num13z0">
    <w:name w:val="WW8Num13z0"/>
    <w:rsid w:val="00707532"/>
    <w:rPr>
      <w:rFonts w:ascii="Symbol" w:hAnsi="Symbol" w:cs="OpenSymbol"/>
    </w:rPr>
  </w:style>
  <w:style w:type="character" w:customStyle="1" w:styleId="WW-DefaultParagraphFont1111111">
    <w:name w:val="WW-Default Paragraph Font1111111"/>
    <w:rsid w:val="00707532"/>
  </w:style>
  <w:style w:type="character" w:customStyle="1" w:styleId="WW8Num13z1">
    <w:name w:val="WW8Num13z1"/>
    <w:rsid w:val="00707532"/>
    <w:rPr>
      <w:rFonts w:eastAsia="Calibri"/>
      <w:lang w:val="el-GR"/>
    </w:rPr>
  </w:style>
  <w:style w:type="character" w:customStyle="1" w:styleId="WW8Num13z2">
    <w:name w:val="WW8Num13z2"/>
    <w:rsid w:val="00707532"/>
  </w:style>
  <w:style w:type="character" w:customStyle="1" w:styleId="WW8Num13z3">
    <w:name w:val="WW8Num13z3"/>
    <w:rsid w:val="00707532"/>
  </w:style>
  <w:style w:type="character" w:customStyle="1" w:styleId="WW8Num13z4">
    <w:name w:val="WW8Num13z4"/>
    <w:rsid w:val="00707532"/>
  </w:style>
  <w:style w:type="character" w:customStyle="1" w:styleId="WW8Num13z5">
    <w:name w:val="WW8Num13z5"/>
    <w:rsid w:val="00707532"/>
  </w:style>
  <w:style w:type="character" w:customStyle="1" w:styleId="WW8Num13z6">
    <w:name w:val="WW8Num13z6"/>
    <w:rsid w:val="00707532"/>
  </w:style>
  <w:style w:type="character" w:customStyle="1" w:styleId="WW8Num13z7">
    <w:name w:val="WW8Num13z7"/>
    <w:rsid w:val="00707532"/>
  </w:style>
  <w:style w:type="character" w:customStyle="1" w:styleId="WW8Num13z8">
    <w:name w:val="WW8Num13z8"/>
    <w:rsid w:val="00707532"/>
  </w:style>
  <w:style w:type="character" w:customStyle="1" w:styleId="WW8Num14z0">
    <w:name w:val="WW8Num14z0"/>
    <w:rsid w:val="00707532"/>
    <w:rPr>
      <w:rFonts w:ascii="Symbol" w:hAnsi="Symbol" w:cs="OpenSymbol"/>
    </w:rPr>
  </w:style>
  <w:style w:type="character" w:customStyle="1" w:styleId="WW8Num14z1">
    <w:name w:val="WW8Num14z1"/>
    <w:rsid w:val="00707532"/>
  </w:style>
  <w:style w:type="character" w:customStyle="1" w:styleId="WW8Num14z2">
    <w:name w:val="WW8Num14z2"/>
    <w:rsid w:val="00707532"/>
  </w:style>
  <w:style w:type="character" w:customStyle="1" w:styleId="WW8Num14z3">
    <w:name w:val="WW8Num14z3"/>
    <w:rsid w:val="00707532"/>
  </w:style>
  <w:style w:type="character" w:customStyle="1" w:styleId="WW8Num14z4">
    <w:name w:val="WW8Num14z4"/>
    <w:rsid w:val="00707532"/>
  </w:style>
  <w:style w:type="character" w:customStyle="1" w:styleId="WW8Num14z5">
    <w:name w:val="WW8Num14z5"/>
    <w:rsid w:val="00707532"/>
  </w:style>
  <w:style w:type="character" w:customStyle="1" w:styleId="WW8Num14z6">
    <w:name w:val="WW8Num14z6"/>
    <w:rsid w:val="00707532"/>
  </w:style>
  <w:style w:type="character" w:customStyle="1" w:styleId="WW8Num14z7">
    <w:name w:val="WW8Num14z7"/>
    <w:rsid w:val="00707532"/>
  </w:style>
  <w:style w:type="character" w:customStyle="1" w:styleId="WW8Num14z8">
    <w:name w:val="WW8Num14z8"/>
    <w:rsid w:val="00707532"/>
  </w:style>
  <w:style w:type="character" w:customStyle="1" w:styleId="WW8Num15z0">
    <w:name w:val="WW8Num15z0"/>
    <w:rsid w:val="00707532"/>
  </w:style>
  <w:style w:type="character" w:customStyle="1" w:styleId="WW8Num15z1">
    <w:name w:val="WW8Num15z1"/>
    <w:rsid w:val="00707532"/>
  </w:style>
  <w:style w:type="character" w:customStyle="1" w:styleId="WW8Num15z2">
    <w:name w:val="WW8Num15z2"/>
    <w:rsid w:val="00707532"/>
  </w:style>
  <w:style w:type="character" w:customStyle="1" w:styleId="WW8Num15z3">
    <w:name w:val="WW8Num15z3"/>
    <w:rsid w:val="00707532"/>
  </w:style>
  <w:style w:type="character" w:customStyle="1" w:styleId="WW8Num15z4">
    <w:name w:val="WW8Num15z4"/>
    <w:rsid w:val="00707532"/>
  </w:style>
  <w:style w:type="character" w:customStyle="1" w:styleId="WW8Num15z5">
    <w:name w:val="WW8Num15z5"/>
    <w:rsid w:val="00707532"/>
  </w:style>
  <w:style w:type="character" w:customStyle="1" w:styleId="WW8Num15z6">
    <w:name w:val="WW8Num15z6"/>
    <w:rsid w:val="00707532"/>
  </w:style>
  <w:style w:type="character" w:customStyle="1" w:styleId="WW8Num15z7">
    <w:name w:val="WW8Num15z7"/>
    <w:rsid w:val="00707532"/>
  </w:style>
  <w:style w:type="character" w:customStyle="1" w:styleId="WW8Num15z8">
    <w:name w:val="WW8Num15z8"/>
    <w:rsid w:val="00707532"/>
  </w:style>
  <w:style w:type="character" w:customStyle="1" w:styleId="WW8Num16z0">
    <w:name w:val="WW8Num16z0"/>
    <w:rsid w:val="00707532"/>
  </w:style>
  <w:style w:type="character" w:customStyle="1" w:styleId="WW8Num16z1">
    <w:name w:val="WW8Num16z1"/>
    <w:rsid w:val="00707532"/>
  </w:style>
  <w:style w:type="character" w:customStyle="1" w:styleId="WW8Num16z2">
    <w:name w:val="WW8Num16z2"/>
    <w:rsid w:val="00707532"/>
  </w:style>
  <w:style w:type="character" w:customStyle="1" w:styleId="WW8Num16z3">
    <w:name w:val="WW8Num16z3"/>
    <w:rsid w:val="00707532"/>
  </w:style>
  <w:style w:type="character" w:customStyle="1" w:styleId="WW8Num16z4">
    <w:name w:val="WW8Num16z4"/>
    <w:rsid w:val="00707532"/>
  </w:style>
  <w:style w:type="character" w:customStyle="1" w:styleId="WW8Num16z5">
    <w:name w:val="WW8Num16z5"/>
    <w:rsid w:val="00707532"/>
  </w:style>
  <w:style w:type="character" w:customStyle="1" w:styleId="WW8Num16z6">
    <w:name w:val="WW8Num16z6"/>
    <w:rsid w:val="00707532"/>
  </w:style>
  <w:style w:type="character" w:customStyle="1" w:styleId="WW8Num16z7">
    <w:name w:val="WW8Num16z7"/>
    <w:rsid w:val="00707532"/>
  </w:style>
  <w:style w:type="character" w:customStyle="1" w:styleId="WW8Num16z8">
    <w:name w:val="WW8Num16z8"/>
    <w:rsid w:val="00707532"/>
  </w:style>
  <w:style w:type="character" w:customStyle="1" w:styleId="WW-DefaultParagraphFont11111111">
    <w:name w:val="WW-Default Paragraph Font11111111"/>
    <w:rsid w:val="00707532"/>
  </w:style>
  <w:style w:type="character" w:customStyle="1" w:styleId="WW-DefaultParagraphFont111111111">
    <w:name w:val="WW-Default Paragraph Font111111111"/>
    <w:rsid w:val="00707532"/>
  </w:style>
  <w:style w:type="character" w:customStyle="1" w:styleId="WW-DefaultParagraphFont1111111111">
    <w:name w:val="WW-Default Paragraph Font1111111111"/>
    <w:rsid w:val="00707532"/>
  </w:style>
  <w:style w:type="character" w:customStyle="1" w:styleId="WW-DefaultParagraphFont11111111111">
    <w:name w:val="WW-Default Paragraph Font11111111111"/>
    <w:rsid w:val="00707532"/>
  </w:style>
  <w:style w:type="character" w:customStyle="1" w:styleId="WW-DefaultParagraphFont111111111111">
    <w:name w:val="WW-Default Paragraph Font111111111111"/>
    <w:rsid w:val="00707532"/>
  </w:style>
  <w:style w:type="character" w:customStyle="1" w:styleId="WW8Num17z0">
    <w:name w:val="WW8Num17z0"/>
    <w:rsid w:val="00707532"/>
  </w:style>
  <w:style w:type="character" w:customStyle="1" w:styleId="WW8Num17z1">
    <w:name w:val="WW8Num17z1"/>
    <w:rsid w:val="00707532"/>
  </w:style>
  <w:style w:type="character" w:customStyle="1" w:styleId="WW8Num17z2">
    <w:name w:val="WW8Num17z2"/>
    <w:rsid w:val="00707532"/>
  </w:style>
  <w:style w:type="character" w:customStyle="1" w:styleId="WW8Num17z3">
    <w:name w:val="WW8Num17z3"/>
    <w:rsid w:val="00707532"/>
  </w:style>
  <w:style w:type="character" w:customStyle="1" w:styleId="WW8Num17z4">
    <w:name w:val="WW8Num17z4"/>
    <w:rsid w:val="00707532"/>
  </w:style>
  <w:style w:type="character" w:customStyle="1" w:styleId="WW8Num17z5">
    <w:name w:val="WW8Num17z5"/>
    <w:rsid w:val="00707532"/>
  </w:style>
  <w:style w:type="character" w:customStyle="1" w:styleId="WW8Num17z6">
    <w:name w:val="WW8Num17z6"/>
    <w:rsid w:val="00707532"/>
  </w:style>
  <w:style w:type="character" w:customStyle="1" w:styleId="WW8Num17z7">
    <w:name w:val="WW8Num17z7"/>
    <w:rsid w:val="00707532"/>
  </w:style>
  <w:style w:type="character" w:customStyle="1" w:styleId="WW8Num17z8">
    <w:name w:val="WW8Num17z8"/>
    <w:rsid w:val="00707532"/>
  </w:style>
  <w:style w:type="character" w:customStyle="1" w:styleId="WW8Num18z0">
    <w:name w:val="WW8Num18z0"/>
    <w:rsid w:val="00707532"/>
  </w:style>
  <w:style w:type="character" w:customStyle="1" w:styleId="WW8Num18z1">
    <w:name w:val="WW8Num18z1"/>
    <w:rsid w:val="00707532"/>
  </w:style>
  <w:style w:type="character" w:customStyle="1" w:styleId="WW8Num18z2">
    <w:name w:val="WW8Num18z2"/>
    <w:rsid w:val="00707532"/>
  </w:style>
  <w:style w:type="character" w:customStyle="1" w:styleId="WW8Num18z3">
    <w:name w:val="WW8Num18z3"/>
    <w:rsid w:val="00707532"/>
  </w:style>
  <w:style w:type="character" w:customStyle="1" w:styleId="WW8Num18z4">
    <w:name w:val="WW8Num18z4"/>
    <w:rsid w:val="00707532"/>
  </w:style>
  <w:style w:type="character" w:customStyle="1" w:styleId="WW8Num18z5">
    <w:name w:val="WW8Num18z5"/>
    <w:rsid w:val="00707532"/>
  </w:style>
  <w:style w:type="character" w:customStyle="1" w:styleId="WW8Num18z6">
    <w:name w:val="WW8Num18z6"/>
    <w:rsid w:val="00707532"/>
  </w:style>
  <w:style w:type="character" w:customStyle="1" w:styleId="WW8Num18z7">
    <w:name w:val="WW8Num18z7"/>
    <w:rsid w:val="00707532"/>
  </w:style>
  <w:style w:type="character" w:customStyle="1" w:styleId="WW8Num18z8">
    <w:name w:val="WW8Num18z8"/>
    <w:rsid w:val="00707532"/>
  </w:style>
  <w:style w:type="character" w:customStyle="1" w:styleId="WW8Num3z1">
    <w:name w:val="WW8Num3z1"/>
    <w:rsid w:val="00707532"/>
  </w:style>
  <w:style w:type="character" w:customStyle="1" w:styleId="WW8Num3z2">
    <w:name w:val="WW8Num3z2"/>
    <w:rsid w:val="00707532"/>
  </w:style>
  <w:style w:type="character" w:customStyle="1" w:styleId="WW8Num3z3">
    <w:name w:val="WW8Num3z3"/>
    <w:rsid w:val="00707532"/>
  </w:style>
  <w:style w:type="character" w:customStyle="1" w:styleId="WW8Num3z4">
    <w:name w:val="WW8Num3z4"/>
    <w:rsid w:val="00707532"/>
    <w:rPr>
      <w:rFonts w:ascii="Arial" w:hAnsi="Arial" w:cs="Times New Roman"/>
      <w:b w:val="0"/>
      <w:i w:val="0"/>
      <w:sz w:val="20"/>
      <w:szCs w:val="20"/>
    </w:rPr>
  </w:style>
  <w:style w:type="character" w:customStyle="1" w:styleId="WW8Num3z5">
    <w:name w:val="WW8Num3z5"/>
    <w:rsid w:val="00707532"/>
  </w:style>
  <w:style w:type="character" w:customStyle="1" w:styleId="WW8Num3z6">
    <w:name w:val="WW8Num3z6"/>
    <w:rsid w:val="00707532"/>
  </w:style>
  <w:style w:type="character" w:customStyle="1" w:styleId="WW8Num3z7">
    <w:name w:val="WW8Num3z7"/>
    <w:rsid w:val="00707532"/>
  </w:style>
  <w:style w:type="character" w:customStyle="1" w:styleId="WW8Num3z8">
    <w:name w:val="WW8Num3z8"/>
    <w:rsid w:val="00707532"/>
  </w:style>
  <w:style w:type="character" w:customStyle="1" w:styleId="WW-DefaultParagraphFont1111111111111">
    <w:name w:val="WW-Default Paragraph Font1111111111111"/>
    <w:rsid w:val="00707532"/>
  </w:style>
  <w:style w:type="character" w:customStyle="1" w:styleId="WW-DefaultParagraphFont11111111111111">
    <w:name w:val="WW-Default Paragraph Font11111111111111"/>
    <w:rsid w:val="00707532"/>
  </w:style>
  <w:style w:type="character" w:customStyle="1" w:styleId="WW-DefaultParagraphFont111111111111111">
    <w:name w:val="WW-Default Paragraph Font111111111111111"/>
    <w:rsid w:val="00707532"/>
  </w:style>
  <w:style w:type="character" w:customStyle="1" w:styleId="WW-DefaultParagraphFont1111111111111111">
    <w:name w:val="WW-Default Paragraph Font1111111111111111"/>
    <w:rsid w:val="00707532"/>
  </w:style>
  <w:style w:type="character" w:customStyle="1" w:styleId="20">
    <w:name w:val="Προεπιλεγμένη γραμματοσειρά2"/>
    <w:rsid w:val="00707532"/>
  </w:style>
  <w:style w:type="character" w:customStyle="1" w:styleId="WW8Num19z0">
    <w:name w:val="WW8Num19z0"/>
    <w:rsid w:val="00707532"/>
    <w:rPr>
      <w:rFonts w:ascii="Calibri" w:hAnsi="Calibri" w:cs="Calibri"/>
    </w:rPr>
  </w:style>
  <w:style w:type="character" w:customStyle="1" w:styleId="WW8Num19z1">
    <w:name w:val="WW8Num19z1"/>
    <w:rsid w:val="00707532"/>
  </w:style>
  <w:style w:type="character" w:customStyle="1" w:styleId="WW8Num20z0">
    <w:name w:val="WW8Num20z0"/>
    <w:rsid w:val="00707532"/>
    <w:rPr>
      <w:rFonts w:ascii="Calibri" w:eastAsia="Calibri" w:hAnsi="Calibri" w:cs="Times New Roman"/>
    </w:rPr>
  </w:style>
  <w:style w:type="character" w:customStyle="1" w:styleId="WW8Num20z1">
    <w:name w:val="WW8Num20z1"/>
    <w:rsid w:val="00707532"/>
    <w:rPr>
      <w:rFonts w:ascii="Courier New" w:hAnsi="Courier New" w:cs="Courier New"/>
    </w:rPr>
  </w:style>
  <w:style w:type="character" w:customStyle="1" w:styleId="WW8Num20z2">
    <w:name w:val="WW8Num20z2"/>
    <w:rsid w:val="00707532"/>
    <w:rPr>
      <w:rFonts w:ascii="Wingdings" w:hAnsi="Wingdings" w:cs="Wingdings"/>
    </w:rPr>
  </w:style>
  <w:style w:type="character" w:customStyle="1" w:styleId="WW8Num20z3">
    <w:name w:val="WW8Num20z3"/>
    <w:rsid w:val="00707532"/>
    <w:rPr>
      <w:rFonts w:ascii="Symbol" w:hAnsi="Symbol" w:cs="Symbol"/>
    </w:rPr>
  </w:style>
  <w:style w:type="character" w:customStyle="1" w:styleId="WW-DefaultParagraphFont11111111111111111">
    <w:name w:val="WW-Default Paragraph Font11111111111111111"/>
    <w:rsid w:val="00707532"/>
  </w:style>
  <w:style w:type="character" w:customStyle="1" w:styleId="WW8Num19z2">
    <w:name w:val="WW8Num19z2"/>
    <w:rsid w:val="00707532"/>
  </w:style>
  <w:style w:type="character" w:customStyle="1" w:styleId="WW8Num19z3">
    <w:name w:val="WW8Num19z3"/>
    <w:rsid w:val="00707532"/>
  </w:style>
  <w:style w:type="character" w:customStyle="1" w:styleId="WW8Num19z4">
    <w:name w:val="WW8Num19z4"/>
    <w:rsid w:val="00707532"/>
  </w:style>
  <w:style w:type="character" w:customStyle="1" w:styleId="WW8Num19z5">
    <w:name w:val="WW8Num19z5"/>
    <w:rsid w:val="00707532"/>
  </w:style>
  <w:style w:type="character" w:customStyle="1" w:styleId="WW8Num19z6">
    <w:name w:val="WW8Num19z6"/>
    <w:rsid w:val="00707532"/>
  </w:style>
  <w:style w:type="character" w:customStyle="1" w:styleId="WW8Num19z7">
    <w:name w:val="WW8Num19z7"/>
    <w:rsid w:val="00707532"/>
  </w:style>
  <w:style w:type="character" w:customStyle="1" w:styleId="WW8Num19z8">
    <w:name w:val="WW8Num19z8"/>
    <w:rsid w:val="00707532"/>
  </w:style>
  <w:style w:type="character" w:customStyle="1" w:styleId="WW8Num20z4">
    <w:name w:val="WW8Num20z4"/>
    <w:rsid w:val="00707532"/>
  </w:style>
  <w:style w:type="character" w:customStyle="1" w:styleId="WW8Num20z5">
    <w:name w:val="WW8Num20z5"/>
    <w:rsid w:val="00707532"/>
  </w:style>
  <w:style w:type="character" w:customStyle="1" w:styleId="WW8Num20z6">
    <w:name w:val="WW8Num20z6"/>
    <w:rsid w:val="00707532"/>
  </w:style>
  <w:style w:type="character" w:customStyle="1" w:styleId="WW8Num20z7">
    <w:name w:val="WW8Num20z7"/>
    <w:rsid w:val="00707532"/>
  </w:style>
  <w:style w:type="character" w:customStyle="1" w:styleId="WW8Num20z8">
    <w:name w:val="WW8Num20z8"/>
    <w:rsid w:val="00707532"/>
  </w:style>
  <w:style w:type="character" w:customStyle="1" w:styleId="WW-DefaultParagraphFont111111111111111111">
    <w:name w:val="WW-Default Paragraph Font111111111111111111"/>
    <w:rsid w:val="00707532"/>
  </w:style>
  <w:style w:type="character" w:customStyle="1" w:styleId="WW-DefaultParagraphFont1111111111111111111">
    <w:name w:val="WW-Default Paragraph Font1111111111111111111"/>
    <w:rsid w:val="00707532"/>
  </w:style>
  <w:style w:type="character" w:customStyle="1" w:styleId="WW8Num21z0">
    <w:name w:val="WW8Num21z0"/>
    <w:rsid w:val="00707532"/>
    <w:rPr>
      <w:rFonts w:ascii="Calibri" w:eastAsia="Times New Roman" w:hAnsi="Calibri" w:cs="Calibri"/>
    </w:rPr>
  </w:style>
  <w:style w:type="character" w:customStyle="1" w:styleId="WW8Num21z1">
    <w:name w:val="WW8Num21z1"/>
    <w:rsid w:val="00707532"/>
    <w:rPr>
      <w:rFonts w:ascii="Courier New" w:hAnsi="Courier New" w:cs="Courier New"/>
    </w:rPr>
  </w:style>
  <w:style w:type="character" w:customStyle="1" w:styleId="WW8Num21z2">
    <w:name w:val="WW8Num21z2"/>
    <w:rsid w:val="00707532"/>
    <w:rPr>
      <w:rFonts w:ascii="Wingdings" w:hAnsi="Wingdings" w:cs="Wingdings"/>
    </w:rPr>
  </w:style>
  <w:style w:type="character" w:customStyle="1" w:styleId="WW8Num21z3">
    <w:name w:val="WW8Num21z3"/>
    <w:rsid w:val="00707532"/>
    <w:rPr>
      <w:rFonts w:ascii="Symbol" w:hAnsi="Symbol" w:cs="Symbol"/>
    </w:rPr>
  </w:style>
  <w:style w:type="character" w:customStyle="1" w:styleId="WW8Num22z0">
    <w:name w:val="WW8Num22z0"/>
    <w:rsid w:val="00707532"/>
    <w:rPr>
      <w:rFonts w:ascii="Symbol" w:hAnsi="Symbol" w:cs="Symbol"/>
    </w:rPr>
  </w:style>
  <w:style w:type="character" w:customStyle="1" w:styleId="WW8Num22z1">
    <w:name w:val="WW8Num22z1"/>
    <w:rsid w:val="00707532"/>
    <w:rPr>
      <w:rFonts w:ascii="Courier New" w:hAnsi="Courier New" w:cs="Courier New"/>
    </w:rPr>
  </w:style>
  <w:style w:type="character" w:customStyle="1" w:styleId="WW8Num22z2">
    <w:name w:val="WW8Num22z2"/>
    <w:rsid w:val="00707532"/>
    <w:rPr>
      <w:rFonts w:ascii="Wingdings" w:hAnsi="Wingdings" w:cs="Wingdings"/>
    </w:rPr>
  </w:style>
  <w:style w:type="character" w:customStyle="1" w:styleId="WW8Num23z0">
    <w:name w:val="WW8Num23z0"/>
    <w:rsid w:val="00707532"/>
    <w:rPr>
      <w:rFonts w:ascii="Calibri" w:eastAsia="Times New Roman" w:hAnsi="Calibri" w:cs="Calibri"/>
    </w:rPr>
  </w:style>
  <w:style w:type="character" w:customStyle="1" w:styleId="WW8Num23z1">
    <w:name w:val="WW8Num23z1"/>
    <w:rsid w:val="00707532"/>
    <w:rPr>
      <w:rFonts w:ascii="Courier New" w:hAnsi="Courier New" w:cs="Courier New"/>
    </w:rPr>
  </w:style>
  <w:style w:type="character" w:customStyle="1" w:styleId="WW8Num23z2">
    <w:name w:val="WW8Num23z2"/>
    <w:rsid w:val="00707532"/>
    <w:rPr>
      <w:rFonts w:ascii="Wingdings" w:hAnsi="Wingdings" w:cs="Wingdings"/>
    </w:rPr>
  </w:style>
  <w:style w:type="character" w:customStyle="1" w:styleId="WW8Num23z3">
    <w:name w:val="WW8Num23z3"/>
    <w:rsid w:val="00707532"/>
    <w:rPr>
      <w:rFonts w:ascii="Symbol" w:hAnsi="Symbol" w:cs="Symbol"/>
    </w:rPr>
  </w:style>
  <w:style w:type="character" w:customStyle="1" w:styleId="WW8Num24z0">
    <w:name w:val="WW8Num24z0"/>
    <w:rsid w:val="00707532"/>
    <w:rPr>
      <w:rFonts w:ascii="Symbol" w:hAnsi="Symbol" w:cs="Symbol"/>
      <w:strike/>
      <w:color w:val="0070C0"/>
      <w:position w:val="0"/>
      <w:sz w:val="24"/>
      <w:vertAlign w:val="baseline"/>
      <w:lang w:val="el-GR"/>
    </w:rPr>
  </w:style>
  <w:style w:type="character" w:customStyle="1" w:styleId="WW8Num24z1">
    <w:name w:val="WW8Num24z1"/>
    <w:rsid w:val="00707532"/>
    <w:rPr>
      <w:rFonts w:ascii="Courier New" w:hAnsi="Courier New" w:cs="Courier New"/>
    </w:rPr>
  </w:style>
  <w:style w:type="character" w:customStyle="1" w:styleId="WW8Num24z2">
    <w:name w:val="WW8Num24z2"/>
    <w:rsid w:val="00707532"/>
    <w:rPr>
      <w:rFonts w:ascii="Wingdings" w:hAnsi="Wingdings" w:cs="Wingdings"/>
    </w:rPr>
  </w:style>
  <w:style w:type="character" w:customStyle="1" w:styleId="WW8Num25z0">
    <w:name w:val="WW8Num25z0"/>
    <w:rsid w:val="00707532"/>
    <w:rPr>
      <w:rFonts w:ascii="Symbol" w:hAnsi="Symbol" w:cs="Symbol"/>
    </w:rPr>
  </w:style>
  <w:style w:type="character" w:customStyle="1" w:styleId="WW8Num25z1">
    <w:name w:val="WW8Num25z1"/>
    <w:rsid w:val="00707532"/>
    <w:rPr>
      <w:rFonts w:ascii="Courier New" w:hAnsi="Courier New" w:cs="Courier New"/>
    </w:rPr>
  </w:style>
  <w:style w:type="character" w:customStyle="1" w:styleId="WW8Num25z2">
    <w:name w:val="WW8Num25z2"/>
    <w:rsid w:val="00707532"/>
    <w:rPr>
      <w:rFonts w:ascii="Wingdings" w:hAnsi="Wingdings" w:cs="Wingdings"/>
    </w:rPr>
  </w:style>
  <w:style w:type="character" w:customStyle="1" w:styleId="WW8Num26z0">
    <w:name w:val="WW8Num26z0"/>
    <w:rsid w:val="00707532"/>
    <w:rPr>
      <w:rFonts w:ascii="Symbol" w:hAnsi="Symbol" w:cs="Symbol"/>
    </w:rPr>
  </w:style>
  <w:style w:type="character" w:customStyle="1" w:styleId="WW8Num26z1">
    <w:name w:val="WW8Num26z1"/>
    <w:rsid w:val="00707532"/>
    <w:rPr>
      <w:rFonts w:ascii="Courier New" w:hAnsi="Courier New" w:cs="Courier New"/>
    </w:rPr>
  </w:style>
  <w:style w:type="character" w:customStyle="1" w:styleId="WW8Num26z2">
    <w:name w:val="WW8Num26z2"/>
    <w:rsid w:val="00707532"/>
    <w:rPr>
      <w:rFonts w:ascii="Wingdings" w:hAnsi="Wingdings" w:cs="Wingdings"/>
    </w:rPr>
  </w:style>
  <w:style w:type="character" w:customStyle="1" w:styleId="WW8Num27z0">
    <w:name w:val="WW8Num27z0"/>
    <w:rsid w:val="00707532"/>
    <w:rPr>
      <w:rFonts w:ascii="Calibri" w:eastAsia="Times New Roman" w:hAnsi="Calibri" w:cs="Calibri"/>
    </w:rPr>
  </w:style>
  <w:style w:type="character" w:customStyle="1" w:styleId="WW8Num27z1">
    <w:name w:val="WW8Num27z1"/>
    <w:rsid w:val="00707532"/>
    <w:rPr>
      <w:rFonts w:ascii="Courier New" w:hAnsi="Courier New" w:cs="Courier New"/>
    </w:rPr>
  </w:style>
  <w:style w:type="character" w:customStyle="1" w:styleId="WW8Num27z2">
    <w:name w:val="WW8Num27z2"/>
    <w:rsid w:val="00707532"/>
    <w:rPr>
      <w:rFonts w:ascii="Wingdings" w:hAnsi="Wingdings" w:cs="Wingdings"/>
    </w:rPr>
  </w:style>
  <w:style w:type="character" w:customStyle="1" w:styleId="WW8Num27z3">
    <w:name w:val="WW8Num27z3"/>
    <w:rsid w:val="00707532"/>
    <w:rPr>
      <w:rFonts w:ascii="Symbol" w:hAnsi="Symbol" w:cs="Symbol"/>
    </w:rPr>
  </w:style>
  <w:style w:type="character" w:customStyle="1" w:styleId="WW8Num28z0">
    <w:name w:val="WW8Num28z0"/>
    <w:rsid w:val="00707532"/>
    <w:rPr>
      <w:rFonts w:ascii="Symbol" w:hAnsi="Symbol" w:cs="Symbol"/>
    </w:rPr>
  </w:style>
  <w:style w:type="character" w:customStyle="1" w:styleId="WW8Num28z1">
    <w:name w:val="WW8Num28z1"/>
    <w:rsid w:val="00707532"/>
    <w:rPr>
      <w:rFonts w:ascii="Courier New" w:hAnsi="Courier New" w:cs="Courier New"/>
    </w:rPr>
  </w:style>
  <w:style w:type="character" w:customStyle="1" w:styleId="WW8Num28z2">
    <w:name w:val="WW8Num28z2"/>
    <w:rsid w:val="00707532"/>
    <w:rPr>
      <w:rFonts w:ascii="Wingdings" w:hAnsi="Wingdings" w:cs="Wingdings"/>
    </w:rPr>
  </w:style>
  <w:style w:type="character" w:customStyle="1" w:styleId="WW8Num29z0">
    <w:name w:val="WW8Num29z0"/>
    <w:rsid w:val="00707532"/>
    <w:rPr>
      <w:rFonts w:ascii="Calibri" w:eastAsia="Times New Roman" w:hAnsi="Calibri" w:cs="Calibri"/>
    </w:rPr>
  </w:style>
  <w:style w:type="character" w:customStyle="1" w:styleId="WW8Num29z1">
    <w:name w:val="WW8Num29z1"/>
    <w:rsid w:val="00707532"/>
    <w:rPr>
      <w:rFonts w:ascii="Courier New" w:hAnsi="Courier New" w:cs="Courier New"/>
    </w:rPr>
  </w:style>
  <w:style w:type="character" w:customStyle="1" w:styleId="WW8Num29z2">
    <w:name w:val="WW8Num29z2"/>
    <w:rsid w:val="00707532"/>
    <w:rPr>
      <w:rFonts w:ascii="Wingdings" w:hAnsi="Wingdings" w:cs="Wingdings"/>
    </w:rPr>
  </w:style>
  <w:style w:type="character" w:customStyle="1" w:styleId="WW8Num29z3">
    <w:name w:val="WW8Num29z3"/>
    <w:rsid w:val="00707532"/>
    <w:rPr>
      <w:rFonts w:ascii="Symbol" w:hAnsi="Symbol" w:cs="Symbol"/>
    </w:rPr>
  </w:style>
  <w:style w:type="character" w:customStyle="1" w:styleId="WW8Num30z0">
    <w:name w:val="WW8Num30z0"/>
    <w:rsid w:val="00707532"/>
    <w:rPr>
      <w:rFonts w:ascii="Symbol" w:hAnsi="Symbol" w:cs="Symbol"/>
      <w:shd w:val="clear" w:color="auto" w:fill="FFFF00"/>
    </w:rPr>
  </w:style>
  <w:style w:type="character" w:customStyle="1" w:styleId="WW8Num30z1">
    <w:name w:val="WW8Num30z1"/>
    <w:rsid w:val="00707532"/>
    <w:rPr>
      <w:rFonts w:ascii="Courier New" w:hAnsi="Courier New" w:cs="Courier New"/>
    </w:rPr>
  </w:style>
  <w:style w:type="character" w:customStyle="1" w:styleId="WW8Num30z2">
    <w:name w:val="WW8Num30z2"/>
    <w:rsid w:val="00707532"/>
    <w:rPr>
      <w:rFonts w:ascii="Wingdings" w:hAnsi="Wingdings" w:cs="Wingdings"/>
    </w:rPr>
  </w:style>
  <w:style w:type="character" w:customStyle="1" w:styleId="WW8Num31z0">
    <w:name w:val="WW8Num31z0"/>
    <w:rsid w:val="00707532"/>
    <w:rPr>
      <w:rFonts w:cs="Times New Roman"/>
    </w:rPr>
  </w:style>
  <w:style w:type="character" w:customStyle="1" w:styleId="WW8Num32z0">
    <w:name w:val="WW8Num32z0"/>
    <w:rsid w:val="00707532"/>
  </w:style>
  <w:style w:type="character" w:customStyle="1" w:styleId="WW8Num32z1">
    <w:name w:val="WW8Num32z1"/>
    <w:rsid w:val="00707532"/>
  </w:style>
  <w:style w:type="character" w:customStyle="1" w:styleId="WW8Num32z2">
    <w:name w:val="WW8Num32z2"/>
    <w:rsid w:val="00707532"/>
  </w:style>
  <w:style w:type="character" w:customStyle="1" w:styleId="WW8Num32z3">
    <w:name w:val="WW8Num32z3"/>
    <w:rsid w:val="00707532"/>
  </w:style>
  <w:style w:type="character" w:customStyle="1" w:styleId="WW8Num32z4">
    <w:name w:val="WW8Num32z4"/>
    <w:rsid w:val="00707532"/>
  </w:style>
  <w:style w:type="character" w:customStyle="1" w:styleId="WW8Num32z5">
    <w:name w:val="WW8Num32z5"/>
    <w:rsid w:val="00707532"/>
  </w:style>
  <w:style w:type="character" w:customStyle="1" w:styleId="WW8Num32z6">
    <w:name w:val="WW8Num32z6"/>
    <w:rsid w:val="00707532"/>
  </w:style>
  <w:style w:type="character" w:customStyle="1" w:styleId="WW8Num32z7">
    <w:name w:val="WW8Num32z7"/>
    <w:rsid w:val="00707532"/>
  </w:style>
  <w:style w:type="character" w:customStyle="1" w:styleId="WW8Num32z8">
    <w:name w:val="WW8Num32z8"/>
    <w:rsid w:val="00707532"/>
  </w:style>
  <w:style w:type="character" w:customStyle="1" w:styleId="WW8Num33z0">
    <w:name w:val="WW8Num33z0"/>
    <w:rsid w:val="00707532"/>
    <w:rPr>
      <w:rFonts w:ascii="Symbol" w:eastAsia="Calibri" w:hAnsi="Symbol" w:cs="Symbol"/>
    </w:rPr>
  </w:style>
  <w:style w:type="character" w:customStyle="1" w:styleId="WW8Num33z1">
    <w:name w:val="WW8Num33z1"/>
    <w:rsid w:val="00707532"/>
    <w:rPr>
      <w:rFonts w:ascii="Courier New" w:hAnsi="Courier New" w:cs="Courier New"/>
    </w:rPr>
  </w:style>
  <w:style w:type="character" w:customStyle="1" w:styleId="WW8Num33z2">
    <w:name w:val="WW8Num33z2"/>
    <w:rsid w:val="00707532"/>
    <w:rPr>
      <w:rFonts w:ascii="Wingdings" w:hAnsi="Wingdings" w:cs="Wingdings"/>
    </w:rPr>
  </w:style>
  <w:style w:type="character" w:customStyle="1" w:styleId="WW8Num34z0">
    <w:name w:val="WW8Num34z0"/>
    <w:rsid w:val="00707532"/>
    <w:rPr>
      <w:rFonts w:ascii="Symbol" w:hAnsi="Symbol" w:cs="Symbol"/>
    </w:rPr>
  </w:style>
  <w:style w:type="character" w:customStyle="1" w:styleId="WW8Num34z1">
    <w:name w:val="WW8Num34z1"/>
    <w:rsid w:val="00707532"/>
    <w:rPr>
      <w:rFonts w:ascii="Courier New" w:hAnsi="Courier New" w:cs="Courier New"/>
    </w:rPr>
  </w:style>
  <w:style w:type="character" w:customStyle="1" w:styleId="WW8Num34z2">
    <w:name w:val="WW8Num34z2"/>
    <w:rsid w:val="00707532"/>
    <w:rPr>
      <w:rFonts w:ascii="Wingdings" w:hAnsi="Wingdings" w:cs="Wingdings"/>
    </w:rPr>
  </w:style>
  <w:style w:type="character" w:customStyle="1" w:styleId="WW8Num35z0">
    <w:name w:val="WW8Num35z0"/>
    <w:rsid w:val="00707532"/>
    <w:rPr>
      <w:rFonts w:ascii="Calibri" w:eastAsia="Times New Roman" w:hAnsi="Calibri" w:cs="Calibri"/>
    </w:rPr>
  </w:style>
  <w:style w:type="character" w:customStyle="1" w:styleId="WW8Num35z1">
    <w:name w:val="WW8Num35z1"/>
    <w:rsid w:val="00707532"/>
    <w:rPr>
      <w:rFonts w:ascii="Courier New" w:hAnsi="Courier New" w:cs="Courier New"/>
    </w:rPr>
  </w:style>
  <w:style w:type="character" w:customStyle="1" w:styleId="WW8Num35z2">
    <w:name w:val="WW8Num35z2"/>
    <w:rsid w:val="00707532"/>
    <w:rPr>
      <w:rFonts w:ascii="Wingdings" w:hAnsi="Wingdings" w:cs="Wingdings"/>
    </w:rPr>
  </w:style>
  <w:style w:type="character" w:customStyle="1" w:styleId="WW8Num35z3">
    <w:name w:val="WW8Num35z3"/>
    <w:rsid w:val="00707532"/>
    <w:rPr>
      <w:rFonts w:ascii="Symbol" w:hAnsi="Symbol" w:cs="Symbol"/>
    </w:rPr>
  </w:style>
  <w:style w:type="character" w:customStyle="1" w:styleId="WW8Num36z0">
    <w:name w:val="WW8Num36z0"/>
    <w:rsid w:val="00707532"/>
    <w:rPr>
      <w:lang w:val="el-GR"/>
    </w:rPr>
  </w:style>
  <w:style w:type="character" w:customStyle="1" w:styleId="WW8Num36z1">
    <w:name w:val="WW8Num36z1"/>
    <w:rsid w:val="00707532"/>
  </w:style>
  <w:style w:type="character" w:customStyle="1" w:styleId="WW8Num36z2">
    <w:name w:val="WW8Num36z2"/>
    <w:rsid w:val="00707532"/>
  </w:style>
  <w:style w:type="character" w:customStyle="1" w:styleId="WW8Num36z3">
    <w:name w:val="WW8Num36z3"/>
    <w:rsid w:val="00707532"/>
  </w:style>
  <w:style w:type="character" w:customStyle="1" w:styleId="WW8Num36z4">
    <w:name w:val="WW8Num36z4"/>
    <w:rsid w:val="00707532"/>
  </w:style>
  <w:style w:type="character" w:customStyle="1" w:styleId="WW8Num36z5">
    <w:name w:val="WW8Num36z5"/>
    <w:rsid w:val="00707532"/>
  </w:style>
  <w:style w:type="character" w:customStyle="1" w:styleId="WW8Num36z6">
    <w:name w:val="WW8Num36z6"/>
    <w:rsid w:val="00707532"/>
  </w:style>
  <w:style w:type="character" w:customStyle="1" w:styleId="WW8Num36z7">
    <w:name w:val="WW8Num36z7"/>
    <w:rsid w:val="00707532"/>
  </w:style>
  <w:style w:type="character" w:customStyle="1" w:styleId="WW8Num36z8">
    <w:name w:val="WW8Num36z8"/>
    <w:rsid w:val="00707532"/>
  </w:style>
  <w:style w:type="character" w:customStyle="1" w:styleId="WW8Num37z0">
    <w:name w:val="WW8Num37z0"/>
    <w:rsid w:val="00707532"/>
    <w:rPr>
      <w:rFonts w:ascii="Calibri" w:eastAsia="Times New Roman" w:hAnsi="Calibri" w:cs="Calibri"/>
    </w:rPr>
  </w:style>
  <w:style w:type="character" w:customStyle="1" w:styleId="WW8Num37z1">
    <w:name w:val="WW8Num37z1"/>
    <w:rsid w:val="00707532"/>
    <w:rPr>
      <w:rFonts w:ascii="Courier New" w:hAnsi="Courier New" w:cs="Courier New"/>
    </w:rPr>
  </w:style>
  <w:style w:type="character" w:customStyle="1" w:styleId="WW8Num37z2">
    <w:name w:val="WW8Num37z2"/>
    <w:rsid w:val="00707532"/>
    <w:rPr>
      <w:rFonts w:ascii="Wingdings" w:hAnsi="Wingdings" w:cs="Wingdings"/>
    </w:rPr>
  </w:style>
  <w:style w:type="character" w:customStyle="1" w:styleId="WW8Num37z3">
    <w:name w:val="WW8Num37z3"/>
    <w:rsid w:val="00707532"/>
    <w:rPr>
      <w:rFonts w:ascii="Symbol" w:hAnsi="Symbol" w:cs="Symbol"/>
    </w:rPr>
  </w:style>
  <w:style w:type="character" w:customStyle="1" w:styleId="WW8Num38z0">
    <w:name w:val="WW8Num38z0"/>
    <w:rsid w:val="00707532"/>
  </w:style>
  <w:style w:type="character" w:customStyle="1" w:styleId="WW8Num38z1">
    <w:name w:val="WW8Num38z1"/>
    <w:rsid w:val="00707532"/>
  </w:style>
  <w:style w:type="character" w:customStyle="1" w:styleId="WW8Num38z2">
    <w:name w:val="WW8Num38z2"/>
    <w:rsid w:val="00707532"/>
  </w:style>
  <w:style w:type="character" w:customStyle="1" w:styleId="WW8Num38z3">
    <w:name w:val="WW8Num38z3"/>
    <w:rsid w:val="00707532"/>
  </w:style>
  <w:style w:type="character" w:customStyle="1" w:styleId="WW8Num38z4">
    <w:name w:val="WW8Num38z4"/>
    <w:rsid w:val="00707532"/>
  </w:style>
  <w:style w:type="character" w:customStyle="1" w:styleId="WW8Num38z5">
    <w:name w:val="WW8Num38z5"/>
    <w:rsid w:val="00707532"/>
  </w:style>
  <w:style w:type="character" w:customStyle="1" w:styleId="WW8Num38z6">
    <w:name w:val="WW8Num38z6"/>
    <w:rsid w:val="00707532"/>
  </w:style>
  <w:style w:type="character" w:customStyle="1" w:styleId="WW8Num38z7">
    <w:name w:val="WW8Num38z7"/>
    <w:rsid w:val="00707532"/>
  </w:style>
  <w:style w:type="character" w:customStyle="1" w:styleId="WW8Num38z8">
    <w:name w:val="WW8Num38z8"/>
    <w:rsid w:val="00707532"/>
  </w:style>
  <w:style w:type="character" w:customStyle="1" w:styleId="WW-DefaultParagraphFont11111111111111111111">
    <w:name w:val="WW-Default Paragraph Font11111111111111111111"/>
    <w:rsid w:val="00707532"/>
  </w:style>
  <w:style w:type="character" w:customStyle="1" w:styleId="WW8Num4z1">
    <w:name w:val="WW8Num4z1"/>
    <w:rsid w:val="00707532"/>
    <w:rPr>
      <w:rFonts w:cs="Times New Roman"/>
    </w:rPr>
  </w:style>
  <w:style w:type="character" w:customStyle="1" w:styleId="WW8Num5z1">
    <w:name w:val="WW8Num5z1"/>
    <w:rsid w:val="00707532"/>
    <w:rPr>
      <w:rFonts w:cs="Times New Roman"/>
    </w:rPr>
  </w:style>
  <w:style w:type="character" w:customStyle="1" w:styleId="WW8Num29z4">
    <w:name w:val="WW8Num29z4"/>
    <w:rsid w:val="00707532"/>
  </w:style>
  <w:style w:type="character" w:customStyle="1" w:styleId="WW8Num29z5">
    <w:name w:val="WW8Num29z5"/>
    <w:rsid w:val="00707532"/>
  </w:style>
  <w:style w:type="character" w:customStyle="1" w:styleId="WW8Num29z6">
    <w:name w:val="WW8Num29z6"/>
    <w:rsid w:val="00707532"/>
  </w:style>
  <w:style w:type="character" w:customStyle="1" w:styleId="WW8Num29z7">
    <w:name w:val="WW8Num29z7"/>
    <w:rsid w:val="00707532"/>
  </w:style>
  <w:style w:type="character" w:customStyle="1" w:styleId="WW8Num29z8">
    <w:name w:val="WW8Num29z8"/>
    <w:rsid w:val="00707532"/>
  </w:style>
  <w:style w:type="character" w:customStyle="1" w:styleId="WW8Num30z3">
    <w:name w:val="WW8Num30z3"/>
    <w:rsid w:val="00707532"/>
    <w:rPr>
      <w:rFonts w:ascii="Symbol" w:hAnsi="Symbol" w:cs="Symbol"/>
    </w:rPr>
  </w:style>
  <w:style w:type="character" w:customStyle="1" w:styleId="WW8Num31z1">
    <w:name w:val="WW8Num31z1"/>
    <w:rsid w:val="00707532"/>
  </w:style>
  <w:style w:type="character" w:customStyle="1" w:styleId="WW8Num31z2">
    <w:name w:val="WW8Num31z2"/>
    <w:rsid w:val="00707532"/>
  </w:style>
  <w:style w:type="character" w:customStyle="1" w:styleId="WW8Num31z3">
    <w:name w:val="WW8Num31z3"/>
    <w:rsid w:val="00707532"/>
  </w:style>
  <w:style w:type="character" w:customStyle="1" w:styleId="WW8Num31z4">
    <w:name w:val="WW8Num31z4"/>
    <w:rsid w:val="00707532"/>
  </w:style>
  <w:style w:type="character" w:customStyle="1" w:styleId="WW8Num31z5">
    <w:name w:val="WW8Num31z5"/>
    <w:rsid w:val="00707532"/>
  </w:style>
  <w:style w:type="character" w:customStyle="1" w:styleId="WW8Num31z6">
    <w:name w:val="WW8Num31z6"/>
    <w:rsid w:val="00707532"/>
  </w:style>
  <w:style w:type="character" w:customStyle="1" w:styleId="WW8Num31z7">
    <w:name w:val="WW8Num31z7"/>
    <w:rsid w:val="00707532"/>
  </w:style>
  <w:style w:type="character" w:customStyle="1" w:styleId="WW8Num31z8">
    <w:name w:val="WW8Num31z8"/>
    <w:rsid w:val="00707532"/>
  </w:style>
  <w:style w:type="character" w:customStyle="1" w:styleId="WW8Num39z0">
    <w:name w:val="WW8Num39z0"/>
    <w:rsid w:val="00707532"/>
    <w:rPr>
      <w:rFonts w:ascii="Calibri" w:eastAsia="Times New Roman" w:hAnsi="Calibri" w:cs="Calibri"/>
    </w:rPr>
  </w:style>
  <w:style w:type="character" w:customStyle="1" w:styleId="WW8Num39z1">
    <w:name w:val="WW8Num39z1"/>
    <w:rsid w:val="00707532"/>
    <w:rPr>
      <w:rFonts w:ascii="Courier New" w:hAnsi="Courier New" w:cs="Courier New"/>
    </w:rPr>
  </w:style>
  <w:style w:type="character" w:customStyle="1" w:styleId="WW8Num39z2">
    <w:name w:val="WW8Num39z2"/>
    <w:rsid w:val="00707532"/>
    <w:rPr>
      <w:rFonts w:ascii="Wingdings" w:hAnsi="Wingdings" w:cs="Wingdings"/>
    </w:rPr>
  </w:style>
  <w:style w:type="character" w:customStyle="1" w:styleId="WW8Num39z3">
    <w:name w:val="WW8Num39z3"/>
    <w:rsid w:val="00707532"/>
    <w:rPr>
      <w:rFonts w:ascii="Symbol" w:hAnsi="Symbol" w:cs="Symbol"/>
    </w:rPr>
  </w:style>
  <w:style w:type="character" w:customStyle="1" w:styleId="WW8Num40z0">
    <w:name w:val="WW8Num40z0"/>
    <w:rsid w:val="00707532"/>
    <w:rPr>
      <w:rFonts w:ascii="Symbol" w:hAnsi="Symbol" w:cs="Symbol"/>
    </w:rPr>
  </w:style>
  <w:style w:type="character" w:customStyle="1" w:styleId="WW8Num40z1">
    <w:name w:val="WW8Num40z1"/>
    <w:rsid w:val="00707532"/>
    <w:rPr>
      <w:rFonts w:ascii="Courier New" w:hAnsi="Courier New" w:cs="Courier New"/>
    </w:rPr>
  </w:style>
  <w:style w:type="character" w:customStyle="1" w:styleId="WW8Num40z2">
    <w:name w:val="WW8Num40z2"/>
    <w:rsid w:val="00707532"/>
    <w:rPr>
      <w:rFonts w:ascii="Wingdings" w:hAnsi="Wingdings" w:cs="Wingdings"/>
    </w:rPr>
  </w:style>
  <w:style w:type="character" w:customStyle="1" w:styleId="WW8Num41z0">
    <w:name w:val="WW8Num41z0"/>
    <w:rsid w:val="00707532"/>
    <w:rPr>
      <w:rFonts w:ascii="Arial" w:hAnsi="Arial" w:cs="Times New Roman"/>
      <w:b/>
      <w:i w:val="0"/>
      <w:sz w:val="20"/>
      <w:szCs w:val="20"/>
    </w:rPr>
  </w:style>
  <w:style w:type="character" w:customStyle="1" w:styleId="WW8Num41z1">
    <w:name w:val="WW8Num41z1"/>
    <w:rsid w:val="00707532"/>
    <w:rPr>
      <w:rFonts w:cs="Times New Roman"/>
    </w:rPr>
  </w:style>
  <w:style w:type="character" w:customStyle="1" w:styleId="WW8Num41z2">
    <w:name w:val="WW8Num41z2"/>
    <w:rsid w:val="00707532"/>
    <w:rPr>
      <w:rFonts w:ascii="Arial" w:hAnsi="Arial" w:cs="Times New Roman"/>
      <w:b w:val="0"/>
      <w:i w:val="0"/>
    </w:rPr>
  </w:style>
  <w:style w:type="character" w:customStyle="1" w:styleId="WW8Num41z3">
    <w:name w:val="WW8Num41z3"/>
    <w:rsid w:val="00707532"/>
    <w:rPr>
      <w:rFonts w:ascii="Arial" w:hAnsi="Arial" w:cs="Times New Roman"/>
      <w:b w:val="0"/>
      <w:i w:val="0"/>
      <w:sz w:val="20"/>
      <w:szCs w:val="20"/>
    </w:rPr>
  </w:style>
  <w:style w:type="character" w:customStyle="1" w:styleId="DefaultParagraphFont1">
    <w:name w:val="Default Paragraph Font1"/>
    <w:rsid w:val="00707532"/>
  </w:style>
  <w:style w:type="character" w:customStyle="1" w:styleId="Heading1Char">
    <w:name w:val="Heading 1 Char"/>
    <w:rsid w:val="00707532"/>
    <w:rPr>
      <w:rFonts w:ascii="Arial" w:hAnsi="Arial" w:cs="Arial"/>
      <w:b/>
      <w:bCs/>
      <w:color w:val="333399"/>
      <w:sz w:val="28"/>
      <w:szCs w:val="32"/>
      <w:lang w:val="en-US"/>
    </w:rPr>
  </w:style>
  <w:style w:type="character" w:customStyle="1" w:styleId="Heading2Char">
    <w:name w:val="Heading 2 Char"/>
    <w:rsid w:val="00707532"/>
    <w:rPr>
      <w:rFonts w:ascii="Arial" w:hAnsi="Arial" w:cs="Arial"/>
      <w:b/>
      <w:color w:val="002060"/>
      <w:sz w:val="24"/>
      <w:szCs w:val="22"/>
      <w:lang w:val="en-GB"/>
    </w:rPr>
  </w:style>
  <w:style w:type="character" w:customStyle="1" w:styleId="Heading5Char">
    <w:name w:val="Heading 5 Char"/>
    <w:rsid w:val="00707532"/>
    <w:rPr>
      <w:rFonts w:ascii="Calibri" w:eastAsia="Times New Roman" w:hAnsi="Calibri" w:cs="Times New Roman"/>
      <w:b/>
      <w:bCs/>
      <w:i/>
      <w:iCs/>
      <w:sz w:val="26"/>
      <w:szCs w:val="26"/>
      <w:lang w:val="en-GB"/>
    </w:rPr>
  </w:style>
  <w:style w:type="character" w:customStyle="1" w:styleId="DateChar">
    <w:name w:val="Date Char"/>
    <w:rsid w:val="00707532"/>
    <w:rPr>
      <w:sz w:val="24"/>
      <w:szCs w:val="24"/>
      <w:lang w:val="en-GB"/>
    </w:rPr>
  </w:style>
  <w:style w:type="character" w:customStyle="1" w:styleId="FooterChar">
    <w:name w:val="Footer Char"/>
    <w:rsid w:val="00707532"/>
    <w:rPr>
      <w:rFonts w:eastAsia="MS Mincho" w:cs="Times New Roman"/>
      <w:sz w:val="24"/>
      <w:szCs w:val="24"/>
      <w:lang w:val="en-US" w:eastAsia="ja-JP"/>
    </w:rPr>
  </w:style>
  <w:style w:type="character" w:customStyle="1" w:styleId="22">
    <w:name w:val="Παραπομπή σχολίου2"/>
    <w:rsid w:val="00707532"/>
    <w:rPr>
      <w:sz w:val="16"/>
    </w:rPr>
  </w:style>
  <w:style w:type="character" w:styleId="-">
    <w:name w:val="Hyperlink"/>
    <w:uiPriority w:val="99"/>
    <w:rsid w:val="00707532"/>
    <w:rPr>
      <w:color w:val="0000FF"/>
      <w:u w:val="single"/>
    </w:rPr>
  </w:style>
  <w:style w:type="character" w:customStyle="1" w:styleId="HeaderChar">
    <w:name w:val="Header Char"/>
    <w:rsid w:val="00707532"/>
    <w:rPr>
      <w:rFonts w:cs="Times New Roman"/>
      <w:sz w:val="24"/>
      <w:szCs w:val="24"/>
      <w:lang w:val="en-GB"/>
    </w:rPr>
  </w:style>
  <w:style w:type="character" w:styleId="a3">
    <w:name w:val="page number"/>
    <w:rsid w:val="00707532"/>
    <w:rPr>
      <w:rFonts w:cs="Times New Roman"/>
    </w:rPr>
  </w:style>
  <w:style w:type="character" w:customStyle="1" w:styleId="BalloonTextChar">
    <w:name w:val="Balloon Text Char"/>
    <w:rsid w:val="00707532"/>
    <w:rPr>
      <w:rFonts w:ascii="Tahoma" w:hAnsi="Tahoma" w:cs="Tahoma"/>
      <w:sz w:val="16"/>
      <w:szCs w:val="16"/>
      <w:lang w:val="en-GB"/>
    </w:rPr>
  </w:style>
  <w:style w:type="character" w:customStyle="1" w:styleId="CommentTextChar">
    <w:name w:val="Comment Text Char"/>
    <w:rsid w:val="00707532"/>
    <w:rPr>
      <w:rFonts w:cs="Times New Roman"/>
      <w:lang w:val="en-GB"/>
    </w:rPr>
  </w:style>
  <w:style w:type="character" w:customStyle="1" w:styleId="CommentSubjectChar">
    <w:name w:val="Comment Subject Char"/>
    <w:rsid w:val="00707532"/>
    <w:rPr>
      <w:rFonts w:cs="Times New Roman"/>
      <w:b/>
      <w:bCs/>
      <w:lang w:val="en-GB"/>
    </w:rPr>
  </w:style>
  <w:style w:type="character" w:customStyle="1" w:styleId="BodyTextChar">
    <w:name w:val="Body Text Char"/>
    <w:rsid w:val="00707532"/>
    <w:rPr>
      <w:rFonts w:cs="Times New Roman"/>
      <w:sz w:val="24"/>
      <w:szCs w:val="24"/>
      <w:lang w:val="en-GB"/>
    </w:rPr>
  </w:style>
  <w:style w:type="character" w:customStyle="1" w:styleId="10">
    <w:name w:val="Κείμενο κράτησης θέσης1"/>
    <w:rsid w:val="00707532"/>
    <w:rPr>
      <w:rFonts w:cs="Times New Roman"/>
      <w:color w:val="808080"/>
    </w:rPr>
  </w:style>
  <w:style w:type="character" w:customStyle="1" w:styleId="a4">
    <w:name w:val="Χαρακτήρες υποσημείωσης"/>
    <w:rsid w:val="00707532"/>
    <w:rPr>
      <w:rFonts w:cs="Times New Roman"/>
      <w:vertAlign w:val="superscript"/>
    </w:rPr>
  </w:style>
  <w:style w:type="character" w:customStyle="1" w:styleId="FootnoteTextChar">
    <w:name w:val="Footnote Text Char"/>
    <w:rsid w:val="00707532"/>
    <w:rPr>
      <w:rFonts w:ascii="Calibri" w:hAnsi="Calibri" w:cs="Times New Roman"/>
    </w:rPr>
  </w:style>
  <w:style w:type="character" w:customStyle="1" w:styleId="Heading3Char">
    <w:name w:val="Heading 3 Char"/>
    <w:rsid w:val="00707532"/>
    <w:rPr>
      <w:rFonts w:ascii="Arial" w:hAnsi="Arial" w:cs="Arial"/>
      <w:b/>
      <w:bCs/>
      <w:sz w:val="22"/>
      <w:szCs w:val="26"/>
      <w:lang w:val="en-GB"/>
    </w:rPr>
  </w:style>
  <w:style w:type="character" w:customStyle="1" w:styleId="Heading4Char">
    <w:name w:val="Heading 4 Char"/>
    <w:rsid w:val="00707532"/>
    <w:rPr>
      <w:rFonts w:ascii="Arial" w:eastAsia="Times New Roman" w:hAnsi="Arial" w:cs="Times New Roman"/>
      <w:b/>
      <w:bCs/>
      <w:sz w:val="22"/>
      <w:szCs w:val="28"/>
      <w:lang w:val="en-GB"/>
    </w:rPr>
  </w:style>
  <w:style w:type="character" w:customStyle="1" w:styleId="DocTitleChar">
    <w:name w:val="Doc Title Char"/>
    <w:rsid w:val="00707532"/>
    <w:rPr>
      <w:rFonts w:ascii="Arial" w:hAnsi="Arial" w:cs="Arial"/>
      <w:b/>
      <w:bCs/>
      <w:color w:val="333399"/>
      <w:sz w:val="28"/>
      <w:szCs w:val="32"/>
      <w:lang w:val="en-US"/>
    </w:rPr>
  </w:style>
  <w:style w:type="character" w:customStyle="1" w:styleId="Style1Char">
    <w:name w:val="Style1 Char"/>
    <w:rsid w:val="00707532"/>
    <w:rPr>
      <w:rFonts w:ascii="Calibri" w:hAnsi="Calibri" w:cs="Calibri"/>
      <w:b/>
      <w:bCs/>
      <w:color w:val="333399"/>
      <w:sz w:val="40"/>
      <w:szCs w:val="40"/>
      <w:lang w:val="en-US"/>
    </w:rPr>
  </w:style>
  <w:style w:type="character" w:customStyle="1" w:styleId="ContentsChar">
    <w:name w:val="Contents Char"/>
    <w:rsid w:val="00707532"/>
    <w:rPr>
      <w:rFonts w:ascii="Calibri" w:hAnsi="Calibri" w:cs="Calibri"/>
      <w:b/>
      <w:bCs/>
      <w:color w:val="333399"/>
      <w:sz w:val="28"/>
      <w:szCs w:val="32"/>
      <w:lang w:val="en-US"/>
    </w:rPr>
  </w:style>
  <w:style w:type="character" w:customStyle="1" w:styleId="EndnoteTextChar">
    <w:name w:val="Endnote Text Char"/>
    <w:rsid w:val="00707532"/>
    <w:rPr>
      <w:rFonts w:ascii="Calibri" w:hAnsi="Calibri" w:cs="Calibri"/>
      <w:lang w:val="en-GB"/>
    </w:rPr>
  </w:style>
  <w:style w:type="character" w:customStyle="1" w:styleId="a5">
    <w:name w:val="Χαρακτήρες σημείωσης τέλους"/>
    <w:rsid w:val="00707532"/>
    <w:rPr>
      <w:vertAlign w:val="superscript"/>
    </w:rPr>
  </w:style>
  <w:style w:type="character" w:customStyle="1" w:styleId="FootnoteReference2">
    <w:name w:val="Footnote Reference2"/>
    <w:rsid w:val="00707532"/>
    <w:rPr>
      <w:vertAlign w:val="superscript"/>
    </w:rPr>
  </w:style>
  <w:style w:type="character" w:customStyle="1" w:styleId="EndnoteReference1">
    <w:name w:val="Endnote Reference1"/>
    <w:rsid w:val="00707532"/>
    <w:rPr>
      <w:vertAlign w:val="superscript"/>
    </w:rPr>
  </w:style>
  <w:style w:type="character" w:customStyle="1" w:styleId="a6">
    <w:name w:val="Κουκκίδες"/>
    <w:rsid w:val="00707532"/>
    <w:rPr>
      <w:rFonts w:ascii="OpenSymbol" w:eastAsia="OpenSymbol" w:hAnsi="OpenSymbol" w:cs="OpenSymbol"/>
    </w:rPr>
  </w:style>
  <w:style w:type="character" w:styleId="a7">
    <w:name w:val="Strong"/>
    <w:uiPriority w:val="22"/>
    <w:qFormat/>
    <w:rsid w:val="00707532"/>
    <w:rPr>
      <w:b/>
      <w:bCs/>
    </w:rPr>
  </w:style>
  <w:style w:type="character" w:customStyle="1" w:styleId="11">
    <w:name w:val="Προεπιλεγμένη γραμματοσειρά1"/>
    <w:rsid w:val="00707532"/>
  </w:style>
  <w:style w:type="character" w:customStyle="1" w:styleId="a8">
    <w:name w:val="Σύμβολο υποσημείωσης"/>
    <w:rsid w:val="00707532"/>
    <w:rPr>
      <w:vertAlign w:val="superscript"/>
    </w:rPr>
  </w:style>
  <w:style w:type="character" w:styleId="a9">
    <w:name w:val="Emphasis"/>
    <w:uiPriority w:val="20"/>
    <w:qFormat/>
    <w:rsid w:val="00707532"/>
    <w:rPr>
      <w:i/>
      <w:iCs/>
    </w:rPr>
  </w:style>
  <w:style w:type="character" w:customStyle="1" w:styleId="aa">
    <w:name w:val="Χαρακτήρες αρίθμησης"/>
    <w:rsid w:val="00707532"/>
  </w:style>
  <w:style w:type="character" w:customStyle="1" w:styleId="normalwithoutspacingChar">
    <w:name w:val="normal_without_spacing Char"/>
    <w:rsid w:val="00707532"/>
    <w:rPr>
      <w:rFonts w:ascii="Calibri" w:hAnsi="Calibri" w:cs="Calibri"/>
      <w:sz w:val="22"/>
      <w:szCs w:val="24"/>
    </w:rPr>
  </w:style>
  <w:style w:type="character" w:customStyle="1" w:styleId="FootnoteTextChar1">
    <w:name w:val="Footnote Text Char1"/>
    <w:rsid w:val="00707532"/>
    <w:rPr>
      <w:rFonts w:ascii="Calibri" w:hAnsi="Calibri" w:cs="Calibri"/>
      <w:lang w:val="en-IE" w:eastAsia="zh-CN"/>
    </w:rPr>
  </w:style>
  <w:style w:type="character" w:customStyle="1" w:styleId="foothangingChar">
    <w:name w:val="foot_hanging Char"/>
    <w:rsid w:val="00707532"/>
    <w:rPr>
      <w:rFonts w:ascii="Calibri" w:hAnsi="Calibri" w:cs="Calibri"/>
      <w:sz w:val="18"/>
      <w:szCs w:val="18"/>
      <w:lang w:val="en-IE" w:eastAsia="zh-CN"/>
    </w:rPr>
  </w:style>
  <w:style w:type="character" w:customStyle="1" w:styleId="HTMLPreformattedChar">
    <w:name w:val="HTML Preformatted Char"/>
    <w:rsid w:val="00707532"/>
    <w:rPr>
      <w:rFonts w:ascii="Courier New" w:hAnsi="Courier New" w:cs="Courier New"/>
    </w:rPr>
  </w:style>
  <w:style w:type="character" w:customStyle="1" w:styleId="apple-converted-space">
    <w:name w:val="apple-converted-space"/>
    <w:basedOn w:val="WW-DefaultParagraphFont11111111111111111111"/>
    <w:rsid w:val="00707532"/>
  </w:style>
  <w:style w:type="character" w:customStyle="1" w:styleId="BodyTextIndent3Char">
    <w:name w:val="Body Text Indent 3 Char"/>
    <w:rsid w:val="00707532"/>
    <w:rPr>
      <w:rFonts w:ascii="Calibri" w:hAnsi="Calibri" w:cs="Calibri"/>
      <w:sz w:val="16"/>
      <w:szCs w:val="16"/>
      <w:lang w:val="en-GB"/>
    </w:rPr>
  </w:style>
  <w:style w:type="character" w:customStyle="1" w:styleId="WW-FootnoteReference">
    <w:name w:val="WW-Footnote Reference"/>
    <w:rsid w:val="00707532"/>
    <w:rPr>
      <w:vertAlign w:val="superscript"/>
    </w:rPr>
  </w:style>
  <w:style w:type="character" w:customStyle="1" w:styleId="WW-EndnoteReference">
    <w:name w:val="WW-Endnote Reference"/>
    <w:rsid w:val="00707532"/>
    <w:rPr>
      <w:vertAlign w:val="superscript"/>
    </w:rPr>
  </w:style>
  <w:style w:type="character" w:customStyle="1" w:styleId="FootnoteReference1">
    <w:name w:val="Footnote Reference1"/>
    <w:rsid w:val="00707532"/>
    <w:rPr>
      <w:vertAlign w:val="superscript"/>
    </w:rPr>
  </w:style>
  <w:style w:type="character" w:customStyle="1" w:styleId="FootnoteTextChar2">
    <w:name w:val="Footnote Text Char2"/>
    <w:rsid w:val="00707532"/>
    <w:rPr>
      <w:rFonts w:ascii="Calibri" w:hAnsi="Calibri" w:cs="Calibri"/>
      <w:sz w:val="18"/>
      <w:lang w:val="en-IE" w:eastAsia="zh-CN"/>
    </w:rPr>
  </w:style>
  <w:style w:type="character" w:customStyle="1" w:styleId="foothangingChar1">
    <w:name w:val="foot_hanging Char1"/>
    <w:rsid w:val="00707532"/>
    <w:rPr>
      <w:rFonts w:ascii="Calibri" w:hAnsi="Calibri" w:cs="Calibri"/>
      <w:sz w:val="18"/>
      <w:szCs w:val="18"/>
      <w:lang w:val="en-IE" w:eastAsia="zh-CN"/>
    </w:rPr>
  </w:style>
  <w:style w:type="character" w:customStyle="1" w:styleId="footersChar">
    <w:name w:val="footers Char"/>
    <w:rsid w:val="00707532"/>
    <w:rPr>
      <w:rFonts w:ascii="Calibri" w:hAnsi="Calibri" w:cs="Calibri"/>
      <w:sz w:val="18"/>
      <w:szCs w:val="18"/>
      <w:lang w:val="en-IE" w:eastAsia="zh-CN"/>
    </w:rPr>
  </w:style>
  <w:style w:type="character" w:customStyle="1" w:styleId="CommentTextChar1">
    <w:name w:val="Comment Text Char1"/>
    <w:rsid w:val="00707532"/>
    <w:rPr>
      <w:rFonts w:ascii="Calibri" w:hAnsi="Calibri" w:cs="Calibri"/>
      <w:lang w:val="en-GB" w:eastAsia="zh-CN"/>
    </w:rPr>
  </w:style>
  <w:style w:type="character" w:customStyle="1" w:styleId="HTMLPreformattedChar1">
    <w:name w:val="HTML Preformatted Char1"/>
    <w:rsid w:val="00707532"/>
    <w:rPr>
      <w:rFonts w:ascii="Courier New" w:hAnsi="Courier New" w:cs="Courier New"/>
      <w:lang w:eastAsia="zh-CN"/>
    </w:rPr>
  </w:style>
  <w:style w:type="character" w:customStyle="1" w:styleId="BodyText3Char">
    <w:name w:val="Body Text 3 Char"/>
    <w:rsid w:val="00707532"/>
    <w:rPr>
      <w:rFonts w:ascii="Calibri" w:hAnsi="Calibri" w:cs="Calibri"/>
      <w:sz w:val="16"/>
      <w:szCs w:val="16"/>
      <w:lang w:val="en-GB" w:eastAsia="zh-CN"/>
    </w:rPr>
  </w:style>
  <w:style w:type="character" w:customStyle="1" w:styleId="WW-FootnoteReference1">
    <w:name w:val="WW-Footnote Reference1"/>
    <w:rsid w:val="00707532"/>
    <w:rPr>
      <w:vertAlign w:val="superscript"/>
    </w:rPr>
  </w:style>
  <w:style w:type="character" w:customStyle="1" w:styleId="WW-EndnoteReference1">
    <w:name w:val="WW-Endnote Reference1"/>
    <w:rsid w:val="00707532"/>
    <w:rPr>
      <w:vertAlign w:val="superscript"/>
    </w:rPr>
  </w:style>
  <w:style w:type="character" w:customStyle="1" w:styleId="WW-FootnoteReference2">
    <w:name w:val="WW-Footnote Reference2"/>
    <w:rsid w:val="00707532"/>
    <w:rPr>
      <w:vertAlign w:val="superscript"/>
    </w:rPr>
  </w:style>
  <w:style w:type="character" w:customStyle="1" w:styleId="WW-EndnoteReference2">
    <w:name w:val="WW-Endnote Reference2"/>
    <w:rsid w:val="00707532"/>
    <w:rPr>
      <w:vertAlign w:val="superscript"/>
    </w:rPr>
  </w:style>
  <w:style w:type="character" w:customStyle="1" w:styleId="FootnoteTextChar3">
    <w:name w:val="Footnote Text Char3"/>
    <w:rsid w:val="00707532"/>
    <w:rPr>
      <w:rFonts w:ascii="Calibri" w:hAnsi="Calibri" w:cs="Calibri"/>
      <w:sz w:val="18"/>
      <w:lang w:val="en-IE" w:eastAsia="zh-CN"/>
    </w:rPr>
  </w:style>
  <w:style w:type="character" w:customStyle="1" w:styleId="foothangingChar2">
    <w:name w:val="foot_hanging Char2"/>
    <w:rsid w:val="00707532"/>
    <w:rPr>
      <w:rFonts w:ascii="Calibri" w:hAnsi="Calibri" w:cs="Calibri"/>
      <w:sz w:val="18"/>
      <w:szCs w:val="18"/>
      <w:lang w:val="en-IE" w:eastAsia="zh-CN"/>
    </w:rPr>
  </w:style>
  <w:style w:type="character" w:customStyle="1" w:styleId="footersChar1">
    <w:name w:val="footers Char1"/>
    <w:rsid w:val="00707532"/>
    <w:rPr>
      <w:rFonts w:ascii="Calibri" w:hAnsi="Calibri" w:cs="Calibri"/>
      <w:sz w:val="18"/>
      <w:szCs w:val="18"/>
      <w:lang w:val="en-IE" w:eastAsia="zh-CN"/>
    </w:rPr>
  </w:style>
  <w:style w:type="character" w:customStyle="1" w:styleId="foootChar">
    <w:name w:val="fooot Char"/>
    <w:rsid w:val="00707532"/>
    <w:rPr>
      <w:rFonts w:ascii="Calibri" w:hAnsi="Calibri" w:cs="Calibri"/>
      <w:sz w:val="18"/>
      <w:szCs w:val="18"/>
      <w:lang w:val="en-IE" w:eastAsia="zh-CN"/>
    </w:rPr>
  </w:style>
  <w:style w:type="character" w:customStyle="1" w:styleId="12">
    <w:name w:val="Παραπομπή υποσημείωσης1"/>
    <w:rsid w:val="00707532"/>
    <w:rPr>
      <w:vertAlign w:val="superscript"/>
    </w:rPr>
  </w:style>
  <w:style w:type="character" w:customStyle="1" w:styleId="13">
    <w:name w:val="Παραπομπή σημείωσης τέλους1"/>
    <w:rsid w:val="00707532"/>
    <w:rPr>
      <w:vertAlign w:val="superscript"/>
    </w:rPr>
  </w:style>
  <w:style w:type="character" w:customStyle="1" w:styleId="Char">
    <w:name w:val="Κείμενο πλαισίου Char"/>
    <w:rsid w:val="00707532"/>
    <w:rPr>
      <w:rFonts w:ascii="Tahoma" w:hAnsi="Tahoma" w:cs="Tahoma"/>
      <w:sz w:val="16"/>
      <w:szCs w:val="16"/>
      <w:lang w:val="en-GB"/>
    </w:rPr>
  </w:style>
  <w:style w:type="character" w:customStyle="1" w:styleId="14">
    <w:name w:val="Παραπομπή σχολίου1"/>
    <w:rsid w:val="00707532"/>
    <w:rPr>
      <w:sz w:val="16"/>
      <w:szCs w:val="16"/>
    </w:rPr>
  </w:style>
  <w:style w:type="character" w:customStyle="1" w:styleId="Char0">
    <w:name w:val="Κείμενο σχολίου Char"/>
    <w:rsid w:val="00707532"/>
    <w:rPr>
      <w:rFonts w:ascii="Calibri" w:hAnsi="Calibri" w:cs="Calibri"/>
      <w:lang w:val="en-GB"/>
    </w:rPr>
  </w:style>
  <w:style w:type="character" w:customStyle="1" w:styleId="Char1">
    <w:name w:val="Θέμα σχολίου Char"/>
    <w:rsid w:val="00707532"/>
    <w:rPr>
      <w:rFonts w:ascii="Calibri" w:hAnsi="Calibri" w:cs="Calibri"/>
      <w:b/>
      <w:bCs/>
      <w:lang w:val="en-GB"/>
    </w:rPr>
  </w:style>
  <w:style w:type="character" w:customStyle="1" w:styleId="-HTMLChar">
    <w:name w:val="Προ-διαμορφωμένο HTML Char"/>
    <w:link w:val="-HTML"/>
    <w:uiPriority w:val="99"/>
    <w:rsid w:val="00707532"/>
    <w:rPr>
      <w:rFonts w:ascii="Courier New" w:eastAsia="Times New Roman" w:hAnsi="Courier New" w:cs="Courier New"/>
    </w:rPr>
  </w:style>
  <w:style w:type="character" w:customStyle="1" w:styleId="WW-FootnoteReference3">
    <w:name w:val="WW-Footnote Reference3"/>
    <w:rsid w:val="00707532"/>
    <w:rPr>
      <w:vertAlign w:val="superscript"/>
    </w:rPr>
  </w:style>
  <w:style w:type="character" w:customStyle="1" w:styleId="WW-EndnoteReference3">
    <w:name w:val="WW-Endnote Reference3"/>
    <w:rsid w:val="00707532"/>
    <w:rPr>
      <w:vertAlign w:val="superscript"/>
    </w:rPr>
  </w:style>
  <w:style w:type="character" w:customStyle="1" w:styleId="WW-FootnoteReference4">
    <w:name w:val="WW-Footnote Reference4"/>
    <w:rsid w:val="00707532"/>
    <w:rPr>
      <w:vertAlign w:val="superscript"/>
    </w:rPr>
  </w:style>
  <w:style w:type="character" w:customStyle="1" w:styleId="WW-EndnoteReference4">
    <w:name w:val="WW-Endnote Reference4"/>
    <w:rsid w:val="00707532"/>
    <w:rPr>
      <w:vertAlign w:val="superscript"/>
    </w:rPr>
  </w:style>
  <w:style w:type="character" w:customStyle="1" w:styleId="WW-FootnoteReference5">
    <w:name w:val="WW-Footnote Reference5"/>
    <w:rsid w:val="00707532"/>
    <w:rPr>
      <w:vertAlign w:val="superscript"/>
    </w:rPr>
  </w:style>
  <w:style w:type="character" w:customStyle="1" w:styleId="WW-EndnoteReference5">
    <w:name w:val="WW-Endnote Reference5"/>
    <w:rsid w:val="00707532"/>
    <w:rPr>
      <w:vertAlign w:val="superscript"/>
    </w:rPr>
  </w:style>
  <w:style w:type="character" w:customStyle="1" w:styleId="WW-FootnoteReference6">
    <w:name w:val="WW-Footnote Reference6"/>
    <w:rsid w:val="00707532"/>
    <w:rPr>
      <w:vertAlign w:val="superscript"/>
    </w:rPr>
  </w:style>
  <w:style w:type="character" w:styleId="-0">
    <w:name w:val="FollowedHyperlink"/>
    <w:rsid w:val="00707532"/>
    <w:rPr>
      <w:color w:val="800000"/>
      <w:u w:val="single"/>
    </w:rPr>
  </w:style>
  <w:style w:type="character" w:customStyle="1" w:styleId="WW-EndnoteReference6">
    <w:name w:val="WW-Endnote Reference6"/>
    <w:rsid w:val="00707532"/>
    <w:rPr>
      <w:vertAlign w:val="superscript"/>
    </w:rPr>
  </w:style>
  <w:style w:type="character" w:customStyle="1" w:styleId="WW-FootnoteReference7">
    <w:name w:val="WW-Footnote Reference7"/>
    <w:rsid w:val="00707532"/>
    <w:rPr>
      <w:vertAlign w:val="superscript"/>
    </w:rPr>
  </w:style>
  <w:style w:type="character" w:customStyle="1" w:styleId="WW-EndnoteReference7">
    <w:name w:val="WW-Endnote Reference7"/>
    <w:rsid w:val="00707532"/>
    <w:rPr>
      <w:vertAlign w:val="superscript"/>
    </w:rPr>
  </w:style>
  <w:style w:type="character" w:customStyle="1" w:styleId="WW-FootnoteReference8">
    <w:name w:val="WW-Footnote Reference8"/>
    <w:rsid w:val="00707532"/>
    <w:rPr>
      <w:vertAlign w:val="superscript"/>
    </w:rPr>
  </w:style>
  <w:style w:type="character" w:customStyle="1" w:styleId="WW-EndnoteReference8">
    <w:name w:val="WW-Endnote Reference8"/>
    <w:rsid w:val="00707532"/>
    <w:rPr>
      <w:vertAlign w:val="superscript"/>
    </w:rPr>
  </w:style>
  <w:style w:type="character" w:customStyle="1" w:styleId="WW-FootnoteReference9">
    <w:name w:val="WW-Footnote Reference9"/>
    <w:rsid w:val="00707532"/>
    <w:rPr>
      <w:vertAlign w:val="superscript"/>
    </w:rPr>
  </w:style>
  <w:style w:type="character" w:customStyle="1" w:styleId="WW-EndnoteReference9">
    <w:name w:val="WW-Endnote Reference9"/>
    <w:rsid w:val="00707532"/>
    <w:rPr>
      <w:vertAlign w:val="superscript"/>
    </w:rPr>
  </w:style>
  <w:style w:type="character" w:customStyle="1" w:styleId="WW-FootnoteReference10">
    <w:name w:val="WW-Footnote Reference10"/>
    <w:rsid w:val="00707532"/>
    <w:rPr>
      <w:vertAlign w:val="superscript"/>
    </w:rPr>
  </w:style>
  <w:style w:type="character" w:customStyle="1" w:styleId="WW-EndnoteReference10">
    <w:name w:val="WW-Endnote Reference10"/>
    <w:rsid w:val="00707532"/>
    <w:rPr>
      <w:vertAlign w:val="superscript"/>
    </w:rPr>
  </w:style>
  <w:style w:type="character" w:customStyle="1" w:styleId="WW-FootnoteReference11">
    <w:name w:val="WW-Footnote Reference11"/>
    <w:rsid w:val="00707532"/>
    <w:rPr>
      <w:vertAlign w:val="superscript"/>
    </w:rPr>
  </w:style>
  <w:style w:type="character" w:customStyle="1" w:styleId="WW-EndnoteReference11">
    <w:name w:val="WW-Endnote Reference11"/>
    <w:rsid w:val="00707532"/>
    <w:rPr>
      <w:vertAlign w:val="superscript"/>
    </w:rPr>
  </w:style>
  <w:style w:type="character" w:customStyle="1" w:styleId="WW-FootnoteReference12">
    <w:name w:val="WW-Footnote Reference12"/>
    <w:rsid w:val="00707532"/>
    <w:rPr>
      <w:vertAlign w:val="superscript"/>
    </w:rPr>
  </w:style>
  <w:style w:type="character" w:customStyle="1" w:styleId="WW-EndnoteReference12">
    <w:name w:val="WW-Endnote Reference12"/>
    <w:rsid w:val="00707532"/>
    <w:rPr>
      <w:vertAlign w:val="superscript"/>
    </w:rPr>
  </w:style>
  <w:style w:type="character" w:customStyle="1" w:styleId="WW-FootnoteReference13">
    <w:name w:val="WW-Footnote Reference13"/>
    <w:rsid w:val="00707532"/>
    <w:rPr>
      <w:vertAlign w:val="superscript"/>
    </w:rPr>
  </w:style>
  <w:style w:type="character" w:customStyle="1" w:styleId="WW-EndnoteReference13">
    <w:name w:val="WW-Endnote Reference13"/>
    <w:rsid w:val="00707532"/>
    <w:rPr>
      <w:vertAlign w:val="superscript"/>
    </w:rPr>
  </w:style>
  <w:style w:type="character" w:customStyle="1" w:styleId="41">
    <w:name w:val="Παραπομπή υποσημείωσης4"/>
    <w:rsid w:val="00707532"/>
    <w:rPr>
      <w:vertAlign w:val="superscript"/>
    </w:rPr>
  </w:style>
  <w:style w:type="character" w:customStyle="1" w:styleId="ab">
    <w:name w:val="Σύμβολα σημείωσης τέλους"/>
    <w:rsid w:val="00707532"/>
    <w:rPr>
      <w:vertAlign w:val="superscript"/>
    </w:rPr>
  </w:style>
  <w:style w:type="character" w:customStyle="1" w:styleId="23">
    <w:name w:val="Παραπομπή υποσημείωσης2"/>
    <w:rsid w:val="00707532"/>
    <w:rPr>
      <w:vertAlign w:val="superscript"/>
    </w:rPr>
  </w:style>
  <w:style w:type="character" w:customStyle="1" w:styleId="24">
    <w:name w:val="Παραπομπή σημείωσης τέλους2"/>
    <w:rsid w:val="00707532"/>
    <w:rPr>
      <w:vertAlign w:val="superscript"/>
    </w:rPr>
  </w:style>
  <w:style w:type="character" w:customStyle="1" w:styleId="WW-FootnoteReference14">
    <w:name w:val="WW-Footnote Reference14"/>
    <w:rsid w:val="00707532"/>
    <w:rPr>
      <w:vertAlign w:val="superscript"/>
    </w:rPr>
  </w:style>
  <w:style w:type="character" w:customStyle="1" w:styleId="WW-EndnoteReference14">
    <w:name w:val="WW-Endnote Reference14"/>
    <w:rsid w:val="00707532"/>
    <w:rPr>
      <w:vertAlign w:val="superscript"/>
    </w:rPr>
  </w:style>
  <w:style w:type="character" w:customStyle="1" w:styleId="WW-FootnoteReference15">
    <w:name w:val="WW-Footnote Reference15"/>
    <w:rsid w:val="00707532"/>
    <w:rPr>
      <w:vertAlign w:val="superscript"/>
    </w:rPr>
  </w:style>
  <w:style w:type="character" w:customStyle="1" w:styleId="WW-EndnoteReference15">
    <w:name w:val="WW-Endnote Reference15"/>
    <w:rsid w:val="00707532"/>
    <w:rPr>
      <w:vertAlign w:val="superscript"/>
    </w:rPr>
  </w:style>
  <w:style w:type="character" w:customStyle="1" w:styleId="WW-FootnoteReference16">
    <w:name w:val="WW-Footnote Reference16"/>
    <w:rsid w:val="00707532"/>
    <w:rPr>
      <w:vertAlign w:val="superscript"/>
    </w:rPr>
  </w:style>
  <w:style w:type="character" w:customStyle="1" w:styleId="WW-EndnoteReference16">
    <w:name w:val="WW-Endnote Reference16"/>
    <w:rsid w:val="00707532"/>
    <w:rPr>
      <w:vertAlign w:val="superscript"/>
    </w:rPr>
  </w:style>
  <w:style w:type="character" w:customStyle="1" w:styleId="WW-FootnoteReference17">
    <w:name w:val="WW-Footnote Reference17"/>
    <w:rsid w:val="00707532"/>
    <w:rPr>
      <w:vertAlign w:val="superscript"/>
    </w:rPr>
  </w:style>
  <w:style w:type="character" w:customStyle="1" w:styleId="WW-EndnoteReference17">
    <w:name w:val="WW-Endnote Reference17"/>
    <w:rsid w:val="00707532"/>
    <w:rPr>
      <w:vertAlign w:val="superscript"/>
    </w:rPr>
  </w:style>
  <w:style w:type="character" w:customStyle="1" w:styleId="31">
    <w:name w:val="Παραπομπή υποσημείωσης3"/>
    <w:rsid w:val="00707532"/>
    <w:rPr>
      <w:vertAlign w:val="superscript"/>
    </w:rPr>
  </w:style>
  <w:style w:type="character" w:customStyle="1" w:styleId="32">
    <w:name w:val="Παραπομπή σημείωσης τέλους3"/>
    <w:rsid w:val="00707532"/>
    <w:rPr>
      <w:vertAlign w:val="superscript"/>
    </w:rPr>
  </w:style>
  <w:style w:type="character" w:customStyle="1" w:styleId="WW-FootnoteReference18">
    <w:name w:val="WW-Footnote Reference18"/>
    <w:rsid w:val="00707532"/>
    <w:rPr>
      <w:vertAlign w:val="superscript"/>
    </w:rPr>
  </w:style>
  <w:style w:type="character" w:customStyle="1" w:styleId="WW-EndnoteReference18">
    <w:name w:val="WW-Endnote Reference18"/>
    <w:rsid w:val="00707532"/>
    <w:rPr>
      <w:vertAlign w:val="superscript"/>
    </w:rPr>
  </w:style>
  <w:style w:type="character" w:customStyle="1" w:styleId="WW-FootnoteReference19">
    <w:name w:val="WW-Footnote Reference19"/>
    <w:rsid w:val="00707532"/>
    <w:rPr>
      <w:vertAlign w:val="superscript"/>
    </w:rPr>
  </w:style>
  <w:style w:type="character" w:customStyle="1" w:styleId="WW-EndnoteReference19">
    <w:name w:val="WW-Endnote Reference19"/>
    <w:rsid w:val="00707532"/>
    <w:rPr>
      <w:vertAlign w:val="superscript"/>
    </w:rPr>
  </w:style>
  <w:style w:type="character" w:customStyle="1" w:styleId="WW-FootnoteReference20">
    <w:name w:val="WW-Footnote Reference20"/>
    <w:rsid w:val="00707532"/>
    <w:rPr>
      <w:vertAlign w:val="superscript"/>
    </w:rPr>
  </w:style>
  <w:style w:type="character" w:customStyle="1" w:styleId="WW-EndnoteReference20">
    <w:name w:val="WW-Endnote Reference20"/>
    <w:rsid w:val="00707532"/>
    <w:rPr>
      <w:vertAlign w:val="superscript"/>
    </w:rPr>
  </w:style>
  <w:style w:type="character" w:customStyle="1" w:styleId="ac">
    <w:name w:val="Σύνδεση ευρετηρίου"/>
    <w:rsid w:val="00707532"/>
  </w:style>
  <w:style w:type="character" w:customStyle="1" w:styleId="WW-0">
    <w:name w:val="WW-Παραπομπή υποσημείωσης"/>
    <w:rsid w:val="00707532"/>
    <w:rPr>
      <w:vertAlign w:val="superscript"/>
    </w:rPr>
  </w:style>
  <w:style w:type="character" w:customStyle="1" w:styleId="42">
    <w:name w:val="Παραπομπή σημείωσης τέλους4"/>
    <w:rsid w:val="00707532"/>
    <w:rPr>
      <w:vertAlign w:val="superscript"/>
    </w:rPr>
  </w:style>
  <w:style w:type="character" w:customStyle="1" w:styleId="Char2">
    <w:name w:val="Κείμενο υποσημείωσης Char"/>
    <w:rsid w:val="00707532"/>
    <w:rPr>
      <w:rFonts w:ascii="Calibri" w:hAnsi="Calibri" w:cs="Calibri"/>
      <w:sz w:val="18"/>
      <w:lang w:val="en-IE" w:eastAsia="zh-CN"/>
    </w:rPr>
  </w:style>
  <w:style w:type="character" w:styleId="ad">
    <w:name w:val="footnote reference"/>
    <w:uiPriority w:val="99"/>
    <w:rsid w:val="00707532"/>
    <w:rPr>
      <w:vertAlign w:val="superscript"/>
    </w:rPr>
  </w:style>
  <w:style w:type="character" w:styleId="ae">
    <w:name w:val="endnote reference"/>
    <w:rsid w:val="00707532"/>
    <w:rPr>
      <w:vertAlign w:val="superscript"/>
    </w:rPr>
  </w:style>
  <w:style w:type="character" w:customStyle="1" w:styleId="WW-FootnoteReference123">
    <w:name w:val="WW-Footnote Reference123"/>
    <w:rsid w:val="00707532"/>
    <w:rPr>
      <w:vertAlign w:val="superscript"/>
    </w:rPr>
  </w:style>
  <w:style w:type="paragraph" w:customStyle="1" w:styleId="af">
    <w:name w:val="Επικεφαλίδα"/>
    <w:basedOn w:val="a"/>
    <w:next w:val="af0"/>
    <w:rsid w:val="00707532"/>
    <w:pPr>
      <w:keepNext/>
      <w:spacing w:before="240"/>
    </w:pPr>
    <w:rPr>
      <w:rFonts w:ascii="Liberation Sans" w:eastAsia="Microsoft YaHei" w:hAnsi="Liberation Sans" w:cs="Mangal"/>
      <w:sz w:val="28"/>
      <w:szCs w:val="28"/>
    </w:rPr>
  </w:style>
  <w:style w:type="paragraph" w:styleId="af0">
    <w:name w:val="Body Text"/>
    <w:basedOn w:val="a"/>
    <w:rsid w:val="00707532"/>
    <w:pPr>
      <w:spacing w:after="240"/>
    </w:pPr>
  </w:style>
  <w:style w:type="paragraph" w:styleId="af1">
    <w:name w:val="List"/>
    <w:basedOn w:val="af0"/>
    <w:rsid w:val="00707532"/>
    <w:rPr>
      <w:rFonts w:cs="Mangal"/>
    </w:rPr>
  </w:style>
  <w:style w:type="paragraph" w:customStyle="1" w:styleId="43">
    <w:name w:val="Λεζάντα4"/>
    <w:basedOn w:val="a"/>
    <w:rsid w:val="00707532"/>
    <w:pPr>
      <w:suppressLineNumbers/>
      <w:spacing w:before="120"/>
    </w:pPr>
    <w:rPr>
      <w:rFonts w:cs="Mangal"/>
      <w:i/>
      <w:iCs/>
      <w:sz w:val="24"/>
    </w:rPr>
  </w:style>
  <w:style w:type="paragraph" w:customStyle="1" w:styleId="af2">
    <w:name w:val="Ευρετήριο"/>
    <w:basedOn w:val="a"/>
    <w:rsid w:val="00707532"/>
    <w:pPr>
      <w:suppressLineNumbers/>
    </w:pPr>
    <w:rPr>
      <w:rFonts w:cs="Mangal"/>
    </w:rPr>
  </w:style>
  <w:style w:type="paragraph" w:customStyle="1" w:styleId="WW-1">
    <w:name w:val="WW-Λεζάντα"/>
    <w:basedOn w:val="a"/>
    <w:rsid w:val="00707532"/>
    <w:pPr>
      <w:suppressLineNumbers/>
      <w:spacing w:before="120"/>
    </w:pPr>
    <w:rPr>
      <w:rFonts w:cs="Mangal"/>
      <w:i/>
      <w:iCs/>
      <w:sz w:val="24"/>
    </w:rPr>
  </w:style>
  <w:style w:type="paragraph" w:customStyle="1" w:styleId="WW-Caption">
    <w:name w:val="WW-Caption"/>
    <w:basedOn w:val="a"/>
    <w:rsid w:val="00707532"/>
    <w:pPr>
      <w:suppressLineNumbers/>
      <w:spacing w:before="120"/>
    </w:pPr>
    <w:rPr>
      <w:rFonts w:cs="Mangal"/>
      <w:i/>
      <w:iCs/>
      <w:sz w:val="24"/>
    </w:rPr>
  </w:style>
  <w:style w:type="paragraph" w:customStyle="1" w:styleId="WW-Caption1">
    <w:name w:val="WW-Caption1"/>
    <w:basedOn w:val="a"/>
    <w:rsid w:val="00707532"/>
    <w:pPr>
      <w:suppressLineNumbers/>
      <w:spacing w:before="120"/>
    </w:pPr>
    <w:rPr>
      <w:rFonts w:cs="Mangal"/>
      <w:i/>
      <w:iCs/>
      <w:sz w:val="24"/>
    </w:rPr>
  </w:style>
  <w:style w:type="paragraph" w:customStyle="1" w:styleId="33">
    <w:name w:val="Λεζάντα3"/>
    <w:basedOn w:val="a"/>
    <w:rsid w:val="00707532"/>
    <w:pPr>
      <w:suppressLineNumbers/>
      <w:spacing w:before="120"/>
    </w:pPr>
    <w:rPr>
      <w:rFonts w:cs="Mangal"/>
      <w:i/>
      <w:iCs/>
      <w:sz w:val="24"/>
    </w:rPr>
  </w:style>
  <w:style w:type="paragraph" w:customStyle="1" w:styleId="WW-Caption11">
    <w:name w:val="WW-Caption11"/>
    <w:basedOn w:val="a"/>
    <w:rsid w:val="00707532"/>
    <w:pPr>
      <w:suppressLineNumbers/>
      <w:spacing w:before="120"/>
    </w:pPr>
    <w:rPr>
      <w:rFonts w:cs="Mangal"/>
      <w:i/>
      <w:iCs/>
      <w:sz w:val="24"/>
    </w:rPr>
  </w:style>
  <w:style w:type="paragraph" w:customStyle="1" w:styleId="WW-Caption111">
    <w:name w:val="WW-Caption111"/>
    <w:basedOn w:val="a"/>
    <w:rsid w:val="00707532"/>
    <w:pPr>
      <w:suppressLineNumbers/>
      <w:spacing w:before="120"/>
    </w:pPr>
    <w:rPr>
      <w:rFonts w:cs="Mangal"/>
      <w:i/>
      <w:iCs/>
      <w:sz w:val="24"/>
    </w:rPr>
  </w:style>
  <w:style w:type="paragraph" w:customStyle="1" w:styleId="WW-Caption1111">
    <w:name w:val="WW-Caption1111"/>
    <w:basedOn w:val="a"/>
    <w:rsid w:val="00707532"/>
    <w:pPr>
      <w:suppressLineNumbers/>
      <w:spacing w:before="120"/>
    </w:pPr>
    <w:rPr>
      <w:rFonts w:cs="Mangal"/>
      <w:i/>
      <w:iCs/>
      <w:sz w:val="24"/>
    </w:rPr>
  </w:style>
  <w:style w:type="paragraph" w:customStyle="1" w:styleId="WW-Caption11111">
    <w:name w:val="WW-Caption11111"/>
    <w:basedOn w:val="a"/>
    <w:rsid w:val="00707532"/>
    <w:pPr>
      <w:suppressLineNumbers/>
      <w:spacing w:before="120"/>
    </w:pPr>
    <w:rPr>
      <w:rFonts w:cs="Mangal"/>
      <w:i/>
      <w:iCs/>
      <w:sz w:val="24"/>
    </w:rPr>
  </w:style>
  <w:style w:type="paragraph" w:customStyle="1" w:styleId="25">
    <w:name w:val="Λεζάντα2"/>
    <w:basedOn w:val="a"/>
    <w:rsid w:val="00707532"/>
    <w:pPr>
      <w:suppressLineNumbers/>
      <w:spacing w:before="120"/>
    </w:pPr>
    <w:rPr>
      <w:rFonts w:cs="Mangal"/>
      <w:i/>
      <w:iCs/>
      <w:sz w:val="24"/>
    </w:rPr>
  </w:style>
  <w:style w:type="paragraph" w:customStyle="1" w:styleId="Caption1">
    <w:name w:val="Caption1"/>
    <w:basedOn w:val="a"/>
    <w:rsid w:val="00707532"/>
    <w:pPr>
      <w:suppressLineNumbers/>
      <w:spacing w:before="120"/>
    </w:pPr>
    <w:rPr>
      <w:rFonts w:cs="Mangal"/>
      <w:i/>
      <w:iCs/>
      <w:sz w:val="24"/>
    </w:rPr>
  </w:style>
  <w:style w:type="paragraph" w:customStyle="1" w:styleId="WW-Caption111111">
    <w:name w:val="WW-Caption111111"/>
    <w:basedOn w:val="a"/>
    <w:rsid w:val="00707532"/>
    <w:pPr>
      <w:suppressLineNumbers/>
      <w:spacing w:before="120"/>
    </w:pPr>
    <w:rPr>
      <w:rFonts w:cs="Mangal"/>
      <w:i/>
      <w:iCs/>
      <w:sz w:val="24"/>
    </w:rPr>
  </w:style>
  <w:style w:type="paragraph" w:customStyle="1" w:styleId="WW-Caption1111111">
    <w:name w:val="WW-Caption1111111"/>
    <w:basedOn w:val="a"/>
    <w:rsid w:val="00707532"/>
    <w:pPr>
      <w:suppressLineNumbers/>
      <w:spacing w:before="120"/>
    </w:pPr>
    <w:rPr>
      <w:rFonts w:cs="Mangal"/>
      <w:i/>
      <w:iCs/>
      <w:sz w:val="24"/>
    </w:rPr>
  </w:style>
  <w:style w:type="paragraph" w:customStyle="1" w:styleId="WW-Caption11111111">
    <w:name w:val="WW-Caption11111111"/>
    <w:basedOn w:val="a"/>
    <w:rsid w:val="00707532"/>
    <w:pPr>
      <w:suppressLineNumbers/>
      <w:spacing w:before="120"/>
    </w:pPr>
    <w:rPr>
      <w:rFonts w:cs="Mangal"/>
      <w:i/>
      <w:iCs/>
      <w:sz w:val="24"/>
    </w:rPr>
  </w:style>
  <w:style w:type="paragraph" w:customStyle="1" w:styleId="WW-Caption111111111">
    <w:name w:val="WW-Caption111111111"/>
    <w:basedOn w:val="a"/>
    <w:rsid w:val="00707532"/>
    <w:pPr>
      <w:suppressLineNumbers/>
      <w:spacing w:before="120"/>
    </w:pPr>
    <w:rPr>
      <w:rFonts w:cs="Mangal"/>
      <w:i/>
      <w:iCs/>
      <w:sz w:val="24"/>
    </w:rPr>
  </w:style>
  <w:style w:type="paragraph" w:customStyle="1" w:styleId="WW-Caption1111111111">
    <w:name w:val="WW-Caption1111111111"/>
    <w:basedOn w:val="a"/>
    <w:rsid w:val="00707532"/>
    <w:pPr>
      <w:suppressLineNumbers/>
      <w:spacing w:before="120"/>
    </w:pPr>
    <w:rPr>
      <w:rFonts w:cs="Mangal"/>
      <w:i/>
      <w:iCs/>
      <w:sz w:val="24"/>
    </w:rPr>
  </w:style>
  <w:style w:type="paragraph" w:customStyle="1" w:styleId="WW-Caption11111111111">
    <w:name w:val="WW-Caption11111111111"/>
    <w:basedOn w:val="a"/>
    <w:rsid w:val="00707532"/>
    <w:pPr>
      <w:suppressLineNumbers/>
      <w:spacing w:before="120"/>
    </w:pPr>
    <w:rPr>
      <w:rFonts w:cs="Mangal"/>
      <w:i/>
      <w:iCs/>
      <w:sz w:val="24"/>
    </w:rPr>
  </w:style>
  <w:style w:type="paragraph" w:customStyle="1" w:styleId="WW-Caption111111111111">
    <w:name w:val="WW-Caption111111111111"/>
    <w:basedOn w:val="a"/>
    <w:rsid w:val="00707532"/>
    <w:pPr>
      <w:suppressLineNumbers/>
      <w:spacing w:before="120"/>
    </w:pPr>
    <w:rPr>
      <w:rFonts w:cs="Mangal"/>
      <w:i/>
      <w:iCs/>
      <w:sz w:val="24"/>
    </w:rPr>
  </w:style>
  <w:style w:type="paragraph" w:customStyle="1" w:styleId="WW-Caption1111111111111">
    <w:name w:val="WW-Caption1111111111111"/>
    <w:basedOn w:val="a"/>
    <w:rsid w:val="00707532"/>
    <w:pPr>
      <w:suppressLineNumbers/>
      <w:spacing w:before="120"/>
    </w:pPr>
    <w:rPr>
      <w:rFonts w:cs="Mangal"/>
      <w:i/>
      <w:iCs/>
      <w:sz w:val="24"/>
    </w:rPr>
  </w:style>
  <w:style w:type="paragraph" w:customStyle="1" w:styleId="WW-Caption11111111111111">
    <w:name w:val="WW-Caption11111111111111"/>
    <w:basedOn w:val="a"/>
    <w:rsid w:val="00707532"/>
    <w:pPr>
      <w:suppressLineNumbers/>
      <w:spacing w:before="120"/>
    </w:pPr>
    <w:rPr>
      <w:rFonts w:cs="Mangal"/>
      <w:i/>
      <w:iCs/>
      <w:sz w:val="24"/>
    </w:rPr>
  </w:style>
  <w:style w:type="paragraph" w:customStyle="1" w:styleId="WW-Caption111111111111111">
    <w:name w:val="WW-Caption111111111111111"/>
    <w:basedOn w:val="a"/>
    <w:rsid w:val="00707532"/>
    <w:pPr>
      <w:suppressLineNumbers/>
      <w:spacing w:before="120"/>
    </w:pPr>
    <w:rPr>
      <w:rFonts w:cs="Mangal"/>
      <w:i/>
      <w:iCs/>
      <w:sz w:val="24"/>
    </w:rPr>
  </w:style>
  <w:style w:type="paragraph" w:customStyle="1" w:styleId="WW-Caption1111111111111111">
    <w:name w:val="WW-Caption1111111111111111"/>
    <w:basedOn w:val="a"/>
    <w:rsid w:val="00707532"/>
    <w:pPr>
      <w:suppressLineNumbers/>
      <w:spacing w:before="120"/>
    </w:pPr>
    <w:rPr>
      <w:rFonts w:cs="Mangal"/>
      <w:i/>
      <w:iCs/>
      <w:sz w:val="24"/>
    </w:rPr>
  </w:style>
  <w:style w:type="paragraph" w:customStyle="1" w:styleId="15">
    <w:name w:val="Λεζάντα1"/>
    <w:basedOn w:val="a"/>
    <w:rsid w:val="00707532"/>
    <w:pPr>
      <w:suppressLineNumbers/>
      <w:spacing w:before="120"/>
    </w:pPr>
    <w:rPr>
      <w:rFonts w:cs="Mangal"/>
      <w:i/>
      <w:iCs/>
      <w:sz w:val="24"/>
    </w:rPr>
  </w:style>
  <w:style w:type="paragraph" w:customStyle="1" w:styleId="WW-Caption11111111111111111">
    <w:name w:val="WW-Caption11111111111111111"/>
    <w:basedOn w:val="a"/>
    <w:rsid w:val="00707532"/>
    <w:pPr>
      <w:suppressLineNumbers/>
      <w:spacing w:before="120"/>
    </w:pPr>
    <w:rPr>
      <w:rFonts w:cs="Mangal"/>
      <w:i/>
      <w:iCs/>
      <w:sz w:val="24"/>
    </w:rPr>
  </w:style>
  <w:style w:type="paragraph" w:customStyle="1" w:styleId="WW-Caption111111111111111111">
    <w:name w:val="WW-Caption111111111111111111"/>
    <w:basedOn w:val="a"/>
    <w:rsid w:val="00707532"/>
    <w:pPr>
      <w:suppressLineNumbers/>
      <w:spacing w:before="120"/>
    </w:pPr>
    <w:rPr>
      <w:rFonts w:cs="Mangal"/>
      <w:i/>
      <w:iCs/>
      <w:sz w:val="24"/>
    </w:rPr>
  </w:style>
  <w:style w:type="paragraph" w:customStyle="1" w:styleId="WW-Caption1111111111111111111">
    <w:name w:val="WW-Caption1111111111111111111"/>
    <w:basedOn w:val="a"/>
    <w:rsid w:val="00707532"/>
    <w:pPr>
      <w:suppressLineNumbers/>
      <w:spacing w:before="120"/>
    </w:pPr>
    <w:rPr>
      <w:rFonts w:cs="Mangal"/>
      <w:i/>
      <w:iCs/>
      <w:sz w:val="24"/>
    </w:rPr>
  </w:style>
  <w:style w:type="paragraph" w:customStyle="1" w:styleId="WW-Caption11111111111111111111">
    <w:name w:val="WW-Caption11111111111111111111"/>
    <w:basedOn w:val="a"/>
    <w:rsid w:val="00707532"/>
    <w:pPr>
      <w:suppressLineNumbers/>
      <w:spacing w:before="120"/>
    </w:pPr>
    <w:rPr>
      <w:rFonts w:cs="Mangal"/>
      <w:i/>
      <w:iCs/>
      <w:sz w:val="24"/>
    </w:rPr>
  </w:style>
  <w:style w:type="paragraph" w:customStyle="1" w:styleId="Bullet">
    <w:name w:val="Bullet"/>
    <w:basedOn w:val="a"/>
    <w:rsid w:val="00707532"/>
    <w:pPr>
      <w:numPr>
        <w:numId w:val="4"/>
      </w:numPr>
      <w:spacing w:after="100"/>
    </w:pPr>
    <w:rPr>
      <w:rFonts w:eastAsia="MS Mincho"/>
      <w:lang w:val="en-US" w:eastAsia="ja-JP"/>
    </w:rPr>
  </w:style>
  <w:style w:type="paragraph" w:customStyle="1" w:styleId="16">
    <w:name w:val="Ημερομηνία1"/>
    <w:basedOn w:val="a"/>
    <w:next w:val="a"/>
    <w:rsid w:val="00707532"/>
    <w:pPr>
      <w:spacing w:after="100"/>
    </w:pPr>
    <w:rPr>
      <w:rFonts w:eastAsia="MS Mincho"/>
      <w:lang w:val="en-US" w:eastAsia="ja-JP"/>
    </w:rPr>
  </w:style>
  <w:style w:type="paragraph" w:customStyle="1" w:styleId="DocTitle">
    <w:name w:val="Doc Title"/>
    <w:basedOn w:val="1"/>
    <w:rsid w:val="00707532"/>
  </w:style>
  <w:style w:type="paragraph" w:customStyle="1" w:styleId="inserttext">
    <w:name w:val="insert text"/>
    <w:basedOn w:val="a"/>
    <w:rsid w:val="00707532"/>
    <w:pPr>
      <w:spacing w:after="100"/>
      <w:ind w:left="794"/>
    </w:pPr>
    <w:rPr>
      <w:rFonts w:eastAsia="MS Mincho"/>
      <w:lang w:val="en-US" w:eastAsia="ja-JP"/>
    </w:rPr>
  </w:style>
  <w:style w:type="paragraph" w:styleId="af3">
    <w:name w:val="footer"/>
    <w:basedOn w:val="a"/>
    <w:rsid w:val="00707532"/>
    <w:pPr>
      <w:spacing w:after="100"/>
    </w:pPr>
    <w:rPr>
      <w:rFonts w:eastAsia="MS Mincho"/>
      <w:lang w:val="en-US" w:eastAsia="ja-JP"/>
    </w:rPr>
  </w:style>
  <w:style w:type="paragraph" w:styleId="af4">
    <w:name w:val="header"/>
    <w:basedOn w:val="a"/>
    <w:rsid w:val="00707532"/>
  </w:style>
  <w:style w:type="paragraph" w:customStyle="1" w:styleId="26">
    <w:name w:val="Κείμενο πλαισίου2"/>
    <w:basedOn w:val="a"/>
    <w:rsid w:val="00707532"/>
    <w:rPr>
      <w:rFonts w:ascii="Tahoma" w:hAnsi="Tahoma" w:cs="Tahoma"/>
      <w:sz w:val="16"/>
      <w:szCs w:val="16"/>
    </w:rPr>
  </w:style>
  <w:style w:type="paragraph" w:customStyle="1" w:styleId="27">
    <w:name w:val="Κείμενο σχολίου2"/>
    <w:basedOn w:val="a"/>
    <w:rsid w:val="00707532"/>
    <w:rPr>
      <w:sz w:val="20"/>
      <w:szCs w:val="20"/>
    </w:rPr>
  </w:style>
  <w:style w:type="paragraph" w:customStyle="1" w:styleId="28">
    <w:name w:val="Θέμα σχολίου2"/>
    <w:basedOn w:val="27"/>
    <w:next w:val="27"/>
    <w:rsid w:val="00707532"/>
    <w:rPr>
      <w:b/>
      <w:bCs/>
    </w:rPr>
  </w:style>
  <w:style w:type="paragraph" w:customStyle="1" w:styleId="29">
    <w:name w:val="Αναθεώρηση2"/>
    <w:rsid w:val="00707532"/>
    <w:pPr>
      <w:suppressAutoHyphens/>
    </w:pPr>
    <w:rPr>
      <w:sz w:val="24"/>
      <w:szCs w:val="24"/>
      <w:lang w:val="en-GB" w:eastAsia="ar-SA"/>
    </w:rPr>
  </w:style>
  <w:style w:type="paragraph" w:customStyle="1" w:styleId="western">
    <w:name w:val="western"/>
    <w:basedOn w:val="a"/>
    <w:rsid w:val="00707532"/>
    <w:pPr>
      <w:spacing w:before="280" w:after="200"/>
    </w:pPr>
    <w:rPr>
      <w:rFonts w:ascii="Arial Unicode MS" w:eastAsia="Arial Unicode MS" w:hAnsi="Arial Unicode MS" w:cs="Arial Unicode MS"/>
    </w:rPr>
  </w:style>
  <w:style w:type="paragraph" w:customStyle="1" w:styleId="17">
    <w:name w:val="Παράγραφος λίστας1"/>
    <w:basedOn w:val="a"/>
    <w:rsid w:val="00707532"/>
    <w:pPr>
      <w:spacing w:after="200"/>
      <w:ind w:left="720"/>
    </w:pPr>
  </w:style>
  <w:style w:type="paragraph" w:styleId="af5">
    <w:name w:val="footnote text"/>
    <w:basedOn w:val="a"/>
    <w:rsid w:val="00707532"/>
    <w:pPr>
      <w:spacing w:after="0"/>
      <w:ind w:left="425" w:hanging="425"/>
    </w:pPr>
    <w:rPr>
      <w:sz w:val="18"/>
      <w:szCs w:val="20"/>
      <w:lang w:val="en-IE"/>
    </w:rPr>
  </w:style>
  <w:style w:type="paragraph" w:styleId="18">
    <w:name w:val="toc 1"/>
    <w:basedOn w:val="a"/>
    <w:next w:val="a"/>
    <w:uiPriority w:val="39"/>
    <w:rsid w:val="00707532"/>
    <w:pPr>
      <w:spacing w:before="120"/>
      <w:jc w:val="left"/>
    </w:pPr>
    <w:rPr>
      <w:b/>
      <w:bCs/>
      <w:caps/>
      <w:sz w:val="20"/>
      <w:szCs w:val="20"/>
    </w:rPr>
  </w:style>
  <w:style w:type="paragraph" w:styleId="2a">
    <w:name w:val="toc 2"/>
    <w:basedOn w:val="a"/>
    <w:next w:val="a"/>
    <w:uiPriority w:val="39"/>
    <w:rsid w:val="00707532"/>
    <w:pPr>
      <w:spacing w:after="0"/>
      <w:ind w:left="220"/>
      <w:jc w:val="left"/>
    </w:pPr>
    <w:rPr>
      <w:smallCaps/>
      <w:sz w:val="20"/>
      <w:szCs w:val="20"/>
    </w:rPr>
  </w:style>
  <w:style w:type="paragraph" w:styleId="34">
    <w:name w:val="toc 3"/>
    <w:basedOn w:val="a"/>
    <w:next w:val="a"/>
    <w:uiPriority w:val="39"/>
    <w:rsid w:val="00707532"/>
    <w:pPr>
      <w:spacing w:after="0"/>
      <w:ind w:left="440"/>
      <w:jc w:val="left"/>
    </w:pPr>
    <w:rPr>
      <w:i/>
      <w:iCs/>
      <w:sz w:val="20"/>
      <w:szCs w:val="20"/>
    </w:rPr>
  </w:style>
  <w:style w:type="paragraph" w:styleId="44">
    <w:name w:val="toc 4"/>
    <w:basedOn w:val="a"/>
    <w:next w:val="a"/>
    <w:uiPriority w:val="39"/>
    <w:rsid w:val="00707532"/>
    <w:pPr>
      <w:spacing w:after="0"/>
      <w:ind w:left="660"/>
      <w:jc w:val="left"/>
    </w:pPr>
    <w:rPr>
      <w:sz w:val="18"/>
      <w:szCs w:val="18"/>
    </w:rPr>
  </w:style>
  <w:style w:type="paragraph" w:styleId="51">
    <w:name w:val="toc 5"/>
    <w:basedOn w:val="a"/>
    <w:next w:val="a"/>
    <w:uiPriority w:val="39"/>
    <w:rsid w:val="00707532"/>
    <w:pPr>
      <w:spacing w:after="0"/>
      <w:ind w:left="880"/>
      <w:jc w:val="left"/>
    </w:pPr>
    <w:rPr>
      <w:sz w:val="18"/>
      <w:szCs w:val="18"/>
    </w:rPr>
  </w:style>
  <w:style w:type="paragraph" w:styleId="6">
    <w:name w:val="toc 6"/>
    <w:basedOn w:val="a"/>
    <w:next w:val="a"/>
    <w:uiPriority w:val="39"/>
    <w:rsid w:val="00707532"/>
    <w:pPr>
      <w:spacing w:after="0"/>
      <w:ind w:left="1100"/>
      <w:jc w:val="left"/>
    </w:pPr>
    <w:rPr>
      <w:sz w:val="18"/>
      <w:szCs w:val="18"/>
    </w:rPr>
  </w:style>
  <w:style w:type="paragraph" w:styleId="7">
    <w:name w:val="toc 7"/>
    <w:basedOn w:val="a"/>
    <w:next w:val="a"/>
    <w:uiPriority w:val="39"/>
    <w:rsid w:val="00707532"/>
    <w:pPr>
      <w:spacing w:after="0"/>
      <w:ind w:left="1320"/>
      <w:jc w:val="left"/>
    </w:pPr>
    <w:rPr>
      <w:sz w:val="18"/>
      <w:szCs w:val="18"/>
    </w:rPr>
  </w:style>
  <w:style w:type="paragraph" w:styleId="8">
    <w:name w:val="toc 8"/>
    <w:basedOn w:val="a"/>
    <w:next w:val="a"/>
    <w:uiPriority w:val="39"/>
    <w:rsid w:val="00707532"/>
    <w:pPr>
      <w:spacing w:after="0"/>
      <w:ind w:left="1540"/>
      <w:jc w:val="left"/>
    </w:pPr>
    <w:rPr>
      <w:sz w:val="18"/>
      <w:szCs w:val="18"/>
    </w:rPr>
  </w:style>
  <w:style w:type="paragraph" w:styleId="9">
    <w:name w:val="toc 9"/>
    <w:basedOn w:val="a"/>
    <w:next w:val="a"/>
    <w:uiPriority w:val="39"/>
    <w:rsid w:val="00707532"/>
    <w:pPr>
      <w:spacing w:after="0"/>
      <w:ind w:left="1760"/>
      <w:jc w:val="left"/>
    </w:pPr>
    <w:rPr>
      <w:sz w:val="18"/>
      <w:szCs w:val="18"/>
    </w:rPr>
  </w:style>
  <w:style w:type="paragraph" w:customStyle="1" w:styleId="Style1">
    <w:name w:val="Style1"/>
    <w:basedOn w:val="DocTitle"/>
    <w:rsid w:val="00707532"/>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07532"/>
    <w:rPr>
      <w:rFonts w:ascii="Calibri" w:hAnsi="Calibri" w:cs="Calibri"/>
      <w:lang w:val="el-GR"/>
    </w:rPr>
  </w:style>
  <w:style w:type="paragraph" w:styleId="af6">
    <w:name w:val="endnote text"/>
    <w:basedOn w:val="a"/>
    <w:link w:val="Char3"/>
    <w:rsid w:val="00707532"/>
    <w:rPr>
      <w:sz w:val="20"/>
      <w:szCs w:val="20"/>
    </w:rPr>
  </w:style>
  <w:style w:type="paragraph" w:customStyle="1" w:styleId="Default">
    <w:name w:val="Default"/>
    <w:rsid w:val="00707532"/>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rsid w:val="00707532"/>
  </w:style>
  <w:style w:type="paragraph" w:styleId="af8">
    <w:name w:val="Body Text Indent"/>
    <w:basedOn w:val="a"/>
    <w:rsid w:val="00707532"/>
    <w:pPr>
      <w:ind w:firstLine="1134"/>
    </w:pPr>
    <w:rPr>
      <w:rFonts w:ascii="Arial" w:hAnsi="Arial" w:cs="Arial"/>
    </w:rPr>
  </w:style>
  <w:style w:type="paragraph" w:customStyle="1" w:styleId="normalwithoutspacing">
    <w:name w:val="normal_without_spacing"/>
    <w:basedOn w:val="a"/>
    <w:rsid w:val="00707532"/>
    <w:pPr>
      <w:spacing w:after="60"/>
    </w:pPr>
    <w:rPr>
      <w:lang w:val="el-GR"/>
    </w:rPr>
  </w:style>
  <w:style w:type="paragraph" w:customStyle="1" w:styleId="foothanging">
    <w:name w:val="foot_hanging"/>
    <w:basedOn w:val="af5"/>
    <w:rsid w:val="00707532"/>
    <w:pPr>
      <w:ind w:left="426" w:hanging="426"/>
    </w:pPr>
    <w:rPr>
      <w:szCs w:val="18"/>
    </w:rPr>
  </w:style>
  <w:style w:type="paragraph" w:customStyle="1" w:styleId="-HTML2">
    <w:name w:val="Προ-διαμορφωμένο HTML2"/>
    <w:basedOn w:val="a"/>
    <w:rsid w:val="00707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07532"/>
    <w:pPr>
      <w:suppressAutoHyphens/>
      <w:spacing w:line="276" w:lineRule="auto"/>
    </w:pPr>
    <w:rPr>
      <w:rFonts w:ascii="Arial" w:eastAsia="Arial" w:hAnsi="Arial" w:cs="Arial"/>
      <w:color w:val="000000"/>
      <w:sz w:val="22"/>
      <w:szCs w:val="22"/>
      <w:lang w:val="el-GR" w:eastAsia="ar-SA"/>
    </w:rPr>
  </w:style>
  <w:style w:type="paragraph" w:customStyle="1" w:styleId="310">
    <w:name w:val="Σώμα κείμενου με εσοχή 31"/>
    <w:basedOn w:val="a"/>
    <w:rsid w:val="00707532"/>
    <w:pPr>
      <w:suppressAutoHyphens w:val="0"/>
      <w:spacing w:line="312" w:lineRule="auto"/>
      <w:ind w:left="283"/>
    </w:pPr>
    <w:rPr>
      <w:rFonts w:cs="Times New Roman"/>
      <w:sz w:val="16"/>
      <w:szCs w:val="16"/>
    </w:rPr>
  </w:style>
  <w:style w:type="paragraph" w:customStyle="1" w:styleId="19">
    <w:name w:val="Χωρίς διάστιχο1"/>
    <w:rsid w:val="00707532"/>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07532"/>
    <w:pPr>
      <w:suppressLineNumbers/>
    </w:pPr>
  </w:style>
  <w:style w:type="paragraph" w:customStyle="1" w:styleId="afa">
    <w:name w:val="Επικεφαλίδα πίνακα"/>
    <w:basedOn w:val="af9"/>
    <w:rsid w:val="00707532"/>
    <w:pPr>
      <w:jc w:val="center"/>
    </w:pPr>
    <w:rPr>
      <w:b/>
      <w:bCs/>
    </w:rPr>
  </w:style>
  <w:style w:type="paragraph" w:customStyle="1" w:styleId="footers">
    <w:name w:val="footers"/>
    <w:basedOn w:val="foothanging"/>
    <w:rsid w:val="00707532"/>
  </w:style>
  <w:style w:type="paragraph" w:customStyle="1" w:styleId="Standard">
    <w:name w:val="Standard"/>
    <w:rsid w:val="00707532"/>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rsid w:val="00707532"/>
    <w:pPr>
      <w:spacing w:after="120"/>
    </w:pPr>
  </w:style>
  <w:style w:type="paragraph" w:customStyle="1" w:styleId="Footnote">
    <w:name w:val="Footnote"/>
    <w:basedOn w:val="Standard"/>
    <w:rsid w:val="00707532"/>
    <w:pPr>
      <w:suppressLineNumbers/>
      <w:ind w:left="283" w:hanging="283"/>
    </w:pPr>
    <w:rPr>
      <w:sz w:val="20"/>
      <w:szCs w:val="20"/>
    </w:rPr>
  </w:style>
  <w:style w:type="paragraph" w:customStyle="1" w:styleId="311">
    <w:name w:val="Σώμα κείμενου 31"/>
    <w:basedOn w:val="a"/>
    <w:rsid w:val="00707532"/>
    <w:rPr>
      <w:sz w:val="16"/>
      <w:szCs w:val="16"/>
    </w:rPr>
  </w:style>
  <w:style w:type="paragraph" w:customStyle="1" w:styleId="fooot">
    <w:name w:val="fooot"/>
    <w:basedOn w:val="footers"/>
    <w:rsid w:val="00707532"/>
  </w:style>
  <w:style w:type="paragraph" w:customStyle="1" w:styleId="1a">
    <w:name w:val="Κείμενο πλαισίου1"/>
    <w:basedOn w:val="a"/>
    <w:rsid w:val="00707532"/>
    <w:pPr>
      <w:spacing w:after="0"/>
    </w:pPr>
    <w:rPr>
      <w:rFonts w:ascii="Tahoma" w:hAnsi="Tahoma" w:cs="Tahoma"/>
      <w:sz w:val="16"/>
      <w:szCs w:val="16"/>
    </w:rPr>
  </w:style>
  <w:style w:type="paragraph" w:customStyle="1" w:styleId="1b">
    <w:name w:val="Κείμενο σχολίου1"/>
    <w:basedOn w:val="a"/>
    <w:rsid w:val="00707532"/>
    <w:rPr>
      <w:sz w:val="20"/>
      <w:szCs w:val="20"/>
    </w:rPr>
  </w:style>
  <w:style w:type="paragraph" w:customStyle="1" w:styleId="1c">
    <w:name w:val="Θέμα σχολίου1"/>
    <w:basedOn w:val="1b"/>
    <w:next w:val="1b"/>
    <w:rsid w:val="00707532"/>
    <w:rPr>
      <w:b/>
      <w:bCs/>
    </w:rPr>
  </w:style>
  <w:style w:type="paragraph" w:customStyle="1" w:styleId="-HTML1">
    <w:name w:val="Προ-διαμορφωμένο HTML1"/>
    <w:basedOn w:val="a"/>
    <w:rsid w:val="00707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07532"/>
    <w:pPr>
      <w:suppressAutoHyphens/>
    </w:pPr>
    <w:rPr>
      <w:rFonts w:ascii="Calibri" w:hAnsi="Calibri" w:cs="Calibri"/>
      <w:sz w:val="22"/>
      <w:szCs w:val="24"/>
      <w:lang w:val="en-GB" w:eastAsia="ar-SA"/>
    </w:rPr>
  </w:style>
  <w:style w:type="paragraph" w:customStyle="1" w:styleId="21">
    <w:name w:val="Λίστα με κουκκίδες 21"/>
    <w:basedOn w:val="a"/>
    <w:rsid w:val="00707532"/>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07532"/>
    <w:pPr>
      <w:tabs>
        <w:tab w:val="right" w:leader="dot" w:pos="7091"/>
      </w:tabs>
      <w:ind w:left="2547"/>
    </w:pPr>
  </w:style>
  <w:style w:type="paragraph" w:customStyle="1" w:styleId="afb">
    <w:name w:val="Οριζόντια γραμμή"/>
    <w:basedOn w:val="a"/>
    <w:next w:val="af0"/>
    <w:rsid w:val="00707532"/>
    <w:pPr>
      <w:suppressLineNumbers/>
      <w:spacing w:after="283"/>
    </w:pPr>
    <w:rPr>
      <w:sz w:val="12"/>
      <w:szCs w:val="12"/>
    </w:rPr>
  </w:style>
  <w:style w:type="paragraph" w:customStyle="1" w:styleId="210">
    <w:name w:val="Σώμα κείμενου 21"/>
    <w:basedOn w:val="a"/>
    <w:rsid w:val="00707532"/>
    <w:pPr>
      <w:overflowPunct w:val="0"/>
      <w:autoSpaceDE w:val="0"/>
      <w:spacing w:after="0"/>
      <w:textAlignment w:val="baseline"/>
    </w:pPr>
    <w:rPr>
      <w:rFonts w:ascii="Arial" w:hAnsi="Arial" w:cs="Arial"/>
      <w:szCs w:val="20"/>
      <w:lang w:val="el-GR"/>
    </w:rPr>
  </w:style>
  <w:style w:type="paragraph" w:customStyle="1" w:styleId="para-1">
    <w:name w:val="para-1"/>
    <w:basedOn w:val="a"/>
    <w:rsid w:val="00707532"/>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0753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1">
    <w:name w:val="Unresolved Mention1"/>
    <w:uiPriority w:val="99"/>
    <w:semiHidden/>
    <w:unhideWhenUsed/>
    <w:rsid w:val="0049092A"/>
    <w:rPr>
      <w:color w:val="605E5C"/>
      <w:shd w:val="clear" w:color="auto" w:fill="E1DFDD"/>
    </w:rPr>
  </w:style>
  <w:style w:type="character" w:customStyle="1" w:styleId="2Char">
    <w:name w:val="Επικεφαλίδα 2 Char"/>
    <w:link w:val="2"/>
    <w:uiPriority w:val="9"/>
    <w:rsid w:val="00F8263F"/>
    <w:rPr>
      <w:rFonts w:ascii="Arial" w:hAnsi="Arial" w:cs="Arial"/>
      <w:b/>
      <w:color w:val="002060"/>
      <w:sz w:val="24"/>
      <w:szCs w:val="22"/>
      <w:lang w:val="en-GB" w:eastAsia="ar-SA"/>
    </w:rPr>
  </w:style>
  <w:style w:type="table" w:styleId="aff2">
    <w:name w:val="Table Grid"/>
    <w:basedOn w:val="a1"/>
    <w:uiPriority w:val="59"/>
    <w:rsid w:val="00042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2">
    <w:name w:val="WW-Χαρακτήρες υποσημείωσης"/>
    <w:rsid w:val="00214454"/>
  </w:style>
  <w:style w:type="paragraph" w:styleId="aff3">
    <w:name w:val="Document Map"/>
    <w:basedOn w:val="a"/>
    <w:link w:val="Char4"/>
    <w:uiPriority w:val="99"/>
    <w:semiHidden/>
    <w:unhideWhenUsed/>
    <w:rsid w:val="004F1AAE"/>
    <w:pPr>
      <w:spacing w:after="0"/>
    </w:pPr>
    <w:rPr>
      <w:rFonts w:ascii="Tahoma" w:hAnsi="Tahoma" w:cs="Tahoma"/>
      <w:sz w:val="16"/>
      <w:szCs w:val="16"/>
    </w:rPr>
  </w:style>
  <w:style w:type="character" w:customStyle="1" w:styleId="Char4">
    <w:name w:val="Χάρτης εγγράφου Char"/>
    <w:basedOn w:val="a0"/>
    <w:link w:val="aff3"/>
    <w:uiPriority w:val="99"/>
    <w:semiHidden/>
    <w:rsid w:val="004F1AAE"/>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58413765">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87619431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12423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1736C0F1-3637-44AE-951B-76A7781F9732}"/>
</file>

<file path=customXml/itemProps2.xml><?xml version="1.0" encoding="utf-8"?>
<ds:datastoreItem xmlns:ds="http://schemas.openxmlformats.org/officeDocument/2006/customXml" ds:itemID="{CE2AC19B-4582-4E1D-B633-CD8A2350D9E9}"/>
</file>

<file path=customXml/itemProps3.xml><?xml version="1.0" encoding="utf-8"?>
<ds:datastoreItem xmlns:ds="http://schemas.openxmlformats.org/officeDocument/2006/customXml" ds:itemID="{A811F347-ECD5-4E9B-96EA-027885DB7768}"/>
</file>

<file path=customXml/itemProps4.xml><?xml version="1.0" encoding="utf-8"?>
<ds:datastoreItem xmlns:ds="http://schemas.openxmlformats.org/officeDocument/2006/customXml" ds:itemID="{46B81BBB-EE21-4272-97C5-CF6D1E0F2229}"/>
</file>

<file path=docProps/app.xml><?xml version="1.0" encoding="utf-8"?>
<Properties xmlns="http://schemas.openxmlformats.org/officeDocument/2006/extended-properties" xmlns:vt="http://schemas.openxmlformats.org/officeDocument/2006/docPropsVTypes">
  <Template>Normal</Template>
  <TotalTime>9</TotalTime>
  <Pages>8</Pages>
  <Words>1234</Words>
  <Characters>6667</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7886</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IV - Υπόδειγμα Τεχνικής Προσφοράς - Φύλλο Συμμόρφωσης</dc:title>
  <dc:creator>eaadhsy</dc:creator>
  <cp:lastModifiedBy>Σόφη</cp:lastModifiedBy>
  <cp:revision>9</cp:revision>
  <cp:lastPrinted>2021-11-29T11:21:00Z</cp:lastPrinted>
  <dcterms:created xsi:type="dcterms:W3CDTF">2022-03-02T08:41:00Z</dcterms:created>
  <dcterms:modified xsi:type="dcterms:W3CDTF">2022-03-02T08:58:00Z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