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3D80F5F" w14:textId="77777777" w:rsidR="003929DA" w:rsidRDefault="003929DA">
      <w:pPr>
        <w:pStyle w:val="1"/>
        <w:spacing w:before="57" w:after="57"/>
        <w:rPr>
          <w:lang w:val="el-GR"/>
        </w:rPr>
      </w:pPr>
      <w:bookmarkStart w:id="0" w:name="_Toc89673964"/>
      <w:r>
        <w:rPr>
          <w:rFonts w:ascii="Calibri" w:hAnsi="Calibri" w:cs="Calibri"/>
          <w:lang w:val="el-GR"/>
        </w:rPr>
        <w:t>ΠΑΡΑΡΤΗΜΑΤΑ</w:t>
      </w:r>
      <w:bookmarkEnd w:id="0"/>
    </w:p>
    <w:p w14:paraId="73D80F60" w14:textId="77777777" w:rsidR="003929DA" w:rsidRDefault="003929DA" w:rsidP="00C513BF">
      <w:pPr>
        <w:rPr>
          <w:lang w:val="el-GR"/>
        </w:rPr>
      </w:pPr>
    </w:p>
    <w:p w14:paraId="73D80F61" w14:textId="77777777" w:rsidR="00F8263F" w:rsidRDefault="00F8263F" w:rsidP="00F8263F">
      <w:pPr>
        <w:pStyle w:val="2"/>
        <w:tabs>
          <w:tab w:val="left" w:pos="0"/>
        </w:tabs>
        <w:spacing w:before="57" w:after="57"/>
        <w:ind w:left="0" w:firstLine="0"/>
        <w:rPr>
          <w:rFonts w:eastAsia="SimSun"/>
          <w:i/>
          <w:iCs/>
          <w:color w:val="5B9BD5"/>
          <w:lang w:val="el-GR"/>
        </w:rPr>
      </w:pPr>
      <w:bookmarkStart w:id="1" w:name="_Toc89673965"/>
      <w:r>
        <w:rPr>
          <w:lang w:val="el-GR"/>
        </w:rPr>
        <w:t>ΠΑΡΑΡΤΗΜΑ Ι – Αναλυτική Περιγραφή Φυσικού και Οικονομικού Αντικειμένου της Σύμβασης</w:t>
      </w:r>
      <w:bookmarkEnd w:id="1"/>
    </w:p>
    <w:p w14:paraId="73D80F62" w14:textId="77777777" w:rsidR="00FA5C37" w:rsidRDefault="00FA5C37" w:rsidP="00F8263F">
      <w:pPr>
        <w:pStyle w:val="normalwithoutspacing"/>
        <w:spacing w:before="57" w:after="57"/>
        <w:rPr>
          <w:rFonts w:ascii="Arial" w:hAnsi="Arial" w:cs="Arial"/>
          <w:b/>
          <w:color w:val="002060"/>
          <w:szCs w:val="22"/>
        </w:rPr>
      </w:pPr>
    </w:p>
    <w:p w14:paraId="73D80F63" w14:textId="77777777" w:rsidR="00F8263F" w:rsidRDefault="00F8263F" w:rsidP="00F8263F">
      <w:pPr>
        <w:pStyle w:val="normalwithoutspacing"/>
        <w:spacing w:before="57" w:after="57"/>
        <w:rPr>
          <w:rFonts w:eastAsia="SimSun"/>
          <w:szCs w:val="22"/>
        </w:rPr>
      </w:pPr>
      <w:r>
        <w:rPr>
          <w:rFonts w:ascii="Arial" w:hAnsi="Arial" w:cs="Arial"/>
          <w:b/>
          <w:color w:val="002060"/>
          <w:szCs w:val="22"/>
        </w:rPr>
        <w:t>ΜΕΡΟΣ Α - ΠΕΡΙΓΡΑΦΗ ΦΥΣΙΚΟΥ ΑΝΤΙΚΕΙΜΕΝΟΥ ΤΗΣ ΣΥΜΒΑΣΗΣ</w:t>
      </w:r>
    </w:p>
    <w:p w14:paraId="73D80F64" w14:textId="77777777" w:rsidR="00FA5C37" w:rsidRDefault="00FA5C37" w:rsidP="00FA5C37">
      <w:pPr>
        <w:suppressAutoHyphens w:val="0"/>
        <w:autoSpaceDE w:val="0"/>
        <w:spacing w:before="57" w:after="57"/>
        <w:rPr>
          <w:rFonts w:eastAsia="SimSun"/>
          <w:b/>
          <w:bCs/>
          <w:szCs w:val="22"/>
          <w:lang w:val="el-GR"/>
        </w:rPr>
      </w:pPr>
    </w:p>
    <w:p w14:paraId="73D80F65" w14:textId="77777777" w:rsidR="00FA5C37" w:rsidRPr="00FA5C37" w:rsidRDefault="00FA5C37" w:rsidP="00FA5C37">
      <w:pPr>
        <w:suppressAutoHyphens w:val="0"/>
        <w:autoSpaceDE w:val="0"/>
        <w:spacing w:before="57" w:after="57"/>
        <w:rPr>
          <w:rFonts w:eastAsia="SimSun"/>
          <w:b/>
          <w:bCs/>
          <w:szCs w:val="22"/>
          <w:lang w:val="el-GR"/>
        </w:rPr>
      </w:pPr>
      <w:r w:rsidRPr="00FA5C37">
        <w:rPr>
          <w:rFonts w:eastAsia="SimSun"/>
          <w:b/>
          <w:bCs/>
          <w:szCs w:val="22"/>
          <w:lang w:val="el-GR"/>
        </w:rPr>
        <w:t>ΓΕΝΙΚΑ</w:t>
      </w:r>
    </w:p>
    <w:p w14:paraId="73D80F66" w14:textId="77777777" w:rsidR="00FA5C37" w:rsidRDefault="00FA5C37" w:rsidP="00FA5C37">
      <w:pPr>
        <w:suppressAutoHyphens w:val="0"/>
        <w:autoSpaceDE w:val="0"/>
        <w:autoSpaceDN w:val="0"/>
        <w:adjustRightInd w:val="0"/>
        <w:spacing w:after="0"/>
        <w:rPr>
          <w:szCs w:val="22"/>
          <w:lang w:val="el-GR" w:eastAsia="en-US"/>
        </w:rPr>
      </w:pPr>
      <w:r>
        <w:rPr>
          <w:szCs w:val="22"/>
          <w:lang w:val="el-GR" w:eastAsia="en-US"/>
        </w:rPr>
        <w:t xml:space="preserve">Η παρούσα περιγραφή αφορά στην προμήθεια </w:t>
      </w:r>
      <w:r w:rsidRPr="00DA6E33">
        <w:rPr>
          <w:rFonts w:eastAsia="SimSun"/>
          <w:szCs w:val="22"/>
          <w:lang w:val="el-GR"/>
        </w:rPr>
        <w:t xml:space="preserve">συνήθων και ειδικών οικοδομικών υλικών </w:t>
      </w:r>
      <w:r w:rsidR="006D6886">
        <w:rPr>
          <w:rFonts w:eastAsia="SimSun"/>
          <w:szCs w:val="22"/>
          <w:lang w:val="el-GR"/>
        </w:rPr>
        <w:t xml:space="preserve">(φάση Α΄) </w:t>
      </w:r>
      <w:r w:rsidRPr="00DA6E33">
        <w:rPr>
          <w:rFonts w:eastAsia="SimSun"/>
          <w:szCs w:val="22"/>
          <w:lang w:val="el-GR"/>
        </w:rPr>
        <w:t xml:space="preserve">στο </w:t>
      </w:r>
      <w:r>
        <w:rPr>
          <w:szCs w:val="22"/>
          <w:lang w:val="el-GR" w:eastAsia="en-US"/>
        </w:rPr>
        <w:t>ΟΘΩΜΑΝΙΚΟ ΛΟΥΤΡΟ του Κάστρου Ιωαννίνων, τα οποία είναι απαραίτητα για τις εργασίες συντήρησης και αποκατάστασης του Μνημείου.</w:t>
      </w:r>
    </w:p>
    <w:p w14:paraId="73D80F67" w14:textId="77777777" w:rsidR="00FA5C37" w:rsidRDefault="00FA5C37" w:rsidP="00FA5C37">
      <w:pPr>
        <w:suppressAutoHyphens w:val="0"/>
        <w:autoSpaceDE w:val="0"/>
        <w:autoSpaceDN w:val="0"/>
        <w:adjustRightInd w:val="0"/>
        <w:spacing w:after="0"/>
        <w:rPr>
          <w:szCs w:val="22"/>
          <w:lang w:val="el-GR" w:eastAsia="en-US"/>
        </w:rPr>
      </w:pPr>
      <w:r>
        <w:rPr>
          <w:szCs w:val="22"/>
          <w:lang w:val="el-GR" w:eastAsia="en-US"/>
        </w:rPr>
        <w:t>Η εν λόγω προμήθεια περιλαμβάνεται στο υποέργο Νο3 της Πράξης : «</w:t>
      </w:r>
      <w:r>
        <w:rPr>
          <w:rFonts w:ascii="Calibri-Bold" w:hAnsi="Calibri-Bold" w:cs="Calibri-Bold"/>
          <w:b/>
          <w:bCs/>
          <w:szCs w:val="22"/>
          <w:lang w:val="el-GR" w:eastAsia="en-US"/>
        </w:rPr>
        <w:t>ΑΠΟΚΑΤΑΣΤΑΣΗ ΚΑΙ ΑΝΑΔΕΙΞΗ ΤΟΥ ΟΘΩΜΑΝΙΚΟΥ ΛΟΥΤΡΟΥ ΣΤΟ ΚΑΣΤΡΟ ΙΩΑΝΝΙΝΩΝ ΣΕ ΕΠΙΣΚΕΨΙΜΟ ΜΝΗΜΕΙΟ</w:t>
      </w:r>
      <w:r>
        <w:rPr>
          <w:szCs w:val="22"/>
          <w:lang w:val="el-GR" w:eastAsia="en-US"/>
        </w:rPr>
        <w:t xml:space="preserve">» η οποία έχει ενταχθεί στο Επιχειρησιακό Πρόγραμμα «Ήπειρος 2014– 2020» με βάση την απόφαση ένταξης με αρ. πρωτ. 2133/11-09-2020 (ΑΔΑ: 9ΚΛΠ7Λ9-6Γ0) της ΠΕΡΙΦΕΡΕΙΑΣ ΗΠΕΙΡΟΥ και έχει λάβει κωδικό MIS </w:t>
      </w:r>
      <w:r>
        <w:rPr>
          <w:rFonts w:ascii="Calibri-Bold" w:hAnsi="Calibri-Bold" w:cs="Calibri-Bold"/>
          <w:b/>
          <w:bCs/>
          <w:szCs w:val="22"/>
          <w:lang w:val="el-GR" w:eastAsia="en-US"/>
        </w:rPr>
        <w:t>5055057</w:t>
      </w:r>
      <w:r>
        <w:rPr>
          <w:szCs w:val="22"/>
          <w:lang w:val="el-GR" w:eastAsia="en-US"/>
        </w:rPr>
        <w:t>.</w:t>
      </w:r>
    </w:p>
    <w:p w14:paraId="73D80F68" w14:textId="77777777" w:rsidR="00DA6E33" w:rsidRDefault="00FA5C37" w:rsidP="00FA5C37">
      <w:pPr>
        <w:suppressAutoHyphens w:val="0"/>
        <w:autoSpaceDE w:val="0"/>
        <w:autoSpaceDN w:val="0"/>
        <w:adjustRightInd w:val="0"/>
        <w:spacing w:after="0"/>
        <w:rPr>
          <w:rFonts w:eastAsia="SimSun"/>
          <w:b/>
          <w:bCs/>
          <w:szCs w:val="22"/>
          <w:lang w:val="el-GR"/>
        </w:rPr>
      </w:pPr>
      <w:r>
        <w:rPr>
          <w:szCs w:val="22"/>
          <w:lang w:val="el-GR" w:eastAsia="en-US"/>
        </w:rPr>
        <w:t xml:space="preserve">Φορέας χρηματοδότησης είναι η </w:t>
      </w:r>
      <w:r>
        <w:rPr>
          <w:rFonts w:ascii="Calibri-Bold" w:hAnsi="Calibri-Bold" w:cs="Calibri-Bold"/>
          <w:b/>
          <w:bCs/>
          <w:szCs w:val="22"/>
          <w:lang w:val="el-GR" w:eastAsia="en-US"/>
        </w:rPr>
        <w:t>ΠΕΡΙΦΕΡΕΙΑ ΗΠΕΙΡΟΥ, Κωδ. ΣΑ EP0181</w:t>
      </w:r>
      <w:r>
        <w:rPr>
          <w:szCs w:val="22"/>
          <w:lang w:val="el-GR" w:eastAsia="en-US"/>
        </w:rPr>
        <w:t xml:space="preserve">. Η παρούσα σύμβαση χρηματοδοτείται από Πιστώσεις του Προγράμματος Δημοσίων Επενδύσεων (αριθ. ενάριθ. Έργου </w:t>
      </w:r>
      <w:r>
        <w:rPr>
          <w:rFonts w:ascii="Calibri-Bold" w:hAnsi="Calibri-Bold" w:cs="Calibri-Bold"/>
          <w:b/>
          <w:bCs/>
          <w:szCs w:val="22"/>
          <w:lang w:val="el-GR" w:eastAsia="en-US"/>
        </w:rPr>
        <w:t>2020ΕΠ01810025</w:t>
      </w:r>
      <w:r>
        <w:rPr>
          <w:szCs w:val="22"/>
          <w:lang w:val="el-GR" w:eastAsia="en-US"/>
        </w:rPr>
        <w:t>).</w:t>
      </w:r>
    </w:p>
    <w:p w14:paraId="73D80F69" w14:textId="77777777" w:rsidR="00FA5C37" w:rsidRDefault="00FA5C37" w:rsidP="00F8263F">
      <w:pPr>
        <w:suppressAutoHyphens w:val="0"/>
        <w:autoSpaceDE w:val="0"/>
        <w:spacing w:before="57" w:after="57"/>
        <w:rPr>
          <w:rFonts w:eastAsia="SimSun"/>
          <w:b/>
          <w:bCs/>
          <w:szCs w:val="22"/>
          <w:lang w:val="el-GR"/>
        </w:rPr>
      </w:pPr>
    </w:p>
    <w:p w14:paraId="73D80F6A" w14:textId="77777777" w:rsidR="00F8263F" w:rsidRDefault="00F8263F" w:rsidP="00F8263F">
      <w:pPr>
        <w:suppressAutoHyphens w:val="0"/>
        <w:autoSpaceDE w:val="0"/>
        <w:spacing w:before="57" w:after="57"/>
        <w:rPr>
          <w:rFonts w:eastAsia="SimSun"/>
          <w:b/>
          <w:bCs/>
          <w:szCs w:val="22"/>
          <w:lang w:val="el-GR"/>
        </w:rPr>
      </w:pPr>
      <w:r>
        <w:rPr>
          <w:rFonts w:eastAsia="SimSun"/>
          <w:b/>
          <w:bCs/>
          <w:szCs w:val="22"/>
          <w:lang w:val="el-GR"/>
        </w:rPr>
        <w:t xml:space="preserve">ΠΕΡΙΒΑΛΛΟΝ ΤΗΣ ΣΥΜΒΑΣΗΣ </w:t>
      </w:r>
    </w:p>
    <w:p w14:paraId="73D80F6B" w14:textId="77777777" w:rsidR="00F8263F" w:rsidRDefault="00F8263F" w:rsidP="00F8263F">
      <w:pPr>
        <w:suppressAutoHyphens w:val="0"/>
        <w:autoSpaceDE w:val="0"/>
        <w:spacing w:before="57" w:after="57"/>
        <w:rPr>
          <w:rFonts w:eastAsia="SimSun"/>
          <w:b/>
          <w:bCs/>
          <w:szCs w:val="22"/>
          <w:lang w:val="el-GR"/>
        </w:rPr>
      </w:pPr>
      <w:r>
        <w:rPr>
          <w:rFonts w:eastAsia="SimSun"/>
          <w:b/>
          <w:bCs/>
          <w:szCs w:val="22"/>
          <w:lang w:val="el-GR"/>
        </w:rPr>
        <w:t>Συνοπτική Περιγραφή των υπηρεσιών και της λειτουργίας της Α.Α.</w:t>
      </w:r>
    </w:p>
    <w:p w14:paraId="73D80F6C" w14:textId="77777777" w:rsidR="00F8263F" w:rsidRPr="00400227" w:rsidRDefault="00F8263F" w:rsidP="00F8263F">
      <w:pPr>
        <w:suppressAutoHyphens w:val="0"/>
        <w:autoSpaceDE w:val="0"/>
        <w:spacing w:before="57" w:after="57"/>
        <w:rPr>
          <w:rFonts w:eastAsia="SimSun"/>
          <w:szCs w:val="22"/>
          <w:lang w:val="el-GR"/>
        </w:rPr>
      </w:pPr>
      <w:r w:rsidRPr="00DA6E33">
        <w:rPr>
          <w:rFonts w:eastAsia="SimSun"/>
          <w:szCs w:val="22"/>
          <w:lang w:val="el-GR"/>
        </w:rPr>
        <w:t>Η Εφορεία Αρχαιοτήτων Ιωαννίνων είναι Περιφερειακή Υπηρεσία του ΥΠ.ΠΟ.Α. και οι αρμοδιότητες της σχετικά με την εκτέλεση αρχαιολογικών έργων με αυτεπιστασία ορίζονται στο ΠΔ 104/2014 και είναι οι εξής : «Η επιστημονική έρευνα, η αποκάλυψη, η διατήρηση, η συντήρηση, η προστασία, η ανάδειξη, η προβολή και η φύλαξη των αρχαιοτήτων, η έκθεση τους σε Μουσεία, καθώς και η συμμετοχή τους σε εκθέσεις στην ημεδαπή και αλλοδαπή. Επιπλέον, η μελέτη, ο προγραμματισμός, η διαχείριση και η εκτέλεση οιουδήποτε αρχαιολογικού έργου συντήρησης, επισκευής, αποκατάστασης, αναστήλωσης, ανάδειξης και διαμόρφωσης των μνημείων και αρχαιολογικών χώρων, καθώς και του άμεσου φυσικού ή μη περιβάλλοντός τους, η εκτέλεση όλων των ανωτέρω έργων με αυτεπιστασία και απολογιστικά σύμφωνα με τις ισχύουσες διατάξεις». (Π.Δ. 104/2014, άρθρο 18 § 1, εδάφιο α).</w:t>
      </w:r>
    </w:p>
    <w:p w14:paraId="73D80F6D" w14:textId="77777777" w:rsidR="00F8263F" w:rsidRDefault="00F8263F" w:rsidP="00DA6E33">
      <w:pPr>
        <w:suppressAutoHyphens w:val="0"/>
        <w:autoSpaceDE w:val="0"/>
        <w:spacing w:before="240" w:after="57"/>
        <w:rPr>
          <w:rFonts w:eastAsia="SimSun"/>
          <w:b/>
          <w:bCs/>
          <w:szCs w:val="22"/>
          <w:lang w:val="el-GR"/>
        </w:rPr>
      </w:pPr>
      <w:r w:rsidRPr="00400227">
        <w:rPr>
          <w:rFonts w:eastAsia="SimSun"/>
          <w:b/>
          <w:bCs/>
          <w:szCs w:val="22"/>
          <w:lang w:val="el-GR"/>
        </w:rPr>
        <w:t>Υφιστάμενη κατάσταση-υποδομές</w:t>
      </w:r>
    </w:p>
    <w:p w14:paraId="73D80F6E" w14:textId="77777777" w:rsidR="00F8263F" w:rsidRDefault="00F8263F" w:rsidP="00F8263F">
      <w:pPr>
        <w:suppressAutoHyphens w:val="0"/>
        <w:autoSpaceDE w:val="0"/>
        <w:spacing w:before="57" w:after="57"/>
        <w:rPr>
          <w:rFonts w:eastAsia="SimSun"/>
          <w:szCs w:val="22"/>
          <w:lang w:val="el-GR"/>
        </w:rPr>
      </w:pPr>
      <w:r w:rsidRPr="00DA6E33">
        <w:rPr>
          <w:rFonts w:eastAsia="SimSun"/>
          <w:szCs w:val="22"/>
          <w:lang w:val="el-GR"/>
        </w:rPr>
        <w:t xml:space="preserve">Το σύνολο της προμήθειας θα </w:t>
      </w:r>
      <w:r w:rsidR="00385999" w:rsidRPr="00DA6E33">
        <w:rPr>
          <w:rFonts w:eastAsia="SimSun"/>
          <w:szCs w:val="22"/>
          <w:lang w:val="el-GR"/>
        </w:rPr>
        <w:t>παραδοθεί</w:t>
      </w:r>
      <w:r w:rsidRPr="00DA6E33">
        <w:rPr>
          <w:rFonts w:eastAsia="SimSun"/>
          <w:szCs w:val="22"/>
          <w:lang w:val="el-GR"/>
        </w:rPr>
        <w:t xml:space="preserve"> στο χώρο του Οθωμανικού Λουτρού, εντός του Αρχαιολογικού χώρου του Κάστρου των Ιωαννίνων, στο χώρο του εργοταξίου, σύμφωνα με τις οδηγίες των επιβλεπόντων.</w:t>
      </w:r>
    </w:p>
    <w:p w14:paraId="73D80F6F" w14:textId="77777777" w:rsidR="00DA6E33" w:rsidRDefault="00DA6E33" w:rsidP="00F8263F">
      <w:pPr>
        <w:suppressAutoHyphens w:val="0"/>
        <w:autoSpaceDE w:val="0"/>
        <w:spacing w:before="57" w:after="57"/>
        <w:rPr>
          <w:rFonts w:eastAsia="SimSun"/>
          <w:b/>
          <w:bCs/>
          <w:szCs w:val="22"/>
          <w:lang w:val="el-GR"/>
        </w:rPr>
      </w:pPr>
    </w:p>
    <w:p w14:paraId="73D80F70" w14:textId="77777777" w:rsidR="00F8263F" w:rsidRPr="007E2E75" w:rsidRDefault="00F8263F" w:rsidP="00F8263F">
      <w:pPr>
        <w:suppressAutoHyphens w:val="0"/>
        <w:autoSpaceDE w:val="0"/>
        <w:spacing w:before="57" w:after="57"/>
        <w:rPr>
          <w:rFonts w:eastAsia="SimSun"/>
          <w:b/>
          <w:bCs/>
          <w:szCs w:val="22"/>
          <w:lang w:val="el-GR"/>
        </w:rPr>
      </w:pPr>
      <w:r>
        <w:rPr>
          <w:rFonts w:eastAsia="SimSun"/>
          <w:b/>
          <w:bCs/>
          <w:szCs w:val="22"/>
          <w:lang w:val="el-GR"/>
        </w:rPr>
        <w:t>ΣΚΟΠΟΣ ΚΑΙ ΣΤΟΧΟΙ ΤΗΣ ΣΥΜΒΑΣΗΣ</w:t>
      </w:r>
    </w:p>
    <w:p w14:paraId="73D80F71" w14:textId="77777777" w:rsidR="00F8263F" w:rsidRDefault="00F8263F" w:rsidP="00F8263F">
      <w:pPr>
        <w:suppressAutoHyphens w:val="0"/>
        <w:autoSpaceDE w:val="0"/>
        <w:spacing w:before="57" w:after="57"/>
        <w:rPr>
          <w:rFonts w:eastAsia="SimSun"/>
          <w:b/>
          <w:bCs/>
          <w:szCs w:val="22"/>
          <w:lang w:val="el-GR"/>
        </w:rPr>
      </w:pPr>
      <w:r>
        <w:rPr>
          <w:rFonts w:eastAsia="SimSun"/>
          <w:b/>
          <w:bCs/>
          <w:szCs w:val="22"/>
          <w:lang w:val="el-GR"/>
        </w:rPr>
        <w:t xml:space="preserve">Περιγραφή των αναγκών της Α.Α. </w:t>
      </w:r>
    </w:p>
    <w:p w14:paraId="73D80F72" w14:textId="48E702A2" w:rsidR="00F8263F" w:rsidRDefault="00F8263F" w:rsidP="00F8263F">
      <w:pPr>
        <w:suppressAutoHyphens w:val="0"/>
        <w:autoSpaceDE w:val="0"/>
        <w:spacing w:before="57" w:after="57"/>
        <w:rPr>
          <w:rFonts w:eastAsia="SimSun"/>
          <w:szCs w:val="22"/>
          <w:lang w:val="el-GR"/>
        </w:rPr>
      </w:pPr>
      <w:r w:rsidRPr="00DA6E33">
        <w:rPr>
          <w:rFonts w:eastAsia="SimSun"/>
          <w:szCs w:val="22"/>
          <w:lang w:val="el-GR"/>
        </w:rPr>
        <w:t>Για τις εργασίες</w:t>
      </w:r>
      <w:r w:rsidR="004E560D" w:rsidRPr="00DA6E33">
        <w:rPr>
          <w:rFonts w:eastAsia="SimSun"/>
          <w:szCs w:val="22"/>
          <w:lang w:val="el-GR"/>
        </w:rPr>
        <w:t xml:space="preserve"> στερέωσης, </w:t>
      </w:r>
      <w:r w:rsidRPr="00DA6E33">
        <w:rPr>
          <w:rFonts w:eastAsia="SimSun"/>
          <w:szCs w:val="22"/>
          <w:lang w:val="el-GR"/>
        </w:rPr>
        <w:t>αποκατάστασης</w:t>
      </w:r>
      <w:r w:rsidR="004E560D" w:rsidRPr="00DA6E33">
        <w:rPr>
          <w:rFonts w:eastAsia="SimSun"/>
          <w:szCs w:val="22"/>
          <w:lang w:val="el-GR"/>
        </w:rPr>
        <w:t xml:space="preserve"> και συντήρησης</w:t>
      </w:r>
      <w:r w:rsidRPr="00DA6E33">
        <w:rPr>
          <w:rFonts w:eastAsia="SimSun"/>
          <w:szCs w:val="22"/>
          <w:lang w:val="el-GR"/>
        </w:rPr>
        <w:t xml:space="preserve"> του </w:t>
      </w:r>
      <w:r w:rsidR="004E560D" w:rsidRPr="00DA6E33">
        <w:rPr>
          <w:rFonts w:eastAsia="SimSun"/>
          <w:szCs w:val="22"/>
          <w:lang w:val="el-GR"/>
        </w:rPr>
        <w:t>Οθωμανικού Λουτρού</w:t>
      </w:r>
      <w:r w:rsidRPr="00DA6E33">
        <w:rPr>
          <w:rFonts w:eastAsia="SimSun"/>
          <w:szCs w:val="22"/>
          <w:lang w:val="el-GR"/>
        </w:rPr>
        <w:t xml:space="preserve"> απαιτείται η προμήθεια συνήθων και ειδικών οικοδομικών υλικών </w:t>
      </w:r>
      <w:r w:rsidR="006D6886">
        <w:rPr>
          <w:rFonts w:eastAsia="SimSun"/>
          <w:szCs w:val="22"/>
          <w:lang w:val="el-GR"/>
        </w:rPr>
        <w:t xml:space="preserve">(φάση Α΄) </w:t>
      </w:r>
      <w:r w:rsidRPr="00DA6E33">
        <w:rPr>
          <w:rFonts w:eastAsia="SimSun"/>
          <w:szCs w:val="22"/>
          <w:lang w:val="el-GR"/>
        </w:rPr>
        <w:t xml:space="preserve">στο </w:t>
      </w:r>
      <w:r w:rsidR="007E2E75" w:rsidRPr="00DA6E33">
        <w:rPr>
          <w:rFonts w:eastAsia="SimSun"/>
          <w:szCs w:val="22"/>
          <w:lang w:val="el-GR"/>
        </w:rPr>
        <w:t>Οθωμανικό Λουτρό</w:t>
      </w:r>
      <w:r w:rsidR="000E750E">
        <w:rPr>
          <w:rFonts w:eastAsia="SimSun"/>
          <w:szCs w:val="22"/>
          <w:lang w:val="el-GR"/>
        </w:rPr>
        <w:t xml:space="preserve"> </w:t>
      </w:r>
      <w:r w:rsidR="007E2E75" w:rsidRPr="00DA6E33">
        <w:rPr>
          <w:rFonts w:eastAsia="SimSun"/>
          <w:szCs w:val="22"/>
          <w:lang w:val="el-GR"/>
        </w:rPr>
        <w:t>στο</w:t>
      </w:r>
      <w:r w:rsidRPr="00DA6E33">
        <w:rPr>
          <w:rFonts w:eastAsia="SimSun"/>
          <w:szCs w:val="22"/>
          <w:lang w:val="el-GR"/>
        </w:rPr>
        <w:t xml:space="preserve"> Κάστρο Ιωαννίνων.</w:t>
      </w:r>
      <w:r w:rsidR="007E2E75" w:rsidRPr="00DA6E33">
        <w:rPr>
          <w:rFonts w:eastAsia="SimSun"/>
          <w:szCs w:val="22"/>
          <w:lang w:val="el-GR"/>
        </w:rPr>
        <w:t xml:space="preserve"> Αναλυτικότερα, απαιτείται η προμήθεια</w:t>
      </w:r>
      <w:r w:rsidR="006B63DF" w:rsidRPr="00DA6E33">
        <w:rPr>
          <w:rFonts w:eastAsia="SimSun"/>
          <w:szCs w:val="22"/>
          <w:lang w:val="el-GR"/>
        </w:rPr>
        <w:t xml:space="preserve"> ξυλείας</w:t>
      </w:r>
      <w:r w:rsidR="006375A1" w:rsidRPr="00DA6E33">
        <w:rPr>
          <w:rFonts w:eastAsia="SimSun"/>
          <w:szCs w:val="22"/>
          <w:lang w:val="el-GR"/>
        </w:rPr>
        <w:t xml:space="preserve"> (κόντρα πλακέ θαλάσσης, συγκολλητή ξυλεία, πριστή ξυλεία</w:t>
      </w:r>
      <w:r w:rsidR="00DA6E33" w:rsidRPr="00DA6E33">
        <w:rPr>
          <w:rFonts w:eastAsia="SimSun"/>
          <w:szCs w:val="22"/>
          <w:lang w:val="el-GR"/>
        </w:rPr>
        <w:t>)</w:t>
      </w:r>
      <w:r w:rsidR="006B63DF" w:rsidRPr="00DA6E33">
        <w:rPr>
          <w:rFonts w:eastAsia="SimSun"/>
          <w:szCs w:val="22"/>
          <w:lang w:val="el-GR"/>
        </w:rPr>
        <w:t xml:space="preserve">, </w:t>
      </w:r>
      <w:r w:rsidR="00743B92" w:rsidRPr="00DA6E33">
        <w:rPr>
          <w:rFonts w:eastAsia="SimSun"/>
          <w:szCs w:val="22"/>
          <w:lang w:val="el-GR"/>
        </w:rPr>
        <w:t>μεταλλικ</w:t>
      </w:r>
      <w:r w:rsidR="002F2841">
        <w:rPr>
          <w:rFonts w:eastAsia="SimSun"/>
          <w:szCs w:val="22"/>
          <w:lang w:val="el-GR"/>
        </w:rPr>
        <w:t>ών</w:t>
      </w:r>
      <w:r w:rsidR="00743B92" w:rsidRPr="00DA6E33">
        <w:rPr>
          <w:rFonts w:eastAsia="SimSun"/>
          <w:szCs w:val="22"/>
          <w:lang w:val="el-GR"/>
        </w:rPr>
        <w:t xml:space="preserve"> στοιχεί</w:t>
      </w:r>
      <w:r w:rsidR="002F2841">
        <w:rPr>
          <w:rFonts w:eastAsia="SimSun"/>
          <w:szCs w:val="22"/>
          <w:lang w:val="el-GR"/>
        </w:rPr>
        <w:t xml:space="preserve">ων </w:t>
      </w:r>
      <w:r w:rsidR="00DA6E33" w:rsidRPr="00DA6E33">
        <w:rPr>
          <w:rFonts w:eastAsia="SimSun"/>
          <w:szCs w:val="22"/>
          <w:lang w:val="el-GR"/>
        </w:rPr>
        <w:t xml:space="preserve">συνδέσεων </w:t>
      </w:r>
      <w:r w:rsidR="006375A1" w:rsidRPr="00DA6E33">
        <w:rPr>
          <w:rFonts w:eastAsia="SimSun"/>
          <w:szCs w:val="22"/>
          <w:lang w:val="el-GR"/>
        </w:rPr>
        <w:t xml:space="preserve">(ανοξείδωτα μεταλλικά ελάσματα, </w:t>
      </w:r>
      <w:r w:rsidR="002F2841">
        <w:rPr>
          <w:rFonts w:eastAsia="SimSun"/>
          <w:szCs w:val="22"/>
          <w:lang w:val="el-GR"/>
        </w:rPr>
        <w:t xml:space="preserve">ανοξείδωτα </w:t>
      </w:r>
      <w:r w:rsidR="006375A1" w:rsidRPr="00DA6E33">
        <w:rPr>
          <w:rFonts w:eastAsia="SimSun"/>
          <w:szCs w:val="22"/>
          <w:lang w:val="el-GR"/>
        </w:rPr>
        <w:t>μεταλλικά εξαρτήματα)</w:t>
      </w:r>
      <w:r w:rsidR="006B63DF" w:rsidRPr="00DA6E33">
        <w:rPr>
          <w:rFonts w:eastAsia="SimSun"/>
          <w:szCs w:val="22"/>
          <w:lang w:val="el-GR"/>
        </w:rPr>
        <w:t xml:space="preserve">,υλικών κονιαμάτων και επιχρισμάτων (λευκό τσιμέντο, υδράσβεστος, ποζολάνη - </w:t>
      </w:r>
      <w:r w:rsidR="006B63DF" w:rsidRPr="00DA6E33">
        <w:rPr>
          <w:rFonts w:eastAsia="SimSun"/>
          <w:szCs w:val="22"/>
          <w:lang w:val="el-GR"/>
        </w:rPr>
        <w:lastRenderedPageBreak/>
        <w:t>θηραϊκή γη, κεραμάλευρο, πηλός, άμμος, αδρανή, θραυστά κεραμικά, ρευστοποιητής, ίνες πολυπροπυλενίου), υλικών και μικροεργαλείων συντήρησης και ηλεκτρολογικού εξοπλισμού εργοταξίου.</w:t>
      </w:r>
    </w:p>
    <w:p w14:paraId="73D80F73" w14:textId="77777777" w:rsidR="005F2D7A" w:rsidRPr="00BA743B" w:rsidRDefault="005F2D7A" w:rsidP="00FA5C37">
      <w:pPr>
        <w:suppressAutoHyphens w:val="0"/>
        <w:autoSpaceDE w:val="0"/>
        <w:spacing w:before="240" w:after="57"/>
        <w:rPr>
          <w:rFonts w:eastAsia="SimSun"/>
          <w:b/>
          <w:bCs/>
          <w:szCs w:val="22"/>
          <w:lang w:val="el-GR"/>
        </w:rPr>
      </w:pPr>
    </w:p>
    <w:p w14:paraId="73D80F74" w14:textId="77777777" w:rsidR="00F8263F" w:rsidRDefault="00F8263F" w:rsidP="00FA5C37">
      <w:pPr>
        <w:suppressAutoHyphens w:val="0"/>
        <w:autoSpaceDE w:val="0"/>
        <w:spacing w:before="240" w:after="57"/>
        <w:rPr>
          <w:rFonts w:eastAsia="SimSun"/>
          <w:szCs w:val="22"/>
          <w:lang w:val="el-GR"/>
        </w:rPr>
      </w:pPr>
      <w:r>
        <w:rPr>
          <w:rFonts w:eastAsia="SimSun"/>
          <w:b/>
          <w:bCs/>
          <w:szCs w:val="22"/>
          <w:lang w:val="el-GR"/>
        </w:rPr>
        <w:t xml:space="preserve">Στοιχεία ωριμότητας της Σύμβασης </w:t>
      </w:r>
    </w:p>
    <w:p w14:paraId="73D80F75" w14:textId="77777777" w:rsidR="00F8263F" w:rsidRPr="00FA5C37" w:rsidRDefault="00F8263F" w:rsidP="00F8263F">
      <w:pPr>
        <w:numPr>
          <w:ilvl w:val="0"/>
          <w:numId w:val="19"/>
        </w:numPr>
        <w:suppressAutoHyphens w:val="0"/>
        <w:autoSpaceDE w:val="0"/>
        <w:spacing w:before="57" w:after="57"/>
        <w:rPr>
          <w:rFonts w:eastAsia="SimSun"/>
          <w:szCs w:val="22"/>
          <w:lang w:val="el-GR"/>
        </w:rPr>
      </w:pPr>
      <w:r w:rsidRPr="00FA5C37">
        <w:rPr>
          <w:rFonts w:eastAsia="SimSun"/>
          <w:szCs w:val="22"/>
          <w:lang w:val="el-GR"/>
        </w:rPr>
        <w:t>Έχει εκπονηθεί μελέτη εφαρμογής για την αρχιτεκτονική - οικοδομική αποκατάσταση, η οποία εγκρίθηκε από Δ.Α.Β.Μ.Μ. (Δ/νση Αναστήλωσης Βυζαντινών και Μεταβυζαντινών Μνημείων) με την απόφαση υπ' αριθμ. πρωτ.: ΥΠΠΟ/ΔΑΒΜΜ/2820/115/6-6-2005 και θέμα: «Έγκριση μελέτης εφαρμογής αρχιτεκτονικής - οικοδομικής αποκατάστασης - στερέωσης και εγκαταστάσεων μνημείου Χαμάμ στο Κάστρο Ιωαννίνων».</w:t>
      </w:r>
    </w:p>
    <w:p w14:paraId="73D80F76" w14:textId="4016A2CE" w:rsidR="006B63DF" w:rsidRPr="00FA5C37" w:rsidRDefault="006B63DF" w:rsidP="00F8263F">
      <w:pPr>
        <w:numPr>
          <w:ilvl w:val="0"/>
          <w:numId w:val="19"/>
        </w:numPr>
        <w:suppressAutoHyphens w:val="0"/>
        <w:autoSpaceDE w:val="0"/>
        <w:spacing w:before="57" w:after="57"/>
        <w:rPr>
          <w:rFonts w:eastAsia="SimSun"/>
          <w:szCs w:val="22"/>
          <w:lang w:val="el-GR"/>
        </w:rPr>
      </w:pPr>
      <w:r w:rsidRPr="00FA5C37">
        <w:rPr>
          <w:rFonts w:eastAsia="SimSun"/>
          <w:szCs w:val="22"/>
          <w:lang w:val="el-GR"/>
        </w:rPr>
        <w:t>Έχ</w:t>
      </w:r>
      <w:r w:rsidR="004F35CC" w:rsidRPr="00FA5C37">
        <w:rPr>
          <w:rFonts w:eastAsia="SimSun"/>
          <w:szCs w:val="22"/>
          <w:lang w:val="el-GR"/>
        </w:rPr>
        <w:t>ουν</w:t>
      </w:r>
      <w:r w:rsidRPr="00FA5C37">
        <w:rPr>
          <w:rFonts w:eastAsia="SimSun"/>
          <w:szCs w:val="22"/>
          <w:lang w:val="el-GR"/>
        </w:rPr>
        <w:t xml:space="preserve"> εγκριθεί</w:t>
      </w:r>
      <w:r w:rsidR="004F35CC" w:rsidRPr="00FA5C37">
        <w:rPr>
          <w:rFonts w:eastAsia="SimSun"/>
          <w:szCs w:val="22"/>
          <w:lang w:val="el-GR"/>
        </w:rPr>
        <w:t xml:space="preserve"> οι προτεινόμενες συνθέσεις κονιαμάτων αποκατάστασης</w:t>
      </w:r>
      <w:r w:rsidR="00803322" w:rsidRPr="00FA5C37">
        <w:rPr>
          <w:rFonts w:eastAsia="SimSun"/>
          <w:szCs w:val="22"/>
          <w:lang w:val="el-GR"/>
        </w:rPr>
        <w:t>,</w:t>
      </w:r>
      <w:r w:rsidR="000E750E">
        <w:rPr>
          <w:rFonts w:eastAsia="SimSun"/>
          <w:szCs w:val="22"/>
          <w:lang w:val="el-GR"/>
        </w:rPr>
        <w:t xml:space="preserve"> </w:t>
      </w:r>
      <w:r w:rsidR="000670AD" w:rsidRPr="00FA5C37">
        <w:rPr>
          <w:rFonts w:eastAsia="SimSun"/>
          <w:szCs w:val="22"/>
          <w:lang w:val="el-GR"/>
        </w:rPr>
        <w:t>επιχρισμάτων,</w:t>
      </w:r>
      <w:r w:rsidR="000E750E">
        <w:rPr>
          <w:rFonts w:eastAsia="SimSun"/>
          <w:szCs w:val="22"/>
          <w:lang w:val="el-GR"/>
        </w:rPr>
        <w:t xml:space="preserve"> </w:t>
      </w:r>
      <w:r w:rsidR="004F35CC" w:rsidRPr="00FA5C37">
        <w:rPr>
          <w:rFonts w:eastAsia="SimSun"/>
          <w:szCs w:val="22"/>
          <w:lang w:val="el-GR"/>
        </w:rPr>
        <w:t>ενεμάτων</w:t>
      </w:r>
      <w:r w:rsidR="00803322" w:rsidRPr="00FA5C37">
        <w:rPr>
          <w:rFonts w:eastAsia="SimSun"/>
          <w:szCs w:val="22"/>
          <w:lang w:val="el-GR"/>
        </w:rPr>
        <w:t xml:space="preserve"> και οπτοπλίνθων</w:t>
      </w:r>
      <w:r w:rsidR="000670AD" w:rsidRPr="00FA5C37">
        <w:rPr>
          <w:rFonts w:eastAsia="SimSun"/>
          <w:szCs w:val="22"/>
          <w:lang w:val="el-GR"/>
        </w:rPr>
        <w:t xml:space="preserve"> από το Τμήμα Τεχνικών Ερευνών Αναστήλωσης και Προδιαγραφών της Διεύθυνσης Έρευνας και Τεχνικής Υποστήριξης Μελετών και Έργων Αναστήλωσης </w:t>
      </w:r>
      <w:r w:rsidR="00D66FAB">
        <w:rPr>
          <w:rFonts w:eastAsia="SimSun"/>
          <w:szCs w:val="22"/>
          <w:lang w:val="el-GR"/>
        </w:rPr>
        <w:t xml:space="preserve">της </w:t>
      </w:r>
      <w:r w:rsidR="000670AD" w:rsidRPr="00FA5C37">
        <w:rPr>
          <w:rFonts w:eastAsia="SimSun"/>
          <w:szCs w:val="22"/>
          <w:lang w:val="el-GR"/>
        </w:rPr>
        <w:t>Γενική</w:t>
      </w:r>
      <w:r w:rsidR="00D66FAB">
        <w:rPr>
          <w:rFonts w:eastAsia="SimSun"/>
          <w:szCs w:val="22"/>
          <w:lang w:val="el-GR"/>
        </w:rPr>
        <w:t>ς</w:t>
      </w:r>
      <w:r w:rsidR="000670AD" w:rsidRPr="00FA5C37">
        <w:rPr>
          <w:rFonts w:eastAsia="SimSun"/>
          <w:szCs w:val="22"/>
          <w:lang w:val="el-GR"/>
        </w:rPr>
        <w:t xml:space="preserve"> Διεύθυνση</w:t>
      </w:r>
      <w:r w:rsidR="00D66FAB">
        <w:rPr>
          <w:rFonts w:eastAsia="SimSun"/>
          <w:szCs w:val="22"/>
          <w:lang w:val="el-GR"/>
        </w:rPr>
        <w:t>ς</w:t>
      </w:r>
      <w:r w:rsidR="000670AD" w:rsidRPr="00FA5C37">
        <w:rPr>
          <w:rFonts w:eastAsia="SimSun"/>
          <w:szCs w:val="22"/>
          <w:lang w:val="el-GR"/>
        </w:rPr>
        <w:t xml:space="preserve"> Αναστήλωσης, Μουσείων και Τεχνικών Έργων του ΥΠ.ΠΟ.Α.</w:t>
      </w:r>
      <w:r w:rsidR="00857903" w:rsidRPr="00FA5C37">
        <w:rPr>
          <w:rFonts w:eastAsia="SimSun"/>
          <w:szCs w:val="22"/>
          <w:lang w:val="el-GR"/>
        </w:rPr>
        <w:t xml:space="preserve"> (αρ. πρωτ.: 345305/10-09-2021).</w:t>
      </w:r>
    </w:p>
    <w:p w14:paraId="73D80F77" w14:textId="77777777" w:rsidR="00F8263F" w:rsidRPr="00FA5C37" w:rsidRDefault="00F8263F" w:rsidP="00F8263F">
      <w:pPr>
        <w:numPr>
          <w:ilvl w:val="0"/>
          <w:numId w:val="19"/>
        </w:numPr>
        <w:suppressAutoHyphens w:val="0"/>
        <w:autoSpaceDE w:val="0"/>
        <w:spacing w:before="57" w:after="57"/>
        <w:rPr>
          <w:rFonts w:eastAsia="SimSun"/>
          <w:szCs w:val="22"/>
          <w:lang w:val="el-GR"/>
        </w:rPr>
      </w:pPr>
      <w:r w:rsidRPr="00FA5C37">
        <w:rPr>
          <w:rFonts w:eastAsia="SimSun"/>
          <w:szCs w:val="22"/>
          <w:lang w:val="el-GR"/>
        </w:rPr>
        <w:t>Έχει προηγηθεί έρευνα αγοράς για την τεκμηρίωση του προϋπολογισμού.</w:t>
      </w:r>
    </w:p>
    <w:p w14:paraId="73D80F78" w14:textId="77777777" w:rsidR="00F8263F" w:rsidRPr="00FA5C37" w:rsidRDefault="00F8263F" w:rsidP="00FA5C37">
      <w:pPr>
        <w:suppressAutoHyphens w:val="0"/>
        <w:autoSpaceDE w:val="0"/>
        <w:spacing w:before="240" w:after="57"/>
        <w:rPr>
          <w:rFonts w:eastAsia="SimSun"/>
          <w:szCs w:val="22"/>
          <w:lang w:val="el-GR"/>
        </w:rPr>
      </w:pPr>
      <w:r w:rsidRPr="00FA5C37">
        <w:rPr>
          <w:rFonts w:eastAsia="SimSun"/>
          <w:b/>
          <w:bCs/>
          <w:szCs w:val="22"/>
          <w:lang w:val="el-GR"/>
        </w:rPr>
        <w:t>Τεκμηρίωση σκοπιμότητας/υποδιαίρεσης ή μη της σύμβασης σε τμήματα</w:t>
      </w:r>
    </w:p>
    <w:p w14:paraId="73D80F79" w14:textId="77777777" w:rsidR="00F8263F" w:rsidRDefault="00F8263F" w:rsidP="00F8263F">
      <w:pPr>
        <w:suppressAutoHyphens w:val="0"/>
        <w:autoSpaceDE w:val="0"/>
        <w:spacing w:before="57" w:after="57"/>
        <w:rPr>
          <w:rFonts w:eastAsia="SimSun"/>
          <w:szCs w:val="22"/>
          <w:lang w:val="el-GR"/>
        </w:rPr>
      </w:pPr>
      <w:r w:rsidRPr="00FA5C37">
        <w:rPr>
          <w:rFonts w:eastAsia="SimSun"/>
          <w:szCs w:val="22"/>
          <w:lang w:val="el-GR"/>
        </w:rPr>
        <w:t xml:space="preserve">Επιλέχθηκε η υποδιαίρεση της σύμβασης υπό τη μορφή </w:t>
      </w:r>
      <w:r w:rsidR="00AC48F1" w:rsidRPr="00FA5C37">
        <w:rPr>
          <w:rFonts w:eastAsia="SimSun"/>
          <w:szCs w:val="22"/>
          <w:lang w:val="el-GR"/>
        </w:rPr>
        <w:t>πέντε</w:t>
      </w:r>
      <w:r w:rsidRPr="00FA5C37">
        <w:rPr>
          <w:rFonts w:eastAsia="SimSun"/>
          <w:szCs w:val="22"/>
          <w:lang w:val="el-GR"/>
        </w:rPr>
        <w:t xml:space="preserve"> (</w:t>
      </w:r>
      <w:r w:rsidR="00AC48F1" w:rsidRPr="00FA5C37">
        <w:rPr>
          <w:rFonts w:eastAsia="SimSun"/>
          <w:szCs w:val="22"/>
          <w:lang w:val="el-GR"/>
        </w:rPr>
        <w:t>5</w:t>
      </w:r>
      <w:r w:rsidRPr="00FA5C37">
        <w:rPr>
          <w:rFonts w:eastAsia="SimSun"/>
          <w:szCs w:val="22"/>
          <w:lang w:val="el-GR"/>
        </w:rPr>
        <w:t xml:space="preserve">) χωριστών τμημάτων με βάση τη συνάφεια των ειδών </w:t>
      </w:r>
      <w:r w:rsidR="00857903" w:rsidRPr="00FA5C37">
        <w:rPr>
          <w:rFonts w:eastAsia="SimSun"/>
          <w:szCs w:val="22"/>
          <w:lang w:val="el-GR"/>
        </w:rPr>
        <w:t>και οι προσφορές είναι δυνατόν να υποβάλλονται για ένα ή περισσότερα τμήματα.</w:t>
      </w:r>
    </w:p>
    <w:p w14:paraId="73D80F7A" w14:textId="77777777" w:rsidR="00FA5C37" w:rsidRDefault="00FA5C37" w:rsidP="00F8263F">
      <w:pPr>
        <w:suppressAutoHyphens w:val="0"/>
        <w:autoSpaceDE w:val="0"/>
        <w:spacing w:before="57" w:after="57"/>
        <w:rPr>
          <w:rFonts w:eastAsia="SimSun"/>
          <w:b/>
          <w:bCs/>
          <w:szCs w:val="22"/>
          <w:lang w:val="el-GR"/>
        </w:rPr>
      </w:pPr>
    </w:p>
    <w:p w14:paraId="73D80F7B" w14:textId="77777777" w:rsidR="00F8263F" w:rsidRDefault="00F8263F" w:rsidP="00F8263F">
      <w:pPr>
        <w:suppressAutoHyphens w:val="0"/>
        <w:autoSpaceDE w:val="0"/>
        <w:spacing w:before="57" w:after="57"/>
        <w:rPr>
          <w:rFonts w:eastAsia="SimSun"/>
          <w:b/>
          <w:bCs/>
          <w:szCs w:val="22"/>
          <w:lang w:val="el-GR"/>
        </w:rPr>
      </w:pPr>
      <w:r>
        <w:rPr>
          <w:rFonts w:eastAsia="SimSun"/>
          <w:b/>
          <w:bCs/>
          <w:szCs w:val="22"/>
          <w:lang w:val="el-GR"/>
        </w:rPr>
        <w:t>ΑΝΤΙΚΕΙΜΕΝΟ ΤΗΣ ΣΥΜΒΑΣΗΣ</w:t>
      </w:r>
    </w:p>
    <w:p w14:paraId="73D80F7C" w14:textId="77777777" w:rsidR="00F8263F" w:rsidRPr="003F0CF1" w:rsidRDefault="00F8263F" w:rsidP="00F8263F">
      <w:pPr>
        <w:suppressAutoHyphens w:val="0"/>
        <w:autoSpaceDE w:val="0"/>
        <w:spacing w:before="57" w:after="57"/>
        <w:rPr>
          <w:rFonts w:eastAsia="SimSun"/>
          <w:b/>
          <w:bCs/>
          <w:szCs w:val="22"/>
          <w:lang w:val="el-GR"/>
        </w:rPr>
      </w:pPr>
      <w:r w:rsidRPr="003F0CF1">
        <w:rPr>
          <w:rFonts w:eastAsia="SimSun"/>
          <w:b/>
          <w:bCs/>
          <w:szCs w:val="22"/>
          <w:lang w:val="el-GR"/>
        </w:rPr>
        <w:t xml:space="preserve">Τεχνικές Προδιαγραφές </w:t>
      </w:r>
      <w:r w:rsidR="00425E31">
        <w:rPr>
          <w:rFonts w:eastAsia="SimSun"/>
          <w:b/>
          <w:bCs/>
          <w:szCs w:val="22"/>
          <w:lang w:val="el-GR"/>
        </w:rPr>
        <w:t xml:space="preserve">και απαιτήσεις </w:t>
      </w:r>
      <w:r w:rsidRPr="003F0CF1">
        <w:rPr>
          <w:rFonts w:eastAsia="SimSun"/>
          <w:b/>
          <w:bCs/>
          <w:szCs w:val="22"/>
          <w:lang w:val="el-GR"/>
        </w:rPr>
        <w:t>ανά τμήμα αντικειμένου</w:t>
      </w:r>
    </w:p>
    <w:p w14:paraId="73D80F7D" w14:textId="77777777" w:rsidR="00F97574" w:rsidRDefault="00F97574" w:rsidP="00FA5C37">
      <w:pPr>
        <w:suppressAutoHyphens w:val="0"/>
        <w:autoSpaceDE w:val="0"/>
        <w:spacing w:before="57" w:after="57"/>
        <w:rPr>
          <w:rFonts w:eastAsia="SimSun"/>
          <w:szCs w:val="22"/>
          <w:lang w:val="el-GR"/>
        </w:rPr>
      </w:pPr>
    </w:p>
    <w:p w14:paraId="73D80F7E" w14:textId="77777777" w:rsidR="00703C26" w:rsidRPr="00FA5C37" w:rsidRDefault="009444F4" w:rsidP="00FA5C37">
      <w:pPr>
        <w:suppressAutoHyphens w:val="0"/>
        <w:autoSpaceDE w:val="0"/>
        <w:spacing w:before="57" w:after="57"/>
        <w:rPr>
          <w:rFonts w:eastAsia="SimSun"/>
          <w:szCs w:val="22"/>
          <w:lang w:val="el-GR"/>
        </w:rPr>
      </w:pPr>
      <w:r w:rsidRPr="00FA5C37">
        <w:rPr>
          <w:rFonts w:eastAsia="SimSun"/>
          <w:szCs w:val="22"/>
          <w:lang w:val="el-GR"/>
        </w:rPr>
        <w:t xml:space="preserve">Το κτίριο του Οθωμανικού Λουτρού (χαρακτηρισμένο ως μνημείο με το Π.Δ. 11-6-1925 (ΦΕΚ 152/Α/16-6-25) έχει διασωθεί μέσα στο Φρούριο των Ιωαννίνων και βρίσκεται στην περιοχή Νοτίως της ΒΑ Ακρόπολης. </w:t>
      </w:r>
      <w:r w:rsidR="00B015CA" w:rsidRPr="00FA5C37">
        <w:rPr>
          <w:rFonts w:eastAsia="SimSun"/>
          <w:szCs w:val="22"/>
          <w:lang w:val="el-GR"/>
        </w:rPr>
        <w:t>Οι εργασίες αποκατάστασης έχουν ως στόχο τη δομική και μερικώς τη μορφολογική αποκατάσταση του Λουτρού, ώστε να καταστεί επισκέψιμο από το κοινό χωρίς να αποκαθίσταται η αρχική του χρήση ως λουτρού.</w:t>
      </w:r>
    </w:p>
    <w:p w14:paraId="73D80F7F" w14:textId="77777777" w:rsidR="008362D5" w:rsidRDefault="0040501E" w:rsidP="0040501E">
      <w:pPr>
        <w:suppressAutoHyphens w:val="0"/>
        <w:autoSpaceDE w:val="0"/>
        <w:spacing w:before="57" w:after="57"/>
        <w:rPr>
          <w:rFonts w:eastAsia="SimSun"/>
          <w:szCs w:val="22"/>
          <w:lang w:val="el-GR"/>
        </w:rPr>
      </w:pPr>
      <w:r w:rsidRPr="00FA5C37">
        <w:rPr>
          <w:rFonts w:eastAsia="SimSun"/>
          <w:szCs w:val="22"/>
          <w:lang w:val="el-GR"/>
        </w:rPr>
        <w:t xml:space="preserve">Για την υλοποίηση των εργασιών αποκατάστασης, κρίνεται απαραίτητη </w:t>
      </w:r>
      <w:r w:rsidR="00F0211A" w:rsidRPr="00FA5C37">
        <w:rPr>
          <w:rFonts w:eastAsia="SimSun"/>
          <w:szCs w:val="22"/>
          <w:lang w:val="el-GR"/>
        </w:rPr>
        <w:t xml:space="preserve">η προμήθεια συνήθων και ειδικών οικοδομικών υλικών (ξυλεία, </w:t>
      </w:r>
      <w:r w:rsidR="009D0788" w:rsidRPr="00FA5C37">
        <w:rPr>
          <w:rFonts w:eastAsia="SimSun"/>
          <w:szCs w:val="22"/>
          <w:lang w:val="el-GR"/>
        </w:rPr>
        <w:t xml:space="preserve">μεταλλικά στοιχεία </w:t>
      </w:r>
      <w:r w:rsidR="008362D5">
        <w:rPr>
          <w:rFonts w:eastAsia="SimSun"/>
          <w:szCs w:val="22"/>
          <w:lang w:val="el-GR"/>
        </w:rPr>
        <w:t xml:space="preserve">συνδέσεων </w:t>
      </w:r>
      <w:r w:rsidR="00964037" w:rsidRPr="00FA5C37">
        <w:rPr>
          <w:rFonts w:eastAsia="SimSun"/>
          <w:szCs w:val="22"/>
          <w:lang w:val="el-GR"/>
        </w:rPr>
        <w:t>{</w:t>
      </w:r>
      <w:r w:rsidR="009D0788" w:rsidRPr="00FA5C37">
        <w:rPr>
          <w:rFonts w:eastAsia="SimSun"/>
          <w:szCs w:val="22"/>
          <w:lang w:val="el-GR"/>
        </w:rPr>
        <w:t>ανοξείδωτα</w:t>
      </w:r>
      <w:r w:rsidR="002F2841">
        <w:rPr>
          <w:rFonts w:eastAsia="SimSun"/>
          <w:szCs w:val="22"/>
          <w:lang w:val="el-GR"/>
        </w:rPr>
        <w:t>:</w:t>
      </w:r>
      <w:r w:rsidR="009D0788" w:rsidRPr="00FA5C37">
        <w:rPr>
          <w:rFonts w:eastAsia="SimSun"/>
          <w:szCs w:val="22"/>
          <w:lang w:val="el-GR"/>
        </w:rPr>
        <w:t xml:space="preserve"> μεταλλικά ελάσματα, ντίζες, ροδέλες ασφαλείας DIN 127 γκρόβερ, ροδέλες, παξιμάδια</w:t>
      </w:r>
      <w:r w:rsidR="00964037" w:rsidRPr="00FA5C37">
        <w:rPr>
          <w:rFonts w:eastAsia="SimSun"/>
          <w:szCs w:val="22"/>
          <w:lang w:val="el-GR"/>
        </w:rPr>
        <w:t>}</w:t>
      </w:r>
      <w:r w:rsidR="00F0211A" w:rsidRPr="00FA5C37">
        <w:rPr>
          <w:rFonts w:eastAsia="SimSun"/>
          <w:szCs w:val="22"/>
          <w:lang w:val="el-GR"/>
        </w:rPr>
        <w:t>,υλικά κονιαμάτων και επιχρισμάτων (λευκό τσιμέντο, υδράσβεστος, ποζολάνη - θηραϊκή γη, κεραμάλευρο, πηλός, άμμος, αδρανή, θραυστά κεραμικά, ρευστοποιητής, ίνες πολυπροπυλενίου), υλικά και μικροεργαλεία συντήρησης και ηλεκτρολογικός εξοπλισμός εργοταξίου</w:t>
      </w:r>
      <w:r w:rsidR="0014477C" w:rsidRPr="00FA5C37">
        <w:rPr>
          <w:rFonts w:eastAsia="SimSun"/>
          <w:szCs w:val="22"/>
          <w:lang w:val="el-GR"/>
        </w:rPr>
        <w:t>)</w:t>
      </w:r>
      <w:r w:rsidR="00F0211A" w:rsidRPr="00FA5C37">
        <w:rPr>
          <w:rFonts w:eastAsia="SimSun"/>
          <w:szCs w:val="22"/>
          <w:lang w:val="el-GR"/>
        </w:rPr>
        <w:t>.</w:t>
      </w:r>
    </w:p>
    <w:p w14:paraId="73D80F80" w14:textId="77777777" w:rsidR="0040501E" w:rsidRPr="000F11F5" w:rsidRDefault="004540C8" w:rsidP="0040501E">
      <w:pPr>
        <w:suppressAutoHyphens w:val="0"/>
        <w:autoSpaceDE w:val="0"/>
        <w:spacing w:before="57" w:after="57"/>
        <w:rPr>
          <w:rFonts w:eastAsia="SimSun"/>
          <w:szCs w:val="22"/>
          <w:lang w:val="el-GR"/>
        </w:rPr>
      </w:pPr>
      <w:r>
        <w:rPr>
          <w:rFonts w:eastAsia="SimSun"/>
          <w:b/>
          <w:szCs w:val="22"/>
          <w:lang w:val="el-GR"/>
        </w:rPr>
        <w:t>Τ</w:t>
      </w:r>
      <w:r w:rsidR="00C22331" w:rsidRPr="00A166FE">
        <w:rPr>
          <w:rFonts w:eastAsia="SimSun"/>
          <w:b/>
          <w:szCs w:val="22"/>
          <w:lang w:val="el-GR"/>
        </w:rPr>
        <w:t xml:space="preserve">α προς προμήθεια υλικά πρέπει να φέρουν τη σήμανση </w:t>
      </w:r>
      <w:r w:rsidR="00C22331" w:rsidRPr="00A166FE">
        <w:rPr>
          <w:rFonts w:eastAsia="SimSun"/>
          <w:b/>
          <w:szCs w:val="22"/>
        </w:rPr>
        <w:t>CE</w:t>
      </w:r>
      <w:r>
        <w:rPr>
          <w:rFonts w:eastAsia="SimSun"/>
          <w:b/>
          <w:szCs w:val="22"/>
          <w:lang w:val="el-GR"/>
        </w:rPr>
        <w:t xml:space="preserve"> σύμφωνα με το φύλλο συμμόρφωσης – Παράρτημα </w:t>
      </w:r>
      <w:r>
        <w:rPr>
          <w:rFonts w:eastAsia="SimSun"/>
          <w:b/>
          <w:szCs w:val="22"/>
          <w:lang w:val="en-US"/>
        </w:rPr>
        <w:t>IV</w:t>
      </w:r>
      <w:r w:rsidR="00C22331" w:rsidRPr="00FA5C37">
        <w:rPr>
          <w:rFonts w:eastAsia="SimSun"/>
          <w:szCs w:val="22"/>
          <w:lang w:val="el-GR"/>
        </w:rPr>
        <w:t xml:space="preserve">, ενώ ο / οι προμηθευτής / -ές είναι υποχρεωμένος / -οι να παραδώσει / -ουν το σύνολο της παραγγελίας </w:t>
      </w:r>
      <w:r w:rsidR="00B80077" w:rsidRPr="00FA5C37">
        <w:rPr>
          <w:rFonts w:eastAsia="SimSun"/>
          <w:szCs w:val="22"/>
          <w:lang w:val="el-GR"/>
        </w:rPr>
        <w:t>στο χώρο του Οθωμανικού Λουτρού, εντός του Αρχαιολογικού χώρου του Κάστρου των Ιωαννίνων, στο χώρο του εργοταξίου σε θέσεις που θα υποδεικνύονται από τους επιβλέποντες του έργου με έξοδα του Αναδόχου.</w:t>
      </w:r>
    </w:p>
    <w:p w14:paraId="73D80F81" w14:textId="77777777" w:rsidR="009F0B83" w:rsidRPr="009F0B83" w:rsidRDefault="009F0B83" w:rsidP="009F0B83">
      <w:pPr>
        <w:suppressAutoHyphens w:val="0"/>
        <w:autoSpaceDE w:val="0"/>
        <w:spacing w:before="57" w:after="57"/>
        <w:rPr>
          <w:rFonts w:eastAsia="SimSun"/>
          <w:b/>
          <w:szCs w:val="22"/>
          <w:lang w:val="el-GR"/>
        </w:rPr>
      </w:pPr>
      <w:r w:rsidRPr="009F0B83">
        <w:rPr>
          <w:rFonts w:eastAsia="SimSun"/>
          <w:b/>
          <w:szCs w:val="22"/>
          <w:lang w:val="el-GR"/>
        </w:rPr>
        <w:t>Δύναται να μην εξαντληθεί το σύνολο του προϋπολογισμού των επιμέρους προμηθειών, εφόσον δεν κριθεί αναγκαίο για το έργο.</w:t>
      </w:r>
    </w:p>
    <w:p w14:paraId="73D80F82" w14:textId="77777777" w:rsidR="008362D5" w:rsidRDefault="008362D5" w:rsidP="0040501E">
      <w:pPr>
        <w:suppressAutoHyphens w:val="0"/>
        <w:autoSpaceDE w:val="0"/>
        <w:spacing w:before="57" w:after="57"/>
        <w:rPr>
          <w:szCs w:val="22"/>
          <w:lang w:val="el-GR"/>
        </w:rPr>
      </w:pPr>
      <w:r w:rsidRPr="008362D5">
        <w:rPr>
          <w:szCs w:val="22"/>
          <w:lang w:val="el-GR"/>
        </w:rPr>
        <w:t>Ακολουθούν οι Απαιτήσεις και Τεχνικές Προδιαγραφές ανά τμήμα της σύμβασης.</w:t>
      </w:r>
    </w:p>
    <w:p w14:paraId="73D80F83" w14:textId="77777777" w:rsidR="00215C36" w:rsidRPr="008362D5" w:rsidRDefault="00215C36" w:rsidP="0040501E">
      <w:pPr>
        <w:suppressAutoHyphens w:val="0"/>
        <w:autoSpaceDE w:val="0"/>
        <w:spacing w:before="57" w:after="57"/>
        <w:rPr>
          <w:rFonts w:eastAsia="SimSun"/>
          <w:szCs w:val="22"/>
          <w:lang w:val="el-GR"/>
        </w:rPr>
      </w:pPr>
    </w:p>
    <w:p w14:paraId="73D80F84" w14:textId="77777777" w:rsidR="00F8263F" w:rsidRPr="00F67D21" w:rsidRDefault="00F8263F" w:rsidP="00F97574">
      <w:pPr>
        <w:suppressAutoHyphens w:val="0"/>
        <w:autoSpaceDE w:val="0"/>
        <w:spacing w:before="240" w:after="57"/>
        <w:jc w:val="center"/>
        <w:rPr>
          <w:rFonts w:eastAsia="SimSun"/>
          <w:b/>
          <w:bCs/>
          <w:szCs w:val="22"/>
          <w:lang w:val="el-GR"/>
        </w:rPr>
      </w:pPr>
      <w:r w:rsidRPr="00F67D21">
        <w:rPr>
          <w:rFonts w:eastAsia="SimSun"/>
          <w:b/>
          <w:bCs/>
          <w:szCs w:val="22"/>
          <w:lang w:val="el-GR"/>
        </w:rPr>
        <w:lastRenderedPageBreak/>
        <w:t xml:space="preserve">ΤΜΗΜΑ </w:t>
      </w:r>
      <w:r w:rsidRPr="00F67D21">
        <w:rPr>
          <w:rFonts w:eastAsia="SimSun"/>
          <w:b/>
          <w:bCs/>
          <w:szCs w:val="22"/>
        </w:rPr>
        <w:t>A</w:t>
      </w:r>
      <w:r w:rsidRPr="00F67D21">
        <w:rPr>
          <w:rFonts w:eastAsia="SimSun"/>
          <w:b/>
          <w:bCs/>
          <w:szCs w:val="22"/>
          <w:lang w:val="el-GR"/>
        </w:rPr>
        <w:t>: ΞΥΛΕΙ</w:t>
      </w:r>
      <w:r w:rsidR="00655485" w:rsidRPr="00F67D21">
        <w:rPr>
          <w:rFonts w:eastAsia="SimSun"/>
          <w:b/>
          <w:bCs/>
          <w:szCs w:val="22"/>
          <w:lang w:val="el-GR"/>
        </w:rPr>
        <w:t>Α</w:t>
      </w:r>
    </w:p>
    <w:p w14:paraId="73D80F85" w14:textId="77777777" w:rsidR="00BB5924" w:rsidRPr="00F97574" w:rsidRDefault="00672533" w:rsidP="00F97574">
      <w:pPr>
        <w:numPr>
          <w:ilvl w:val="1"/>
          <w:numId w:val="20"/>
        </w:numPr>
        <w:tabs>
          <w:tab w:val="num" w:pos="720"/>
        </w:tabs>
        <w:suppressAutoHyphens w:val="0"/>
        <w:autoSpaceDE w:val="0"/>
        <w:spacing w:before="57" w:after="57"/>
        <w:rPr>
          <w:rFonts w:eastAsia="SimSun"/>
          <w:b/>
          <w:szCs w:val="22"/>
          <w:lang w:val="el-GR"/>
        </w:rPr>
      </w:pPr>
      <w:r w:rsidRPr="00F97574">
        <w:rPr>
          <w:rFonts w:eastAsia="SimSun"/>
          <w:b/>
          <w:bCs/>
          <w:szCs w:val="22"/>
          <w:lang w:val="el-GR"/>
        </w:rPr>
        <w:t>Κ</w:t>
      </w:r>
      <w:r w:rsidR="00BB5924" w:rsidRPr="00F97574">
        <w:rPr>
          <w:rFonts w:eastAsia="SimSun"/>
          <w:b/>
          <w:bCs/>
          <w:szCs w:val="22"/>
          <w:lang w:val="el-GR"/>
        </w:rPr>
        <w:t>όντρα</w:t>
      </w:r>
      <w:r w:rsidR="00BB5924" w:rsidRPr="00F97574">
        <w:rPr>
          <w:rFonts w:eastAsia="SimSun"/>
          <w:b/>
          <w:bCs/>
          <w:color w:val="000000" w:themeColor="text1"/>
          <w:szCs w:val="22"/>
          <w:lang w:val="el-GR"/>
        </w:rPr>
        <w:t xml:space="preserve"> - πλακέ θαλάσσης</w:t>
      </w:r>
    </w:p>
    <w:p w14:paraId="73D80F86" w14:textId="3F7083D7" w:rsidR="00B624E9" w:rsidRPr="00517DCB" w:rsidRDefault="00B624E9" w:rsidP="00F97574">
      <w:pPr>
        <w:suppressAutoHyphens w:val="0"/>
        <w:autoSpaceDE w:val="0"/>
        <w:spacing w:before="57" w:after="57"/>
        <w:ind w:left="1080"/>
        <w:rPr>
          <w:rFonts w:eastAsia="SimSun"/>
          <w:color w:val="000000" w:themeColor="text1"/>
          <w:szCs w:val="22"/>
          <w:lang w:val="el-GR"/>
        </w:rPr>
      </w:pPr>
      <w:r w:rsidRPr="00F67D21">
        <w:rPr>
          <w:rFonts w:eastAsia="SimSun"/>
          <w:szCs w:val="22"/>
          <w:lang w:val="el-GR"/>
        </w:rPr>
        <w:t xml:space="preserve">Για την επισκεψιμότητα </w:t>
      </w:r>
      <w:r w:rsidR="002F2841">
        <w:rPr>
          <w:rFonts w:eastAsia="SimSun"/>
          <w:szCs w:val="22"/>
          <w:lang w:val="el-GR"/>
        </w:rPr>
        <w:t xml:space="preserve">εσωτερικά </w:t>
      </w:r>
      <w:r w:rsidRPr="00F67D21">
        <w:rPr>
          <w:rFonts w:eastAsia="SimSun"/>
          <w:szCs w:val="22"/>
          <w:lang w:val="el-GR"/>
        </w:rPr>
        <w:t xml:space="preserve">στους χώρους του Οθωμανικού Λουτρού πλην του ψυχρού θα κατασκευαστούν δάπεδα - διάδρομοι που θα έχουν αναστρέψιμο χαρακτήρα και θα είναι συμβατά με τη συνολική εμφάνιση του </w:t>
      </w:r>
      <w:r w:rsidR="00C5042A" w:rsidRPr="00F67D21">
        <w:rPr>
          <w:rFonts w:eastAsia="SimSun"/>
          <w:szCs w:val="22"/>
          <w:lang w:val="el-GR"/>
        </w:rPr>
        <w:t>μ</w:t>
      </w:r>
      <w:r w:rsidRPr="00F67D21">
        <w:rPr>
          <w:rFonts w:eastAsia="SimSun"/>
          <w:szCs w:val="22"/>
          <w:lang w:val="el-GR"/>
        </w:rPr>
        <w:t xml:space="preserve">νημείου. Ο φέρων οργανισμός τους θα είναι από μεταλλική κατασκευή, ενώ το δάπεδο της </w:t>
      </w:r>
      <w:r w:rsidRPr="005C2D53">
        <w:rPr>
          <w:rFonts w:eastAsia="SimSun"/>
          <w:color w:val="000000" w:themeColor="text1"/>
          <w:szCs w:val="22"/>
          <w:lang w:val="el-GR"/>
        </w:rPr>
        <w:t xml:space="preserve">διαδρομής θα διαμορφωθεί με κεραμικά πλακίδια σε ξύλινο υπόβαθρο (κόντρα πλακέ θαλάσσης).Τα </w:t>
      </w:r>
      <w:r w:rsidRPr="00672533">
        <w:rPr>
          <w:rFonts w:eastAsia="SimSun"/>
          <w:b/>
          <w:bCs/>
          <w:color w:val="000000" w:themeColor="text1"/>
          <w:szCs w:val="22"/>
          <w:lang w:val="el-GR"/>
        </w:rPr>
        <w:t>κόντρα - πλακέ θαλάσσης</w:t>
      </w:r>
      <w:r w:rsidR="000E750E">
        <w:rPr>
          <w:rFonts w:eastAsia="SimSun"/>
          <w:b/>
          <w:bCs/>
          <w:color w:val="000000" w:themeColor="text1"/>
          <w:szCs w:val="22"/>
          <w:lang w:val="el-GR"/>
        </w:rPr>
        <w:t xml:space="preserve"> </w:t>
      </w:r>
      <w:r w:rsidR="00517DCB">
        <w:rPr>
          <w:rFonts w:eastAsia="SimSun"/>
          <w:color w:val="000000" w:themeColor="text1"/>
          <w:szCs w:val="22"/>
          <w:lang w:val="el-GR"/>
        </w:rPr>
        <w:t xml:space="preserve">θα προέρχονται από ξύλο σημύδας, ευρωπαϊκής ή ρωσικής προέλευσης, </w:t>
      </w:r>
      <w:r w:rsidRPr="005C2D53">
        <w:rPr>
          <w:rFonts w:eastAsia="SimSun"/>
          <w:color w:val="000000" w:themeColor="text1"/>
          <w:szCs w:val="22"/>
          <w:lang w:val="el-GR"/>
        </w:rPr>
        <w:t xml:space="preserve">σε φύλλα διαστάσεων 2,50 </w:t>
      </w:r>
      <w:r w:rsidRPr="005C2D53">
        <w:rPr>
          <w:rFonts w:eastAsia="SimSun"/>
          <w:color w:val="000000" w:themeColor="text1"/>
          <w:szCs w:val="22"/>
        </w:rPr>
        <w:t>m</w:t>
      </w:r>
      <w:r w:rsidRPr="005C2D53">
        <w:rPr>
          <w:rFonts w:eastAsia="SimSun"/>
          <w:color w:val="000000" w:themeColor="text1"/>
          <w:szCs w:val="22"/>
          <w:lang w:val="el-GR"/>
        </w:rPr>
        <w:t xml:space="preserve"> x 1,25 m</w:t>
      </w:r>
      <w:r w:rsidR="00B96B79" w:rsidRPr="005C2D53">
        <w:rPr>
          <w:rFonts w:eastAsia="SimSun"/>
          <w:color w:val="000000" w:themeColor="text1"/>
          <w:szCs w:val="22"/>
          <w:lang w:val="el-GR"/>
        </w:rPr>
        <w:t>, πάχους 25</w:t>
      </w:r>
      <w:r w:rsidR="00B96B79" w:rsidRPr="005C2D53">
        <w:rPr>
          <w:rFonts w:eastAsia="SimSun"/>
          <w:color w:val="000000" w:themeColor="text1"/>
          <w:szCs w:val="22"/>
          <w:lang w:val="en-US"/>
        </w:rPr>
        <w:t>mm</w:t>
      </w:r>
      <w:r w:rsidRPr="005C2D53">
        <w:rPr>
          <w:rFonts w:eastAsia="SimSun"/>
          <w:color w:val="000000" w:themeColor="text1"/>
          <w:szCs w:val="22"/>
          <w:lang w:val="el-GR"/>
        </w:rPr>
        <w:t xml:space="preserve"> και θα είναι απλά (χωρίς εξωτερική επίστρωση - μελαμινικό φιλμ). Τα φύλλα πρέπει να αποτελούνται από τουλάχιστον 15 στρώσεις εσωτερικών και εξωτερικών καπλαμάδων (φύλλων) κολλημένων με αδιάβροχες</w:t>
      </w:r>
      <w:r w:rsidRPr="00F67D21">
        <w:rPr>
          <w:rFonts w:eastAsia="SimSun"/>
          <w:szCs w:val="22"/>
          <w:lang w:val="el-GR"/>
        </w:rPr>
        <w:t xml:space="preserve"> φαινολικές κόλλες. Πρέπει να έχουν αντοχή στην υγρασία και να ενδείκνυνται για εξωτερικούς χώρους, δηλαδή να είναι εξωτερικής χρήσης με το χαρακτηριστικό γνώρισμα WBP (weather and boil proof) που δηλώνει ότι οι κόλλες που έχουν </w:t>
      </w:r>
      <w:r w:rsidRPr="00F97574">
        <w:rPr>
          <w:rFonts w:eastAsia="SimSun"/>
          <w:color w:val="000000" w:themeColor="text1"/>
          <w:szCs w:val="22"/>
          <w:lang w:val="el-GR"/>
        </w:rPr>
        <w:t>χρησιμοποιηθεί</w:t>
      </w:r>
      <w:r w:rsidRPr="00F67D21">
        <w:rPr>
          <w:rFonts w:eastAsia="SimSun"/>
          <w:szCs w:val="22"/>
          <w:lang w:val="el-GR"/>
        </w:rPr>
        <w:t xml:space="preserve"> στην παραγωγή του είναι αδιάβροχες. Δεδομένου ότι αποτελεί βιομηχανικό προϊόν, θα απαιτηθούν τα αντίστοιχα πιστοποιητικά ποιότητας</w:t>
      </w:r>
      <w:r w:rsidR="00517DCB">
        <w:rPr>
          <w:rFonts w:eastAsia="SimSun"/>
          <w:szCs w:val="22"/>
          <w:lang w:val="el-GR"/>
        </w:rPr>
        <w:t xml:space="preserve"> (βλ. Παράρτημα </w:t>
      </w:r>
      <w:r w:rsidR="00517DCB">
        <w:rPr>
          <w:rFonts w:eastAsia="SimSun"/>
          <w:szCs w:val="22"/>
          <w:lang w:val="en-US"/>
        </w:rPr>
        <w:t>IV</w:t>
      </w:r>
      <w:r w:rsidR="00517DCB" w:rsidRPr="003A404F">
        <w:rPr>
          <w:rFonts w:eastAsia="SimSun"/>
          <w:szCs w:val="22"/>
          <w:lang w:val="el-GR"/>
        </w:rPr>
        <w:t xml:space="preserve"> – </w:t>
      </w:r>
      <w:r w:rsidR="00517DCB">
        <w:rPr>
          <w:rFonts w:eastAsia="SimSun"/>
          <w:szCs w:val="22"/>
          <w:lang w:val="en-US"/>
        </w:rPr>
        <w:t>Y</w:t>
      </w:r>
      <w:r w:rsidR="00517DCB">
        <w:rPr>
          <w:rFonts w:eastAsia="SimSun"/>
          <w:szCs w:val="22"/>
          <w:lang w:val="el-GR"/>
        </w:rPr>
        <w:t>πόδειγμα Τεχνικής Προσφοράς – Φύλλο Συμμόρφωσης)</w:t>
      </w:r>
      <w:r w:rsidRPr="00F67D21">
        <w:rPr>
          <w:rFonts w:eastAsia="SimSun"/>
          <w:szCs w:val="22"/>
          <w:lang w:val="el-GR"/>
        </w:rPr>
        <w:t xml:space="preserve">.Η </w:t>
      </w:r>
      <w:r w:rsidR="009F1D15" w:rsidRPr="00F67D21">
        <w:rPr>
          <w:rFonts w:eastAsia="SimSun"/>
          <w:szCs w:val="22"/>
          <w:lang w:val="el-GR"/>
        </w:rPr>
        <w:t>Α</w:t>
      </w:r>
      <w:r w:rsidRPr="00F67D21">
        <w:rPr>
          <w:rFonts w:eastAsia="SimSun"/>
          <w:szCs w:val="22"/>
          <w:lang w:val="el-GR"/>
        </w:rPr>
        <w:t xml:space="preserve">ναθέτουσα </w:t>
      </w:r>
      <w:r w:rsidR="009F1D15" w:rsidRPr="00F67D21">
        <w:rPr>
          <w:rFonts w:eastAsia="SimSun"/>
          <w:szCs w:val="22"/>
          <w:lang w:val="el-GR"/>
        </w:rPr>
        <w:t>Α</w:t>
      </w:r>
      <w:r w:rsidRPr="00F67D21">
        <w:rPr>
          <w:rFonts w:eastAsia="SimSun"/>
          <w:szCs w:val="22"/>
          <w:lang w:val="el-GR"/>
        </w:rPr>
        <w:t>ρχή διατηρεί το δικαίωμα να ζητήσει μέρους του υλικού που δε θα υπερβαίνει το 50% να είναι κομμένο σε τμήματα (2 ή 3 τεμάχια ανά φύλλο</w:t>
      </w:r>
      <w:r w:rsidRPr="00BB5924">
        <w:rPr>
          <w:rFonts w:eastAsia="SimSun"/>
          <w:color w:val="000000" w:themeColor="text1"/>
          <w:szCs w:val="22"/>
          <w:lang w:val="el-GR"/>
        </w:rPr>
        <w:t>) σε ενδεικτικές διαστάσεις 3 x (0</w:t>
      </w:r>
      <w:r w:rsidR="00B96B79" w:rsidRPr="00BB5924">
        <w:rPr>
          <w:rFonts w:eastAsia="SimSun"/>
          <w:color w:val="000000" w:themeColor="text1"/>
          <w:szCs w:val="22"/>
          <w:lang w:val="el-GR"/>
        </w:rPr>
        <w:t>,</w:t>
      </w:r>
      <w:r w:rsidRPr="00BB5924">
        <w:rPr>
          <w:rFonts w:eastAsia="SimSun"/>
          <w:color w:val="000000" w:themeColor="text1"/>
          <w:szCs w:val="22"/>
          <w:lang w:val="el-GR"/>
        </w:rPr>
        <w:t xml:space="preserve">41 </w:t>
      </w:r>
      <w:r w:rsidRPr="00BB5924">
        <w:rPr>
          <w:rFonts w:eastAsia="SimSun"/>
          <w:color w:val="000000" w:themeColor="text1"/>
          <w:szCs w:val="22"/>
        </w:rPr>
        <w:t>m</w:t>
      </w:r>
      <w:r w:rsidRPr="00BB5924">
        <w:rPr>
          <w:rFonts w:eastAsia="SimSun"/>
          <w:color w:val="000000" w:themeColor="text1"/>
          <w:szCs w:val="22"/>
          <w:lang w:val="el-GR"/>
        </w:rPr>
        <w:t xml:space="preserve"> x 2</w:t>
      </w:r>
      <w:r w:rsidR="00B96B79" w:rsidRPr="00BB5924">
        <w:rPr>
          <w:rFonts w:eastAsia="SimSun"/>
          <w:color w:val="000000" w:themeColor="text1"/>
          <w:szCs w:val="22"/>
          <w:lang w:val="el-GR"/>
        </w:rPr>
        <w:t>,</w:t>
      </w:r>
      <w:r w:rsidRPr="00BB5924">
        <w:rPr>
          <w:rFonts w:eastAsia="SimSun"/>
          <w:color w:val="000000" w:themeColor="text1"/>
          <w:szCs w:val="22"/>
          <w:lang w:val="el-GR"/>
        </w:rPr>
        <w:t>50 m).</w:t>
      </w:r>
    </w:p>
    <w:p w14:paraId="73D80F87" w14:textId="77777777" w:rsidR="00672533" w:rsidRDefault="00672533" w:rsidP="00901AA5">
      <w:pPr>
        <w:suppressAutoHyphens w:val="0"/>
        <w:autoSpaceDE w:val="0"/>
        <w:spacing w:before="57" w:after="57"/>
        <w:rPr>
          <w:rFonts w:eastAsia="SimSun"/>
          <w:b/>
          <w:bCs/>
          <w:szCs w:val="22"/>
          <w:u w:val="single"/>
          <w:lang w:val="el-GR"/>
        </w:rPr>
      </w:pPr>
    </w:p>
    <w:p w14:paraId="73D80F88" w14:textId="77777777" w:rsidR="00672533" w:rsidRPr="00F97574" w:rsidRDefault="00672533" w:rsidP="00F97574">
      <w:pPr>
        <w:numPr>
          <w:ilvl w:val="1"/>
          <w:numId w:val="20"/>
        </w:numPr>
        <w:tabs>
          <w:tab w:val="num" w:pos="720"/>
        </w:tabs>
        <w:suppressAutoHyphens w:val="0"/>
        <w:autoSpaceDE w:val="0"/>
        <w:spacing w:before="57" w:after="57"/>
        <w:rPr>
          <w:rFonts w:eastAsia="SimSun"/>
          <w:b/>
          <w:bCs/>
          <w:szCs w:val="22"/>
          <w:lang w:val="el-GR"/>
        </w:rPr>
      </w:pPr>
      <w:r w:rsidRPr="00F97574">
        <w:rPr>
          <w:rFonts w:eastAsia="SimSun"/>
          <w:b/>
          <w:bCs/>
          <w:szCs w:val="22"/>
          <w:lang w:val="el-GR"/>
        </w:rPr>
        <w:t>Συγκολλητή ξυλεία</w:t>
      </w:r>
    </w:p>
    <w:p w14:paraId="73D80F89" w14:textId="5A7EA220" w:rsidR="00B624E9" w:rsidRDefault="00C71C34" w:rsidP="00F97574">
      <w:pPr>
        <w:suppressAutoHyphens w:val="0"/>
        <w:autoSpaceDE w:val="0"/>
        <w:spacing w:before="57" w:after="57"/>
        <w:ind w:left="1080"/>
        <w:rPr>
          <w:rFonts w:eastAsia="SimSun"/>
          <w:szCs w:val="22"/>
          <w:lang w:val="el-GR"/>
        </w:rPr>
      </w:pPr>
      <w:r w:rsidRPr="00BB5924">
        <w:rPr>
          <w:rFonts w:eastAsia="SimSun"/>
          <w:color w:val="000000" w:themeColor="text1"/>
          <w:szCs w:val="22"/>
          <w:lang w:val="el-GR"/>
        </w:rPr>
        <w:t>Επιπλέον, σ</w:t>
      </w:r>
      <w:r w:rsidR="00C736BD" w:rsidRPr="00BB5924">
        <w:rPr>
          <w:rFonts w:eastAsia="SimSun"/>
          <w:color w:val="000000" w:themeColor="text1"/>
          <w:szCs w:val="22"/>
          <w:lang w:val="el-GR"/>
        </w:rPr>
        <w:t>ύμφωνα με την εγκεκριμένη μελέτη εφαρμογής, στη στέψη</w:t>
      </w:r>
      <w:r w:rsidR="00C736BD" w:rsidRPr="00C71C34">
        <w:rPr>
          <w:rFonts w:eastAsia="SimSun"/>
          <w:szCs w:val="22"/>
          <w:lang w:val="el-GR"/>
        </w:rPr>
        <w:t xml:space="preserve"> των τοιχοποιιών των οκταγωνικών βάσεων όπου εδράζονται οι τρούλοι του ψυχρού και του θερμού χώρου θα τοποθετηθούν ελκυστήρες</w:t>
      </w:r>
      <w:r w:rsidR="000E750E">
        <w:rPr>
          <w:rFonts w:eastAsia="SimSun"/>
          <w:szCs w:val="22"/>
          <w:lang w:val="el-GR"/>
        </w:rPr>
        <w:t xml:space="preserve"> </w:t>
      </w:r>
      <w:r w:rsidR="00C736BD" w:rsidRPr="00C71C34">
        <w:rPr>
          <w:rFonts w:eastAsia="SimSun"/>
          <w:szCs w:val="22"/>
          <w:lang w:val="el-GR"/>
        </w:rPr>
        <w:t>εγκιβωτισμένοι στην τοιχοδομή (</w:t>
      </w:r>
      <w:r w:rsidR="00540303">
        <w:rPr>
          <w:rFonts w:eastAsia="SimSun"/>
          <w:szCs w:val="22"/>
          <w:lang w:val="el-GR"/>
        </w:rPr>
        <w:t>Σχήμα</w:t>
      </w:r>
      <w:r w:rsidRPr="00C71C34">
        <w:rPr>
          <w:rFonts w:eastAsia="SimSun"/>
          <w:szCs w:val="22"/>
          <w:lang w:val="el-GR"/>
        </w:rPr>
        <w:t>1)</w:t>
      </w:r>
      <w:r w:rsidR="00C736BD" w:rsidRPr="00C71C34">
        <w:rPr>
          <w:rFonts w:eastAsia="SimSun"/>
          <w:szCs w:val="22"/>
          <w:lang w:val="el-GR"/>
        </w:rPr>
        <w:t xml:space="preserve">, οι οποίοι θα είναι ξύλινοι από </w:t>
      </w:r>
      <w:r w:rsidR="00C736BD" w:rsidRPr="00672533">
        <w:rPr>
          <w:rFonts w:eastAsia="SimSun"/>
          <w:b/>
          <w:bCs/>
          <w:szCs w:val="22"/>
          <w:lang w:val="el-GR"/>
        </w:rPr>
        <w:t>συγκολλητή ξυλεία</w:t>
      </w:r>
      <w:r w:rsidR="00F67D21" w:rsidRPr="00C71C34">
        <w:rPr>
          <w:rFonts w:eastAsia="SimSun"/>
          <w:b/>
          <w:bCs/>
          <w:szCs w:val="22"/>
          <w:u w:val="single"/>
          <w:lang w:val="el-GR"/>
        </w:rPr>
        <w:t>,</w:t>
      </w:r>
      <w:r w:rsidR="00C736BD" w:rsidRPr="00C71C34">
        <w:rPr>
          <w:rFonts w:eastAsia="SimSun"/>
          <w:szCs w:val="22"/>
          <w:lang w:val="el-GR"/>
        </w:rPr>
        <w:t xml:space="preserve"> εμποτισμέν</w:t>
      </w:r>
      <w:r w:rsidR="00901AA5">
        <w:rPr>
          <w:rFonts w:eastAsia="SimSun"/>
          <w:szCs w:val="22"/>
          <w:lang w:val="el-GR"/>
        </w:rPr>
        <w:t>οι</w:t>
      </w:r>
      <w:r w:rsidR="00F67D21" w:rsidRPr="00C71C34">
        <w:rPr>
          <w:rFonts w:eastAsia="SimSun"/>
          <w:szCs w:val="22"/>
          <w:lang w:val="el-GR"/>
        </w:rPr>
        <w:t>,</w:t>
      </w:r>
      <w:r w:rsidR="00C736BD" w:rsidRPr="00C71C34">
        <w:rPr>
          <w:rFonts w:eastAsia="SimSun"/>
          <w:szCs w:val="22"/>
          <w:lang w:val="el-GR"/>
        </w:rPr>
        <w:t xml:space="preserve"> διατομής 90 </w:t>
      </w:r>
      <w:r w:rsidR="00C736BD" w:rsidRPr="00C71C34">
        <w:rPr>
          <w:rFonts w:eastAsia="SimSun"/>
          <w:szCs w:val="22"/>
        </w:rPr>
        <w:t>mmx</w:t>
      </w:r>
      <w:r w:rsidR="00C736BD" w:rsidRPr="00C71C34">
        <w:rPr>
          <w:rFonts w:eastAsia="SimSun"/>
          <w:szCs w:val="22"/>
          <w:lang w:val="el-GR"/>
        </w:rPr>
        <w:t xml:space="preserve"> 210 </w:t>
      </w:r>
      <w:r w:rsidR="00C736BD" w:rsidRPr="00C71C34">
        <w:rPr>
          <w:rFonts w:eastAsia="SimSun"/>
          <w:szCs w:val="22"/>
        </w:rPr>
        <w:t>mm</w:t>
      </w:r>
      <w:r w:rsidR="00C736BD" w:rsidRPr="00C71C34">
        <w:rPr>
          <w:rFonts w:eastAsia="SimSun"/>
          <w:szCs w:val="22"/>
          <w:lang w:val="el-GR"/>
        </w:rPr>
        <w:t xml:space="preserve">, ποιότητας </w:t>
      </w:r>
      <w:r w:rsidR="00C736BD" w:rsidRPr="00C71C34">
        <w:rPr>
          <w:rFonts w:eastAsia="SimSun"/>
          <w:szCs w:val="22"/>
        </w:rPr>
        <w:t>D</w:t>
      </w:r>
      <w:r w:rsidR="00C736BD" w:rsidRPr="00C71C34">
        <w:rPr>
          <w:rFonts w:eastAsia="SimSun"/>
          <w:szCs w:val="22"/>
          <w:lang w:val="el-GR"/>
        </w:rPr>
        <w:t xml:space="preserve">18 (σκληρή ξυλεία - </w:t>
      </w:r>
      <w:r w:rsidR="00C736BD" w:rsidRPr="00C71C34">
        <w:rPr>
          <w:rFonts w:eastAsia="SimSun"/>
          <w:szCs w:val="22"/>
        </w:rPr>
        <w:t>hardwood</w:t>
      </w:r>
      <w:r w:rsidR="00C736BD" w:rsidRPr="00C71C34">
        <w:rPr>
          <w:rFonts w:eastAsia="SimSun"/>
          <w:szCs w:val="22"/>
          <w:lang w:val="el-GR"/>
        </w:rPr>
        <w:t xml:space="preserve">, από πλατύφυλλα δένδρα), κατηγορίας </w:t>
      </w:r>
      <w:r w:rsidR="00C736BD" w:rsidRPr="00C71C34">
        <w:rPr>
          <w:rFonts w:eastAsia="SimSun"/>
          <w:szCs w:val="22"/>
        </w:rPr>
        <w:t>GL</w:t>
      </w:r>
      <w:r w:rsidR="00C736BD" w:rsidRPr="00C71C34">
        <w:rPr>
          <w:rFonts w:eastAsia="SimSun"/>
          <w:szCs w:val="22"/>
          <w:lang w:val="el-GR"/>
        </w:rPr>
        <w:t>24</w:t>
      </w:r>
      <w:r w:rsidR="00C736BD" w:rsidRPr="00C71C34">
        <w:rPr>
          <w:rFonts w:eastAsia="SimSun"/>
          <w:szCs w:val="22"/>
        </w:rPr>
        <w:t>h</w:t>
      </w:r>
      <w:r w:rsidR="00B96B79" w:rsidRPr="00B96B79">
        <w:rPr>
          <w:rFonts w:eastAsia="SimSun"/>
          <w:szCs w:val="22"/>
          <w:lang w:val="el-GR"/>
        </w:rPr>
        <w:t xml:space="preserve">, </w:t>
      </w:r>
      <w:r w:rsidR="00B96B79">
        <w:rPr>
          <w:rFonts w:eastAsia="SimSun"/>
          <w:szCs w:val="22"/>
          <w:lang w:val="el-GR"/>
        </w:rPr>
        <w:t>σε μήκη 3</w:t>
      </w:r>
      <w:r w:rsidR="00B96B79">
        <w:rPr>
          <w:rFonts w:eastAsia="SimSun"/>
          <w:szCs w:val="22"/>
          <w:lang w:val="en-US"/>
        </w:rPr>
        <w:t>m</w:t>
      </w:r>
      <w:r w:rsidR="00B96B79">
        <w:rPr>
          <w:rFonts w:eastAsia="SimSun"/>
          <w:szCs w:val="22"/>
          <w:lang w:val="el-GR"/>
        </w:rPr>
        <w:t>και</w:t>
      </w:r>
      <w:r w:rsidR="00B96B79" w:rsidRPr="00B96B79">
        <w:rPr>
          <w:rFonts w:eastAsia="SimSun"/>
          <w:szCs w:val="22"/>
          <w:lang w:val="el-GR"/>
        </w:rPr>
        <w:t xml:space="preserve"> 4</w:t>
      </w:r>
      <w:r w:rsidR="00B96B79">
        <w:rPr>
          <w:rFonts w:eastAsia="SimSun"/>
          <w:szCs w:val="22"/>
          <w:lang w:val="en-US"/>
        </w:rPr>
        <w:t>m</w:t>
      </w:r>
      <w:r w:rsidR="00C736BD" w:rsidRPr="00C71C34">
        <w:rPr>
          <w:rFonts w:eastAsia="SimSun"/>
          <w:szCs w:val="22"/>
          <w:lang w:val="el-GR"/>
        </w:rPr>
        <w:t>.</w:t>
      </w:r>
    </w:p>
    <w:p w14:paraId="73D80F8A" w14:textId="2A254D5C" w:rsidR="00B624E9" w:rsidRDefault="001A5F62" w:rsidP="00B624E9">
      <w:pPr>
        <w:suppressAutoHyphens w:val="0"/>
        <w:autoSpaceDE w:val="0"/>
        <w:spacing w:before="57" w:after="57"/>
        <w:jc w:val="center"/>
      </w:pPr>
      <w:r>
        <w:rPr>
          <w:noProof/>
        </w:rPr>
        <w:lastRenderedPageBreak/>
        <w:drawing>
          <wp:inline distT="0" distB="0" distL="0" distR="0" wp14:anchorId="2048BA7F" wp14:editId="15F3F256">
            <wp:extent cx="6120130" cy="4176395"/>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4176395"/>
                    </a:xfrm>
                    <a:prstGeom prst="rect">
                      <a:avLst/>
                    </a:prstGeom>
                    <a:noFill/>
                    <a:ln>
                      <a:noFill/>
                    </a:ln>
                  </pic:spPr>
                </pic:pic>
              </a:graphicData>
            </a:graphic>
          </wp:inline>
        </w:drawing>
      </w:r>
    </w:p>
    <w:p w14:paraId="73D80F8B" w14:textId="77777777" w:rsidR="00B624E9" w:rsidRDefault="00540303" w:rsidP="009750E7">
      <w:pPr>
        <w:suppressAutoHyphens w:val="0"/>
        <w:autoSpaceDE w:val="0"/>
        <w:spacing w:before="57" w:after="57"/>
        <w:jc w:val="left"/>
        <w:rPr>
          <w:rFonts w:eastAsia="SimSun"/>
          <w:szCs w:val="22"/>
          <w:highlight w:val="magenta"/>
          <w:lang w:val="el-GR"/>
        </w:rPr>
      </w:pPr>
      <w:r>
        <w:rPr>
          <w:b/>
          <w:bCs/>
          <w:i/>
          <w:iCs/>
          <w:szCs w:val="22"/>
          <w:u w:val="single"/>
          <w:lang w:val="el-GR" w:eastAsia="el-GR"/>
        </w:rPr>
        <w:t>Σχήμα</w:t>
      </w:r>
      <w:r w:rsidR="00C71C34">
        <w:rPr>
          <w:b/>
          <w:bCs/>
          <w:i/>
          <w:iCs/>
          <w:szCs w:val="22"/>
          <w:u w:val="single"/>
          <w:lang w:val="el-GR" w:eastAsia="el-GR"/>
        </w:rPr>
        <w:t>1</w:t>
      </w:r>
      <w:r w:rsidR="00B624E9" w:rsidRPr="0040501E">
        <w:rPr>
          <w:b/>
          <w:bCs/>
          <w:i/>
          <w:iCs/>
          <w:szCs w:val="22"/>
          <w:u w:val="single"/>
          <w:lang w:val="el-GR" w:eastAsia="el-GR"/>
        </w:rPr>
        <w:t>:</w:t>
      </w:r>
      <w:r w:rsidR="00C71C34">
        <w:rPr>
          <w:szCs w:val="22"/>
          <w:lang w:val="el-GR" w:eastAsia="el-GR"/>
        </w:rPr>
        <w:t>Κάτοψη – Ξύλινοι ε</w:t>
      </w:r>
      <w:r w:rsidR="00B624E9">
        <w:rPr>
          <w:szCs w:val="22"/>
          <w:lang w:val="el-GR" w:eastAsia="el-GR"/>
        </w:rPr>
        <w:t>λκυστήρ</w:t>
      </w:r>
      <w:r w:rsidR="00C71C34">
        <w:rPr>
          <w:szCs w:val="22"/>
          <w:lang w:val="el-GR" w:eastAsia="el-GR"/>
        </w:rPr>
        <w:t>ες στα τύμπανα των τρούλων</w:t>
      </w:r>
    </w:p>
    <w:p w14:paraId="73D80F8C" w14:textId="77777777" w:rsidR="00425E31" w:rsidRPr="00F97574" w:rsidRDefault="00425E31" w:rsidP="00F97574">
      <w:pPr>
        <w:numPr>
          <w:ilvl w:val="1"/>
          <w:numId w:val="20"/>
        </w:numPr>
        <w:tabs>
          <w:tab w:val="num" w:pos="720"/>
        </w:tabs>
        <w:suppressAutoHyphens w:val="0"/>
        <w:autoSpaceDE w:val="0"/>
        <w:spacing w:before="57" w:after="57"/>
        <w:rPr>
          <w:rFonts w:eastAsia="SimSun"/>
          <w:b/>
          <w:szCs w:val="22"/>
          <w:lang w:val="el-GR"/>
        </w:rPr>
      </w:pPr>
      <w:r w:rsidRPr="00F97574">
        <w:rPr>
          <w:rFonts w:eastAsia="SimSun"/>
          <w:b/>
          <w:bCs/>
          <w:szCs w:val="22"/>
          <w:lang w:val="el-GR"/>
        </w:rPr>
        <w:t>Πριστή ξυλεία</w:t>
      </w:r>
    </w:p>
    <w:p w14:paraId="73D80F8D" w14:textId="77777777" w:rsidR="00B624E9" w:rsidRPr="00C71C34" w:rsidRDefault="00425E31" w:rsidP="00F97574">
      <w:pPr>
        <w:suppressAutoHyphens w:val="0"/>
        <w:autoSpaceDE w:val="0"/>
        <w:spacing w:before="57" w:after="57"/>
        <w:ind w:left="1080"/>
        <w:rPr>
          <w:rFonts w:eastAsia="SimSun"/>
          <w:szCs w:val="22"/>
          <w:lang w:val="el-GR"/>
        </w:rPr>
      </w:pPr>
      <w:r>
        <w:rPr>
          <w:rFonts w:eastAsia="SimSun"/>
          <w:szCs w:val="22"/>
          <w:lang w:val="el-GR"/>
        </w:rPr>
        <w:t>Γ</w:t>
      </w:r>
      <w:r w:rsidR="00092E3F" w:rsidRPr="00C71C34">
        <w:rPr>
          <w:rFonts w:eastAsia="SimSun"/>
          <w:szCs w:val="22"/>
          <w:lang w:val="el-GR"/>
        </w:rPr>
        <w:t xml:space="preserve">ια την </w:t>
      </w:r>
      <w:r w:rsidR="00092E3F" w:rsidRPr="00F97574">
        <w:rPr>
          <w:rFonts w:eastAsia="SimSun"/>
          <w:color w:val="000000" w:themeColor="text1"/>
          <w:szCs w:val="22"/>
          <w:lang w:val="el-GR"/>
        </w:rPr>
        <w:t>πραγματοποίηση</w:t>
      </w:r>
      <w:r w:rsidR="00092E3F" w:rsidRPr="00C71C34">
        <w:rPr>
          <w:rFonts w:eastAsia="SimSun"/>
          <w:szCs w:val="22"/>
          <w:lang w:val="el-GR"/>
        </w:rPr>
        <w:t xml:space="preserve"> των εργασιών απαιτούνται οι παρακάτω διατομές </w:t>
      </w:r>
      <w:r w:rsidR="00092E3F" w:rsidRPr="00C71C34">
        <w:rPr>
          <w:rFonts w:eastAsia="SimSun"/>
          <w:b/>
          <w:bCs/>
          <w:szCs w:val="22"/>
          <w:u w:val="single"/>
          <w:lang w:val="el-GR"/>
        </w:rPr>
        <w:t>πριστής ξυλείας</w:t>
      </w:r>
      <w:r w:rsidR="00B82842">
        <w:rPr>
          <w:rFonts w:eastAsia="SimSun"/>
          <w:b/>
          <w:bCs/>
          <w:szCs w:val="22"/>
          <w:u w:val="single"/>
          <w:lang w:val="el-GR"/>
        </w:rPr>
        <w:t xml:space="preserve"> (ενδεικτικές διαστάσεις)</w:t>
      </w:r>
      <w:r w:rsidR="00092E3F" w:rsidRPr="00C71C34">
        <w:rPr>
          <w:rFonts w:eastAsia="SimSun"/>
          <w:szCs w:val="22"/>
          <w:lang w:val="el-GR"/>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2693"/>
        <w:gridCol w:w="6038"/>
      </w:tblGrid>
      <w:tr w:rsidR="00092E3F" w:rsidRPr="00901AA5" w14:paraId="73D80F91" w14:textId="77777777" w:rsidTr="00901AA5">
        <w:trPr>
          <w:jc w:val="center"/>
        </w:trPr>
        <w:tc>
          <w:tcPr>
            <w:tcW w:w="795" w:type="dxa"/>
            <w:shd w:val="clear" w:color="auto" w:fill="auto"/>
            <w:vAlign w:val="center"/>
          </w:tcPr>
          <w:p w14:paraId="73D80F8E" w14:textId="77777777" w:rsidR="00092E3F" w:rsidRPr="00901AA5" w:rsidRDefault="00092E3F" w:rsidP="004751F4">
            <w:pPr>
              <w:suppressAutoHyphens w:val="0"/>
              <w:autoSpaceDE w:val="0"/>
              <w:spacing w:before="57" w:after="57"/>
              <w:jc w:val="center"/>
              <w:rPr>
                <w:rFonts w:eastAsia="SimSun"/>
                <w:b/>
                <w:bCs/>
                <w:szCs w:val="22"/>
                <w:lang w:val="el-GR"/>
              </w:rPr>
            </w:pPr>
            <w:r w:rsidRPr="00901AA5">
              <w:rPr>
                <w:rFonts w:eastAsia="SimSun"/>
                <w:b/>
                <w:bCs/>
                <w:szCs w:val="22"/>
                <w:lang w:val="el-GR"/>
              </w:rPr>
              <w:t>Α/Α</w:t>
            </w:r>
          </w:p>
        </w:tc>
        <w:tc>
          <w:tcPr>
            <w:tcW w:w="2693" w:type="dxa"/>
            <w:shd w:val="clear" w:color="auto" w:fill="auto"/>
            <w:vAlign w:val="center"/>
          </w:tcPr>
          <w:p w14:paraId="73D80F8F" w14:textId="77777777" w:rsidR="00092E3F" w:rsidRPr="00901AA5" w:rsidRDefault="00092E3F" w:rsidP="004751F4">
            <w:pPr>
              <w:suppressAutoHyphens w:val="0"/>
              <w:autoSpaceDE w:val="0"/>
              <w:spacing w:before="57" w:after="57"/>
              <w:jc w:val="center"/>
              <w:rPr>
                <w:rFonts w:eastAsia="SimSun"/>
                <w:b/>
                <w:bCs/>
                <w:szCs w:val="22"/>
                <w:lang w:val="el-GR"/>
              </w:rPr>
            </w:pPr>
            <w:r w:rsidRPr="00901AA5">
              <w:rPr>
                <w:rFonts w:eastAsia="SimSun"/>
                <w:b/>
                <w:bCs/>
                <w:szCs w:val="22"/>
                <w:lang w:val="el-GR"/>
              </w:rPr>
              <w:t>Είδος πριστής ξυλεία</w:t>
            </w:r>
            <w:r w:rsidR="00901AA5" w:rsidRPr="00901AA5">
              <w:rPr>
                <w:rFonts w:eastAsia="SimSun"/>
                <w:b/>
                <w:bCs/>
                <w:szCs w:val="22"/>
                <w:lang w:val="el-GR"/>
              </w:rPr>
              <w:t>ς</w:t>
            </w:r>
          </w:p>
        </w:tc>
        <w:tc>
          <w:tcPr>
            <w:tcW w:w="6038" w:type="dxa"/>
            <w:shd w:val="clear" w:color="auto" w:fill="auto"/>
            <w:vAlign w:val="center"/>
          </w:tcPr>
          <w:p w14:paraId="73D80F90" w14:textId="77777777" w:rsidR="00092E3F" w:rsidRPr="00901AA5" w:rsidRDefault="00092E3F" w:rsidP="004751F4">
            <w:pPr>
              <w:suppressAutoHyphens w:val="0"/>
              <w:autoSpaceDE w:val="0"/>
              <w:spacing w:before="57" w:after="57"/>
              <w:jc w:val="center"/>
              <w:rPr>
                <w:rFonts w:eastAsia="SimSun"/>
                <w:b/>
                <w:bCs/>
                <w:szCs w:val="22"/>
                <w:lang w:val="el-GR"/>
              </w:rPr>
            </w:pPr>
            <w:r w:rsidRPr="00901AA5">
              <w:rPr>
                <w:rFonts w:eastAsia="SimSun"/>
                <w:b/>
                <w:bCs/>
                <w:szCs w:val="22"/>
                <w:lang w:val="el-GR"/>
              </w:rPr>
              <w:t>Διατομή</w:t>
            </w:r>
            <w:r w:rsidRPr="00901AA5">
              <w:rPr>
                <w:rFonts w:eastAsia="SimSun"/>
                <w:b/>
                <w:bCs/>
                <w:szCs w:val="22"/>
              </w:rPr>
              <w:t xml:space="preserve"> / </w:t>
            </w:r>
            <w:r w:rsidRPr="00901AA5">
              <w:rPr>
                <w:rFonts w:eastAsia="SimSun"/>
                <w:b/>
                <w:bCs/>
                <w:szCs w:val="22"/>
                <w:lang w:val="el-GR"/>
              </w:rPr>
              <w:t>Μήκος</w:t>
            </w:r>
            <w:r w:rsidR="00B82842">
              <w:rPr>
                <w:rFonts w:eastAsia="SimSun"/>
                <w:b/>
                <w:bCs/>
                <w:szCs w:val="22"/>
                <w:lang w:val="el-GR"/>
              </w:rPr>
              <w:t xml:space="preserve"> (ενδεικτικές διαστάσεις)</w:t>
            </w:r>
          </w:p>
        </w:tc>
      </w:tr>
      <w:tr w:rsidR="00092E3F" w:rsidRPr="003B0344" w14:paraId="73D80F95" w14:textId="77777777" w:rsidTr="00901AA5">
        <w:trPr>
          <w:trHeight w:val="227"/>
          <w:jc w:val="center"/>
        </w:trPr>
        <w:tc>
          <w:tcPr>
            <w:tcW w:w="795" w:type="dxa"/>
            <w:shd w:val="clear" w:color="auto" w:fill="auto"/>
            <w:vAlign w:val="center"/>
          </w:tcPr>
          <w:p w14:paraId="73D80F92" w14:textId="77777777" w:rsidR="00092E3F" w:rsidRPr="00901AA5" w:rsidRDefault="00092E3F" w:rsidP="004751F4">
            <w:pPr>
              <w:suppressAutoHyphens w:val="0"/>
              <w:autoSpaceDE w:val="0"/>
              <w:spacing w:before="57" w:after="57"/>
              <w:jc w:val="center"/>
              <w:rPr>
                <w:rFonts w:eastAsia="SimSun"/>
                <w:szCs w:val="22"/>
                <w:lang w:val="el-GR"/>
              </w:rPr>
            </w:pPr>
            <w:r w:rsidRPr="00901AA5">
              <w:rPr>
                <w:rFonts w:eastAsia="SimSun"/>
                <w:szCs w:val="22"/>
                <w:lang w:val="el-GR"/>
              </w:rPr>
              <w:t>1</w:t>
            </w:r>
          </w:p>
        </w:tc>
        <w:tc>
          <w:tcPr>
            <w:tcW w:w="2693" w:type="dxa"/>
            <w:shd w:val="clear" w:color="auto" w:fill="auto"/>
            <w:vAlign w:val="center"/>
          </w:tcPr>
          <w:p w14:paraId="73D80F93" w14:textId="77777777" w:rsidR="00092E3F" w:rsidRPr="00901AA5" w:rsidRDefault="00092E3F" w:rsidP="00C71C34">
            <w:pPr>
              <w:suppressAutoHyphens w:val="0"/>
              <w:autoSpaceDE w:val="0"/>
              <w:spacing w:before="57" w:after="57"/>
              <w:jc w:val="left"/>
              <w:rPr>
                <w:rFonts w:eastAsia="SimSun"/>
                <w:szCs w:val="22"/>
                <w:lang w:val="el-GR"/>
              </w:rPr>
            </w:pPr>
            <w:r w:rsidRPr="00901AA5">
              <w:rPr>
                <w:rFonts w:eastAsia="SimSun"/>
                <w:szCs w:val="22"/>
                <w:lang w:val="el-GR"/>
              </w:rPr>
              <w:t>Μαδέρι</w:t>
            </w:r>
          </w:p>
        </w:tc>
        <w:tc>
          <w:tcPr>
            <w:tcW w:w="6038" w:type="dxa"/>
            <w:shd w:val="clear" w:color="auto" w:fill="auto"/>
            <w:vAlign w:val="center"/>
          </w:tcPr>
          <w:p w14:paraId="73D80F94" w14:textId="77777777" w:rsidR="00092E3F" w:rsidRPr="00901AA5" w:rsidRDefault="00092E3F" w:rsidP="00C71C34">
            <w:pPr>
              <w:suppressAutoHyphens w:val="0"/>
              <w:autoSpaceDE w:val="0"/>
              <w:spacing w:before="57" w:after="57"/>
              <w:jc w:val="left"/>
              <w:rPr>
                <w:rFonts w:eastAsia="SimSun"/>
                <w:szCs w:val="22"/>
                <w:lang w:val="el-GR"/>
              </w:rPr>
            </w:pPr>
            <w:r w:rsidRPr="00901AA5">
              <w:rPr>
                <w:rFonts w:eastAsia="SimSun"/>
                <w:szCs w:val="22"/>
                <w:lang w:val="el-GR"/>
              </w:rPr>
              <w:t xml:space="preserve">Διατομή : 20 </w:t>
            </w:r>
            <w:r w:rsidRPr="00901AA5">
              <w:rPr>
                <w:rFonts w:eastAsia="SimSun"/>
                <w:szCs w:val="22"/>
              </w:rPr>
              <w:t>cm</w:t>
            </w:r>
            <w:r w:rsidRPr="00901AA5">
              <w:rPr>
                <w:rFonts w:eastAsia="SimSun"/>
                <w:szCs w:val="22"/>
                <w:lang w:val="el-GR"/>
              </w:rPr>
              <w:t xml:space="preserve"> - 30 </w:t>
            </w:r>
            <w:r w:rsidRPr="00901AA5">
              <w:rPr>
                <w:rFonts w:eastAsia="SimSun"/>
                <w:szCs w:val="22"/>
              </w:rPr>
              <w:t>cm</w:t>
            </w:r>
            <w:r w:rsidRPr="00901AA5">
              <w:rPr>
                <w:rFonts w:eastAsia="SimSun"/>
                <w:szCs w:val="22"/>
                <w:lang w:val="el-GR"/>
              </w:rPr>
              <w:t xml:space="preserve"> x </w:t>
            </w:r>
            <w:r w:rsidR="00F42C01" w:rsidRPr="00901AA5">
              <w:rPr>
                <w:rFonts w:eastAsia="SimSun"/>
                <w:szCs w:val="22"/>
                <w:lang w:val="el-GR"/>
              </w:rPr>
              <w:t>5</w:t>
            </w:r>
            <w:r w:rsidRPr="00901AA5">
              <w:rPr>
                <w:rFonts w:eastAsia="SimSun"/>
                <w:szCs w:val="22"/>
                <w:lang w:val="el-GR"/>
              </w:rPr>
              <w:t xml:space="preserve"> cm, </w:t>
            </w:r>
            <w:r w:rsidRPr="00901AA5">
              <w:rPr>
                <w:rFonts w:eastAsia="SimSun"/>
                <w:szCs w:val="22"/>
              </w:rPr>
              <w:t>M</w:t>
            </w:r>
            <w:r w:rsidRPr="00901AA5">
              <w:rPr>
                <w:rFonts w:eastAsia="SimSun"/>
                <w:szCs w:val="22"/>
                <w:lang w:val="el-GR"/>
              </w:rPr>
              <w:t>ήκος: 4 m</w:t>
            </w:r>
          </w:p>
        </w:tc>
      </w:tr>
      <w:tr w:rsidR="00092E3F" w:rsidRPr="003B0344" w14:paraId="73D80F9A" w14:textId="77777777" w:rsidTr="00901AA5">
        <w:trPr>
          <w:trHeight w:val="227"/>
          <w:jc w:val="center"/>
        </w:trPr>
        <w:tc>
          <w:tcPr>
            <w:tcW w:w="795" w:type="dxa"/>
            <w:shd w:val="clear" w:color="auto" w:fill="auto"/>
            <w:vAlign w:val="center"/>
          </w:tcPr>
          <w:p w14:paraId="73D80F96" w14:textId="77777777" w:rsidR="00092E3F" w:rsidRPr="00901AA5" w:rsidRDefault="00092E3F" w:rsidP="004751F4">
            <w:pPr>
              <w:suppressAutoHyphens w:val="0"/>
              <w:autoSpaceDE w:val="0"/>
              <w:spacing w:before="57" w:after="57"/>
              <w:jc w:val="center"/>
              <w:rPr>
                <w:rFonts w:eastAsia="SimSun"/>
                <w:szCs w:val="22"/>
                <w:lang w:val="el-GR"/>
              </w:rPr>
            </w:pPr>
            <w:r w:rsidRPr="00901AA5">
              <w:rPr>
                <w:rFonts w:eastAsia="SimSun"/>
                <w:szCs w:val="22"/>
                <w:lang w:val="el-GR"/>
              </w:rPr>
              <w:t>2</w:t>
            </w:r>
          </w:p>
        </w:tc>
        <w:tc>
          <w:tcPr>
            <w:tcW w:w="2693" w:type="dxa"/>
            <w:shd w:val="clear" w:color="auto" w:fill="auto"/>
            <w:vAlign w:val="center"/>
          </w:tcPr>
          <w:p w14:paraId="73D80F97" w14:textId="77777777" w:rsidR="00092E3F" w:rsidRPr="00901AA5" w:rsidRDefault="00092E3F" w:rsidP="00C71C34">
            <w:pPr>
              <w:suppressAutoHyphens w:val="0"/>
              <w:autoSpaceDE w:val="0"/>
              <w:spacing w:before="57" w:after="57"/>
              <w:jc w:val="left"/>
              <w:rPr>
                <w:rFonts w:eastAsia="SimSun"/>
                <w:szCs w:val="22"/>
                <w:lang w:val="el-GR"/>
              </w:rPr>
            </w:pPr>
            <w:r w:rsidRPr="00901AA5">
              <w:rPr>
                <w:rFonts w:eastAsia="SimSun"/>
                <w:szCs w:val="22"/>
                <w:lang w:val="el-GR"/>
              </w:rPr>
              <w:t>Καδρόνι ελάτης</w:t>
            </w:r>
          </w:p>
        </w:tc>
        <w:tc>
          <w:tcPr>
            <w:tcW w:w="6038" w:type="dxa"/>
            <w:shd w:val="clear" w:color="auto" w:fill="auto"/>
            <w:vAlign w:val="center"/>
          </w:tcPr>
          <w:p w14:paraId="73D80F98" w14:textId="77777777" w:rsidR="00C71C34" w:rsidRPr="00901AA5" w:rsidRDefault="00092E3F" w:rsidP="00C71C34">
            <w:pPr>
              <w:suppressAutoHyphens w:val="0"/>
              <w:autoSpaceDE w:val="0"/>
              <w:spacing w:before="57" w:after="57"/>
              <w:jc w:val="left"/>
              <w:rPr>
                <w:rFonts w:eastAsia="SimSun"/>
                <w:szCs w:val="22"/>
                <w:lang w:val="el-GR"/>
              </w:rPr>
            </w:pPr>
            <w:r w:rsidRPr="00901AA5">
              <w:rPr>
                <w:rFonts w:eastAsia="SimSun"/>
                <w:szCs w:val="22"/>
                <w:lang w:val="el-GR"/>
              </w:rPr>
              <w:t xml:space="preserve">Διατομή: 45 </w:t>
            </w:r>
            <w:r w:rsidRPr="00901AA5">
              <w:rPr>
                <w:rFonts w:eastAsia="SimSun"/>
                <w:szCs w:val="22"/>
              </w:rPr>
              <w:t>mm</w:t>
            </w:r>
            <w:r w:rsidRPr="00901AA5">
              <w:rPr>
                <w:rFonts w:eastAsia="SimSun"/>
                <w:szCs w:val="22"/>
                <w:lang w:val="el-GR"/>
              </w:rPr>
              <w:t xml:space="preserve"> x 65mm, Μήκος: 4 m </w:t>
            </w:r>
          </w:p>
          <w:p w14:paraId="73D80F99" w14:textId="77777777" w:rsidR="00092E3F" w:rsidRPr="00901AA5" w:rsidRDefault="00092E3F" w:rsidP="00C71C34">
            <w:pPr>
              <w:suppressAutoHyphens w:val="0"/>
              <w:autoSpaceDE w:val="0"/>
              <w:spacing w:before="57" w:after="57"/>
              <w:jc w:val="left"/>
              <w:rPr>
                <w:rFonts w:eastAsia="SimSun"/>
                <w:szCs w:val="22"/>
                <w:lang w:val="el-GR"/>
              </w:rPr>
            </w:pPr>
            <w:r w:rsidRPr="00901AA5">
              <w:rPr>
                <w:rFonts w:eastAsia="SimSun"/>
                <w:szCs w:val="22"/>
                <w:lang w:val="el-GR"/>
              </w:rPr>
              <w:t xml:space="preserve">Διατομή: 140 </w:t>
            </w:r>
            <w:r w:rsidRPr="00901AA5">
              <w:rPr>
                <w:rFonts w:eastAsia="SimSun"/>
                <w:szCs w:val="22"/>
              </w:rPr>
              <w:t>mm</w:t>
            </w:r>
            <w:r w:rsidRPr="00901AA5">
              <w:rPr>
                <w:rFonts w:eastAsia="SimSun"/>
                <w:szCs w:val="22"/>
                <w:lang w:val="el-GR"/>
              </w:rPr>
              <w:t xml:space="preserve"> x 140 mm, </w:t>
            </w:r>
            <w:r w:rsidRPr="00901AA5">
              <w:rPr>
                <w:rFonts w:eastAsia="SimSun"/>
                <w:szCs w:val="22"/>
              </w:rPr>
              <w:t>M</w:t>
            </w:r>
            <w:r w:rsidRPr="00901AA5">
              <w:rPr>
                <w:rFonts w:eastAsia="SimSun"/>
                <w:szCs w:val="22"/>
                <w:lang w:val="el-GR"/>
              </w:rPr>
              <w:t>ήκος 4 m</w:t>
            </w:r>
          </w:p>
        </w:tc>
      </w:tr>
      <w:tr w:rsidR="00092E3F" w:rsidRPr="003B0344" w14:paraId="73D80F9E" w14:textId="77777777" w:rsidTr="00901AA5">
        <w:trPr>
          <w:trHeight w:val="227"/>
          <w:jc w:val="center"/>
        </w:trPr>
        <w:tc>
          <w:tcPr>
            <w:tcW w:w="795" w:type="dxa"/>
            <w:shd w:val="clear" w:color="auto" w:fill="auto"/>
            <w:vAlign w:val="center"/>
          </w:tcPr>
          <w:p w14:paraId="73D80F9B" w14:textId="77777777" w:rsidR="00092E3F" w:rsidRPr="00901AA5" w:rsidRDefault="00092E3F" w:rsidP="004751F4">
            <w:pPr>
              <w:suppressAutoHyphens w:val="0"/>
              <w:autoSpaceDE w:val="0"/>
              <w:spacing w:before="57" w:after="57"/>
              <w:jc w:val="center"/>
              <w:rPr>
                <w:rFonts w:eastAsia="SimSun"/>
                <w:szCs w:val="22"/>
                <w:lang w:val="el-GR"/>
              </w:rPr>
            </w:pPr>
            <w:r w:rsidRPr="00901AA5">
              <w:rPr>
                <w:rFonts w:eastAsia="SimSun"/>
                <w:szCs w:val="22"/>
                <w:lang w:val="el-GR"/>
              </w:rPr>
              <w:t>3</w:t>
            </w:r>
          </w:p>
        </w:tc>
        <w:tc>
          <w:tcPr>
            <w:tcW w:w="2693" w:type="dxa"/>
            <w:shd w:val="clear" w:color="auto" w:fill="auto"/>
            <w:vAlign w:val="center"/>
          </w:tcPr>
          <w:p w14:paraId="73D80F9C" w14:textId="77777777" w:rsidR="00092E3F" w:rsidRPr="00901AA5" w:rsidRDefault="00092E3F" w:rsidP="00C71C34">
            <w:pPr>
              <w:suppressAutoHyphens w:val="0"/>
              <w:autoSpaceDE w:val="0"/>
              <w:spacing w:before="57" w:after="57"/>
              <w:jc w:val="left"/>
              <w:rPr>
                <w:rFonts w:eastAsia="SimSun"/>
                <w:szCs w:val="22"/>
                <w:lang w:val="el-GR"/>
              </w:rPr>
            </w:pPr>
            <w:r w:rsidRPr="00901AA5">
              <w:rPr>
                <w:rFonts w:eastAsia="SimSun"/>
                <w:szCs w:val="22"/>
                <w:lang w:val="el-GR"/>
              </w:rPr>
              <w:t>Ελατάκι</w:t>
            </w:r>
          </w:p>
        </w:tc>
        <w:tc>
          <w:tcPr>
            <w:tcW w:w="6038" w:type="dxa"/>
            <w:shd w:val="clear" w:color="auto" w:fill="auto"/>
            <w:vAlign w:val="center"/>
          </w:tcPr>
          <w:p w14:paraId="73D80F9D" w14:textId="77777777" w:rsidR="00092E3F" w:rsidRPr="00901AA5" w:rsidRDefault="00092E3F" w:rsidP="00C71C34">
            <w:pPr>
              <w:suppressAutoHyphens w:val="0"/>
              <w:autoSpaceDE w:val="0"/>
              <w:spacing w:before="57" w:after="57"/>
              <w:jc w:val="left"/>
              <w:rPr>
                <w:rFonts w:eastAsia="SimSun"/>
                <w:szCs w:val="22"/>
                <w:lang w:val="el-GR"/>
              </w:rPr>
            </w:pPr>
            <w:r w:rsidRPr="00901AA5">
              <w:rPr>
                <w:rFonts w:eastAsia="SimSun"/>
                <w:szCs w:val="22"/>
                <w:lang w:val="el-GR"/>
              </w:rPr>
              <w:t xml:space="preserve">Διατομή: 75 </w:t>
            </w:r>
            <w:r w:rsidRPr="00901AA5">
              <w:rPr>
                <w:rFonts w:eastAsia="SimSun"/>
                <w:szCs w:val="22"/>
              </w:rPr>
              <w:t>mm</w:t>
            </w:r>
            <w:r w:rsidRPr="00901AA5">
              <w:rPr>
                <w:rFonts w:eastAsia="SimSun"/>
                <w:szCs w:val="22"/>
                <w:lang w:val="el-GR"/>
              </w:rPr>
              <w:t xml:space="preserve"> x 75 mm, Μήκος: 4 m</w:t>
            </w:r>
          </w:p>
        </w:tc>
      </w:tr>
      <w:tr w:rsidR="00092E3F" w:rsidRPr="003B0344" w14:paraId="73D80FA2" w14:textId="77777777" w:rsidTr="00901AA5">
        <w:trPr>
          <w:trHeight w:val="227"/>
          <w:jc w:val="center"/>
        </w:trPr>
        <w:tc>
          <w:tcPr>
            <w:tcW w:w="795" w:type="dxa"/>
            <w:shd w:val="clear" w:color="auto" w:fill="auto"/>
            <w:vAlign w:val="center"/>
          </w:tcPr>
          <w:p w14:paraId="73D80F9F" w14:textId="77777777" w:rsidR="00092E3F" w:rsidRPr="00901AA5" w:rsidRDefault="00092E3F" w:rsidP="004751F4">
            <w:pPr>
              <w:suppressAutoHyphens w:val="0"/>
              <w:autoSpaceDE w:val="0"/>
              <w:spacing w:before="57" w:after="57"/>
              <w:jc w:val="center"/>
              <w:rPr>
                <w:rFonts w:eastAsia="SimSun"/>
                <w:szCs w:val="22"/>
                <w:lang w:val="el-GR"/>
              </w:rPr>
            </w:pPr>
            <w:r w:rsidRPr="00901AA5">
              <w:rPr>
                <w:rFonts w:eastAsia="SimSun"/>
                <w:szCs w:val="22"/>
                <w:lang w:val="el-GR"/>
              </w:rPr>
              <w:t>4</w:t>
            </w:r>
          </w:p>
        </w:tc>
        <w:tc>
          <w:tcPr>
            <w:tcW w:w="2693" w:type="dxa"/>
            <w:shd w:val="clear" w:color="auto" w:fill="auto"/>
            <w:vAlign w:val="center"/>
          </w:tcPr>
          <w:p w14:paraId="73D80FA0" w14:textId="77777777" w:rsidR="00092E3F" w:rsidRPr="00901AA5" w:rsidRDefault="00092E3F" w:rsidP="00C71C34">
            <w:pPr>
              <w:suppressAutoHyphens w:val="0"/>
              <w:autoSpaceDE w:val="0"/>
              <w:spacing w:before="57" w:after="57"/>
              <w:jc w:val="left"/>
              <w:rPr>
                <w:rFonts w:eastAsia="SimSun"/>
                <w:szCs w:val="22"/>
                <w:lang w:val="el-GR"/>
              </w:rPr>
            </w:pPr>
            <w:r w:rsidRPr="00901AA5">
              <w:rPr>
                <w:rFonts w:eastAsia="SimSun"/>
                <w:szCs w:val="22"/>
                <w:lang w:val="el-GR"/>
              </w:rPr>
              <w:t>Τάβλα ελάτης</w:t>
            </w:r>
          </w:p>
        </w:tc>
        <w:tc>
          <w:tcPr>
            <w:tcW w:w="6038" w:type="dxa"/>
            <w:shd w:val="clear" w:color="auto" w:fill="auto"/>
            <w:vAlign w:val="center"/>
          </w:tcPr>
          <w:p w14:paraId="73D80FA1" w14:textId="77777777" w:rsidR="00092E3F" w:rsidRPr="00901AA5" w:rsidRDefault="00092E3F" w:rsidP="00901AA5">
            <w:pPr>
              <w:suppressAutoHyphens w:val="0"/>
              <w:autoSpaceDE w:val="0"/>
              <w:spacing w:before="57" w:after="57"/>
              <w:jc w:val="left"/>
              <w:rPr>
                <w:rFonts w:eastAsia="SimSun"/>
                <w:szCs w:val="22"/>
                <w:lang w:val="el-GR"/>
              </w:rPr>
            </w:pPr>
            <w:r w:rsidRPr="00901AA5">
              <w:rPr>
                <w:rFonts w:eastAsia="SimSun"/>
                <w:szCs w:val="22"/>
                <w:lang w:val="el-GR"/>
              </w:rPr>
              <w:t xml:space="preserve">Διατομή:22 </w:t>
            </w:r>
            <w:r w:rsidRPr="00901AA5">
              <w:rPr>
                <w:rFonts w:eastAsia="SimSun"/>
                <w:szCs w:val="22"/>
              </w:rPr>
              <w:t>mm</w:t>
            </w:r>
            <w:r w:rsidRPr="00901AA5">
              <w:rPr>
                <w:rFonts w:eastAsia="SimSun"/>
                <w:szCs w:val="22"/>
                <w:lang w:val="el-GR"/>
              </w:rPr>
              <w:t xml:space="preserve"> x 10</w:t>
            </w:r>
            <w:r w:rsidR="00F42C01" w:rsidRPr="00901AA5">
              <w:rPr>
                <w:rFonts w:eastAsia="SimSun"/>
                <w:szCs w:val="22"/>
                <w:lang w:val="el-GR"/>
              </w:rPr>
              <w:t>0</w:t>
            </w:r>
            <w:r w:rsidR="00F42C01" w:rsidRPr="00901AA5">
              <w:rPr>
                <w:rFonts w:eastAsia="SimSun"/>
                <w:szCs w:val="22"/>
              </w:rPr>
              <w:t>m</w:t>
            </w:r>
            <w:r w:rsidRPr="00901AA5">
              <w:rPr>
                <w:rFonts w:eastAsia="SimSun"/>
                <w:szCs w:val="22"/>
              </w:rPr>
              <w:t>m</w:t>
            </w:r>
            <w:r w:rsidRPr="00901AA5">
              <w:rPr>
                <w:rFonts w:eastAsia="SimSun"/>
                <w:szCs w:val="22"/>
                <w:lang w:val="el-GR"/>
              </w:rPr>
              <w:t xml:space="preserve">, 22 </w:t>
            </w:r>
            <w:r w:rsidRPr="00901AA5">
              <w:rPr>
                <w:rFonts w:eastAsia="SimSun"/>
                <w:szCs w:val="22"/>
              </w:rPr>
              <w:t>mmx</w:t>
            </w:r>
            <w:r w:rsidRPr="00901AA5">
              <w:rPr>
                <w:rFonts w:eastAsia="SimSun"/>
                <w:szCs w:val="22"/>
                <w:lang w:val="el-GR"/>
              </w:rPr>
              <w:t xml:space="preserve"> 125</w:t>
            </w:r>
            <w:r w:rsidRPr="00901AA5">
              <w:rPr>
                <w:rFonts w:eastAsia="SimSun"/>
                <w:szCs w:val="22"/>
              </w:rPr>
              <w:t>m</w:t>
            </w:r>
            <w:r w:rsidRPr="00901AA5">
              <w:rPr>
                <w:rFonts w:eastAsia="SimSun"/>
                <w:szCs w:val="22"/>
                <w:lang w:val="el-GR"/>
              </w:rPr>
              <w:t>m, Μήκος: 2.5m</w:t>
            </w:r>
          </w:p>
        </w:tc>
      </w:tr>
    </w:tbl>
    <w:p w14:paraId="73D80FA3" w14:textId="77777777" w:rsidR="00672533" w:rsidRDefault="00672533" w:rsidP="00672533">
      <w:pPr>
        <w:suppressAutoHyphens w:val="0"/>
        <w:autoSpaceDE w:val="0"/>
        <w:spacing w:before="57" w:after="57"/>
        <w:jc w:val="left"/>
        <w:rPr>
          <w:rFonts w:eastAsia="SimSun"/>
          <w:b/>
          <w:bCs/>
          <w:szCs w:val="22"/>
          <w:u w:val="single"/>
          <w:lang w:val="el-GR"/>
        </w:rPr>
      </w:pPr>
    </w:p>
    <w:p w14:paraId="73D80FA4" w14:textId="69B92C43" w:rsidR="00B624E9" w:rsidRPr="00C71C34" w:rsidRDefault="00B624E9" w:rsidP="00F97574">
      <w:pPr>
        <w:suppressAutoHyphens w:val="0"/>
        <w:autoSpaceDE w:val="0"/>
        <w:spacing w:before="57" w:after="57"/>
        <w:ind w:left="1080"/>
        <w:rPr>
          <w:rFonts w:eastAsia="SimSun"/>
          <w:szCs w:val="22"/>
          <w:lang w:val="el-GR"/>
        </w:rPr>
      </w:pPr>
      <w:r w:rsidRPr="00C71C34">
        <w:rPr>
          <w:rFonts w:eastAsia="SimSun"/>
          <w:szCs w:val="22"/>
          <w:lang w:val="el-GR"/>
        </w:rPr>
        <w:t xml:space="preserve">Η </w:t>
      </w:r>
      <w:r w:rsidRPr="00672533">
        <w:rPr>
          <w:rFonts w:eastAsia="SimSun"/>
          <w:b/>
          <w:bCs/>
          <w:szCs w:val="22"/>
          <w:lang w:val="el-GR"/>
        </w:rPr>
        <w:t>πριστή ξυλεία</w:t>
      </w:r>
      <w:r w:rsidRPr="00C71C34">
        <w:rPr>
          <w:rFonts w:eastAsia="SimSun"/>
          <w:szCs w:val="22"/>
          <w:lang w:val="el-GR"/>
        </w:rPr>
        <w:t xml:space="preserve"> πρέπει να είναι ξύλο ντόπιας ή ευρωπαϊκής ελάτης, φυσικής ξήρανσης ή ξηραντηρίου για </w:t>
      </w:r>
      <w:r w:rsidRPr="00BB5924">
        <w:rPr>
          <w:rFonts w:eastAsia="SimSun"/>
          <w:color w:val="000000" w:themeColor="text1"/>
          <w:szCs w:val="22"/>
          <w:lang w:val="el-GR"/>
        </w:rPr>
        <w:t>να μην στραβώνει, κομμένη σε ακριβείς διαστάσεις.</w:t>
      </w:r>
      <w:r w:rsidR="005F2478">
        <w:rPr>
          <w:rFonts w:eastAsia="SimSun"/>
          <w:color w:val="000000" w:themeColor="text1"/>
          <w:szCs w:val="22"/>
          <w:lang w:val="el-GR"/>
        </w:rPr>
        <w:t xml:space="preserve"> </w:t>
      </w:r>
      <w:r w:rsidRPr="00BB5924">
        <w:rPr>
          <w:rFonts w:eastAsia="SimSun"/>
          <w:color w:val="000000" w:themeColor="text1"/>
          <w:szCs w:val="22"/>
          <w:lang w:val="el-GR"/>
        </w:rPr>
        <w:t xml:space="preserve">Επισημαίνεται ότι πρέπει να έχει πραγματοποιηθεί ο αερισμός και η φυσική ή τεχνητή ξήρανση της προαναφερθείσας ξυλείας στα ξηραντήρια. Επίσης πρέπει να πραγματοποιηθεί κατά την παραλαβή με ευθύνη </w:t>
      </w:r>
      <w:r w:rsidR="00BB5924" w:rsidRPr="00BB5924">
        <w:rPr>
          <w:rFonts w:eastAsia="SimSun"/>
          <w:color w:val="000000" w:themeColor="text1"/>
          <w:szCs w:val="22"/>
          <w:lang w:val="el-GR"/>
        </w:rPr>
        <w:t xml:space="preserve">και έξοδα </w:t>
      </w:r>
      <w:r w:rsidRPr="00BB5924">
        <w:rPr>
          <w:rFonts w:eastAsia="SimSun"/>
          <w:color w:val="000000" w:themeColor="text1"/>
          <w:szCs w:val="22"/>
          <w:lang w:val="el-GR"/>
        </w:rPr>
        <w:t>του αναδόχου, έλεγχος της υγρασίας της μάζας των ξύλων με τη χρήση υγρασιόμετρου, έτσι ώστε η περιεκτικότητα σε υγρασία να κυμαίνεται μεταξύ 10%</w:t>
      </w:r>
      <w:r w:rsidR="005E4AAE" w:rsidRPr="00BB5924">
        <w:rPr>
          <w:rFonts w:eastAsia="SimSun"/>
          <w:color w:val="000000" w:themeColor="text1"/>
          <w:szCs w:val="22"/>
          <w:lang w:val="el-GR"/>
        </w:rPr>
        <w:t xml:space="preserve"> - </w:t>
      </w:r>
      <w:r w:rsidRPr="00BB5924">
        <w:rPr>
          <w:rFonts w:eastAsia="SimSun"/>
          <w:color w:val="000000" w:themeColor="text1"/>
          <w:szCs w:val="22"/>
          <w:lang w:val="el-GR"/>
        </w:rPr>
        <w:t>16%.</w:t>
      </w:r>
      <w:r w:rsidR="009F1D15" w:rsidRPr="00BB5924">
        <w:rPr>
          <w:rFonts w:eastAsia="SimSun"/>
          <w:b/>
          <w:bCs/>
          <w:color w:val="000000" w:themeColor="text1"/>
          <w:szCs w:val="22"/>
          <w:lang w:val="el-GR"/>
        </w:rPr>
        <w:t>Η Αναθέτουσα</w:t>
      </w:r>
      <w:r w:rsidR="009F1D15" w:rsidRPr="00C71C34">
        <w:rPr>
          <w:rFonts w:eastAsia="SimSun"/>
          <w:b/>
          <w:bCs/>
          <w:szCs w:val="22"/>
          <w:lang w:val="el-GR"/>
        </w:rPr>
        <w:t xml:space="preserve"> Αρχή διατηρεί το δικαίωμα να αλλάξει τις διατομές και τα μήκη της πριστής ξυλείας ανάλογα με τις ανάγκες του έργου.</w:t>
      </w:r>
    </w:p>
    <w:p w14:paraId="73D80FA5" w14:textId="77777777" w:rsidR="00BB5924" w:rsidRDefault="00BB5924" w:rsidP="00F0211A">
      <w:pPr>
        <w:suppressAutoHyphens w:val="0"/>
        <w:autoSpaceDE w:val="0"/>
        <w:spacing w:before="57" w:after="57"/>
        <w:rPr>
          <w:rFonts w:eastAsia="SimSun"/>
          <w:szCs w:val="22"/>
          <w:lang w:val="el-GR"/>
        </w:rPr>
      </w:pPr>
    </w:p>
    <w:p w14:paraId="73D80FA6" w14:textId="7FE3E75E" w:rsidR="00F0211A" w:rsidRDefault="00F0211A" w:rsidP="00F97574">
      <w:pPr>
        <w:suppressAutoHyphens w:val="0"/>
        <w:autoSpaceDE w:val="0"/>
        <w:spacing w:before="57" w:after="57"/>
        <w:ind w:left="1080"/>
        <w:rPr>
          <w:rFonts w:eastAsia="SimSun"/>
          <w:szCs w:val="22"/>
          <w:lang w:val="el-GR"/>
        </w:rPr>
      </w:pPr>
      <w:r w:rsidRPr="00C71C34">
        <w:rPr>
          <w:rFonts w:eastAsia="SimSun"/>
          <w:szCs w:val="22"/>
          <w:lang w:val="el-GR"/>
        </w:rPr>
        <w:lastRenderedPageBreak/>
        <w:t xml:space="preserve">Η </w:t>
      </w:r>
      <w:r w:rsidRPr="00F97574">
        <w:rPr>
          <w:rFonts w:eastAsia="SimSun"/>
          <w:color w:val="000000" w:themeColor="text1"/>
          <w:szCs w:val="22"/>
          <w:lang w:val="el-GR"/>
        </w:rPr>
        <w:t>επιτροπή</w:t>
      </w:r>
      <w:r w:rsidRPr="00C71C34">
        <w:rPr>
          <w:rFonts w:eastAsia="SimSun"/>
          <w:szCs w:val="22"/>
          <w:lang w:val="el-GR"/>
        </w:rPr>
        <w:t xml:space="preserve"> παραλαβής θα διενεργήσει γεωμετρικό και ποσοτικό έλεγχο των προς παράδοση τεμαχίων (διαστάσεις - κυβικά), καθώς και ποιοτικό έλεγχο σε σχέση πάντα με τις τεχνικές προδιαγραφές και τα αντίστοιχα πιστοποιητικά ποιότητας των υλικών.</w:t>
      </w:r>
      <w:r w:rsidR="005F2478">
        <w:rPr>
          <w:rFonts w:eastAsia="SimSun"/>
          <w:szCs w:val="22"/>
          <w:lang w:val="el-GR"/>
        </w:rPr>
        <w:t xml:space="preserve"> </w:t>
      </w:r>
      <w:r w:rsidRPr="00C71C34">
        <w:rPr>
          <w:rFonts w:eastAsia="SimSun"/>
          <w:szCs w:val="22"/>
          <w:lang w:val="el-GR"/>
        </w:rPr>
        <w:t>Η παράδοση του υλικού θα συνοδεύεται και από τα σχετικά επίσημα έγγραφα που θα πιστοποιούν και θα αποδεικνύουν την ποιότητα του προς παράδοση προϊόντος.</w:t>
      </w:r>
    </w:p>
    <w:p w14:paraId="73D80FA7" w14:textId="77777777" w:rsidR="00901AA5" w:rsidRPr="00C71C34" w:rsidRDefault="00901AA5" w:rsidP="00F0211A">
      <w:pPr>
        <w:suppressAutoHyphens w:val="0"/>
        <w:autoSpaceDE w:val="0"/>
        <w:spacing w:before="57" w:after="57"/>
        <w:rPr>
          <w:rFonts w:eastAsia="SimSun"/>
          <w:szCs w:val="22"/>
          <w:lang w:val="el-GR"/>
        </w:rPr>
      </w:pPr>
    </w:p>
    <w:p w14:paraId="73D80FA8" w14:textId="77777777" w:rsidR="00B624E9" w:rsidRPr="0051668B" w:rsidRDefault="00B624E9" w:rsidP="00F97574">
      <w:pPr>
        <w:suppressAutoHyphens w:val="0"/>
        <w:autoSpaceDE w:val="0"/>
        <w:spacing w:before="240" w:after="57"/>
        <w:jc w:val="center"/>
        <w:rPr>
          <w:rFonts w:eastAsia="SimSun"/>
          <w:b/>
          <w:bCs/>
          <w:szCs w:val="22"/>
          <w:lang w:val="el-GR"/>
        </w:rPr>
      </w:pPr>
      <w:r w:rsidRPr="0051668B">
        <w:rPr>
          <w:rFonts w:eastAsia="SimSun"/>
          <w:b/>
          <w:bCs/>
          <w:szCs w:val="22"/>
          <w:lang w:val="el-GR"/>
        </w:rPr>
        <w:t xml:space="preserve">ΤΜΗΜΑ Β: ΜΕΤΑΛΛΙΚΑ </w:t>
      </w:r>
      <w:r w:rsidR="00333B95" w:rsidRPr="0051668B">
        <w:rPr>
          <w:rFonts w:eastAsia="SimSun"/>
          <w:b/>
          <w:bCs/>
          <w:szCs w:val="22"/>
          <w:lang w:val="el-GR"/>
        </w:rPr>
        <w:t>ΣΤΟΙΧΕΙΑ</w:t>
      </w:r>
      <w:r w:rsidR="00901AA5">
        <w:rPr>
          <w:rFonts w:eastAsia="SimSun"/>
          <w:b/>
          <w:bCs/>
          <w:szCs w:val="22"/>
          <w:lang w:val="el-GR"/>
        </w:rPr>
        <w:t xml:space="preserve"> ΣΥΝΔΕΣΕΩΝ</w:t>
      </w:r>
    </w:p>
    <w:p w14:paraId="73D80FA9" w14:textId="77777777" w:rsidR="00C108C4" w:rsidRDefault="00C5042A" w:rsidP="00F0211A">
      <w:pPr>
        <w:suppressAutoHyphens w:val="0"/>
        <w:autoSpaceDE w:val="0"/>
        <w:spacing w:before="57" w:after="57"/>
        <w:rPr>
          <w:rFonts w:eastAsia="SimSun"/>
          <w:szCs w:val="22"/>
          <w:lang w:val="el-GR"/>
        </w:rPr>
      </w:pPr>
      <w:r w:rsidRPr="0051668B">
        <w:rPr>
          <w:rFonts w:eastAsia="SimSun"/>
          <w:szCs w:val="22"/>
          <w:lang w:val="el-GR"/>
        </w:rPr>
        <w:t xml:space="preserve">Σύμφωνα με την εγκεκριμένη μελέτη εφαρμογής, στη στέψη των τοιχοποιιών των οκταγωνικών βάσεων όπου εδράζονται οι </w:t>
      </w:r>
      <w:r w:rsidRPr="00901AA5">
        <w:rPr>
          <w:rFonts w:eastAsia="SimSun"/>
          <w:szCs w:val="22"/>
          <w:lang w:val="el-GR"/>
        </w:rPr>
        <w:t>τρούλοι του ψυχρού και του θερμού χώρου θα τοποθετηθούν ελκυστήρες εγκιβωτισμένοι στην τοιχοδομή</w:t>
      </w:r>
      <w:r w:rsidR="00F4233B">
        <w:rPr>
          <w:rFonts w:eastAsia="SimSun"/>
          <w:szCs w:val="22"/>
          <w:lang w:val="el-GR"/>
        </w:rPr>
        <w:t xml:space="preserve"> (</w:t>
      </w:r>
      <w:r w:rsidR="00F4233B" w:rsidRPr="00F4233B">
        <w:rPr>
          <w:rFonts w:eastAsia="SimSun"/>
          <w:szCs w:val="22"/>
          <w:lang w:val="el-GR"/>
        </w:rPr>
        <w:t>Σχήμα 1)</w:t>
      </w:r>
      <w:r w:rsidRPr="00901AA5">
        <w:rPr>
          <w:rFonts w:eastAsia="SimSun"/>
          <w:szCs w:val="22"/>
          <w:lang w:val="el-GR"/>
        </w:rPr>
        <w:t>. Οι συνδέσεις των ξύλινων δοκών θα γίνουν με τη χρήση ανοξείδωτων μεταλλικών ελασμάτων (</w:t>
      </w:r>
      <w:r w:rsidR="00540303">
        <w:rPr>
          <w:rFonts w:eastAsia="SimSun"/>
          <w:szCs w:val="22"/>
          <w:lang w:val="el-GR"/>
        </w:rPr>
        <w:t>Σχήμα</w:t>
      </w:r>
      <w:r w:rsidR="009750E7">
        <w:rPr>
          <w:rFonts w:eastAsia="SimSun"/>
          <w:szCs w:val="22"/>
          <w:lang w:val="el-GR"/>
        </w:rPr>
        <w:t>2</w:t>
      </w:r>
      <w:r w:rsidR="00540303">
        <w:rPr>
          <w:rFonts w:eastAsia="SimSun"/>
          <w:szCs w:val="22"/>
          <w:lang w:val="el-GR"/>
        </w:rPr>
        <w:t>, 3</w:t>
      </w:r>
      <w:r w:rsidRPr="00901AA5">
        <w:rPr>
          <w:rFonts w:eastAsia="SimSun"/>
          <w:szCs w:val="22"/>
          <w:lang w:val="el-GR"/>
        </w:rPr>
        <w:t>)</w:t>
      </w:r>
      <w:r w:rsidR="00A83A02" w:rsidRPr="00901AA5">
        <w:rPr>
          <w:rFonts w:eastAsia="SimSun"/>
          <w:szCs w:val="22"/>
          <w:lang w:val="el-GR"/>
        </w:rPr>
        <w:t>.</w:t>
      </w:r>
      <w:r w:rsidR="00293747" w:rsidRPr="00901AA5">
        <w:rPr>
          <w:rFonts w:eastAsia="SimSun"/>
          <w:szCs w:val="22"/>
          <w:lang w:val="el-GR"/>
        </w:rPr>
        <w:t xml:space="preserve"> Επίσης, απαραίτητη είναι η </w:t>
      </w:r>
      <w:r w:rsidR="00901AA5">
        <w:rPr>
          <w:rFonts w:eastAsia="SimSun"/>
          <w:szCs w:val="22"/>
          <w:lang w:val="el-GR"/>
        </w:rPr>
        <w:t>προμήθεια</w:t>
      </w:r>
      <w:r w:rsidR="00293747" w:rsidRPr="00901AA5">
        <w:rPr>
          <w:rFonts w:eastAsia="SimSun"/>
          <w:szCs w:val="22"/>
          <w:lang w:val="el-GR"/>
        </w:rPr>
        <w:t xml:space="preserve"> ανοξείδωτων ντιζών Μ12</w:t>
      </w:r>
      <w:r w:rsidR="00FC2F97">
        <w:rPr>
          <w:rFonts w:eastAsia="SimSun"/>
          <w:szCs w:val="22"/>
          <w:lang w:val="el-GR"/>
        </w:rPr>
        <w:t>, μήκους 1</w:t>
      </w:r>
      <w:r w:rsidR="00FC2F97">
        <w:rPr>
          <w:rFonts w:eastAsia="SimSun"/>
          <w:szCs w:val="22"/>
          <w:lang w:val="en-US"/>
        </w:rPr>
        <w:t>m</w:t>
      </w:r>
      <w:r w:rsidR="00293747" w:rsidRPr="00901AA5">
        <w:rPr>
          <w:rFonts w:eastAsia="SimSun"/>
          <w:szCs w:val="22"/>
          <w:lang w:val="el-GR"/>
        </w:rPr>
        <w:t xml:space="preserve">, ροδελών Μ12 DIN 440 </w:t>
      </w:r>
      <w:r w:rsidR="0051668B" w:rsidRPr="00901AA5">
        <w:rPr>
          <w:rFonts w:eastAsia="SimSun"/>
          <w:szCs w:val="22"/>
          <w:lang w:val="en-US"/>
        </w:rPr>
        <w:t>inox</w:t>
      </w:r>
      <w:r w:rsidR="00293747" w:rsidRPr="00901AA5">
        <w:rPr>
          <w:rFonts w:eastAsia="SimSun"/>
          <w:szCs w:val="22"/>
          <w:lang w:val="el-GR"/>
        </w:rPr>
        <w:t xml:space="preserve">, ροδελών ασφαλείας Μ12 DIN 127 γκρόβερ </w:t>
      </w:r>
      <w:r w:rsidR="0051668B" w:rsidRPr="00901AA5">
        <w:rPr>
          <w:rFonts w:eastAsia="SimSun"/>
          <w:szCs w:val="22"/>
          <w:lang w:val="en-US"/>
        </w:rPr>
        <w:t>inox</w:t>
      </w:r>
      <w:r w:rsidR="00293747" w:rsidRPr="00901AA5">
        <w:rPr>
          <w:rFonts w:eastAsia="SimSun"/>
          <w:szCs w:val="22"/>
          <w:lang w:val="el-GR"/>
        </w:rPr>
        <w:t xml:space="preserve"> και παξιμαδιών με σπείρωμα M12 DIN 934 </w:t>
      </w:r>
      <w:r w:rsidR="0051668B" w:rsidRPr="00901AA5">
        <w:rPr>
          <w:rFonts w:eastAsia="SimSun"/>
          <w:szCs w:val="22"/>
          <w:lang w:val="en-US"/>
        </w:rPr>
        <w:t>inox</w:t>
      </w:r>
      <w:r w:rsidR="00901AA5">
        <w:rPr>
          <w:rFonts w:eastAsia="SimSun"/>
          <w:szCs w:val="22"/>
          <w:lang w:val="el-GR"/>
        </w:rPr>
        <w:t>.</w:t>
      </w:r>
    </w:p>
    <w:p w14:paraId="73D80FAA" w14:textId="77777777" w:rsidR="009750E7" w:rsidRPr="00225C71" w:rsidRDefault="009750E7" w:rsidP="00F0211A">
      <w:pPr>
        <w:suppressAutoHyphens w:val="0"/>
        <w:autoSpaceDE w:val="0"/>
        <w:spacing w:before="57" w:after="57"/>
        <w:rPr>
          <w:rFonts w:eastAsia="SimSun"/>
          <w:color w:val="000000" w:themeColor="text1"/>
          <w:szCs w:val="22"/>
          <w:lang w:val="el-GR"/>
        </w:rPr>
      </w:pPr>
      <w:r>
        <w:rPr>
          <w:rFonts w:eastAsia="SimSun"/>
          <w:szCs w:val="22"/>
          <w:lang w:val="el-GR"/>
        </w:rPr>
        <w:t>Τα ανοξείδωτα ελάσματα θα είναι δύο τύπων</w:t>
      </w:r>
      <w:r w:rsidR="00540303">
        <w:rPr>
          <w:rFonts w:eastAsia="SimSun"/>
          <w:szCs w:val="22"/>
          <w:lang w:val="el-GR"/>
        </w:rPr>
        <w:t>, Α και Β</w:t>
      </w:r>
      <w:r>
        <w:rPr>
          <w:rFonts w:eastAsia="SimSun"/>
          <w:szCs w:val="22"/>
          <w:lang w:val="el-GR"/>
        </w:rPr>
        <w:t>, πάχους 5</w:t>
      </w:r>
      <w:r>
        <w:rPr>
          <w:rFonts w:eastAsia="SimSun"/>
          <w:szCs w:val="22"/>
          <w:lang w:val="en-US"/>
        </w:rPr>
        <w:t>mm</w:t>
      </w:r>
      <w:r w:rsidRPr="009750E7">
        <w:rPr>
          <w:rFonts w:eastAsia="SimSun"/>
          <w:szCs w:val="22"/>
          <w:lang w:val="el-GR"/>
        </w:rPr>
        <w:t xml:space="preserve">. </w:t>
      </w:r>
      <w:r w:rsidR="002818C4">
        <w:rPr>
          <w:rFonts w:eastAsia="SimSun"/>
          <w:szCs w:val="22"/>
          <w:lang w:val="el-GR"/>
        </w:rPr>
        <w:t xml:space="preserve">Ειδικότερα, το έλασμα «τύπου </w:t>
      </w:r>
      <w:r w:rsidR="00B82842">
        <w:rPr>
          <w:rFonts w:eastAsia="SimSun"/>
          <w:szCs w:val="22"/>
          <w:lang w:val="el-GR"/>
        </w:rPr>
        <w:t>Λ10</w:t>
      </w:r>
      <w:r w:rsidR="002818C4">
        <w:rPr>
          <w:rFonts w:eastAsia="SimSun"/>
          <w:szCs w:val="22"/>
          <w:lang w:val="el-GR"/>
        </w:rPr>
        <w:t>» έχει</w:t>
      </w:r>
      <w:r>
        <w:rPr>
          <w:rFonts w:eastAsia="SimSun"/>
          <w:szCs w:val="22"/>
          <w:lang w:val="el-GR"/>
        </w:rPr>
        <w:t xml:space="preserve"> σχήμα </w:t>
      </w:r>
      <w:r w:rsidR="002818C4">
        <w:rPr>
          <w:rFonts w:eastAsia="SimSun"/>
          <w:szCs w:val="22"/>
          <w:lang w:val="el-GR"/>
        </w:rPr>
        <w:t xml:space="preserve">ισοσκελούς </w:t>
      </w:r>
      <w:r w:rsidRPr="00225C71">
        <w:rPr>
          <w:rFonts w:eastAsia="SimSun"/>
          <w:color w:val="000000" w:themeColor="text1"/>
          <w:szCs w:val="22"/>
          <w:lang w:val="el-GR"/>
        </w:rPr>
        <w:t>τραπεζίου με βάσεις ίσες με 0.46</w:t>
      </w:r>
      <w:r w:rsidRPr="00225C71">
        <w:rPr>
          <w:rFonts w:eastAsia="SimSun"/>
          <w:color w:val="000000" w:themeColor="text1"/>
          <w:szCs w:val="22"/>
          <w:lang w:val="en-US"/>
        </w:rPr>
        <w:t>m</w:t>
      </w:r>
      <w:r w:rsidRPr="00225C71">
        <w:rPr>
          <w:rFonts w:eastAsia="SimSun"/>
          <w:color w:val="000000" w:themeColor="text1"/>
          <w:szCs w:val="22"/>
          <w:lang w:val="el-GR"/>
        </w:rPr>
        <w:t>και 1.20</w:t>
      </w:r>
      <w:r w:rsidRPr="00225C71">
        <w:rPr>
          <w:rFonts w:eastAsia="SimSun"/>
          <w:color w:val="000000" w:themeColor="text1"/>
          <w:szCs w:val="22"/>
          <w:lang w:val="en-US"/>
        </w:rPr>
        <w:t>m</w:t>
      </w:r>
      <w:r w:rsidRPr="00225C71">
        <w:rPr>
          <w:rFonts w:eastAsia="SimSun"/>
          <w:color w:val="000000" w:themeColor="text1"/>
          <w:szCs w:val="22"/>
          <w:lang w:val="el-GR"/>
        </w:rPr>
        <w:t xml:space="preserve">και ύψος </w:t>
      </w:r>
      <w:r w:rsidR="002818C4" w:rsidRPr="00225C71">
        <w:rPr>
          <w:rFonts w:eastAsia="SimSun"/>
          <w:color w:val="000000" w:themeColor="text1"/>
          <w:szCs w:val="22"/>
          <w:lang w:val="el-GR"/>
        </w:rPr>
        <w:t>0.21</w:t>
      </w:r>
      <w:r w:rsidR="002818C4" w:rsidRPr="00225C71">
        <w:rPr>
          <w:rFonts w:eastAsia="SimSun"/>
          <w:color w:val="000000" w:themeColor="text1"/>
          <w:szCs w:val="22"/>
          <w:lang w:val="en-US"/>
        </w:rPr>
        <w:t>m</w:t>
      </w:r>
      <w:r w:rsidR="00540303" w:rsidRPr="00225C71">
        <w:rPr>
          <w:rFonts w:eastAsia="SimSun"/>
          <w:color w:val="000000" w:themeColor="text1"/>
          <w:szCs w:val="22"/>
          <w:lang w:val="el-GR"/>
        </w:rPr>
        <w:t xml:space="preserve"> (Σχήμα 2) και το έλασμα «τύπου </w:t>
      </w:r>
      <w:r w:rsidR="00B82842" w:rsidRPr="00225C71">
        <w:rPr>
          <w:rFonts w:eastAsia="SimSun"/>
          <w:color w:val="000000" w:themeColor="text1"/>
          <w:szCs w:val="22"/>
          <w:lang w:val="el-GR"/>
        </w:rPr>
        <w:t>Λ9</w:t>
      </w:r>
      <w:r w:rsidR="00540303" w:rsidRPr="00225C71">
        <w:rPr>
          <w:rFonts w:eastAsia="SimSun"/>
          <w:color w:val="000000" w:themeColor="text1"/>
          <w:szCs w:val="22"/>
          <w:lang w:val="el-GR"/>
        </w:rPr>
        <w:t xml:space="preserve">» είναι πεντάγωνο, με διαστάσεις </w:t>
      </w:r>
      <w:r w:rsidR="00DC7B14" w:rsidRPr="00225C71">
        <w:rPr>
          <w:rFonts w:eastAsia="SimSun"/>
          <w:color w:val="000000" w:themeColor="text1"/>
          <w:szCs w:val="22"/>
          <w:lang w:val="el-GR"/>
        </w:rPr>
        <w:t>πλευρών 0.60</w:t>
      </w:r>
      <w:r w:rsidR="00DC7B14" w:rsidRPr="00225C71">
        <w:rPr>
          <w:rFonts w:eastAsia="SimSun"/>
          <w:color w:val="000000" w:themeColor="text1"/>
          <w:szCs w:val="22"/>
          <w:lang w:val="en-US"/>
        </w:rPr>
        <w:t>m</w:t>
      </w:r>
      <w:r w:rsidR="00DC7B14" w:rsidRPr="00225C71">
        <w:rPr>
          <w:rFonts w:eastAsia="SimSun"/>
          <w:color w:val="000000" w:themeColor="text1"/>
          <w:szCs w:val="22"/>
          <w:lang w:val="el-GR"/>
        </w:rPr>
        <w:t>, 0.21</w:t>
      </w:r>
      <w:r w:rsidR="00DC7B14" w:rsidRPr="00225C71">
        <w:rPr>
          <w:rFonts w:eastAsia="SimSun"/>
          <w:color w:val="000000" w:themeColor="text1"/>
          <w:szCs w:val="22"/>
          <w:lang w:val="en-US"/>
        </w:rPr>
        <w:t>m</w:t>
      </w:r>
      <w:r w:rsidR="00DC7B14" w:rsidRPr="00225C71">
        <w:rPr>
          <w:rFonts w:eastAsia="SimSun"/>
          <w:color w:val="000000" w:themeColor="text1"/>
          <w:szCs w:val="22"/>
          <w:lang w:val="el-GR"/>
        </w:rPr>
        <w:t>, 0.95</w:t>
      </w:r>
      <w:r w:rsidR="00DC7B14" w:rsidRPr="00225C71">
        <w:rPr>
          <w:rFonts w:eastAsia="SimSun"/>
          <w:color w:val="000000" w:themeColor="text1"/>
          <w:szCs w:val="22"/>
          <w:lang w:val="en-US"/>
        </w:rPr>
        <w:t>m</w:t>
      </w:r>
      <w:r w:rsidR="00DC7B14" w:rsidRPr="00225C71">
        <w:rPr>
          <w:rFonts w:eastAsia="SimSun"/>
          <w:color w:val="000000" w:themeColor="text1"/>
          <w:szCs w:val="22"/>
          <w:lang w:val="el-GR"/>
        </w:rPr>
        <w:t>, 0.21</w:t>
      </w:r>
      <w:r w:rsidR="00DC7B14" w:rsidRPr="00225C71">
        <w:rPr>
          <w:rFonts w:eastAsia="SimSun"/>
          <w:color w:val="000000" w:themeColor="text1"/>
          <w:szCs w:val="22"/>
          <w:lang w:val="en-US"/>
        </w:rPr>
        <w:t>m</w:t>
      </w:r>
      <w:r w:rsidR="00DC7B14" w:rsidRPr="00225C71">
        <w:rPr>
          <w:rFonts w:eastAsia="SimSun"/>
          <w:color w:val="000000" w:themeColor="text1"/>
          <w:szCs w:val="22"/>
          <w:lang w:val="el-GR"/>
        </w:rPr>
        <w:t>και 0.60</w:t>
      </w:r>
      <w:r w:rsidR="00DC7B14" w:rsidRPr="00225C71">
        <w:rPr>
          <w:rFonts w:eastAsia="SimSun"/>
          <w:color w:val="000000" w:themeColor="text1"/>
          <w:szCs w:val="22"/>
          <w:lang w:val="en-US"/>
        </w:rPr>
        <w:t>m</w:t>
      </w:r>
      <w:r w:rsidR="00DC7B14" w:rsidRPr="00225C71">
        <w:rPr>
          <w:rFonts w:eastAsia="SimSun"/>
          <w:color w:val="000000" w:themeColor="text1"/>
          <w:szCs w:val="22"/>
          <w:lang w:val="el-GR"/>
        </w:rPr>
        <w:t>,</w:t>
      </w:r>
      <w:r w:rsidR="00540303" w:rsidRPr="00225C71">
        <w:rPr>
          <w:rFonts w:eastAsia="SimSun"/>
          <w:color w:val="000000" w:themeColor="text1"/>
          <w:szCs w:val="22"/>
          <w:lang w:val="el-GR"/>
        </w:rPr>
        <w:t>σύμφωνα με το Σχήμα 3.</w:t>
      </w:r>
      <w:r w:rsidR="00DC7B14" w:rsidRPr="00225C71">
        <w:rPr>
          <w:rFonts w:eastAsia="SimSun"/>
          <w:color w:val="000000" w:themeColor="text1"/>
          <w:szCs w:val="22"/>
          <w:lang w:val="el-GR"/>
        </w:rPr>
        <w:t>Τα ελάσματα θα έχουν προδιατρηθεί προκειμένου να περάσουν οι ντίζες.</w:t>
      </w:r>
    </w:p>
    <w:p w14:paraId="73D80FAB" w14:textId="77777777" w:rsidR="00C108C4" w:rsidRDefault="00C108C4" w:rsidP="00F0211A">
      <w:pPr>
        <w:suppressAutoHyphens w:val="0"/>
        <w:autoSpaceDE w:val="0"/>
        <w:spacing w:before="57" w:after="57"/>
        <w:rPr>
          <w:rFonts w:eastAsia="SimSun"/>
          <w:szCs w:val="22"/>
          <w:lang w:val="el-GR"/>
        </w:rPr>
      </w:pPr>
    </w:p>
    <w:p w14:paraId="73D80FAC" w14:textId="77777777" w:rsidR="00540303" w:rsidRPr="0060631C" w:rsidRDefault="00540303" w:rsidP="00F0211A">
      <w:pPr>
        <w:suppressAutoHyphens w:val="0"/>
        <w:autoSpaceDE w:val="0"/>
        <w:spacing w:before="57" w:after="57"/>
        <w:rPr>
          <w:rFonts w:eastAsia="SimSun"/>
          <w:szCs w:val="22"/>
          <w:lang w:val="el-GR"/>
        </w:rPr>
      </w:pPr>
    </w:p>
    <w:p w14:paraId="73D80FAD" w14:textId="77777777" w:rsidR="0060631C" w:rsidRDefault="0060631C" w:rsidP="00540303">
      <w:pPr>
        <w:suppressAutoHyphens w:val="0"/>
        <w:autoSpaceDE w:val="0"/>
        <w:spacing w:before="57" w:after="57"/>
        <w:jc w:val="left"/>
        <w:rPr>
          <w:b/>
          <w:bCs/>
          <w:i/>
          <w:iCs/>
          <w:szCs w:val="22"/>
          <w:u w:val="single"/>
          <w:lang w:val="el-GR" w:eastAsia="el-GR"/>
        </w:rPr>
      </w:pPr>
    </w:p>
    <w:p w14:paraId="73D80FAE" w14:textId="77777777" w:rsidR="0060631C" w:rsidRDefault="0060631C" w:rsidP="00540303">
      <w:pPr>
        <w:suppressAutoHyphens w:val="0"/>
        <w:autoSpaceDE w:val="0"/>
        <w:spacing w:before="57" w:after="57"/>
        <w:jc w:val="left"/>
        <w:rPr>
          <w:b/>
          <w:bCs/>
          <w:i/>
          <w:iCs/>
          <w:szCs w:val="22"/>
          <w:u w:val="single"/>
          <w:lang w:val="el-GR" w:eastAsia="el-GR"/>
        </w:rPr>
      </w:pPr>
    </w:p>
    <w:p w14:paraId="73D80FAF" w14:textId="77777777" w:rsidR="0060631C" w:rsidRPr="0060631C" w:rsidRDefault="0060631C" w:rsidP="00540303">
      <w:pPr>
        <w:suppressAutoHyphens w:val="0"/>
        <w:autoSpaceDE w:val="0"/>
        <w:spacing w:before="57" w:after="57"/>
        <w:jc w:val="left"/>
        <w:rPr>
          <w:b/>
          <w:bCs/>
          <w:i/>
          <w:iCs/>
          <w:szCs w:val="22"/>
          <w:u w:val="single"/>
          <w:lang w:val="el-GR" w:eastAsia="el-GR"/>
        </w:rPr>
      </w:pPr>
    </w:p>
    <w:p w14:paraId="73D80FB0" w14:textId="77777777" w:rsidR="0060631C" w:rsidRPr="0060631C" w:rsidRDefault="0060631C" w:rsidP="00540303">
      <w:pPr>
        <w:suppressAutoHyphens w:val="0"/>
        <w:autoSpaceDE w:val="0"/>
        <w:spacing w:before="57" w:after="57"/>
        <w:jc w:val="left"/>
        <w:rPr>
          <w:b/>
          <w:bCs/>
          <w:i/>
          <w:iCs/>
          <w:szCs w:val="22"/>
          <w:u w:val="single"/>
          <w:lang w:val="el-GR" w:eastAsia="el-GR"/>
        </w:rPr>
      </w:pPr>
    </w:p>
    <w:p w14:paraId="73D80FB1" w14:textId="77777777" w:rsidR="0060631C" w:rsidRPr="0060631C" w:rsidRDefault="0060631C" w:rsidP="00540303">
      <w:pPr>
        <w:suppressAutoHyphens w:val="0"/>
        <w:autoSpaceDE w:val="0"/>
        <w:spacing w:before="57" w:after="57"/>
        <w:jc w:val="left"/>
        <w:rPr>
          <w:b/>
          <w:bCs/>
          <w:i/>
          <w:iCs/>
          <w:szCs w:val="22"/>
          <w:u w:val="single"/>
          <w:lang w:val="el-GR" w:eastAsia="el-GR"/>
        </w:rPr>
      </w:pPr>
    </w:p>
    <w:p w14:paraId="73D80FB2" w14:textId="77777777" w:rsidR="0060631C" w:rsidRPr="0060631C" w:rsidRDefault="0060631C" w:rsidP="00540303">
      <w:pPr>
        <w:suppressAutoHyphens w:val="0"/>
        <w:autoSpaceDE w:val="0"/>
        <w:spacing w:before="57" w:after="57"/>
        <w:jc w:val="left"/>
        <w:rPr>
          <w:b/>
          <w:bCs/>
          <w:i/>
          <w:iCs/>
          <w:szCs w:val="22"/>
          <w:u w:val="single"/>
          <w:lang w:val="el-GR" w:eastAsia="el-GR"/>
        </w:rPr>
      </w:pPr>
    </w:p>
    <w:p w14:paraId="73D80FB3" w14:textId="77777777" w:rsidR="0060631C" w:rsidRPr="0060631C" w:rsidRDefault="0060631C" w:rsidP="00540303">
      <w:pPr>
        <w:suppressAutoHyphens w:val="0"/>
        <w:autoSpaceDE w:val="0"/>
        <w:spacing w:before="57" w:after="57"/>
        <w:jc w:val="left"/>
        <w:rPr>
          <w:b/>
          <w:bCs/>
          <w:i/>
          <w:iCs/>
          <w:szCs w:val="22"/>
          <w:u w:val="single"/>
          <w:lang w:val="el-GR" w:eastAsia="el-GR"/>
        </w:rPr>
      </w:pPr>
    </w:p>
    <w:p w14:paraId="73D80FB4" w14:textId="77777777" w:rsidR="0060631C" w:rsidRPr="0060631C" w:rsidRDefault="0060631C" w:rsidP="00540303">
      <w:pPr>
        <w:suppressAutoHyphens w:val="0"/>
        <w:autoSpaceDE w:val="0"/>
        <w:spacing w:before="57" w:after="57"/>
        <w:jc w:val="left"/>
        <w:rPr>
          <w:b/>
          <w:bCs/>
          <w:i/>
          <w:iCs/>
          <w:szCs w:val="22"/>
          <w:u w:val="single"/>
          <w:lang w:val="el-GR" w:eastAsia="el-GR"/>
        </w:rPr>
      </w:pPr>
    </w:p>
    <w:p w14:paraId="73D80FB5" w14:textId="77777777" w:rsidR="0060631C" w:rsidRPr="0060631C" w:rsidRDefault="0060631C" w:rsidP="00540303">
      <w:pPr>
        <w:suppressAutoHyphens w:val="0"/>
        <w:autoSpaceDE w:val="0"/>
        <w:spacing w:before="57" w:after="57"/>
        <w:jc w:val="left"/>
        <w:rPr>
          <w:b/>
          <w:bCs/>
          <w:i/>
          <w:iCs/>
          <w:szCs w:val="22"/>
          <w:u w:val="single"/>
          <w:lang w:val="el-GR" w:eastAsia="el-GR"/>
        </w:rPr>
      </w:pPr>
    </w:p>
    <w:p w14:paraId="73D80FB6" w14:textId="77777777" w:rsidR="0060631C" w:rsidRPr="0060631C" w:rsidRDefault="0060631C" w:rsidP="00540303">
      <w:pPr>
        <w:suppressAutoHyphens w:val="0"/>
        <w:autoSpaceDE w:val="0"/>
        <w:spacing w:before="57" w:after="57"/>
        <w:jc w:val="left"/>
        <w:rPr>
          <w:b/>
          <w:bCs/>
          <w:i/>
          <w:iCs/>
          <w:szCs w:val="22"/>
          <w:u w:val="single"/>
          <w:lang w:val="el-GR" w:eastAsia="el-GR"/>
        </w:rPr>
      </w:pPr>
    </w:p>
    <w:p w14:paraId="73D80FB7" w14:textId="77777777" w:rsidR="0060631C" w:rsidRPr="0060631C" w:rsidRDefault="0060631C" w:rsidP="00540303">
      <w:pPr>
        <w:suppressAutoHyphens w:val="0"/>
        <w:autoSpaceDE w:val="0"/>
        <w:spacing w:before="57" w:after="57"/>
        <w:jc w:val="left"/>
        <w:rPr>
          <w:b/>
          <w:bCs/>
          <w:i/>
          <w:iCs/>
          <w:szCs w:val="22"/>
          <w:u w:val="single"/>
          <w:lang w:val="el-GR" w:eastAsia="el-GR"/>
        </w:rPr>
      </w:pPr>
    </w:p>
    <w:p w14:paraId="73D80FB8" w14:textId="77777777" w:rsidR="0060631C" w:rsidRPr="0060631C" w:rsidRDefault="0060631C" w:rsidP="00540303">
      <w:pPr>
        <w:suppressAutoHyphens w:val="0"/>
        <w:autoSpaceDE w:val="0"/>
        <w:spacing w:before="57" w:after="57"/>
        <w:jc w:val="left"/>
        <w:rPr>
          <w:b/>
          <w:bCs/>
          <w:i/>
          <w:iCs/>
          <w:szCs w:val="22"/>
          <w:u w:val="single"/>
          <w:lang w:val="el-GR" w:eastAsia="el-GR"/>
        </w:rPr>
      </w:pPr>
    </w:p>
    <w:p w14:paraId="73D80FB9" w14:textId="77777777" w:rsidR="0060631C" w:rsidRPr="0060631C" w:rsidRDefault="0060631C" w:rsidP="00540303">
      <w:pPr>
        <w:suppressAutoHyphens w:val="0"/>
        <w:autoSpaceDE w:val="0"/>
        <w:spacing w:before="57" w:after="57"/>
        <w:jc w:val="left"/>
        <w:rPr>
          <w:b/>
          <w:bCs/>
          <w:i/>
          <w:iCs/>
          <w:szCs w:val="22"/>
          <w:u w:val="single"/>
          <w:lang w:val="el-GR" w:eastAsia="el-GR"/>
        </w:rPr>
      </w:pPr>
    </w:p>
    <w:p w14:paraId="73D80FBA" w14:textId="77777777" w:rsidR="0060631C" w:rsidRPr="0060631C" w:rsidRDefault="0060631C" w:rsidP="00540303">
      <w:pPr>
        <w:suppressAutoHyphens w:val="0"/>
        <w:autoSpaceDE w:val="0"/>
        <w:spacing w:before="57" w:after="57"/>
        <w:jc w:val="left"/>
        <w:rPr>
          <w:b/>
          <w:bCs/>
          <w:i/>
          <w:iCs/>
          <w:szCs w:val="22"/>
          <w:u w:val="single"/>
          <w:lang w:val="el-GR" w:eastAsia="el-GR"/>
        </w:rPr>
      </w:pPr>
    </w:p>
    <w:p w14:paraId="73D80FBB" w14:textId="77777777" w:rsidR="0060631C" w:rsidRPr="0060631C" w:rsidRDefault="0060631C" w:rsidP="00540303">
      <w:pPr>
        <w:suppressAutoHyphens w:val="0"/>
        <w:autoSpaceDE w:val="0"/>
        <w:spacing w:before="57" w:after="57"/>
        <w:jc w:val="left"/>
        <w:rPr>
          <w:b/>
          <w:bCs/>
          <w:i/>
          <w:iCs/>
          <w:szCs w:val="22"/>
          <w:u w:val="single"/>
          <w:lang w:val="el-GR" w:eastAsia="el-GR"/>
        </w:rPr>
      </w:pPr>
    </w:p>
    <w:p w14:paraId="73D80FBC" w14:textId="77777777" w:rsidR="0060631C" w:rsidRPr="0060631C" w:rsidRDefault="0060631C" w:rsidP="00540303">
      <w:pPr>
        <w:suppressAutoHyphens w:val="0"/>
        <w:autoSpaceDE w:val="0"/>
        <w:spacing w:before="57" w:after="57"/>
        <w:jc w:val="left"/>
        <w:rPr>
          <w:b/>
          <w:bCs/>
          <w:i/>
          <w:iCs/>
          <w:szCs w:val="22"/>
          <w:u w:val="single"/>
          <w:lang w:val="el-GR" w:eastAsia="el-GR"/>
        </w:rPr>
      </w:pPr>
    </w:p>
    <w:p w14:paraId="73D80FBD" w14:textId="77777777" w:rsidR="0060631C" w:rsidRPr="0060631C" w:rsidRDefault="0060631C" w:rsidP="00540303">
      <w:pPr>
        <w:suppressAutoHyphens w:val="0"/>
        <w:autoSpaceDE w:val="0"/>
        <w:spacing w:before="57" w:after="57"/>
        <w:jc w:val="left"/>
        <w:rPr>
          <w:b/>
          <w:bCs/>
          <w:i/>
          <w:iCs/>
          <w:szCs w:val="22"/>
          <w:u w:val="single"/>
          <w:lang w:val="el-GR" w:eastAsia="el-GR"/>
        </w:rPr>
      </w:pPr>
    </w:p>
    <w:p w14:paraId="73D80FBE" w14:textId="77777777" w:rsidR="0060631C" w:rsidRPr="0060631C" w:rsidRDefault="0060631C" w:rsidP="00540303">
      <w:pPr>
        <w:suppressAutoHyphens w:val="0"/>
        <w:autoSpaceDE w:val="0"/>
        <w:spacing w:before="57" w:after="57"/>
        <w:jc w:val="left"/>
        <w:rPr>
          <w:b/>
          <w:bCs/>
          <w:i/>
          <w:iCs/>
          <w:szCs w:val="22"/>
          <w:u w:val="single"/>
          <w:lang w:val="el-GR" w:eastAsia="el-GR"/>
        </w:rPr>
      </w:pPr>
    </w:p>
    <w:p w14:paraId="73D80FBF" w14:textId="77777777" w:rsidR="0060631C" w:rsidRPr="0060631C" w:rsidRDefault="0060631C" w:rsidP="00540303">
      <w:pPr>
        <w:suppressAutoHyphens w:val="0"/>
        <w:autoSpaceDE w:val="0"/>
        <w:spacing w:before="57" w:after="57"/>
        <w:jc w:val="left"/>
        <w:rPr>
          <w:b/>
          <w:bCs/>
          <w:i/>
          <w:iCs/>
          <w:szCs w:val="22"/>
          <w:u w:val="single"/>
          <w:lang w:val="el-GR" w:eastAsia="el-GR"/>
        </w:rPr>
      </w:pPr>
    </w:p>
    <w:p w14:paraId="73D80FC0" w14:textId="77777777" w:rsidR="0060631C" w:rsidRPr="0060631C" w:rsidRDefault="0060631C" w:rsidP="00540303">
      <w:pPr>
        <w:suppressAutoHyphens w:val="0"/>
        <w:autoSpaceDE w:val="0"/>
        <w:spacing w:before="57" w:after="57"/>
        <w:jc w:val="left"/>
        <w:rPr>
          <w:b/>
          <w:bCs/>
          <w:i/>
          <w:iCs/>
          <w:szCs w:val="22"/>
          <w:u w:val="single"/>
          <w:lang w:val="el-GR" w:eastAsia="el-GR"/>
        </w:rPr>
      </w:pPr>
    </w:p>
    <w:p w14:paraId="73D80FC1" w14:textId="77777777" w:rsidR="0060631C" w:rsidRPr="0060631C" w:rsidRDefault="0060631C" w:rsidP="00540303">
      <w:pPr>
        <w:suppressAutoHyphens w:val="0"/>
        <w:autoSpaceDE w:val="0"/>
        <w:spacing w:before="57" w:after="57"/>
        <w:jc w:val="left"/>
        <w:rPr>
          <w:b/>
          <w:bCs/>
          <w:i/>
          <w:iCs/>
          <w:szCs w:val="22"/>
          <w:u w:val="single"/>
          <w:lang w:val="en-US" w:eastAsia="el-GR"/>
        </w:rPr>
      </w:pPr>
      <w:r w:rsidRPr="0060631C">
        <w:rPr>
          <w:b/>
          <w:bCs/>
          <w:i/>
          <w:iCs/>
          <w:noProof/>
          <w:szCs w:val="22"/>
          <w:lang w:val="el-GR" w:eastAsia="el-GR"/>
        </w:rPr>
        <w:lastRenderedPageBreak/>
        <w:drawing>
          <wp:inline distT="0" distB="0" distL="0" distR="0" wp14:anchorId="73D818E8" wp14:editId="73D818E9">
            <wp:extent cx="6043353" cy="4010891"/>
            <wp:effectExtent l="19050" t="0" r="0" b="0"/>
            <wp:docPr id="1" name="0 - Εικόνα" descr="Λεπτομέρεια Λ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Λεπτομέρεια Λ10.jpg"/>
                    <pic:cNvPicPr/>
                  </pic:nvPicPr>
                  <pic:blipFill>
                    <a:blip r:embed="rId9"/>
                    <a:stretch>
                      <a:fillRect/>
                    </a:stretch>
                  </pic:blipFill>
                  <pic:spPr>
                    <a:xfrm>
                      <a:off x="0" y="0"/>
                      <a:ext cx="6043353" cy="4010891"/>
                    </a:xfrm>
                    <a:prstGeom prst="rect">
                      <a:avLst/>
                    </a:prstGeom>
                  </pic:spPr>
                </pic:pic>
              </a:graphicData>
            </a:graphic>
          </wp:inline>
        </w:drawing>
      </w:r>
    </w:p>
    <w:p w14:paraId="73D80FC2" w14:textId="77777777" w:rsidR="00540303" w:rsidRDefault="00540303" w:rsidP="00540303">
      <w:pPr>
        <w:suppressAutoHyphens w:val="0"/>
        <w:autoSpaceDE w:val="0"/>
        <w:spacing w:before="57" w:after="57"/>
        <w:jc w:val="left"/>
        <w:rPr>
          <w:rFonts w:eastAsia="SimSun"/>
          <w:szCs w:val="22"/>
          <w:highlight w:val="magenta"/>
          <w:lang w:val="el-GR"/>
        </w:rPr>
      </w:pPr>
      <w:r>
        <w:rPr>
          <w:b/>
          <w:bCs/>
          <w:i/>
          <w:iCs/>
          <w:szCs w:val="22"/>
          <w:u w:val="single"/>
          <w:lang w:val="el-GR" w:eastAsia="el-GR"/>
        </w:rPr>
        <w:t>Σχήμα2</w:t>
      </w:r>
      <w:r w:rsidRPr="0040501E">
        <w:rPr>
          <w:b/>
          <w:bCs/>
          <w:i/>
          <w:iCs/>
          <w:szCs w:val="22"/>
          <w:u w:val="single"/>
          <w:lang w:val="el-GR" w:eastAsia="el-GR"/>
        </w:rPr>
        <w:t>:</w:t>
      </w:r>
      <w:r>
        <w:rPr>
          <w:szCs w:val="22"/>
          <w:lang w:val="el-GR" w:eastAsia="el-GR"/>
        </w:rPr>
        <w:t xml:space="preserve"> Λεπτομέρει</w:t>
      </w:r>
      <w:r w:rsidR="00DC7B14">
        <w:rPr>
          <w:szCs w:val="22"/>
          <w:lang w:val="el-GR" w:eastAsia="el-GR"/>
        </w:rPr>
        <w:t>α</w:t>
      </w:r>
      <w:r>
        <w:rPr>
          <w:szCs w:val="22"/>
          <w:lang w:val="el-GR" w:eastAsia="el-GR"/>
        </w:rPr>
        <w:t xml:space="preserve"> μεταλλικών στοιχείων συνδέσεων</w:t>
      </w:r>
      <w:r w:rsidR="00DC7B14">
        <w:rPr>
          <w:szCs w:val="22"/>
          <w:lang w:val="el-GR" w:eastAsia="el-GR"/>
        </w:rPr>
        <w:t xml:space="preserve"> - τύπος </w:t>
      </w:r>
      <w:r w:rsidR="00B82842">
        <w:rPr>
          <w:szCs w:val="22"/>
          <w:lang w:val="el-GR" w:eastAsia="el-GR"/>
        </w:rPr>
        <w:t>Λ10</w:t>
      </w:r>
    </w:p>
    <w:p w14:paraId="73D80FC3" w14:textId="77777777" w:rsidR="00540303" w:rsidRDefault="00540303" w:rsidP="00540303">
      <w:pPr>
        <w:suppressAutoHyphens w:val="0"/>
        <w:autoSpaceDE w:val="0"/>
        <w:spacing w:before="57" w:after="57"/>
        <w:rPr>
          <w:rFonts w:eastAsia="SimSun"/>
          <w:szCs w:val="22"/>
          <w:lang w:val="el-GR"/>
        </w:rPr>
      </w:pPr>
    </w:p>
    <w:p w14:paraId="73D80FC4" w14:textId="77777777" w:rsidR="00C108C4" w:rsidRDefault="00C108C4" w:rsidP="00F0211A">
      <w:pPr>
        <w:suppressAutoHyphens w:val="0"/>
        <w:autoSpaceDE w:val="0"/>
        <w:spacing w:before="57" w:after="57"/>
        <w:rPr>
          <w:rFonts w:eastAsia="SimSun"/>
          <w:szCs w:val="22"/>
          <w:lang w:val="el-GR"/>
        </w:rPr>
      </w:pPr>
    </w:p>
    <w:p w14:paraId="73D80FC5" w14:textId="77777777" w:rsidR="0060631C" w:rsidRDefault="0060631C" w:rsidP="00F0211A">
      <w:pPr>
        <w:suppressAutoHyphens w:val="0"/>
        <w:autoSpaceDE w:val="0"/>
        <w:spacing w:before="57" w:after="57"/>
        <w:rPr>
          <w:rFonts w:eastAsia="SimSun"/>
          <w:szCs w:val="22"/>
          <w:lang w:val="el-GR"/>
        </w:rPr>
      </w:pPr>
    </w:p>
    <w:p w14:paraId="73D80FC6" w14:textId="77777777" w:rsidR="0060631C" w:rsidRDefault="0060631C" w:rsidP="00F0211A">
      <w:pPr>
        <w:suppressAutoHyphens w:val="0"/>
        <w:autoSpaceDE w:val="0"/>
        <w:spacing w:before="57" w:after="57"/>
        <w:rPr>
          <w:rFonts w:eastAsia="SimSun"/>
          <w:szCs w:val="22"/>
          <w:lang w:val="el-GR"/>
        </w:rPr>
      </w:pPr>
    </w:p>
    <w:p w14:paraId="73D80FC7" w14:textId="77777777" w:rsidR="00C108C4" w:rsidRDefault="0060631C" w:rsidP="00F0211A">
      <w:pPr>
        <w:suppressAutoHyphens w:val="0"/>
        <w:autoSpaceDE w:val="0"/>
        <w:spacing w:before="57" w:after="57"/>
        <w:rPr>
          <w:rFonts w:eastAsia="SimSun"/>
          <w:szCs w:val="22"/>
          <w:lang w:val="el-GR"/>
        </w:rPr>
      </w:pPr>
      <w:r>
        <w:rPr>
          <w:rFonts w:eastAsia="SimSun"/>
          <w:noProof/>
          <w:szCs w:val="22"/>
          <w:lang w:val="el-GR" w:eastAsia="el-GR"/>
        </w:rPr>
        <w:lastRenderedPageBreak/>
        <w:drawing>
          <wp:inline distT="0" distB="0" distL="0" distR="0" wp14:anchorId="73D818EA" wp14:editId="73D818EB">
            <wp:extent cx="3925629" cy="4078632"/>
            <wp:effectExtent l="19050" t="0" r="0" b="0"/>
            <wp:docPr id="2" name="1 - Εικόνα" descr="Λεπτομέρεια Λ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Λεπτομέρεια Λ9-1.jpg"/>
                    <pic:cNvPicPr/>
                  </pic:nvPicPr>
                  <pic:blipFill>
                    <a:blip r:embed="rId10"/>
                    <a:stretch>
                      <a:fillRect/>
                    </a:stretch>
                  </pic:blipFill>
                  <pic:spPr>
                    <a:xfrm>
                      <a:off x="0" y="0"/>
                      <a:ext cx="3925042" cy="4078022"/>
                    </a:xfrm>
                    <a:prstGeom prst="rect">
                      <a:avLst/>
                    </a:prstGeom>
                  </pic:spPr>
                </pic:pic>
              </a:graphicData>
            </a:graphic>
          </wp:inline>
        </w:drawing>
      </w:r>
      <w:r>
        <w:rPr>
          <w:rFonts w:eastAsia="SimSun"/>
          <w:noProof/>
          <w:szCs w:val="22"/>
          <w:lang w:val="el-GR" w:eastAsia="el-GR"/>
        </w:rPr>
        <w:drawing>
          <wp:inline distT="0" distB="0" distL="0" distR="0" wp14:anchorId="73D818EC" wp14:editId="73D818ED">
            <wp:extent cx="3202615" cy="2273346"/>
            <wp:effectExtent l="19050" t="0" r="0" b="0"/>
            <wp:docPr id="3" name="2 - Εικόνα" descr="Λεπτομέρεια Λ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Λεπτομέρεια Λ9-2.jpg"/>
                    <pic:cNvPicPr/>
                  </pic:nvPicPr>
                  <pic:blipFill>
                    <a:blip r:embed="rId11" cstate="print"/>
                    <a:stretch>
                      <a:fillRect/>
                    </a:stretch>
                  </pic:blipFill>
                  <pic:spPr>
                    <a:xfrm>
                      <a:off x="0" y="0"/>
                      <a:ext cx="3213244" cy="2280891"/>
                    </a:xfrm>
                    <a:prstGeom prst="rect">
                      <a:avLst/>
                    </a:prstGeom>
                  </pic:spPr>
                </pic:pic>
              </a:graphicData>
            </a:graphic>
          </wp:inline>
        </w:drawing>
      </w:r>
    </w:p>
    <w:p w14:paraId="73D80FC8" w14:textId="77777777" w:rsidR="00DC7B14" w:rsidRDefault="00DC7B14" w:rsidP="00DC7B14">
      <w:pPr>
        <w:suppressAutoHyphens w:val="0"/>
        <w:autoSpaceDE w:val="0"/>
        <w:spacing w:before="57" w:after="57"/>
        <w:jc w:val="left"/>
        <w:rPr>
          <w:rFonts w:eastAsia="SimSun"/>
          <w:szCs w:val="22"/>
          <w:highlight w:val="magenta"/>
          <w:lang w:val="el-GR"/>
        </w:rPr>
      </w:pPr>
      <w:r>
        <w:rPr>
          <w:b/>
          <w:bCs/>
          <w:i/>
          <w:iCs/>
          <w:szCs w:val="22"/>
          <w:u w:val="single"/>
          <w:lang w:val="el-GR" w:eastAsia="el-GR"/>
        </w:rPr>
        <w:t>Σχήμα3</w:t>
      </w:r>
      <w:r w:rsidRPr="0040501E">
        <w:rPr>
          <w:b/>
          <w:bCs/>
          <w:i/>
          <w:iCs/>
          <w:szCs w:val="22"/>
          <w:u w:val="single"/>
          <w:lang w:val="el-GR" w:eastAsia="el-GR"/>
        </w:rPr>
        <w:t>:</w:t>
      </w:r>
      <w:r>
        <w:rPr>
          <w:szCs w:val="22"/>
          <w:lang w:val="el-GR" w:eastAsia="el-GR"/>
        </w:rPr>
        <w:t xml:space="preserve"> Λεπτομέρεια μεταλλικών στοιχείων συνδέσεων - τύπος </w:t>
      </w:r>
      <w:r w:rsidR="00B82842">
        <w:rPr>
          <w:szCs w:val="22"/>
          <w:lang w:val="el-GR" w:eastAsia="el-GR"/>
        </w:rPr>
        <w:t>Λ9</w:t>
      </w:r>
    </w:p>
    <w:p w14:paraId="73D80FC9" w14:textId="77777777" w:rsidR="00F8263F" w:rsidRPr="0051668B" w:rsidRDefault="00F8263F" w:rsidP="00F97574">
      <w:pPr>
        <w:suppressAutoHyphens w:val="0"/>
        <w:autoSpaceDE w:val="0"/>
        <w:spacing w:before="240" w:after="57"/>
        <w:jc w:val="center"/>
        <w:rPr>
          <w:rFonts w:eastAsia="SimSun"/>
          <w:b/>
          <w:bCs/>
          <w:szCs w:val="22"/>
          <w:lang w:val="el-GR"/>
        </w:rPr>
      </w:pPr>
      <w:r w:rsidRPr="0051668B">
        <w:rPr>
          <w:rFonts w:eastAsia="SimSun"/>
          <w:b/>
          <w:bCs/>
          <w:szCs w:val="22"/>
          <w:lang w:val="el-GR"/>
        </w:rPr>
        <w:t xml:space="preserve">ΤΜΗΜΑ </w:t>
      </w:r>
      <w:r w:rsidR="00293747" w:rsidRPr="0051668B">
        <w:rPr>
          <w:rFonts w:eastAsia="SimSun"/>
          <w:b/>
          <w:bCs/>
          <w:szCs w:val="22"/>
          <w:lang w:val="el-GR"/>
        </w:rPr>
        <w:t>Γ</w:t>
      </w:r>
      <w:r w:rsidRPr="0051668B">
        <w:rPr>
          <w:rFonts w:eastAsia="SimSun"/>
          <w:b/>
          <w:bCs/>
          <w:szCs w:val="22"/>
          <w:lang w:val="el-GR"/>
        </w:rPr>
        <w:t>: ΥΛΙΚΑ ΚΟΝΙΑΜΑΤΩΝ ΚΑΙ ΕΠΙΧΡΙΣΜΑΤΩΝ</w:t>
      </w:r>
    </w:p>
    <w:p w14:paraId="73D80FCA" w14:textId="77777777" w:rsidR="00F8263F" w:rsidRDefault="00E12F22" w:rsidP="00F8263F">
      <w:pPr>
        <w:suppressAutoHyphens w:val="0"/>
        <w:autoSpaceDE w:val="0"/>
        <w:spacing w:before="57" w:after="57"/>
        <w:rPr>
          <w:rFonts w:eastAsia="SimSun"/>
          <w:szCs w:val="22"/>
          <w:lang w:val="el-GR"/>
        </w:rPr>
      </w:pPr>
      <w:r w:rsidRPr="0051668B">
        <w:rPr>
          <w:rFonts w:eastAsia="SimSun"/>
          <w:szCs w:val="22"/>
          <w:lang w:val="el-GR"/>
        </w:rPr>
        <w:t>Στο πλαίσιο των εργασιών αποκατάστασης</w:t>
      </w:r>
      <w:r w:rsidR="00705A08" w:rsidRPr="0051668B">
        <w:rPr>
          <w:rFonts w:eastAsia="SimSun"/>
          <w:szCs w:val="22"/>
          <w:lang w:val="el-GR"/>
        </w:rPr>
        <w:t xml:space="preserve"> και συντήρησης του Οθωμανικού Λουτρού, απαιτείται η προμήθεια </w:t>
      </w:r>
      <w:r w:rsidR="00F8263F" w:rsidRPr="0051668B">
        <w:rPr>
          <w:rFonts w:eastAsia="SimSun"/>
          <w:szCs w:val="22"/>
          <w:lang w:val="el-GR"/>
        </w:rPr>
        <w:t>υλι</w:t>
      </w:r>
      <w:r w:rsidR="00705A08" w:rsidRPr="0051668B">
        <w:rPr>
          <w:rFonts w:eastAsia="SimSun"/>
          <w:szCs w:val="22"/>
          <w:lang w:val="el-GR"/>
        </w:rPr>
        <w:t>κών</w:t>
      </w:r>
      <w:r w:rsidR="00F8263F" w:rsidRPr="0051668B">
        <w:rPr>
          <w:rFonts w:eastAsia="SimSun"/>
          <w:szCs w:val="22"/>
          <w:lang w:val="el-GR"/>
        </w:rPr>
        <w:t xml:space="preserve"> κονιαμάτων και επιχρισμάτων</w:t>
      </w:r>
      <w:r w:rsidR="005517E1" w:rsidRPr="0051668B">
        <w:rPr>
          <w:rFonts w:eastAsia="SimSun"/>
          <w:szCs w:val="22"/>
          <w:lang w:val="el-GR"/>
        </w:rPr>
        <w:t xml:space="preserve"> για τις εργασίες επισκευής των τοιχοποιιών</w:t>
      </w:r>
      <w:r w:rsidR="002E035A" w:rsidRPr="0051668B">
        <w:rPr>
          <w:rFonts w:eastAsia="SimSun"/>
          <w:szCs w:val="22"/>
          <w:lang w:val="el-GR"/>
        </w:rPr>
        <w:t xml:space="preserve"> εσωτερικά και εξωτερικά</w:t>
      </w:r>
      <w:r w:rsidR="005517E1" w:rsidRPr="0051668B">
        <w:rPr>
          <w:rFonts w:eastAsia="SimSun"/>
          <w:szCs w:val="22"/>
          <w:lang w:val="el-GR"/>
        </w:rPr>
        <w:t xml:space="preserve"> του μνημείου με αρμολογήματα</w:t>
      </w:r>
      <w:r w:rsidR="002E035A" w:rsidRPr="0051668B">
        <w:rPr>
          <w:rFonts w:eastAsia="SimSun"/>
          <w:szCs w:val="22"/>
          <w:lang w:val="el-GR"/>
        </w:rPr>
        <w:t>, ανακατασκευής των σαθρών επιχρισμάτων πλην του ψυχρού χώρου, ο οποίος θα παραμείνει ανεπίχριστος, καθώς</w:t>
      </w:r>
      <w:r w:rsidR="005517E1" w:rsidRPr="0051668B">
        <w:rPr>
          <w:rFonts w:eastAsia="SimSun"/>
          <w:szCs w:val="22"/>
          <w:lang w:val="el-GR"/>
        </w:rPr>
        <w:t xml:space="preserve"> και για την ανακατασκευή του τρούλου του ψυχρού χώρου και των θόλων και τρουλίσκων των μικρών χώρων.</w:t>
      </w:r>
    </w:p>
    <w:p w14:paraId="73D80FCB" w14:textId="77777777" w:rsidR="00441ABC" w:rsidRDefault="00441ABC" w:rsidP="00441ABC">
      <w:pPr>
        <w:suppressAutoHyphens w:val="0"/>
        <w:autoSpaceDE w:val="0"/>
        <w:spacing w:before="57" w:after="57"/>
        <w:rPr>
          <w:rFonts w:eastAsia="SimSun"/>
          <w:szCs w:val="22"/>
          <w:lang w:val="el-GR"/>
        </w:rPr>
      </w:pPr>
      <w:r w:rsidRPr="0051668B">
        <w:rPr>
          <w:rFonts w:eastAsia="SimSun"/>
          <w:szCs w:val="22"/>
          <w:lang w:val="el-GR"/>
        </w:rPr>
        <w:t>Τα ειδικά χαρακτηριστικά του κάθε υλικού καθώς και τα πρότυπα συμμόρφωσης μπορούν να αποδεικνύονται με εταιρικά φυλλάδια με σήμανση της σχετικής πιστοποίησης, ή/και φυλλάδια/τεχνικές εκθέσεις του οικονομικού φορέα-</w:t>
      </w:r>
      <w:r w:rsidRPr="00672533">
        <w:rPr>
          <w:rFonts w:eastAsia="SimSun"/>
          <w:szCs w:val="22"/>
          <w:lang w:val="el-GR"/>
        </w:rPr>
        <w:t xml:space="preserve">προμηθευτή, όπου θα αναφέρεται η πιστοποίηση, ή/και εργαστηριακές </w:t>
      </w:r>
      <w:r w:rsidRPr="00672533">
        <w:rPr>
          <w:rFonts w:eastAsia="SimSun"/>
          <w:szCs w:val="22"/>
          <w:lang w:val="el-GR"/>
        </w:rPr>
        <w:lastRenderedPageBreak/>
        <w:t xml:space="preserve">αναλύσεις (π.χ. χημείο του κράτους, ιδιωτικά ή πανεπιστημιακά εργαστήρια κλπ). </w:t>
      </w:r>
      <w:r w:rsidRPr="00672533">
        <w:rPr>
          <w:rFonts w:eastAsia="SimSun"/>
          <w:b/>
          <w:szCs w:val="22"/>
          <w:lang w:val="el-GR"/>
        </w:rPr>
        <w:t>Η προσκόμιση των πιστοποιητικών είναι υποχρεωτική και συνιστά λόγο αποκλεισμού.</w:t>
      </w:r>
      <w:r w:rsidRPr="00672533">
        <w:rPr>
          <w:rFonts w:eastAsia="SimSun"/>
          <w:szCs w:val="22"/>
          <w:lang w:val="el-GR"/>
        </w:rPr>
        <w:t xml:space="preserve"> Σε κάθε περίπτωση θα υπάρχει υπεύθυνη δήλωση συμμόρφωσης. Τα σχετικά έγγραφα θα περιλαμβάνονται στο φάκελο της «Τεχνικής προσφοράς». Επισημαίνεται ότι τα χαρακτηριστικά που δηλώνο</w:t>
      </w:r>
      <w:r w:rsidR="00BB0238" w:rsidRPr="00672533">
        <w:rPr>
          <w:rFonts w:eastAsia="SimSun"/>
          <w:szCs w:val="22"/>
          <w:lang w:val="el-GR"/>
        </w:rPr>
        <w:t>νται παρακάτω είναι τα ελάχιστα</w:t>
      </w:r>
      <w:r w:rsidRPr="00672533">
        <w:rPr>
          <w:rFonts w:eastAsia="SimSun"/>
          <w:szCs w:val="22"/>
          <w:lang w:val="el-GR"/>
        </w:rPr>
        <w:t xml:space="preserve"> και ως εκ τούτου οι υποψήφιοι προμηθευτές μπορούν να προσφέρουν ανώτερα χαρακτηριστικά.</w:t>
      </w:r>
      <w:r w:rsidR="00620D73" w:rsidRPr="00672533">
        <w:rPr>
          <w:rFonts w:eastAsia="SimSun"/>
          <w:szCs w:val="22"/>
          <w:lang w:val="el-GR"/>
        </w:rPr>
        <w:t>Ο προμηθευτής είναι υποχρεωμένος να παραδώσει το υλικό της παραγγελίας στο χώρο του Οθωμανικού Λουτρού, εντός του Αρχαιολογικού χώρου του Κάστρου των Ιωαννίνων, στο χώρο του εργοταξίου, σύμφωνα με τις οδηγίες των επιβλεπόντων.</w:t>
      </w:r>
    </w:p>
    <w:p w14:paraId="73D80FCC" w14:textId="7E2E6D9B" w:rsidR="00E11062" w:rsidRPr="00E11062" w:rsidRDefault="00EF6CB4" w:rsidP="00E11062">
      <w:pPr>
        <w:suppressAutoHyphens w:val="0"/>
        <w:autoSpaceDE w:val="0"/>
        <w:spacing w:before="57" w:after="57"/>
        <w:rPr>
          <w:szCs w:val="22"/>
          <w:lang w:val="el-GR" w:eastAsia="en-US"/>
        </w:rPr>
      </w:pPr>
      <w:r w:rsidRPr="00BB0238">
        <w:rPr>
          <w:rFonts w:eastAsia="SimSun"/>
          <w:szCs w:val="22"/>
          <w:lang w:val="el-GR"/>
        </w:rPr>
        <w:t xml:space="preserve">Δεδομένου των διαφορετικών </w:t>
      </w:r>
      <w:r w:rsidRPr="0047663D">
        <w:rPr>
          <w:rFonts w:eastAsia="SimSun"/>
          <w:color w:val="000000" w:themeColor="text1"/>
          <w:szCs w:val="22"/>
          <w:lang w:val="el-GR"/>
        </w:rPr>
        <w:t xml:space="preserve">χρωματικών αποχρώσεων των υλικών 1 - 11, θα πρέπει οι ενδιαφερόμενοι πριν υποβάλουν την προσφορά τους </w:t>
      </w:r>
      <w:r w:rsidRPr="00C40290">
        <w:rPr>
          <w:rFonts w:eastAsia="SimSun"/>
          <w:color w:val="000000" w:themeColor="text1"/>
          <w:szCs w:val="22"/>
          <w:u w:val="single"/>
          <w:lang w:val="el-GR"/>
        </w:rPr>
        <w:t>και ύστερα από επιτόπιο έλεγχο</w:t>
      </w:r>
      <w:r w:rsidRPr="0047663D">
        <w:rPr>
          <w:rFonts w:eastAsia="SimSun"/>
          <w:color w:val="000000" w:themeColor="text1"/>
          <w:szCs w:val="22"/>
          <w:lang w:val="el-GR"/>
        </w:rPr>
        <w:t>, να λάβουν υπόψη την απόχρωση τ</w:t>
      </w:r>
      <w:r w:rsidR="00AC48F1" w:rsidRPr="0047663D">
        <w:rPr>
          <w:rFonts w:eastAsia="SimSun"/>
          <w:color w:val="000000" w:themeColor="text1"/>
          <w:szCs w:val="22"/>
          <w:lang w:val="el-GR"/>
        </w:rPr>
        <w:t>ων</w:t>
      </w:r>
      <w:r w:rsidRPr="0047663D">
        <w:rPr>
          <w:rFonts w:eastAsia="SimSun"/>
          <w:color w:val="000000" w:themeColor="text1"/>
          <w:szCs w:val="22"/>
          <w:lang w:val="el-GR"/>
        </w:rPr>
        <w:t xml:space="preserve"> κονι</w:t>
      </w:r>
      <w:r w:rsidR="00AC48F1" w:rsidRPr="0047663D">
        <w:rPr>
          <w:rFonts w:eastAsia="SimSun"/>
          <w:color w:val="000000" w:themeColor="text1"/>
          <w:szCs w:val="22"/>
          <w:lang w:val="el-GR"/>
        </w:rPr>
        <w:t>α</w:t>
      </w:r>
      <w:r w:rsidRPr="0047663D">
        <w:rPr>
          <w:rFonts w:eastAsia="SimSun"/>
          <w:color w:val="000000" w:themeColor="text1"/>
          <w:szCs w:val="22"/>
          <w:lang w:val="el-GR"/>
        </w:rPr>
        <w:t>μ</w:t>
      </w:r>
      <w:r w:rsidR="00AC48F1" w:rsidRPr="0047663D">
        <w:rPr>
          <w:rFonts w:eastAsia="SimSun"/>
          <w:color w:val="000000" w:themeColor="text1"/>
          <w:szCs w:val="22"/>
          <w:lang w:val="el-GR"/>
        </w:rPr>
        <w:t>ά</w:t>
      </w:r>
      <w:r w:rsidRPr="0047663D">
        <w:rPr>
          <w:rFonts w:eastAsia="SimSun"/>
          <w:color w:val="000000" w:themeColor="text1"/>
          <w:szCs w:val="22"/>
          <w:lang w:val="el-GR"/>
        </w:rPr>
        <w:t>τ</w:t>
      </w:r>
      <w:r w:rsidR="00AC48F1" w:rsidRPr="0047663D">
        <w:rPr>
          <w:rFonts w:eastAsia="SimSun"/>
          <w:color w:val="000000" w:themeColor="text1"/>
          <w:szCs w:val="22"/>
          <w:lang w:val="el-GR"/>
        </w:rPr>
        <w:t xml:space="preserve">ων αρμολόγησης και δόμησης και των επιχρισμάτων </w:t>
      </w:r>
      <w:r w:rsidRPr="00E11062">
        <w:rPr>
          <w:rFonts w:eastAsia="SimSun"/>
          <w:szCs w:val="22"/>
          <w:lang w:val="el-GR"/>
        </w:rPr>
        <w:t>που</w:t>
      </w:r>
      <w:r w:rsidRPr="0047663D">
        <w:rPr>
          <w:rFonts w:eastAsia="SimSun"/>
          <w:color w:val="000000" w:themeColor="text1"/>
          <w:szCs w:val="22"/>
          <w:lang w:val="el-GR"/>
        </w:rPr>
        <w:t xml:space="preserve"> κατασκευά</w:t>
      </w:r>
      <w:r w:rsidR="00E11062">
        <w:rPr>
          <w:rFonts w:eastAsia="SimSun"/>
          <w:color w:val="000000" w:themeColor="text1"/>
          <w:szCs w:val="22"/>
          <w:lang w:val="el-GR"/>
        </w:rPr>
        <w:t>ζον</w:t>
      </w:r>
      <w:r w:rsidRPr="0047663D">
        <w:rPr>
          <w:rFonts w:eastAsia="SimSun"/>
          <w:color w:val="000000" w:themeColor="text1"/>
          <w:szCs w:val="22"/>
          <w:lang w:val="el-GR"/>
        </w:rPr>
        <w:t>ται, ώστε το προσφερόμενο προϊόν να μη δημιουργεί χρωματικά προβλήματα ασυμβατότητας με τ</w:t>
      </w:r>
      <w:r w:rsidR="00AC48F1" w:rsidRPr="0047663D">
        <w:rPr>
          <w:rFonts w:eastAsia="SimSun"/>
          <w:color w:val="000000" w:themeColor="text1"/>
          <w:szCs w:val="22"/>
          <w:lang w:val="el-GR"/>
        </w:rPr>
        <w:t>α παλιά κονιάματα</w:t>
      </w:r>
      <w:r w:rsidRPr="0047663D">
        <w:rPr>
          <w:rFonts w:eastAsia="SimSun"/>
          <w:color w:val="000000" w:themeColor="text1"/>
          <w:szCs w:val="22"/>
          <w:lang w:val="el-GR"/>
        </w:rPr>
        <w:t xml:space="preserve"> κατά τη χρήση του σε μορφή </w:t>
      </w:r>
      <w:r w:rsidR="005F2478" w:rsidRPr="0047663D">
        <w:rPr>
          <w:rFonts w:eastAsia="SimSun"/>
          <w:color w:val="000000" w:themeColor="text1"/>
          <w:szCs w:val="22"/>
          <w:lang w:val="el-GR"/>
        </w:rPr>
        <w:t>κονιάματος.</w:t>
      </w:r>
      <w:r w:rsidR="005F2478">
        <w:rPr>
          <w:szCs w:val="22"/>
          <w:lang w:val="el-GR"/>
        </w:rPr>
        <w:t xml:space="preserve"> Ειδικά</w:t>
      </w:r>
      <w:r w:rsidR="00E11062">
        <w:rPr>
          <w:szCs w:val="22"/>
          <w:lang w:val="el-GR"/>
        </w:rPr>
        <w:t xml:space="preserve"> για την άμμο και τα αδρανή, θ</w:t>
      </w:r>
      <w:r w:rsidR="00E11062" w:rsidRPr="00E11062">
        <w:rPr>
          <w:szCs w:val="22"/>
          <w:lang w:val="el-GR" w:eastAsia="en-US"/>
        </w:rPr>
        <w:t xml:space="preserve">α αποκλειστούν οι σκούροι χρωματικοί τόνοι, καθώς επίσης και οι έντονες χρωματικές αποχρώσεις που παρουσιάζουν καθαρά απόκλιση </w:t>
      </w:r>
      <w:r w:rsidR="00E11062">
        <w:rPr>
          <w:szCs w:val="22"/>
          <w:lang w:val="el-GR" w:eastAsia="en-US"/>
        </w:rPr>
        <w:t>από τα κονιάματα του μνημείου.</w:t>
      </w:r>
    </w:p>
    <w:p w14:paraId="73D80FCD" w14:textId="77777777" w:rsidR="00EF6CB4" w:rsidRDefault="00EF6CB4" w:rsidP="00EF6CB4">
      <w:pPr>
        <w:suppressAutoHyphens w:val="0"/>
        <w:autoSpaceDE w:val="0"/>
        <w:spacing w:before="57" w:after="57"/>
        <w:rPr>
          <w:rFonts w:eastAsia="SimSun"/>
          <w:szCs w:val="22"/>
          <w:lang w:val="el-GR"/>
        </w:rPr>
      </w:pPr>
      <w:r w:rsidRPr="0047663D">
        <w:rPr>
          <w:rFonts w:eastAsia="SimSun"/>
          <w:color w:val="000000" w:themeColor="text1"/>
          <w:szCs w:val="22"/>
          <w:lang w:val="el-GR"/>
        </w:rPr>
        <w:t>Σε κάθε περίπτωση</w:t>
      </w:r>
      <w:r w:rsidR="00F4233B" w:rsidRPr="0047663D">
        <w:rPr>
          <w:rFonts w:eastAsia="SimSun"/>
          <w:color w:val="000000" w:themeColor="text1"/>
          <w:szCs w:val="22"/>
          <w:lang w:val="el-GR"/>
        </w:rPr>
        <w:t>,</w:t>
      </w:r>
      <w:r w:rsidRPr="0047663D">
        <w:rPr>
          <w:rFonts w:eastAsia="SimSun"/>
          <w:color w:val="000000" w:themeColor="text1"/>
          <w:szCs w:val="22"/>
          <w:lang w:val="el-GR"/>
        </w:rPr>
        <w:t xml:space="preserve"> κατά την αξιολόγηση των τεχνικών προσφορών, θα ελεγχθούν από την επιτροπή, δείγματα του υλικού ποσότητας 50 gr για κάθε υλικό (1-11) </w:t>
      </w:r>
      <w:r w:rsidR="00BB0238" w:rsidRPr="0047663D">
        <w:rPr>
          <w:rFonts w:eastAsia="SimSun"/>
          <w:color w:val="000000" w:themeColor="text1"/>
          <w:szCs w:val="22"/>
          <w:lang w:val="el-GR"/>
        </w:rPr>
        <w:t>και για κάθε</w:t>
      </w:r>
      <w:r w:rsidRPr="0047663D">
        <w:rPr>
          <w:rFonts w:eastAsia="SimSun"/>
          <w:color w:val="000000" w:themeColor="text1"/>
          <w:szCs w:val="22"/>
          <w:lang w:val="el-GR"/>
        </w:rPr>
        <w:t xml:space="preserve"> κοκκομετρία, έτσι ώστε να αποφευχθεί η περίπτωση να διαγωνιστεί υλικό το οποίο αλλοιώνει το επιθυμητό χρωματικό</w:t>
      </w:r>
      <w:r w:rsidRPr="00BB0238">
        <w:rPr>
          <w:rFonts w:eastAsia="SimSun"/>
          <w:szCs w:val="22"/>
          <w:lang w:val="el-GR"/>
        </w:rPr>
        <w:t xml:space="preserve"> αποτέλεσμα του τελικού κονιάματος.</w:t>
      </w:r>
    </w:p>
    <w:p w14:paraId="73D80FCE" w14:textId="77777777" w:rsidR="00A77D4C" w:rsidRPr="00736DF3" w:rsidRDefault="00A77D4C" w:rsidP="00EF6CB4">
      <w:pPr>
        <w:suppressAutoHyphens w:val="0"/>
        <w:autoSpaceDE w:val="0"/>
        <w:spacing w:before="57" w:after="57"/>
        <w:rPr>
          <w:rFonts w:eastAsia="SimSun"/>
          <w:szCs w:val="22"/>
          <w:u w:val="single"/>
          <w:lang w:val="el-GR"/>
        </w:rPr>
      </w:pPr>
      <w:r w:rsidRPr="00736DF3">
        <w:rPr>
          <w:rFonts w:eastAsia="SimSun"/>
          <w:b/>
          <w:szCs w:val="22"/>
          <w:u w:val="single"/>
          <w:lang w:val="el-GR"/>
        </w:rPr>
        <w:t xml:space="preserve">Τα υλικά θα είναι </w:t>
      </w:r>
      <w:r w:rsidR="00225C71" w:rsidRPr="00736DF3">
        <w:rPr>
          <w:rFonts w:eastAsia="SimSun"/>
          <w:b/>
          <w:szCs w:val="22"/>
          <w:u w:val="single"/>
          <w:lang w:val="el-GR"/>
        </w:rPr>
        <w:t>ίδια</w:t>
      </w:r>
      <w:r w:rsidRPr="00736DF3">
        <w:rPr>
          <w:rFonts w:eastAsia="SimSun"/>
          <w:b/>
          <w:szCs w:val="22"/>
          <w:u w:val="single"/>
          <w:lang w:val="el-GR"/>
        </w:rPr>
        <w:t xml:space="preserve"> καθ’ όλη τη διάρκεια της σύμβασης</w:t>
      </w:r>
      <w:r w:rsidRPr="00736DF3">
        <w:rPr>
          <w:rFonts w:eastAsia="SimSun"/>
          <w:szCs w:val="22"/>
          <w:u w:val="single"/>
          <w:lang w:val="el-GR"/>
        </w:rPr>
        <w:t>.</w:t>
      </w:r>
    </w:p>
    <w:p w14:paraId="73D80FCF" w14:textId="77777777" w:rsidR="00F8263F" w:rsidRPr="00BB0238" w:rsidRDefault="00F8263F" w:rsidP="00F8263F">
      <w:pPr>
        <w:numPr>
          <w:ilvl w:val="1"/>
          <w:numId w:val="20"/>
        </w:numPr>
        <w:tabs>
          <w:tab w:val="num" w:pos="720"/>
        </w:tabs>
        <w:suppressAutoHyphens w:val="0"/>
        <w:autoSpaceDE w:val="0"/>
        <w:spacing w:before="57" w:after="57"/>
        <w:rPr>
          <w:rFonts w:eastAsia="SimSun"/>
          <w:b/>
          <w:bCs/>
          <w:szCs w:val="22"/>
          <w:lang w:val="el-GR"/>
        </w:rPr>
      </w:pPr>
      <w:r w:rsidRPr="00BB0238">
        <w:rPr>
          <w:rFonts w:eastAsia="SimSun"/>
          <w:b/>
          <w:bCs/>
          <w:szCs w:val="22"/>
          <w:lang w:val="el-GR"/>
        </w:rPr>
        <w:t>Υδράσβεστος</w:t>
      </w:r>
    </w:p>
    <w:p w14:paraId="73D80FD0" w14:textId="264DC0C7" w:rsidR="002A6ACB" w:rsidRPr="00D30C0C" w:rsidRDefault="00F8263F" w:rsidP="002A6ACB">
      <w:pPr>
        <w:suppressAutoHyphens w:val="0"/>
        <w:autoSpaceDE w:val="0"/>
        <w:spacing w:before="57" w:after="57"/>
        <w:ind w:left="1080"/>
        <w:rPr>
          <w:rFonts w:eastAsia="SimSun"/>
          <w:szCs w:val="22"/>
          <w:lang w:val="el-GR"/>
        </w:rPr>
      </w:pPr>
      <w:r w:rsidRPr="00BB0238">
        <w:rPr>
          <w:rFonts w:eastAsia="SimSun"/>
          <w:szCs w:val="22"/>
          <w:lang w:val="el-GR"/>
        </w:rPr>
        <w:t xml:space="preserve">Η υδράσβεστος </w:t>
      </w:r>
      <w:r w:rsidR="00E12F22" w:rsidRPr="00BB0238">
        <w:rPr>
          <w:rFonts w:eastAsia="SimSun"/>
          <w:szCs w:val="22"/>
          <w:lang w:val="el-GR"/>
        </w:rPr>
        <w:t>πρέπει να</w:t>
      </w:r>
      <w:r w:rsidRPr="00BB0238">
        <w:rPr>
          <w:rFonts w:eastAsia="SimSun"/>
          <w:szCs w:val="22"/>
          <w:lang w:val="el-GR"/>
        </w:rPr>
        <w:t xml:space="preserve"> είναι σε μορφή σκόνης και </w:t>
      </w:r>
      <w:r w:rsidR="001A5A97" w:rsidRPr="00BB0238">
        <w:rPr>
          <w:rFonts w:eastAsia="SimSun"/>
          <w:szCs w:val="22"/>
          <w:lang w:val="el-GR"/>
        </w:rPr>
        <w:t>ν</w:t>
      </w:r>
      <w:r w:rsidRPr="00BB0238">
        <w:rPr>
          <w:rFonts w:eastAsia="SimSun"/>
          <w:szCs w:val="22"/>
          <w:lang w:val="el-GR"/>
        </w:rPr>
        <w:t>α διέρχεται σε ποσοστό περίπου 100% από κόσκινο διαμέτρου οπής 0,075 mm, ενώ το</w:t>
      </w:r>
      <w:r w:rsidR="00A72F1F">
        <w:rPr>
          <w:rFonts w:eastAsia="SimSun"/>
          <w:szCs w:val="22"/>
          <w:lang w:val="el-GR"/>
        </w:rPr>
        <w:t xml:space="preserve"> μεγαλύτερο ποσοστό των κόκκων </w:t>
      </w:r>
      <w:r w:rsidR="001A5A97" w:rsidRPr="00BB0238">
        <w:rPr>
          <w:rFonts w:eastAsia="SimSun"/>
          <w:szCs w:val="22"/>
          <w:lang w:val="el-GR"/>
        </w:rPr>
        <w:t>ν</w:t>
      </w:r>
      <w:r w:rsidRPr="00BB0238">
        <w:rPr>
          <w:rFonts w:eastAsia="SimSun"/>
          <w:szCs w:val="22"/>
          <w:lang w:val="el-GR"/>
        </w:rPr>
        <w:t xml:space="preserve">α διέρχεται από κόσκινο διαμέτρου οπής 0,045 </w:t>
      </w:r>
      <w:r w:rsidRPr="00672533">
        <w:rPr>
          <w:rFonts w:eastAsia="SimSun"/>
          <w:color w:val="000000" w:themeColor="text1"/>
          <w:szCs w:val="22"/>
          <w:lang w:val="el-GR"/>
        </w:rPr>
        <w:t xml:space="preserve">mm. Θα πρέπει να συνοδεύεται από το αντίστοιχο </w:t>
      </w:r>
      <w:r w:rsidR="00E11062">
        <w:rPr>
          <w:rFonts w:eastAsia="SimSun"/>
          <w:color w:val="000000" w:themeColor="text1"/>
          <w:szCs w:val="22"/>
          <w:lang w:val="el-GR"/>
        </w:rPr>
        <w:t>πιστοποιητικό ποιότητας</w:t>
      </w:r>
      <w:r w:rsidR="00BA4005">
        <w:rPr>
          <w:rFonts w:eastAsia="SimSun"/>
          <w:color w:val="000000" w:themeColor="text1"/>
          <w:szCs w:val="22"/>
          <w:lang w:val="el-GR"/>
        </w:rPr>
        <w:t xml:space="preserve"> (</w:t>
      </w:r>
      <w:r w:rsidR="00E11062" w:rsidRPr="00672533">
        <w:rPr>
          <w:rFonts w:eastAsia="SimSun"/>
          <w:color w:val="000000" w:themeColor="text1"/>
          <w:szCs w:val="22"/>
          <w:lang w:val="el-GR"/>
        </w:rPr>
        <w:t>δελτίο τεχνικών χαρακτηριστικών υλικού</w:t>
      </w:r>
      <w:r w:rsidR="00E11062">
        <w:rPr>
          <w:rFonts w:eastAsia="SimSun"/>
          <w:color w:val="000000" w:themeColor="text1"/>
          <w:szCs w:val="22"/>
          <w:lang w:val="el-GR"/>
        </w:rPr>
        <w:t>)</w:t>
      </w:r>
      <w:r w:rsidRPr="00672533">
        <w:rPr>
          <w:rFonts w:eastAsia="SimSun"/>
          <w:color w:val="000000" w:themeColor="text1"/>
          <w:szCs w:val="22"/>
          <w:lang w:val="el-GR"/>
        </w:rPr>
        <w:t>, το οποίο θα αφορά στην πλήρη χημική της ανάλυση</w:t>
      </w:r>
      <w:r w:rsidR="006C35FB" w:rsidRPr="00672533">
        <w:rPr>
          <w:color w:val="000000" w:themeColor="text1"/>
          <w:lang w:val="el-GR"/>
        </w:rPr>
        <w:t xml:space="preserve"> (</w:t>
      </w:r>
      <w:r w:rsidR="00A96D92" w:rsidRPr="00672533">
        <w:rPr>
          <w:color w:val="000000" w:themeColor="text1"/>
          <w:lang w:val="el-GR"/>
        </w:rPr>
        <w:t>Περιεκτικότητα σε: Ca(OH)</w:t>
      </w:r>
      <w:r w:rsidR="00A96D92" w:rsidRPr="00422E7A">
        <w:rPr>
          <w:color w:val="000000" w:themeColor="text1"/>
          <w:vertAlign w:val="subscript"/>
          <w:lang w:val="el-GR"/>
        </w:rPr>
        <w:t>2</w:t>
      </w:r>
      <w:r w:rsidR="00A96D92" w:rsidRPr="00672533">
        <w:rPr>
          <w:color w:val="000000" w:themeColor="text1"/>
          <w:lang w:val="el-GR"/>
        </w:rPr>
        <w:t>: Ελάχιστο 89%-μέγιστο 92%, CaCO</w:t>
      </w:r>
      <w:r w:rsidR="00A96D92" w:rsidRPr="00B14F0D">
        <w:rPr>
          <w:color w:val="000000" w:themeColor="text1"/>
          <w:vertAlign w:val="subscript"/>
          <w:lang w:val="el-GR"/>
        </w:rPr>
        <w:t>3</w:t>
      </w:r>
      <w:r w:rsidR="00A96D92" w:rsidRPr="00672533">
        <w:rPr>
          <w:color w:val="000000" w:themeColor="text1"/>
          <w:lang w:val="el-GR"/>
        </w:rPr>
        <w:t>: Ελάχιστο 4%-Μέγιστο 8%</w:t>
      </w:r>
      <w:r w:rsidR="006C35FB" w:rsidRPr="00672533">
        <w:rPr>
          <w:rFonts w:eastAsia="SimSun"/>
          <w:color w:val="000000" w:themeColor="text1"/>
          <w:szCs w:val="22"/>
          <w:lang w:val="el-GR"/>
        </w:rPr>
        <w:t>), καθώς</w:t>
      </w:r>
      <w:r w:rsidRPr="00672533">
        <w:rPr>
          <w:rFonts w:eastAsia="SimSun"/>
          <w:color w:val="000000" w:themeColor="text1"/>
          <w:szCs w:val="22"/>
          <w:lang w:val="el-GR"/>
        </w:rPr>
        <w:t xml:space="preserve"> και σε όλα τα άλλα στοιχεία που απαιτούνται (</w:t>
      </w:r>
      <w:r w:rsidR="006C35FB" w:rsidRPr="00672533">
        <w:rPr>
          <w:rFonts w:eastAsia="SimSun"/>
          <w:color w:val="000000" w:themeColor="text1"/>
          <w:szCs w:val="22"/>
          <w:lang w:val="el-GR"/>
        </w:rPr>
        <w:t xml:space="preserve">λεπτότητα, </w:t>
      </w:r>
      <w:r w:rsidRPr="00672533">
        <w:rPr>
          <w:rFonts w:eastAsia="SimSun"/>
          <w:color w:val="000000" w:themeColor="text1"/>
          <w:szCs w:val="22"/>
          <w:lang w:val="el-GR"/>
        </w:rPr>
        <w:t>φυσική υγρασία, φαινόμενο ειδικό βάρος, πραγματικό ειδικό βάρος, ειδική επιφάνεια, διαστολή (σταθερότητα όγκου), λευκότητα, κοκκομετρία, θερμική αγωγιμότητα, διαπερατότητα, έτσι ώστε να πληρούνται οι απαιτήσεις των ισχυόντων κανονισμών (ΕΛΟΤ- ΕΝ 459-1:200</w:t>
      </w:r>
      <w:r w:rsidR="00BB4862">
        <w:rPr>
          <w:rFonts w:eastAsia="SimSun"/>
          <w:color w:val="000000" w:themeColor="text1"/>
          <w:szCs w:val="22"/>
          <w:lang w:val="el-GR"/>
        </w:rPr>
        <w:t>2</w:t>
      </w:r>
      <w:r w:rsidRPr="00BB0238">
        <w:rPr>
          <w:rFonts w:eastAsia="SimSun"/>
          <w:szCs w:val="22"/>
          <w:lang w:val="el-GR"/>
        </w:rPr>
        <w:t>). Σε κάθε περίπτωση η υδράσβεστος</w:t>
      </w:r>
      <w:r w:rsidR="005F2478">
        <w:rPr>
          <w:rFonts w:eastAsia="SimSun"/>
          <w:szCs w:val="22"/>
          <w:lang w:val="el-GR"/>
        </w:rPr>
        <w:t xml:space="preserve"> </w:t>
      </w:r>
      <w:r w:rsidRPr="00BB0238">
        <w:rPr>
          <w:rFonts w:eastAsia="SimSun"/>
          <w:szCs w:val="22"/>
          <w:lang w:val="el-GR"/>
        </w:rPr>
        <w:t>πρέπει να αντιστοιχεί στον τύπο CL90 των ισχυόντων κανονισμών.</w:t>
      </w:r>
      <w:r w:rsidR="005F2478">
        <w:rPr>
          <w:rFonts w:eastAsia="SimSun"/>
          <w:szCs w:val="22"/>
          <w:lang w:val="el-GR"/>
        </w:rPr>
        <w:t xml:space="preserve"> </w:t>
      </w:r>
      <w:r w:rsidR="00A56749" w:rsidRPr="00BB0238">
        <w:rPr>
          <w:b/>
          <w:bCs/>
          <w:lang w:val="el-GR"/>
        </w:rPr>
        <w:t>Σ</w:t>
      </w:r>
      <w:r w:rsidR="00F01304" w:rsidRPr="00BB0238">
        <w:rPr>
          <w:rFonts w:eastAsia="SimSun"/>
          <w:b/>
          <w:bCs/>
          <w:szCs w:val="22"/>
          <w:lang w:val="el-GR"/>
        </w:rPr>
        <w:t xml:space="preserve">υσκευασία: </w:t>
      </w:r>
      <w:r w:rsidR="00A56749" w:rsidRPr="00BB0238">
        <w:rPr>
          <w:rFonts w:eastAsia="SimSun"/>
          <w:szCs w:val="22"/>
          <w:lang w:val="el-GR"/>
        </w:rPr>
        <w:t>Το προμηθευόμενο υλικό θα πρέπει να παραδοθεί σ</w:t>
      </w:r>
      <w:r w:rsidR="00CA6C3A" w:rsidRPr="00BB0238">
        <w:rPr>
          <w:rFonts w:eastAsia="SimSun"/>
          <w:szCs w:val="22"/>
          <w:lang w:val="el-GR"/>
        </w:rPr>
        <w:t xml:space="preserve">ε κατάλληλες συσκευασίες </w:t>
      </w:r>
      <w:r w:rsidR="00A56749" w:rsidRPr="00BB0238">
        <w:rPr>
          <w:rFonts w:eastAsia="SimSun"/>
          <w:szCs w:val="22"/>
          <w:lang w:val="el-GR"/>
        </w:rPr>
        <w:t xml:space="preserve">των </w:t>
      </w:r>
      <w:r w:rsidR="00F01304" w:rsidRPr="00BB0238">
        <w:rPr>
          <w:rFonts w:eastAsia="SimSun"/>
          <w:szCs w:val="22"/>
          <w:lang w:val="el-GR"/>
        </w:rPr>
        <w:t>20</w:t>
      </w:r>
      <w:r w:rsidR="00A56749" w:rsidRPr="00BB0238">
        <w:rPr>
          <w:rFonts w:eastAsia="SimSun"/>
          <w:szCs w:val="22"/>
        </w:rPr>
        <w:t>Kg</w:t>
      </w:r>
      <w:r w:rsidR="00A56749" w:rsidRPr="00BB0238">
        <w:rPr>
          <w:rFonts w:eastAsia="SimSun"/>
          <w:szCs w:val="22"/>
          <w:lang w:val="el-GR"/>
        </w:rPr>
        <w:t xml:space="preserve"> ή 25 </w:t>
      </w:r>
      <w:r w:rsidR="00A56749" w:rsidRPr="00BB0238">
        <w:rPr>
          <w:rFonts w:eastAsia="SimSun"/>
          <w:szCs w:val="22"/>
        </w:rPr>
        <w:t>Kg</w:t>
      </w:r>
      <w:r w:rsidR="00CA6C3A" w:rsidRPr="00BB0238">
        <w:rPr>
          <w:rFonts w:eastAsia="SimSun"/>
          <w:szCs w:val="22"/>
          <w:lang w:val="el-GR"/>
        </w:rPr>
        <w:t>προστασίας από την υγρασία, οι οποίες θα είναι σφραγισμένες από το εργοστάσιο παρασκευής, έτσι ώστε να είναι επαρκώς προστατευμένες από τις δυσμενείς καιρικές συνθήκες χωρίς σχισίματα, χτυπήματα, αλλοιώσεις και φθορές.</w:t>
      </w:r>
      <w:r w:rsidR="005F2478">
        <w:rPr>
          <w:rFonts w:eastAsia="SimSun"/>
          <w:szCs w:val="22"/>
          <w:lang w:val="el-GR"/>
        </w:rPr>
        <w:t xml:space="preserve"> </w:t>
      </w:r>
      <w:r w:rsidR="00672533" w:rsidRPr="00672533">
        <w:rPr>
          <w:rFonts w:eastAsia="SimSun"/>
          <w:szCs w:val="22"/>
          <w:lang w:val="el-GR"/>
        </w:rPr>
        <w:t>Στους σάκους θα πρέπει, επίσης, να αναγράφεται η ημερομηνία συσκευασίας ή παραγωγής αντίστοιχα με τις ενδείξεις του υλικού, καθώς και η ποσότητα αυτού</w:t>
      </w:r>
      <w:r w:rsidR="00672533">
        <w:rPr>
          <w:rFonts w:eastAsia="SimSun"/>
          <w:szCs w:val="22"/>
          <w:lang w:val="el-GR"/>
        </w:rPr>
        <w:t>.</w:t>
      </w:r>
      <w:r w:rsidR="005F2478">
        <w:rPr>
          <w:rFonts w:eastAsia="SimSun"/>
          <w:szCs w:val="22"/>
          <w:lang w:val="el-GR"/>
        </w:rPr>
        <w:t xml:space="preserve"> </w:t>
      </w:r>
      <w:r w:rsidR="00672533" w:rsidRPr="00672533">
        <w:rPr>
          <w:rFonts w:eastAsia="SimSun"/>
          <w:szCs w:val="22"/>
          <w:lang w:val="el-GR"/>
        </w:rPr>
        <w:t>Κατά τη μεταφορά και την παράδοση τους οι σάκοι πρέπει να είναι συσκευασμένοι σε παλέτες, οι οποίες θα είναι καλυμμένες με επιπλέον κάλυμμα προστασίας από την υγρασία και θα φέρουν πινακίδα που θα αναγράφει το είδος και την ποσότητα των υλικών που περιέχονται σε αυτές. Ο προμηθευτής είναι υποχρεωμένος να εξασφαλίσει ότι τα παραδοτέα υλικά στις παλέτες βρίσκονται ψηλότερα από το έδαφος.</w:t>
      </w:r>
    </w:p>
    <w:p w14:paraId="73D80FD1" w14:textId="77777777" w:rsidR="00F8263F" w:rsidRPr="00A77D4C" w:rsidRDefault="00011B78" w:rsidP="00F8263F">
      <w:pPr>
        <w:numPr>
          <w:ilvl w:val="1"/>
          <w:numId w:val="20"/>
        </w:numPr>
        <w:suppressAutoHyphens w:val="0"/>
        <w:autoSpaceDE w:val="0"/>
        <w:spacing w:before="57" w:after="57"/>
        <w:rPr>
          <w:rFonts w:eastAsia="SimSun"/>
          <w:b/>
          <w:bCs/>
          <w:szCs w:val="22"/>
          <w:lang w:val="el-GR"/>
        </w:rPr>
      </w:pPr>
      <w:r w:rsidRPr="00A77D4C">
        <w:rPr>
          <w:rFonts w:eastAsia="SimSun"/>
          <w:b/>
          <w:bCs/>
          <w:szCs w:val="22"/>
          <w:lang w:val="el-GR"/>
        </w:rPr>
        <w:t>Φυσική π</w:t>
      </w:r>
      <w:r w:rsidR="00F8263F" w:rsidRPr="00A77D4C">
        <w:rPr>
          <w:rFonts w:eastAsia="SimSun"/>
          <w:b/>
          <w:bCs/>
          <w:szCs w:val="22"/>
          <w:lang w:val="el-GR"/>
        </w:rPr>
        <w:t>οζολάνη</w:t>
      </w:r>
    </w:p>
    <w:p w14:paraId="73D80FD2" w14:textId="05540F27" w:rsidR="00672533" w:rsidRPr="00A41FDE" w:rsidRDefault="00F8263F" w:rsidP="00672533">
      <w:pPr>
        <w:suppressAutoHyphens w:val="0"/>
        <w:autoSpaceDE w:val="0"/>
        <w:spacing w:before="57" w:after="57"/>
        <w:ind w:left="1080"/>
        <w:rPr>
          <w:rFonts w:eastAsia="SimSun"/>
          <w:szCs w:val="22"/>
          <w:lang w:val="el-GR"/>
        </w:rPr>
      </w:pPr>
      <w:r w:rsidRPr="00A77D4C">
        <w:rPr>
          <w:rFonts w:eastAsia="SimSun"/>
          <w:szCs w:val="22"/>
          <w:lang w:val="el-GR"/>
        </w:rPr>
        <w:t>Η</w:t>
      </w:r>
      <w:r w:rsidR="00011B78" w:rsidRPr="00A77D4C">
        <w:rPr>
          <w:rFonts w:eastAsia="SimSun"/>
          <w:szCs w:val="22"/>
          <w:lang w:val="el-GR"/>
        </w:rPr>
        <w:t xml:space="preserve"> φυσική</w:t>
      </w:r>
      <w:r w:rsidRPr="00A77D4C">
        <w:rPr>
          <w:rFonts w:eastAsia="SimSun"/>
          <w:szCs w:val="22"/>
          <w:lang w:val="el-GR"/>
        </w:rPr>
        <w:t xml:space="preserve"> ποζολάνη</w:t>
      </w:r>
      <w:r w:rsidR="00E62648" w:rsidRPr="00A77D4C">
        <w:rPr>
          <w:rFonts w:eastAsia="SimSun"/>
          <w:szCs w:val="22"/>
          <w:lang w:val="el-GR"/>
        </w:rPr>
        <w:t xml:space="preserve"> (</w:t>
      </w:r>
      <w:r w:rsidR="00011B78" w:rsidRPr="00A77D4C">
        <w:rPr>
          <w:rFonts w:eastAsia="SimSun"/>
          <w:szCs w:val="22"/>
          <w:lang w:val="el-GR"/>
        </w:rPr>
        <w:t xml:space="preserve">τύπου </w:t>
      </w:r>
      <w:r w:rsidR="00A56749" w:rsidRPr="00A77D4C">
        <w:rPr>
          <w:rFonts w:eastAsia="SimSun"/>
          <w:szCs w:val="22"/>
          <w:lang w:val="el-GR"/>
        </w:rPr>
        <w:t>θηραϊκή</w:t>
      </w:r>
      <w:r w:rsidR="001179D0">
        <w:rPr>
          <w:rFonts w:eastAsia="SimSun"/>
          <w:szCs w:val="22"/>
          <w:lang w:val="el-GR"/>
        </w:rPr>
        <w:t>ς</w:t>
      </w:r>
      <w:r w:rsidR="00A56749" w:rsidRPr="00A77D4C">
        <w:rPr>
          <w:rFonts w:eastAsia="SimSun"/>
          <w:szCs w:val="22"/>
          <w:lang w:val="el-GR"/>
        </w:rPr>
        <w:t xml:space="preserve"> γη</w:t>
      </w:r>
      <w:r w:rsidR="001179D0">
        <w:rPr>
          <w:rFonts w:eastAsia="SimSun"/>
          <w:szCs w:val="22"/>
          <w:lang w:val="el-GR"/>
        </w:rPr>
        <w:t>ς</w:t>
      </w:r>
      <w:r w:rsidR="00E62648" w:rsidRPr="00A77D4C">
        <w:rPr>
          <w:rFonts w:eastAsia="SimSun"/>
          <w:szCs w:val="22"/>
          <w:lang w:val="el-GR"/>
        </w:rPr>
        <w:t>)</w:t>
      </w:r>
      <w:r w:rsidR="00A56749" w:rsidRPr="00A77D4C">
        <w:rPr>
          <w:rFonts w:eastAsia="SimSun"/>
          <w:szCs w:val="22"/>
          <w:lang w:val="el-GR"/>
        </w:rPr>
        <w:t>πρέπει</w:t>
      </w:r>
      <w:r w:rsidRPr="00A77D4C">
        <w:rPr>
          <w:rFonts w:eastAsia="SimSun"/>
          <w:szCs w:val="22"/>
          <w:lang w:val="el-GR"/>
        </w:rPr>
        <w:t xml:space="preserve"> είναι φυσική, λεπτοαλεσμένη</w:t>
      </w:r>
      <w:r w:rsidR="00A56749" w:rsidRPr="00A77D4C">
        <w:rPr>
          <w:rFonts w:eastAsia="SimSun"/>
          <w:szCs w:val="22"/>
          <w:lang w:val="el-GR"/>
        </w:rPr>
        <w:t>(</w:t>
      </w:r>
      <w:r w:rsidR="001179D0">
        <w:rPr>
          <w:rFonts w:eastAsia="SimSun"/>
          <w:szCs w:val="22"/>
          <w:lang w:val="el-GR"/>
        </w:rPr>
        <w:t>να διέρχεται σε ποσοστό περίπου 90</w:t>
      </w:r>
      <w:r w:rsidR="001179D0" w:rsidRPr="001179D0">
        <w:rPr>
          <w:rFonts w:eastAsia="SimSun"/>
          <w:szCs w:val="22"/>
          <w:lang w:val="el-GR"/>
        </w:rPr>
        <w:t xml:space="preserve">% από κόσκινο διαμέτρου οπής 0,075 mm </w:t>
      </w:r>
      <w:r w:rsidR="001179D0">
        <w:rPr>
          <w:rFonts w:eastAsia="SimSun"/>
          <w:szCs w:val="22"/>
          <w:lang w:val="el-GR"/>
        </w:rPr>
        <w:t xml:space="preserve">και </w:t>
      </w:r>
      <w:r w:rsidR="00A77D4C" w:rsidRPr="00A77D4C">
        <w:rPr>
          <w:lang w:val="el-GR"/>
        </w:rPr>
        <w:t>να παραμένει στο κόσκινο 45μ</w:t>
      </w:r>
      <w:r w:rsidR="00A77D4C" w:rsidRPr="008B7FD8">
        <w:t>m</w:t>
      </w:r>
      <w:r w:rsidR="00A77D4C" w:rsidRPr="00A77D4C">
        <w:rPr>
          <w:lang w:val="el-GR"/>
        </w:rPr>
        <w:t xml:space="preserve"> ποσοστό όχι πάνω από 10%</w:t>
      </w:r>
      <w:r w:rsidR="00A56749" w:rsidRPr="00A77D4C">
        <w:rPr>
          <w:rFonts w:eastAsia="SimSun"/>
          <w:szCs w:val="22"/>
          <w:lang w:val="el-GR"/>
        </w:rPr>
        <w:t>)</w:t>
      </w:r>
      <w:r w:rsidR="00620D73" w:rsidRPr="00A77D4C">
        <w:rPr>
          <w:rFonts w:eastAsia="SimSun"/>
          <w:szCs w:val="22"/>
          <w:lang w:val="el-GR"/>
        </w:rPr>
        <w:t xml:space="preserve">, </w:t>
      </w:r>
      <w:r w:rsidR="00A56749" w:rsidRPr="00A77D4C">
        <w:rPr>
          <w:rFonts w:eastAsia="SimSun"/>
          <w:szCs w:val="22"/>
          <w:lang w:val="el-GR"/>
        </w:rPr>
        <w:t>ν</w:t>
      </w:r>
      <w:r w:rsidRPr="00A77D4C">
        <w:rPr>
          <w:rFonts w:eastAsia="SimSun"/>
          <w:szCs w:val="22"/>
          <w:lang w:val="el-GR"/>
        </w:rPr>
        <w:t xml:space="preserve">α έχει χρώμα λευκό ή υπόλευκο, </w:t>
      </w:r>
      <w:r w:rsidR="00A56749" w:rsidRPr="00A77D4C">
        <w:rPr>
          <w:rFonts w:eastAsia="SimSun"/>
          <w:szCs w:val="22"/>
          <w:lang w:val="el-GR"/>
        </w:rPr>
        <w:t>ν</w:t>
      </w:r>
      <w:r w:rsidRPr="00A77D4C">
        <w:rPr>
          <w:rFonts w:eastAsia="SimSun"/>
          <w:szCs w:val="22"/>
          <w:lang w:val="el-GR"/>
        </w:rPr>
        <w:t>α είναι απαλλαγμένη από υδατοδιαλυτά αλκάλια</w:t>
      </w:r>
      <w:r w:rsidRPr="00E57674">
        <w:rPr>
          <w:rFonts w:eastAsia="SimSun"/>
          <w:szCs w:val="22"/>
          <w:lang w:val="el-GR"/>
        </w:rPr>
        <w:t>, ενώ τα διαθέσιμα αλκάλια</w:t>
      </w:r>
      <w:r w:rsidR="00011B78" w:rsidRPr="00E57674">
        <w:rPr>
          <w:rFonts w:eastAsia="SimSun"/>
          <w:szCs w:val="22"/>
          <w:lang w:val="el-GR"/>
        </w:rPr>
        <w:t xml:space="preserve"> (Na</w:t>
      </w:r>
      <w:r w:rsidR="00011B78" w:rsidRPr="00E57674">
        <w:rPr>
          <w:rFonts w:eastAsia="SimSun"/>
          <w:szCs w:val="22"/>
          <w:vertAlign w:val="subscript"/>
          <w:lang w:val="el-GR"/>
        </w:rPr>
        <w:t>2</w:t>
      </w:r>
      <w:r w:rsidR="00011B78" w:rsidRPr="00E57674">
        <w:rPr>
          <w:rFonts w:eastAsia="SimSun"/>
          <w:szCs w:val="22"/>
          <w:lang w:val="el-GR"/>
        </w:rPr>
        <w:t>O + K</w:t>
      </w:r>
      <w:r w:rsidR="00011B78" w:rsidRPr="00E57674">
        <w:rPr>
          <w:rFonts w:eastAsia="SimSun"/>
          <w:szCs w:val="22"/>
          <w:vertAlign w:val="subscript"/>
          <w:lang w:val="el-GR"/>
        </w:rPr>
        <w:t>2</w:t>
      </w:r>
      <w:r w:rsidR="00011B78" w:rsidRPr="00E57674">
        <w:rPr>
          <w:rFonts w:eastAsia="SimSun"/>
          <w:szCs w:val="22"/>
          <w:lang w:val="el-GR"/>
        </w:rPr>
        <w:t>O)</w:t>
      </w:r>
      <w:r w:rsidRPr="00E57674">
        <w:rPr>
          <w:rFonts w:eastAsia="SimSun"/>
          <w:szCs w:val="22"/>
          <w:lang w:val="el-GR"/>
        </w:rPr>
        <w:t xml:space="preserve"> δεν </w:t>
      </w:r>
      <w:r w:rsidR="00A56749" w:rsidRPr="00E57674">
        <w:rPr>
          <w:rFonts w:eastAsia="SimSun"/>
          <w:szCs w:val="22"/>
          <w:lang w:val="el-GR"/>
        </w:rPr>
        <w:t xml:space="preserve">πρέπει να </w:t>
      </w:r>
      <w:r w:rsidRPr="00E57674">
        <w:rPr>
          <w:rFonts w:eastAsia="SimSun"/>
          <w:szCs w:val="22"/>
          <w:lang w:val="el-GR"/>
        </w:rPr>
        <w:lastRenderedPageBreak/>
        <w:t>υπερβαίνουν το 2 % κατ</w:t>
      </w:r>
      <w:r w:rsidRPr="00A77D4C">
        <w:rPr>
          <w:rFonts w:eastAsia="SimSun"/>
          <w:szCs w:val="22"/>
          <w:lang w:val="el-GR"/>
        </w:rPr>
        <w:t>ά ASTM C18</w:t>
      </w:r>
      <w:r w:rsidR="0016796E">
        <w:rPr>
          <w:rFonts w:eastAsia="SimSun"/>
          <w:szCs w:val="22"/>
          <w:lang w:val="el-GR"/>
        </w:rPr>
        <w:t>-19</w:t>
      </w:r>
      <w:r w:rsidRPr="00A77D4C">
        <w:rPr>
          <w:rFonts w:eastAsia="SimSun"/>
          <w:szCs w:val="22"/>
          <w:lang w:val="el-GR"/>
        </w:rPr>
        <w:t>. Σε κάθε περίπτωση πρέπει να είναι</w:t>
      </w:r>
      <w:r w:rsidR="005F2478">
        <w:rPr>
          <w:rFonts w:eastAsia="SimSun"/>
          <w:szCs w:val="22"/>
          <w:lang w:val="el-GR"/>
        </w:rPr>
        <w:t xml:space="preserve"> </w:t>
      </w:r>
      <w:r w:rsidRPr="00A77D4C">
        <w:rPr>
          <w:rFonts w:eastAsia="SimSun"/>
          <w:szCs w:val="22"/>
          <w:lang w:val="el-GR"/>
        </w:rPr>
        <w:t xml:space="preserve">υψηλής ποζολανικότητας, δηλαδή να έχει δείκτη ποζολανικότητας </w:t>
      </w:r>
      <w:r w:rsidR="00A77D4C" w:rsidRPr="00A77D4C">
        <w:rPr>
          <w:lang w:val="el-GR"/>
        </w:rPr>
        <w:t>≥ 6</w:t>
      </w:r>
      <w:r w:rsidR="00A77D4C" w:rsidRPr="008B7FD8">
        <w:t>MPa</w:t>
      </w:r>
      <w:r w:rsidR="00A77D4C" w:rsidRPr="00A77D4C">
        <w:rPr>
          <w:lang w:val="el-GR"/>
        </w:rPr>
        <w:t xml:space="preserve"> (</w:t>
      </w:r>
      <w:r w:rsidR="009E1C08" w:rsidRPr="009E1C08">
        <w:rPr>
          <w:lang w:val="en-US"/>
        </w:rPr>
        <w:t>ASTMC</w:t>
      </w:r>
      <w:r w:rsidR="009E1C08" w:rsidRPr="009E1C08">
        <w:rPr>
          <w:lang w:val="el-GR"/>
        </w:rPr>
        <w:t>311/</w:t>
      </w:r>
      <w:r w:rsidR="009E1C08" w:rsidRPr="009E1C08">
        <w:rPr>
          <w:lang w:val="en-US"/>
        </w:rPr>
        <w:t>C</w:t>
      </w:r>
      <w:r w:rsidR="009E1C08" w:rsidRPr="009E1C08">
        <w:rPr>
          <w:lang w:val="el-GR"/>
        </w:rPr>
        <w:t>311</w:t>
      </w:r>
      <w:r w:rsidR="009E1C08" w:rsidRPr="009E1C08">
        <w:rPr>
          <w:lang w:val="en-US"/>
        </w:rPr>
        <w:t>M</w:t>
      </w:r>
      <w:r w:rsidR="009E1C08" w:rsidRPr="009E1C08">
        <w:rPr>
          <w:lang w:val="el-GR"/>
        </w:rPr>
        <w:t>-18</w:t>
      </w:r>
      <w:r w:rsidR="00A77D4C" w:rsidRPr="00A77D4C">
        <w:rPr>
          <w:lang w:val="el-GR"/>
        </w:rPr>
        <w:t>)</w:t>
      </w:r>
      <w:r w:rsidRPr="00A77D4C">
        <w:rPr>
          <w:rFonts w:eastAsia="SimSun"/>
          <w:szCs w:val="22"/>
          <w:lang w:val="el-GR"/>
        </w:rPr>
        <w:t xml:space="preserve">. Επίσης, πρέπει να συνοδεύεται από το αντίστοιχο </w:t>
      </w:r>
      <w:r w:rsidR="00E11062">
        <w:rPr>
          <w:rFonts w:eastAsia="SimSun"/>
          <w:color w:val="000000" w:themeColor="text1"/>
          <w:szCs w:val="22"/>
          <w:lang w:val="el-GR"/>
        </w:rPr>
        <w:t>πιστοποιητικό ποιότητας (</w:t>
      </w:r>
      <w:r w:rsidR="00E11062" w:rsidRPr="00672533">
        <w:rPr>
          <w:rFonts w:eastAsia="SimSun"/>
          <w:color w:val="000000" w:themeColor="text1"/>
          <w:szCs w:val="22"/>
          <w:lang w:val="el-GR"/>
        </w:rPr>
        <w:t>δελτίο τεχνικών χαρακτηριστικών υλικού</w:t>
      </w:r>
      <w:r w:rsidR="00E11062">
        <w:rPr>
          <w:rFonts w:eastAsia="SimSun"/>
          <w:color w:val="000000" w:themeColor="text1"/>
          <w:szCs w:val="22"/>
          <w:lang w:val="el-GR"/>
        </w:rPr>
        <w:t>)</w:t>
      </w:r>
      <w:r w:rsidRPr="00A77D4C">
        <w:rPr>
          <w:rFonts w:eastAsia="SimSun"/>
          <w:szCs w:val="22"/>
          <w:lang w:val="el-GR"/>
        </w:rPr>
        <w:t>, το οποίο θα αφορά στην ορυκτολογική της σύσταση, στην περιεκτικότητά της σε ενεργό πυρίτιο και σε αλκάλια (διαθέσιμα και υδατοδιαλυτά), στην ειδική της επιφάνεια, στην κοκκομετρική ανάλυση LASER και στον δείκτη ποζολανικότητας.</w:t>
      </w:r>
      <w:r w:rsidR="005F2478">
        <w:rPr>
          <w:rFonts w:eastAsia="SimSun"/>
          <w:szCs w:val="22"/>
          <w:lang w:val="el-GR"/>
        </w:rPr>
        <w:t xml:space="preserve"> </w:t>
      </w:r>
      <w:r w:rsidR="00CA6C3A" w:rsidRPr="00A77D4C">
        <w:rPr>
          <w:b/>
          <w:bCs/>
          <w:lang w:val="el-GR"/>
        </w:rPr>
        <w:t>Σ</w:t>
      </w:r>
      <w:r w:rsidR="00CA6C3A" w:rsidRPr="00A77D4C">
        <w:rPr>
          <w:rFonts w:eastAsia="SimSun"/>
          <w:b/>
          <w:bCs/>
          <w:szCs w:val="22"/>
          <w:lang w:val="el-GR"/>
        </w:rPr>
        <w:t xml:space="preserve">υσκευασία: </w:t>
      </w:r>
      <w:r w:rsidR="00CA6C3A" w:rsidRPr="00A77D4C">
        <w:rPr>
          <w:rFonts w:eastAsia="SimSun"/>
          <w:szCs w:val="22"/>
          <w:lang w:val="el-GR"/>
        </w:rPr>
        <w:t xml:space="preserve">Το προμηθευόμενο υλικό θα πρέπει να παραδοθεί σε κατάλληλες συσκευασίες των 20 </w:t>
      </w:r>
      <w:r w:rsidR="00CA6C3A" w:rsidRPr="00A77D4C">
        <w:rPr>
          <w:rFonts w:eastAsia="SimSun"/>
          <w:szCs w:val="22"/>
        </w:rPr>
        <w:t>Kg</w:t>
      </w:r>
      <w:r w:rsidR="00CA6C3A" w:rsidRPr="00A77D4C">
        <w:rPr>
          <w:rFonts w:eastAsia="SimSun"/>
          <w:szCs w:val="22"/>
          <w:lang w:val="el-GR"/>
        </w:rPr>
        <w:t xml:space="preserve"> ή 25 </w:t>
      </w:r>
      <w:r w:rsidR="00CA6C3A" w:rsidRPr="00A77D4C">
        <w:rPr>
          <w:rFonts w:eastAsia="SimSun"/>
          <w:szCs w:val="22"/>
        </w:rPr>
        <w:t>Kg</w:t>
      </w:r>
      <w:r w:rsidR="00CA6C3A" w:rsidRPr="00A77D4C">
        <w:rPr>
          <w:rFonts w:eastAsia="SimSun"/>
          <w:szCs w:val="22"/>
          <w:lang w:val="el-GR"/>
        </w:rPr>
        <w:t xml:space="preserve">προστασίας από την υγρασία, οι οποίες θα είναι σφραγισμένες από το εργοστάσιο παρασκευής, έτσι ώστε να είναι επαρκώς προστατευμένες από τις δυσμενείς καιρικές συνθήκες χωρίς σχισίματα, χτυπήματα, αλλοιώσεις και </w:t>
      </w:r>
      <w:r w:rsidR="009175B8" w:rsidRPr="00A77D4C">
        <w:rPr>
          <w:rFonts w:eastAsia="SimSun"/>
          <w:szCs w:val="22"/>
          <w:lang w:val="el-GR"/>
        </w:rPr>
        <w:t>φθορές.</w:t>
      </w:r>
      <w:r w:rsidR="009175B8" w:rsidRPr="00672533">
        <w:rPr>
          <w:rFonts w:eastAsia="SimSun"/>
          <w:szCs w:val="22"/>
          <w:lang w:val="el-GR"/>
        </w:rPr>
        <w:t xml:space="preserve"> Στους</w:t>
      </w:r>
      <w:r w:rsidR="00672533" w:rsidRPr="00672533">
        <w:rPr>
          <w:rFonts w:eastAsia="SimSun"/>
          <w:szCs w:val="22"/>
          <w:lang w:val="el-GR"/>
        </w:rPr>
        <w:t xml:space="preserve"> σάκους θα πρέπει, επίσης, να αναγράφεται η ημερομηνία συσκευασίας ή παραγωγής αντίστοιχα με τις ενδείξεις του υλικού, καθώς και η ποσότητα αυτού. Κατά τη μεταφορά και την παράδοση τους οι σάκοι πρέπει να είναι συσκευασμένοι σε παλέτες, οι οποίες θα είναι καλυμμένες με επιπλέον κάλυμμα προστασίας από την υγρασία και θα φέρουν πινακίδα που θα αναγράφει το είδος και την ποσότητα των υλικών που περιέχονται σε αυτές. Ο προμηθευτής είναι υποχρεωμένος να εξασφαλίσει ότι τα παραδοτέα υλικά στις παλέτες βρίσκονται ψηλότερα από το έδαφος.</w:t>
      </w:r>
    </w:p>
    <w:p w14:paraId="73D80FD3" w14:textId="77777777" w:rsidR="00F8263F" w:rsidRPr="00A77D4C" w:rsidRDefault="00A56749" w:rsidP="00F8263F">
      <w:pPr>
        <w:numPr>
          <w:ilvl w:val="1"/>
          <w:numId w:val="20"/>
        </w:numPr>
        <w:suppressAutoHyphens w:val="0"/>
        <w:autoSpaceDE w:val="0"/>
        <w:spacing w:before="57" w:after="57"/>
        <w:rPr>
          <w:rFonts w:eastAsia="SimSun"/>
          <w:b/>
          <w:bCs/>
          <w:szCs w:val="22"/>
          <w:lang w:val="el-GR"/>
        </w:rPr>
      </w:pPr>
      <w:r w:rsidRPr="00A77D4C">
        <w:rPr>
          <w:rFonts w:eastAsia="SimSun"/>
          <w:b/>
          <w:bCs/>
          <w:szCs w:val="22"/>
          <w:lang w:val="el-GR"/>
        </w:rPr>
        <w:t>Λευκό τ</w:t>
      </w:r>
      <w:r w:rsidR="00F8263F" w:rsidRPr="00A77D4C">
        <w:rPr>
          <w:rFonts w:eastAsia="SimSun"/>
          <w:b/>
          <w:bCs/>
          <w:szCs w:val="22"/>
          <w:lang w:val="el-GR"/>
        </w:rPr>
        <w:t>σιμέντο</w:t>
      </w:r>
      <w:r w:rsidRPr="00A77D4C">
        <w:rPr>
          <w:rFonts w:eastAsia="SimSun"/>
          <w:b/>
          <w:bCs/>
          <w:szCs w:val="22"/>
        </w:rPr>
        <w:t>Portland</w:t>
      </w:r>
      <w:r w:rsidRPr="00A77D4C">
        <w:rPr>
          <w:rFonts w:eastAsia="SimSun"/>
          <w:b/>
          <w:bCs/>
          <w:szCs w:val="22"/>
          <w:lang w:val="el-GR"/>
        </w:rPr>
        <w:t>Δανίας ή ισοδύναμο</w:t>
      </w:r>
    </w:p>
    <w:p w14:paraId="73D80FD4" w14:textId="77777777" w:rsidR="00A56749" w:rsidRPr="00A77D4C" w:rsidRDefault="006F6A06" w:rsidP="006F6A06">
      <w:pPr>
        <w:suppressAutoHyphens w:val="0"/>
        <w:autoSpaceDE w:val="0"/>
        <w:spacing w:before="57" w:after="57"/>
        <w:ind w:left="1080"/>
        <w:rPr>
          <w:rFonts w:eastAsia="SimSun"/>
          <w:szCs w:val="22"/>
          <w:lang w:val="el-GR"/>
        </w:rPr>
      </w:pPr>
      <w:r w:rsidRPr="00A77D4C">
        <w:rPr>
          <w:rFonts w:eastAsia="SimSun"/>
          <w:szCs w:val="22"/>
          <w:lang w:val="el-GR"/>
        </w:rPr>
        <w:t>Το λευκό τσιμέντο, εξαιτίας της σπουδαιότητάς του ως δομικού υλικού, πρέπει να πληροί ορισμένες ελάχιστες τεχνικές προδιαγραφές όσον αφορά τις ιδιότητες και τη σταθερότητα της ποιότητας παραγωγής του (πιστοποίηση εφαρμογής διαχείρισης ποιότητας σύμφωνα με το πρότυπο ΕΝ ΙSO 9001 και περιβαλλοντικού συστήματος διαχείρισης σύμφωνα με το πρότυπο ΕΝ ΙSO 14001). Σύμφωνα με την ευρωπαϊκή οδηγία 89/106/ΕΟΚ (Π.Δ. 334/94 «Προϊόντα Δομικών Κατασκευών» (ΦΕΚ 176/Α/25-10-1994), πρέπει υποχρεωτικά να είναι πιστοποιημένο, να φέρει τη σήμανση CE και να είναι σύμφωνο με τα ευρωπαϊκά και ελληνικά πρότυπα ΕΛΟΤ EN 196-1: Μέθοδοι δοκιμών τσιμέντου - Μέρος 1: Προσδιορισμός αντοχών, ΕΛΟΤEN 197-1: Τσιμέντο-Μέρος 1: «Σύνθεση, προδιαγραφές και κριτήρια συμμόρφωσης για κοινά τσιμέντα» και ΕΛΟΤEN 197-2: Τσιμέντο-Μέρος 2: «Αξιολόγηση συμμόρφωσης».</w:t>
      </w:r>
    </w:p>
    <w:p w14:paraId="73D80FD5" w14:textId="77777777" w:rsidR="00683EA6" w:rsidRPr="00A77D4C" w:rsidRDefault="006F6A06" w:rsidP="006F6A06">
      <w:pPr>
        <w:suppressAutoHyphens w:val="0"/>
        <w:autoSpaceDE w:val="0"/>
        <w:spacing w:before="57" w:after="57"/>
        <w:ind w:left="1080"/>
        <w:rPr>
          <w:rFonts w:eastAsia="SimSun"/>
          <w:szCs w:val="22"/>
          <w:lang w:val="el-GR"/>
        </w:rPr>
      </w:pPr>
      <w:r w:rsidRPr="00A77D4C">
        <w:rPr>
          <w:rFonts w:eastAsia="SimSun"/>
          <w:szCs w:val="22"/>
          <w:lang w:val="el-GR"/>
        </w:rPr>
        <w:t xml:space="preserve">Σύμφωνα με το πρότυπο ΕΛΟΤ EN-197-1, το τσιμέντο που θα χρησιμοποιηθεί πρέπει να είναι λευκό τσιμέντο CEMI 52.5R (κοινό τσιμέντο Portland), δηλαδή η σύσταση του είναι 95 - 100% </w:t>
      </w:r>
      <w:r w:rsidRPr="00A77D4C">
        <w:rPr>
          <w:rFonts w:eastAsia="SimSun"/>
          <w:szCs w:val="22"/>
        </w:rPr>
        <w:t>w</w:t>
      </w:r>
      <w:r w:rsidRPr="00A77D4C">
        <w:rPr>
          <w:rFonts w:eastAsia="SimSun"/>
          <w:szCs w:val="22"/>
          <w:lang w:val="el-GR"/>
        </w:rPr>
        <w:t>/</w:t>
      </w:r>
      <w:r w:rsidRPr="00A77D4C">
        <w:rPr>
          <w:rFonts w:eastAsia="SimSun"/>
          <w:szCs w:val="22"/>
        </w:rPr>
        <w:t>w</w:t>
      </w:r>
      <w:r w:rsidRPr="00A77D4C">
        <w:rPr>
          <w:rFonts w:eastAsia="SimSun"/>
          <w:szCs w:val="22"/>
          <w:lang w:val="el-GR"/>
        </w:rPr>
        <w:t xml:space="preserve"> κλίνκερ και 0 - 5% </w:t>
      </w:r>
      <w:r w:rsidRPr="00A77D4C">
        <w:rPr>
          <w:rFonts w:eastAsia="SimSun"/>
          <w:szCs w:val="22"/>
        </w:rPr>
        <w:t>w</w:t>
      </w:r>
      <w:r w:rsidRPr="00A77D4C">
        <w:rPr>
          <w:rFonts w:eastAsia="SimSun"/>
          <w:szCs w:val="22"/>
          <w:lang w:val="el-GR"/>
        </w:rPr>
        <w:t>/</w:t>
      </w:r>
      <w:r w:rsidRPr="00A77D4C">
        <w:rPr>
          <w:rFonts w:eastAsia="SimSun"/>
          <w:szCs w:val="22"/>
        </w:rPr>
        <w:t>w</w:t>
      </w:r>
      <w:r w:rsidRPr="00A77D4C">
        <w:rPr>
          <w:rFonts w:eastAsia="SimSun"/>
          <w:szCs w:val="22"/>
          <w:lang w:val="el-GR"/>
        </w:rPr>
        <w:t xml:space="preserve"> άλλα πρόσθετα συστατικά και η κατηγορία αντοχής του είναι 52.5 R. Παρουσιάζει, δηλαδή, τυπική αντοχή σε θλίψη στις 28 ημέρες ≥ 52.5 MPa (N/mm</w:t>
      </w:r>
      <w:r w:rsidRPr="00A77D4C">
        <w:rPr>
          <w:rFonts w:eastAsia="SimSun"/>
          <w:szCs w:val="22"/>
          <w:vertAlign w:val="superscript"/>
          <w:lang w:val="el-GR"/>
        </w:rPr>
        <w:t>2</w:t>
      </w:r>
      <w:r w:rsidRPr="00A77D4C">
        <w:rPr>
          <w:rFonts w:eastAsia="SimSun"/>
          <w:szCs w:val="22"/>
          <w:lang w:val="el-GR"/>
        </w:rPr>
        <w:t>) και ανήκει στην υποκατηγορία ταχείας ανάπτυξης πρώιμης αντοχής (R). Για το λόγο αυτό προσδίδει υψηλές μηχανικές αντοχές στα κονιάματα που χρησιμοποιείται ως συνδετικό υλικό. Επιπλέον, έχει υψηλή συνοχή, χαμηλή περιεκτικότητα σε αλκάλια (≤ 0.35%), ενώ παρουσιάζει υψηλή αντοχή σε θειικά άλατα του εδάφους (C</w:t>
      </w:r>
      <w:r w:rsidRPr="00A77D4C">
        <w:rPr>
          <w:rFonts w:eastAsia="SimSun"/>
          <w:szCs w:val="22"/>
          <w:vertAlign w:val="subscript"/>
          <w:lang w:val="el-GR"/>
        </w:rPr>
        <w:t>3</w:t>
      </w:r>
      <w:r w:rsidRPr="00A77D4C">
        <w:rPr>
          <w:rFonts w:eastAsia="SimSun"/>
          <w:szCs w:val="22"/>
          <w:lang w:val="el-GR"/>
        </w:rPr>
        <w:t>A ≤ 5%, όπου C</w:t>
      </w:r>
      <w:r w:rsidRPr="00A77D4C">
        <w:rPr>
          <w:rFonts w:eastAsia="SimSun"/>
          <w:szCs w:val="22"/>
          <w:vertAlign w:val="subscript"/>
          <w:lang w:val="el-GR"/>
        </w:rPr>
        <w:t>3</w:t>
      </w:r>
      <w:r w:rsidRPr="00A77D4C">
        <w:rPr>
          <w:rFonts w:eastAsia="SimSun"/>
          <w:szCs w:val="22"/>
          <w:lang w:val="el-GR"/>
        </w:rPr>
        <w:t>A: (CaO)</w:t>
      </w:r>
      <w:r w:rsidRPr="00A77D4C">
        <w:rPr>
          <w:rFonts w:eastAsia="SimSun"/>
          <w:szCs w:val="22"/>
          <w:vertAlign w:val="subscript"/>
          <w:lang w:val="el-GR"/>
        </w:rPr>
        <w:t>3</w:t>
      </w:r>
      <w:r w:rsidRPr="00A77D4C">
        <w:rPr>
          <w:rFonts w:eastAsia="SimSun"/>
          <w:szCs w:val="22"/>
          <w:lang w:val="el-GR"/>
        </w:rPr>
        <w:t>Al</w:t>
      </w:r>
      <w:r w:rsidRPr="00A77D4C">
        <w:rPr>
          <w:rFonts w:eastAsia="SimSun"/>
          <w:szCs w:val="22"/>
          <w:vertAlign w:val="subscript"/>
          <w:lang w:val="el-GR"/>
        </w:rPr>
        <w:t>2</w:t>
      </w:r>
      <w:r w:rsidRPr="00A77D4C">
        <w:rPr>
          <w:rFonts w:eastAsia="SimSun"/>
          <w:szCs w:val="22"/>
          <w:lang w:val="el-GR"/>
        </w:rPr>
        <w:t>O</w:t>
      </w:r>
      <w:r w:rsidRPr="00A77D4C">
        <w:rPr>
          <w:rFonts w:eastAsia="SimSun"/>
          <w:szCs w:val="22"/>
          <w:vertAlign w:val="subscript"/>
          <w:lang w:val="el-GR"/>
        </w:rPr>
        <w:t>3</w:t>
      </w:r>
      <w:r w:rsidRPr="00A77D4C">
        <w:rPr>
          <w:rFonts w:eastAsia="SimSun"/>
          <w:szCs w:val="22"/>
          <w:lang w:val="el-GR"/>
        </w:rPr>
        <w:t>). Τα βασικά φυσικά και χημικά χαρακτηριστικά του παρουσιάζονται στον Πίνακα 1. Όσον αφορά τις μηχανικές του ιδιότητες, σύμφωνα με τα πρότυπα ΕΛΟΤ EN 196-1 και ΕΛΟΤ EN-197-1, απαιτούνται οι τιμές που παρουσιάζονται στον Πίνακα 2.</w:t>
      </w:r>
    </w:p>
    <w:p w14:paraId="73D80FD6" w14:textId="77777777" w:rsidR="006F6A06" w:rsidRPr="00F21478" w:rsidRDefault="006F6A06" w:rsidP="006F6A06">
      <w:pPr>
        <w:suppressAutoHyphens w:val="0"/>
        <w:autoSpaceDE w:val="0"/>
        <w:spacing w:before="57" w:after="57"/>
        <w:jc w:val="center"/>
        <w:rPr>
          <w:rFonts w:eastAsia="SimSun"/>
          <w:szCs w:val="22"/>
          <w:lang w:val="el-GR"/>
        </w:rPr>
      </w:pPr>
      <w:r w:rsidRPr="00F21478">
        <w:rPr>
          <w:rFonts w:cs="Arial"/>
          <w:b/>
          <w:szCs w:val="22"/>
          <w:lang w:val="el-GR" w:eastAsia="en-US"/>
        </w:rPr>
        <w:t xml:space="preserve">Πίνακας 1: </w:t>
      </w:r>
      <w:r w:rsidRPr="00F21478">
        <w:rPr>
          <w:rFonts w:cs="Arial"/>
          <w:bCs/>
          <w:szCs w:val="22"/>
          <w:lang w:val="el-GR" w:eastAsia="en-US"/>
        </w:rPr>
        <w:t xml:space="preserve">Χαρακτηριστικά λευκού τύπου </w:t>
      </w:r>
      <w:r w:rsidRPr="00F21478">
        <w:rPr>
          <w:rFonts w:cs="Arial"/>
          <w:bCs/>
          <w:szCs w:val="22"/>
          <w:lang w:val="en-US" w:eastAsia="en-US"/>
        </w:rPr>
        <w:t>PortlandCEMI</w:t>
      </w:r>
      <w:r w:rsidRPr="00F21478">
        <w:rPr>
          <w:rFonts w:cs="Arial"/>
          <w:bCs/>
          <w:szCs w:val="22"/>
          <w:lang w:val="el-GR" w:eastAsia="en-US"/>
        </w:rPr>
        <w:t xml:space="preserve"> 52.5 </w:t>
      </w:r>
      <w:r w:rsidRPr="00F21478">
        <w:rPr>
          <w:rFonts w:cs="Arial"/>
          <w:bCs/>
          <w:szCs w:val="22"/>
          <w:lang w:val="en-US" w:eastAsia="en-US"/>
        </w:rPr>
        <w:t>R</w:t>
      </w:r>
    </w:p>
    <w:tbl>
      <w:tblPr>
        <w:tblW w:w="7372" w:type="dxa"/>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000" w:firstRow="0" w:lastRow="0" w:firstColumn="0" w:lastColumn="0" w:noHBand="0" w:noVBand="0"/>
      </w:tblPr>
      <w:tblGrid>
        <w:gridCol w:w="5312"/>
        <w:gridCol w:w="2060"/>
      </w:tblGrid>
      <w:tr w:rsidR="006F6A06" w:rsidRPr="003B0344" w14:paraId="73D80FD8" w14:textId="77777777" w:rsidTr="00941359">
        <w:trPr>
          <w:trHeight w:hRule="exact" w:val="340"/>
          <w:jc w:val="center"/>
        </w:trPr>
        <w:tc>
          <w:tcPr>
            <w:tcW w:w="7372" w:type="dxa"/>
            <w:gridSpan w:val="2"/>
            <w:shd w:val="clear" w:color="auto" w:fill="BFBFBF"/>
            <w:noWrap/>
            <w:vAlign w:val="center"/>
          </w:tcPr>
          <w:p w14:paraId="73D80FD7" w14:textId="77777777" w:rsidR="006F6A06" w:rsidRPr="00A96D92" w:rsidRDefault="006F6A06" w:rsidP="006F6A06">
            <w:pPr>
              <w:suppressAutoHyphens w:val="0"/>
              <w:spacing w:after="200" w:line="288" w:lineRule="auto"/>
              <w:jc w:val="center"/>
              <w:rPr>
                <w:rFonts w:cs="Arial"/>
                <w:b/>
                <w:sz w:val="20"/>
                <w:szCs w:val="22"/>
                <w:lang w:val="el-GR" w:eastAsia="en-US"/>
              </w:rPr>
            </w:pPr>
            <w:r w:rsidRPr="00A96D92">
              <w:rPr>
                <w:rFonts w:cs="Arial"/>
                <w:b/>
                <w:sz w:val="20"/>
                <w:szCs w:val="22"/>
                <w:lang w:val="el-GR" w:eastAsia="en-US"/>
              </w:rPr>
              <w:t xml:space="preserve">Λευκό τσιμέντο τύπου </w:t>
            </w:r>
            <w:r w:rsidRPr="00A96D92">
              <w:rPr>
                <w:rFonts w:cs="Arial"/>
                <w:b/>
                <w:sz w:val="20"/>
                <w:szCs w:val="22"/>
                <w:lang w:val="en-US" w:eastAsia="en-US"/>
              </w:rPr>
              <w:t>Portland</w:t>
            </w:r>
            <w:r w:rsidRPr="00A96D92">
              <w:rPr>
                <w:rFonts w:cs="Arial"/>
                <w:b/>
                <w:sz w:val="20"/>
                <w:szCs w:val="22"/>
                <w:lang w:eastAsia="en-US"/>
              </w:rPr>
              <w:t>CEMI</w:t>
            </w:r>
            <w:r w:rsidRPr="00A96D92">
              <w:rPr>
                <w:rFonts w:cs="Arial"/>
                <w:b/>
                <w:sz w:val="20"/>
                <w:szCs w:val="22"/>
                <w:lang w:val="el-GR" w:eastAsia="en-US"/>
              </w:rPr>
              <w:t xml:space="preserve"> 52.5 </w:t>
            </w:r>
            <w:r w:rsidRPr="00A96D92">
              <w:rPr>
                <w:rFonts w:cs="Arial"/>
                <w:b/>
                <w:sz w:val="20"/>
                <w:szCs w:val="22"/>
                <w:lang w:val="en-US" w:eastAsia="en-US"/>
              </w:rPr>
              <w:t>R</w:t>
            </w:r>
          </w:p>
        </w:tc>
      </w:tr>
      <w:tr w:rsidR="006F6A06" w:rsidRPr="00A96D92" w14:paraId="73D80FDB" w14:textId="77777777" w:rsidTr="00941359">
        <w:trPr>
          <w:trHeight w:hRule="exact" w:val="340"/>
          <w:jc w:val="center"/>
        </w:trPr>
        <w:tc>
          <w:tcPr>
            <w:tcW w:w="5312" w:type="dxa"/>
            <w:shd w:val="clear" w:color="auto" w:fill="auto"/>
            <w:noWrap/>
            <w:vAlign w:val="center"/>
          </w:tcPr>
          <w:p w14:paraId="73D80FD9" w14:textId="77777777" w:rsidR="006F6A06" w:rsidRPr="00A96D92" w:rsidRDefault="006F6A06" w:rsidP="006F6A06">
            <w:pPr>
              <w:suppressAutoHyphens w:val="0"/>
              <w:spacing w:after="200" w:line="288" w:lineRule="auto"/>
              <w:jc w:val="center"/>
              <w:rPr>
                <w:rFonts w:cs="Arial"/>
                <w:b/>
                <w:sz w:val="20"/>
                <w:szCs w:val="22"/>
                <w:lang w:val="el-GR" w:eastAsia="en-US"/>
              </w:rPr>
            </w:pPr>
            <w:r w:rsidRPr="00A96D92">
              <w:rPr>
                <w:rFonts w:cs="Arial"/>
                <w:b/>
                <w:sz w:val="20"/>
                <w:szCs w:val="22"/>
                <w:lang w:val="el-GR" w:eastAsia="en-US"/>
              </w:rPr>
              <w:t>Χαρακτηριστικά</w:t>
            </w:r>
          </w:p>
        </w:tc>
        <w:tc>
          <w:tcPr>
            <w:tcW w:w="2060" w:type="dxa"/>
            <w:shd w:val="clear" w:color="auto" w:fill="auto"/>
            <w:vAlign w:val="center"/>
          </w:tcPr>
          <w:p w14:paraId="73D80FDA" w14:textId="77777777" w:rsidR="006F6A06" w:rsidRPr="00A96D92" w:rsidRDefault="006F6A06" w:rsidP="006F6A06">
            <w:pPr>
              <w:suppressAutoHyphens w:val="0"/>
              <w:spacing w:after="200" w:line="288" w:lineRule="auto"/>
              <w:jc w:val="center"/>
              <w:rPr>
                <w:rFonts w:cs="Arial"/>
                <w:b/>
                <w:sz w:val="20"/>
                <w:szCs w:val="22"/>
                <w:lang w:val="el-GR" w:eastAsia="en-US"/>
              </w:rPr>
            </w:pPr>
            <w:r w:rsidRPr="00A96D92">
              <w:rPr>
                <w:rFonts w:cs="Arial"/>
                <w:b/>
                <w:sz w:val="20"/>
                <w:szCs w:val="22"/>
                <w:lang w:val="el-GR" w:eastAsia="en-US"/>
              </w:rPr>
              <w:t>Απαιτούμενες τιμές</w:t>
            </w:r>
          </w:p>
        </w:tc>
      </w:tr>
      <w:tr w:rsidR="006F6A06" w:rsidRPr="00A96D92" w14:paraId="73D80FDE" w14:textId="77777777" w:rsidTr="00941359">
        <w:trPr>
          <w:trHeight w:hRule="exact" w:val="340"/>
          <w:jc w:val="center"/>
        </w:trPr>
        <w:tc>
          <w:tcPr>
            <w:tcW w:w="5312" w:type="dxa"/>
            <w:shd w:val="clear" w:color="auto" w:fill="auto"/>
            <w:noWrap/>
            <w:vAlign w:val="center"/>
          </w:tcPr>
          <w:p w14:paraId="73D80FDC" w14:textId="77777777" w:rsidR="006F6A06" w:rsidRPr="00DC315A" w:rsidRDefault="006F6A06" w:rsidP="006F6A06">
            <w:pPr>
              <w:suppressAutoHyphens w:val="0"/>
              <w:spacing w:after="200" w:line="288" w:lineRule="auto"/>
              <w:jc w:val="center"/>
              <w:rPr>
                <w:rFonts w:cs="Arial"/>
                <w:sz w:val="20"/>
                <w:szCs w:val="22"/>
                <w:lang w:val="el-GR" w:eastAsia="en-US"/>
              </w:rPr>
            </w:pPr>
            <w:r w:rsidRPr="00DC315A">
              <w:rPr>
                <w:rFonts w:cs="Arial"/>
                <w:sz w:val="20"/>
                <w:szCs w:val="22"/>
                <w:lang w:val="el-GR" w:eastAsia="en-US"/>
              </w:rPr>
              <w:t>Περιεκτικότητα σε αλκάλια (</w:t>
            </w:r>
            <w:r w:rsidRPr="00DC315A">
              <w:rPr>
                <w:rFonts w:cs="Arial"/>
                <w:sz w:val="20"/>
                <w:szCs w:val="22"/>
                <w:lang w:val="en-US" w:eastAsia="en-US"/>
              </w:rPr>
              <w:t>Na</w:t>
            </w:r>
            <w:r w:rsidRPr="00DC315A">
              <w:rPr>
                <w:rFonts w:cs="Arial"/>
                <w:sz w:val="20"/>
                <w:szCs w:val="22"/>
                <w:vertAlign w:val="subscript"/>
                <w:lang w:val="el-GR" w:eastAsia="en-US"/>
              </w:rPr>
              <w:t>2</w:t>
            </w:r>
            <w:r w:rsidRPr="00DC315A">
              <w:rPr>
                <w:rFonts w:cs="Arial"/>
                <w:sz w:val="20"/>
                <w:szCs w:val="22"/>
                <w:lang w:val="en-US" w:eastAsia="en-US"/>
              </w:rPr>
              <w:t>O</w:t>
            </w:r>
            <w:r w:rsidRPr="00DC315A">
              <w:rPr>
                <w:rFonts w:cs="Arial"/>
                <w:sz w:val="20"/>
                <w:szCs w:val="22"/>
                <w:lang w:val="el-GR" w:eastAsia="en-US"/>
              </w:rPr>
              <w:t xml:space="preserve"> + </w:t>
            </w:r>
            <w:r w:rsidRPr="00DC315A">
              <w:rPr>
                <w:rFonts w:cs="Arial"/>
                <w:sz w:val="20"/>
                <w:szCs w:val="22"/>
                <w:lang w:val="en-US" w:eastAsia="en-US"/>
              </w:rPr>
              <w:t>K</w:t>
            </w:r>
            <w:r w:rsidRPr="00DC315A">
              <w:rPr>
                <w:rFonts w:cs="Arial"/>
                <w:sz w:val="20"/>
                <w:szCs w:val="22"/>
                <w:vertAlign w:val="subscript"/>
                <w:lang w:val="el-GR" w:eastAsia="en-US"/>
              </w:rPr>
              <w:t>2</w:t>
            </w:r>
            <w:r w:rsidRPr="00DC315A">
              <w:rPr>
                <w:rFonts w:cs="Arial"/>
                <w:sz w:val="20"/>
                <w:szCs w:val="22"/>
                <w:lang w:val="en-US" w:eastAsia="en-US"/>
              </w:rPr>
              <w:t>O</w:t>
            </w:r>
            <w:r w:rsidRPr="00DC315A">
              <w:rPr>
                <w:rFonts w:cs="Arial"/>
                <w:sz w:val="20"/>
                <w:szCs w:val="22"/>
                <w:lang w:val="el-GR" w:eastAsia="en-US"/>
              </w:rPr>
              <w:t>)</w:t>
            </w:r>
          </w:p>
        </w:tc>
        <w:tc>
          <w:tcPr>
            <w:tcW w:w="2060" w:type="dxa"/>
            <w:shd w:val="clear" w:color="auto" w:fill="auto"/>
            <w:vAlign w:val="center"/>
          </w:tcPr>
          <w:p w14:paraId="73D80FDD" w14:textId="77777777" w:rsidR="006F6A06" w:rsidRPr="00DC315A" w:rsidRDefault="006F6A06" w:rsidP="006F6A06">
            <w:pPr>
              <w:suppressAutoHyphens w:val="0"/>
              <w:spacing w:after="200" w:line="288" w:lineRule="auto"/>
              <w:jc w:val="center"/>
              <w:rPr>
                <w:rFonts w:cs="Arial"/>
                <w:sz w:val="20"/>
                <w:szCs w:val="22"/>
                <w:lang w:val="el-GR" w:eastAsia="en-US"/>
              </w:rPr>
            </w:pPr>
            <w:r w:rsidRPr="00DC315A">
              <w:rPr>
                <w:rFonts w:cs="Arial"/>
                <w:sz w:val="20"/>
                <w:szCs w:val="22"/>
                <w:lang w:val="el-GR" w:eastAsia="el-GR"/>
              </w:rPr>
              <w:t>≤ 0.35%</w:t>
            </w:r>
          </w:p>
        </w:tc>
      </w:tr>
      <w:tr w:rsidR="006F6A06" w:rsidRPr="00A96D92" w14:paraId="73D80FE1" w14:textId="77777777" w:rsidTr="00941359">
        <w:trPr>
          <w:trHeight w:hRule="exact" w:val="340"/>
          <w:jc w:val="center"/>
        </w:trPr>
        <w:tc>
          <w:tcPr>
            <w:tcW w:w="5312" w:type="dxa"/>
            <w:shd w:val="clear" w:color="auto" w:fill="auto"/>
            <w:noWrap/>
            <w:vAlign w:val="center"/>
          </w:tcPr>
          <w:p w14:paraId="73D80FDF" w14:textId="77777777" w:rsidR="006F6A06" w:rsidRPr="00DC315A" w:rsidRDefault="006F6A06" w:rsidP="006F6A06">
            <w:pPr>
              <w:suppressAutoHyphens w:val="0"/>
              <w:spacing w:after="200" w:line="288" w:lineRule="auto"/>
              <w:jc w:val="center"/>
              <w:rPr>
                <w:rFonts w:cs="Arial"/>
                <w:sz w:val="20"/>
                <w:szCs w:val="22"/>
                <w:lang w:val="el-GR" w:eastAsia="en-US"/>
              </w:rPr>
            </w:pPr>
            <w:r w:rsidRPr="00DC315A">
              <w:rPr>
                <w:rFonts w:cs="Arial"/>
                <w:sz w:val="20"/>
                <w:szCs w:val="22"/>
                <w:lang w:val="el-GR" w:eastAsia="en-US"/>
              </w:rPr>
              <w:t>Περιεκτικότητα σε αργιλικό τριασβέστιο (</w:t>
            </w:r>
            <w:r w:rsidRPr="00DC315A">
              <w:rPr>
                <w:rFonts w:cs="Arial"/>
                <w:sz w:val="20"/>
                <w:szCs w:val="22"/>
                <w:lang w:val="en-US" w:eastAsia="en-US"/>
              </w:rPr>
              <w:t>C</w:t>
            </w:r>
            <w:r w:rsidRPr="00DC315A">
              <w:rPr>
                <w:rFonts w:cs="Arial"/>
                <w:sz w:val="20"/>
                <w:szCs w:val="22"/>
                <w:vertAlign w:val="subscript"/>
                <w:lang w:val="el-GR" w:eastAsia="en-US"/>
              </w:rPr>
              <w:t>3</w:t>
            </w:r>
            <w:r w:rsidRPr="00DC315A">
              <w:rPr>
                <w:rFonts w:cs="Arial"/>
                <w:sz w:val="20"/>
                <w:szCs w:val="22"/>
                <w:lang w:val="en-US" w:eastAsia="en-US"/>
              </w:rPr>
              <w:t>A</w:t>
            </w:r>
            <w:r w:rsidRPr="00DC315A">
              <w:rPr>
                <w:rFonts w:cs="Arial"/>
                <w:sz w:val="20"/>
                <w:szCs w:val="22"/>
                <w:lang w:val="el-GR" w:eastAsia="en-US"/>
              </w:rPr>
              <w:t>)</w:t>
            </w:r>
          </w:p>
        </w:tc>
        <w:tc>
          <w:tcPr>
            <w:tcW w:w="2060" w:type="dxa"/>
            <w:shd w:val="clear" w:color="auto" w:fill="auto"/>
            <w:vAlign w:val="center"/>
          </w:tcPr>
          <w:p w14:paraId="73D80FE0" w14:textId="77777777" w:rsidR="006F6A06" w:rsidRPr="00DC315A" w:rsidRDefault="006F6A06" w:rsidP="006F6A06">
            <w:pPr>
              <w:suppressAutoHyphens w:val="0"/>
              <w:spacing w:after="200" w:line="288" w:lineRule="auto"/>
              <w:jc w:val="center"/>
              <w:rPr>
                <w:rFonts w:cs="Arial"/>
                <w:sz w:val="20"/>
                <w:szCs w:val="22"/>
                <w:lang w:val="el-GR" w:eastAsia="en-US"/>
              </w:rPr>
            </w:pPr>
            <w:r w:rsidRPr="00DC315A">
              <w:rPr>
                <w:rFonts w:cs="Arial"/>
                <w:sz w:val="20"/>
                <w:szCs w:val="22"/>
                <w:lang w:val="el-GR" w:eastAsia="el-GR"/>
              </w:rPr>
              <w:t xml:space="preserve">≤ </w:t>
            </w:r>
            <w:r w:rsidRPr="00DC315A">
              <w:rPr>
                <w:rFonts w:cs="Arial"/>
                <w:sz w:val="20"/>
                <w:szCs w:val="22"/>
                <w:lang w:val="en-US" w:eastAsia="el-GR"/>
              </w:rPr>
              <w:t>5.</w:t>
            </w:r>
            <w:r w:rsidRPr="00DC315A">
              <w:rPr>
                <w:rFonts w:cs="Arial"/>
                <w:sz w:val="20"/>
                <w:szCs w:val="22"/>
                <w:lang w:val="el-GR" w:eastAsia="el-GR"/>
              </w:rPr>
              <w:t>00%</w:t>
            </w:r>
          </w:p>
        </w:tc>
      </w:tr>
      <w:tr w:rsidR="006F6A06" w:rsidRPr="00A96D92" w14:paraId="73D80FE4" w14:textId="77777777" w:rsidTr="00941359">
        <w:trPr>
          <w:trHeight w:hRule="exact" w:val="340"/>
          <w:jc w:val="center"/>
        </w:trPr>
        <w:tc>
          <w:tcPr>
            <w:tcW w:w="5312" w:type="dxa"/>
            <w:shd w:val="clear" w:color="auto" w:fill="auto"/>
            <w:noWrap/>
            <w:vAlign w:val="center"/>
          </w:tcPr>
          <w:p w14:paraId="73D80FE2" w14:textId="77777777" w:rsidR="006F6A06" w:rsidRPr="00DC315A" w:rsidRDefault="006F6A06" w:rsidP="006F6A06">
            <w:pPr>
              <w:suppressAutoHyphens w:val="0"/>
              <w:spacing w:after="200" w:line="288" w:lineRule="auto"/>
              <w:jc w:val="center"/>
              <w:rPr>
                <w:rFonts w:cs="Arial"/>
                <w:sz w:val="20"/>
                <w:szCs w:val="22"/>
                <w:lang w:val="el-GR" w:eastAsia="en-US"/>
              </w:rPr>
            </w:pPr>
            <w:r w:rsidRPr="00DC315A">
              <w:rPr>
                <w:rFonts w:cs="Arial"/>
                <w:sz w:val="20"/>
                <w:szCs w:val="22"/>
                <w:lang w:val="el-GR" w:eastAsia="en-US"/>
              </w:rPr>
              <w:t>Περιεκτικότητα σε υδατοδιαλυτό χρωμικό άλας (</w:t>
            </w:r>
            <w:r w:rsidRPr="00DC315A">
              <w:rPr>
                <w:rFonts w:cs="Arial"/>
                <w:sz w:val="20"/>
                <w:szCs w:val="22"/>
                <w:lang w:val="en-US" w:eastAsia="en-US"/>
              </w:rPr>
              <w:t>Cr</w:t>
            </w:r>
            <w:r w:rsidRPr="00DC315A">
              <w:rPr>
                <w:rFonts w:cs="Arial"/>
                <w:sz w:val="20"/>
                <w:szCs w:val="22"/>
                <w:vertAlign w:val="superscript"/>
                <w:lang w:val="el-GR" w:eastAsia="en-US"/>
              </w:rPr>
              <w:t>6+</w:t>
            </w:r>
            <w:r w:rsidRPr="00DC315A">
              <w:rPr>
                <w:rFonts w:cs="Arial"/>
                <w:sz w:val="20"/>
                <w:szCs w:val="22"/>
                <w:lang w:val="el-GR" w:eastAsia="en-US"/>
              </w:rPr>
              <w:t>) (</w:t>
            </w:r>
            <w:r w:rsidRPr="00DC315A">
              <w:rPr>
                <w:rFonts w:cs="Arial"/>
                <w:sz w:val="20"/>
                <w:szCs w:val="22"/>
                <w:lang w:val="en-US" w:eastAsia="en-US"/>
              </w:rPr>
              <w:t>mg</w:t>
            </w:r>
            <w:r w:rsidRPr="00DC315A">
              <w:rPr>
                <w:rFonts w:cs="Arial"/>
                <w:sz w:val="20"/>
                <w:szCs w:val="22"/>
                <w:lang w:val="el-GR" w:eastAsia="en-US"/>
              </w:rPr>
              <w:t>/</w:t>
            </w:r>
            <w:r w:rsidRPr="00DC315A">
              <w:rPr>
                <w:rFonts w:cs="Arial"/>
                <w:sz w:val="20"/>
                <w:szCs w:val="22"/>
                <w:lang w:val="en-US" w:eastAsia="en-US"/>
              </w:rPr>
              <w:t>Kg</w:t>
            </w:r>
            <w:r w:rsidRPr="00DC315A">
              <w:rPr>
                <w:rFonts w:cs="Arial"/>
                <w:sz w:val="20"/>
                <w:szCs w:val="22"/>
                <w:lang w:val="el-GR" w:eastAsia="en-US"/>
              </w:rPr>
              <w:t>)</w:t>
            </w:r>
          </w:p>
        </w:tc>
        <w:tc>
          <w:tcPr>
            <w:tcW w:w="2060" w:type="dxa"/>
            <w:shd w:val="clear" w:color="auto" w:fill="auto"/>
            <w:vAlign w:val="center"/>
          </w:tcPr>
          <w:p w14:paraId="73D80FE3" w14:textId="77777777" w:rsidR="006F6A06" w:rsidRPr="00DC315A" w:rsidRDefault="006F6A06" w:rsidP="006F6A06">
            <w:pPr>
              <w:suppressAutoHyphens w:val="0"/>
              <w:spacing w:after="200" w:line="288" w:lineRule="auto"/>
              <w:jc w:val="center"/>
              <w:rPr>
                <w:rFonts w:cs="Arial"/>
                <w:sz w:val="20"/>
                <w:szCs w:val="22"/>
                <w:lang w:val="el-GR" w:eastAsia="el-GR"/>
              </w:rPr>
            </w:pPr>
            <w:r w:rsidRPr="00DC315A">
              <w:rPr>
                <w:rFonts w:cs="Arial"/>
                <w:sz w:val="20"/>
                <w:szCs w:val="22"/>
                <w:lang w:val="el-GR" w:eastAsia="el-GR"/>
              </w:rPr>
              <w:t>≤2</w:t>
            </w:r>
          </w:p>
        </w:tc>
      </w:tr>
      <w:tr w:rsidR="006F6A06" w:rsidRPr="00A96D92" w14:paraId="73D80FE7" w14:textId="77777777" w:rsidTr="00941359">
        <w:trPr>
          <w:trHeight w:hRule="exact" w:val="340"/>
          <w:jc w:val="center"/>
        </w:trPr>
        <w:tc>
          <w:tcPr>
            <w:tcW w:w="5312" w:type="dxa"/>
            <w:shd w:val="clear" w:color="auto" w:fill="auto"/>
            <w:noWrap/>
            <w:vAlign w:val="center"/>
          </w:tcPr>
          <w:p w14:paraId="73D80FE5" w14:textId="77777777" w:rsidR="006F6A06" w:rsidRPr="00DC315A" w:rsidRDefault="006F6A06" w:rsidP="006F6A06">
            <w:pPr>
              <w:suppressAutoHyphens w:val="0"/>
              <w:spacing w:after="200" w:line="288" w:lineRule="auto"/>
              <w:jc w:val="center"/>
              <w:rPr>
                <w:rFonts w:cs="Arial"/>
                <w:sz w:val="20"/>
                <w:szCs w:val="22"/>
                <w:lang w:val="el-GR" w:eastAsia="en-US"/>
              </w:rPr>
            </w:pPr>
            <w:r w:rsidRPr="00DC315A">
              <w:rPr>
                <w:rFonts w:cs="Arial"/>
                <w:sz w:val="20"/>
                <w:szCs w:val="22"/>
                <w:lang w:val="el-GR" w:eastAsia="en-US"/>
              </w:rPr>
              <w:t>Περιεκτικότητα σε χλωριούχα</w:t>
            </w:r>
          </w:p>
        </w:tc>
        <w:tc>
          <w:tcPr>
            <w:tcW w:w="2060" w:type="dxa"/>
            <w:shd w:val="clear" w:color="auto" w:fill="auto"/>
            <w:vAlign w:val="center"/>
          </w:tcPr>
          <w:p w14:paraId="73D80FE6" w14:textId="77777777" w:rsidR="006F6A06" w:rsidRPr="00DC315A" w:rsidRDefault="006F6A06" w:rsidP="006F6A06">
            <w:pPr>
              <w:suppressAutoHyphens w:val="0"/>
              <w:spacing w:after="200" w:line="288" w:lineRule="auto"/>
              <w:jc w:val="center"/>
              <w:rPr>
                <w:rFonts w:cs="Arial"/>
                <w:sz w:val="20"/>
                <w:szCs w:val="22"/>
                <w:lang w:val="el-GR" w:eastAsia="en-US"/>
              </w:rPr>
            </w:pPr>
            <w:r w:rsidRPr="00DC315A">
              <w:rPr>
                <w:rFonts w:cs="Arial"/>
                <w:sz w:val="20"/>
                <w:szCs w:val="22"/>
                <w:lang w:val="el-GR" w:eastAsia="el-GR"/>
              </w:rPr>
              <w:t>≤ 0.05%</w:t>
            </w:r>
          </w:p>
        </w:tc>
      </w:tr>
      <w:tr w:rsidR="006F6A06" w:rsidRPr="00A96D92" w14:paraId="73D80FEA" w14:textId="77777777" w:rsidTr="00941359">
        <w:trPr>
          <w:trHeight w:hRule="exact" w:val="340"/>
          <w:jc w:val="center"/>
        </w:trPr>
        <w:tc>
          <w:tcPr>
            <w:tcW w:w="5312" w:type="dxa"/>
            <w:shd w:val="clear" w:color="auto" w:fill="auto"/>
            <w:noWrap/>
            <w:vAlign w:val="center"/>
          </w:tcPr>
          <w:p w14:paraId="73D80FE8" w14:textId="77777777" w:rsidR="006F6A06" w:rsidRPr="00DC315A" w:rsidRDefault="006F6A06" w:rsidP="006F6A06">
            <w:pPr>
              <w:suppressAutoHyphens w:val="0"/>
              <w:spacing w:after="200" w:line="288" w:lineRule="auto"/>
              <w:jc w:val="center"/>
              <w:rPr>
                <w:rFonts w:cs="Arial"/>
                <w:sz w:val="20"/>
                <w:szCs w:val="22"/>
                <w:lang w:val="el-GR" w:eastAsia="en-US"/>
              </w:rPr>
            </w:pPr>
            <w:r w:rsidRPr="00DC315A">
              <w:rPr>
                <w:rFonts w:cs="Arial"/>
                <w:sz w:val="20"/>
                <w:szCs w:val="22"/>
                <w:lang w:val="el-GR" w:eastAsia="en-US"/>
              </w:rPr>
              <w:lastRenderedPageBreak/>
              <w:t xml:space="preserve">Περιεκτικότητα σε θειϊκά άλατα (π.χ. </w:t>
            </w:r>
            <w:r w:rsidRPr="00DC315A">
              <w:rPr>
                <w:rFonts w:cs="Arial"/>
                <w:sz w:val="20"/>
                <w:szCs w:val="22"/>
                <w:lang w:val="en-US" w:eastAsia="en-US"/>
              </w:rPr>
              <w:t>SO</w:t>
            </w:r>
            <w:r w:rsidRPr="00DC315A">
              <w:rPr>
                <w:rFonts w:cs="Arial"/>
                <w:sz w:val="20"/>
                <w:szCs w:val="22"/>
                <w:vertAlign w:val="subscript"/>
                <w:lang w:val="el-GR" w:eastAsia="en-US"/>
              </w:rPr>
              <w:t>3</w:t>
            </w:r>
            <w:r w:rsidRPr="00DC315A">
              <w:rPr>
                <w:rFonts w:cs="Arial"/>
                <w:sz w:val="20"/>
                <w:szCs w:val="22"/>
                <w:lang w:val="el-GR" w:eastAsia="en-US"/>
              </w:rPr>
              <w:t>)</w:t>
            </w:r>
          </w:p>
        </w:tc>
        <w:tc>
          <w:tcPr>
            <w:tcW w:w="2060" w:type="dxa"/>
            <w:shd w:val="clear" w:color="auto" w:fill="auto"/>
            <w:vAlign w:val="center"/>
          </w:tcPr>
          <w:p w14:paraId="73D80FE9" w14:textId="77777777" w:rsidR="006F6A06" w:rsidRPr="00DC315A" w:rsidRDefault="006F6A06" w:rsidP="006F6A06">
            <w:pPr>
              <w:suppressAutoHyphens w:val="0"/>
              <w:spacing w:after="200" w:line="288" w:lineRule="auto"/>
              <w:jc w:val="center"/>
              <w:rPr>
                <w:rFonts w:cs="Arial"/>
                <w:sz w:val="20"/>
                <w:szCs w:val="22"/>
                <w:lang w:val="el-GR" w:eastAsia="en-US"/>
              </w:rPr>
            </w:pPr>
            <w:r w:rsidRPr="00DC315A">
              <w:rPr>
                <w:rFonts w:cs="Arial"/>
                <w:sz w:val="20"/>
                <w:szCs w:val="22"/>
                <w:lang w:val="el-GR" w:eastAsia="el-GR"/>
              </w:rPr>
              <w:t>≤ 2.50%</w:t>
            </w:r>
          </w:p>
        </w:tc>
      </w:tr>
      <w:tr w:rsidR="006F6A06" w:rsidRPr="00A96D92" w14:paraId="73D80FED" w14:textId="77777777" w:rsidTr="00941359">
        <w:trPr>
          <w:trHeight w:hRule="exact" w:val="340"/>
          <w:jc w:val="center"/>
        </w:trPr>
        <w:tc>
          <w:tcPr>
            <w:tcW w:w="5312" w:type="dxa"/>
            <w:shd w:val="clear" w:color="auto" w:fill="auto"/>
            <w:noWrap/>
            <w:vAlign w:val="center"/>
          </w:tcPr>
          <w:p w14:paraId="73D80FEB" w14:textId="77777777" w:rsidR="006F6A06" w:rsidRPr="00DC315A" w:rsidRDefault="006F6A06" w:rsidP="006F6A06">
            <w:pPr>
              <w:suppressAutoHyphens w:val="0"/>
              <w:spacing w:after="200" w:line="288" w:lineRule="auto"/>
              <w:jc w:val="center"/>
              <w:rPr>
                <w:rFonts w:cs="Arial"/>
                <w:sz w:val="20"/>
                <w:szCs w:val="22"/>
                <w:lang w:val="el-GR" w:eastAsia="en-US"/>
              </w:rPr>
            </w:pPr>
            <w:r w:rsidRPr="00DC315A">
              <w:rPr>
                <w:rFonts w:cs="Arial"/>
                <w:sz w:val="20"/>
                <w:szCs w:val="22"/>
                <w:lang w:val="en-US" w:eastAsia="en-US"/>
              </w:rPr>
              <w:t>Lossonignition</w:t>
            </w:r>
          </w:p>
        </w:tc>
        <w:tc>
          <w:tcPr>
            <w:tcW w:w="2060" w:type="dxa"/>
            <w:shd w:val="clear" w:color="auto" w:fill="auto"/>
            <w:vAlign w:val="center"/>
          </w:tcPr>
          <w:p w14:paraId="73D80FEC" w14:textId="77777777" w:rsidR="006F6A06" w:rsidRPr="00DC315A" w:rsidRDefault="006F6A06" w:rsidP="006F6A06">
            <w:pPr>
              <w:suppressAutoHyphens w:val="0"/>
              <w:spacing w:after="200" w:line="288" w:lineRule="auto"/>
              <w:jc w:val="center"/>
              <w:rPr>
                <w:rFonts w:cs="Arial"/>
                <w:sz w:val="20"/>
                <w:szCs w:val="22"/>
                <w:lang w:val="el-GR" w:eastAsia="en-US"/>
              </w:rPr>
            </w:pPr>
            <w:r w:rsidRPr="00DC315A">
              <w:rPr>
                <w:rFonts w:cs="Arial"/>
                <w:sz w:val="20"/>
                <w:szCs w:val="22"/>
                <w:lang w:val="el-GR" w:eastAsia="el-GR"/>
              </w:rPr>
              <w:t>≤ 2.50%</w:t>
            </w:r>
          </w:p>
        </w:tc>
      </w:tr>
      <w:tr w:rsidR="006F6A06" w:rsidRPr="00A96D92" w14:paraId="73D80FF0" w14:textId="77777777" w:rsidTr="00941359">
        <w:trPr>
          <w:trHeight w:hRule="exact" w:val="340"/>
          <w:jc w:val="center"/>
        </w:trPr>
        <w:tc>
          <w:tcPr>
            <w:tcW w:w="5312" w:type="dxa"/>
            <w:shd w:val="clear" w:color="auto" w:fill="auto"/>
            <w:noWrap/>
            <w:vAlign w:val="center"/>
          </w:tcPr>
          <w:p w14:paraId="73D80FEE" w14:textId="77777777" w:rsidR="006F6A06" w:rsidRPr="00DC315A" w:rsidRDefault="006F6A06" w:rsidP="006F6A06">
            <w:pPr>
              <w:suppressAutoHyphens w:val="0"/>
              <w:spacing w:after="200" w:line="288" w:lineRule="auto"/>
              <w:jc w:val="center"/>
              <w:rPr>
                <w:rFonts w:cs="Arial"/>
                <w:sz w:val="20"/>
                <w:szCs w:val="22"/>
                <w:lang w:val="el-GR" w:eastAsia="en-US"/>
              </w:rPr>
            </w:pPr>
            <w:r w:rsidRPr="00DC315A">
              <w:rPr>
                <w:rFonts w:cs="Arial"/>
                <w:sz w:val="20"/>
                <w:szCs w:val="22"/>
                <w:lang w:val="en-US" w:eastAsia="en-US"/>
              </w:rPr>
              <w:t>Y</w:t>
            </w:r>
            <w:r w:rsidRPr="00DC315A">
              <w:rPr>
                <w:rFonts w:cs="Arial"/>
                <w:sz w:val="20"/>
                <w:szCs w:val="22"/>
                <w:lang w:val="el-GR" w:eastAsia="en-US"/>
              </w:rPr>
              <w:t>-</w:t>
            </w:r>
            <w:r w:rsidRPr="00DC315A">
              <w:rPr>
                <w:rFonts w:cs="Arial"/>
                <w:sz w:val="20"/>
                <w:szCs w:val="22"/>
                <w:lang w:val="en-US" w:eastAsia="en-US"/>
              </w:rPr>
              <w:t>Reflection</w:t>
            </w:r>
          </w:p>
        </w:tc>
        <w:tc>
          <w:tcPr>
            <w:tcW w:w="2060" w:type="dxa"/>
            <w:shd w:val="clear" w:color="auto" w:fill="auto"/>
            <w:vAlign w:val="center"/>
          </w:tcPr>
          <w:p w14:paraId="73D80FEF" w14:textId="77777777" w:rsidR="006F6A06" w:rsidRPr="00DC315A" w:rsidRDefault="006F6A06" w:rsidP="006F6A06">
            <w:pPr>
              <w:suppressAutoHyphens w:val="0"/>
              <w:spacing w:after="200" w:line="288" w:lineRule="auto"/>
              <w:jc w:val="center"/>
              <w:rPr>
                <w:rFonts w:cs="Arial"/>
                <w:sz w:val="20"/>
                <w:szCs w:val="22"/>
                <w:lang w:val="el-GR" w:eastAsia="el-GR"/>
              </w:rPr>
            </w:pPr>
            <w:r w:rsidRPr="00DC315A">
              <w:rPr>
                <w:rFonts w:cs="Arial"/>
                <w:sz w:val="20"/>
                <w:szCs w:val="22"/>
                <w:lang w:val="el-GR" w:eastAsia="el-GR"/>
              </w:rPr>
              <w:t>85</w:t>
            </w:r>
            <w:r w:rsidR="00A56749" w:rsidRPr="00DC315A">
              <w:rPr>
                <w:rFonts w:cs="Arial"/>
                <w:sz w:val="20"/>
                <w:szCs w:val="22"/>
                <w:lang w:val="el-GR" w:eastAsia="el-GR"/>
              </w:rPr>
              <w:t xml:space="preserve"> - </w:t>
            </w:r>
            <w:r w:rsidRPr="00DC315A">
              <w:rPr>
                <w:rFonts w:cs="Arial"/>
                <w:sz w:val="20"/>
                <w:szCs w:val="22"/>
                <w:lang w:val="el-GR" w:eastAsia="el-GR"/>
              </w:rPr>
              <w:t>90%</w:t>
            </w:r>
          </w:p>
        </w:tc>
      </w:tr>
      <w:tr w:rsidR="006F6A06" w:rsidRPr="00A96D92" w14:paraId="73D80FF3" w14:textId="77777777" w:rsidTr="00941359">
        <w:trPr>
          <w:trHeight w:hRule="exact" w:val="340"/>
          <w:jc w:val="center"/>
        </w:trPr>
        <w:tc>
          <w:tcPr>
            <w:tcW w:w="5312" w:type="dxa"/>
            <w:shd w:val="clear" w:color="auto" w:fill="auto"/>
            <w:noWrap/>
            <w:vAlign w:val="center"/>
          </w:tcPr>
          <w:p w14:paraId="73D80FF1" w14:textId="77777777" w:rsidR="006F6A06" w:rsidRPr="00DC315A" w:rsidRDefault="006F6A06" w:rsidP="006F6A06">
            <w:pPr>
              <w:suppressAutoHyphens w:val="0"/>
              <w:spacing w:after="200" w:line="288" w:lineRule="auto"/>
              <w:jc w:val="center"/>
              <w:rPr>
                <w:rFonts w:cs="Arial"/>
                <w:sz w:val="20"/>
                <w:szCs w:val="22"/>
                <w:lang w:val="el-GR" w:eastAsia="en-US"/>
              </w:rPr>
            </w:pPr>
            <w:r w:rsidRPr="00DC315A">
              <w:rPr>
                <w:rFonts w:cs="Arial"/>
                <w:sz w:val="20"/>
                <w:szCs w:val="22"/>
                <w:lang w:val="el-GR" w:eastAsia="en-US"/>
              </w:rPr>
              <w:t>Απόλυτη πυκνότητα (</w:t>
            </w:r>
            <w:r w:rsidRPr="00DC315A">
              <w:rPr>
                <w:rFonts w:cs="Arial"/>
                <w:sz w:val="20"/>
                <w:szCs w:val="22"/>
                <w:lang w:val="en-US" w:eastAsia="en-US"/>
              </w:rPr>
              <w:t>kg</w:t>
            </w:r>
            <w:r w:rsidRPr="00DC315A">
              <w:rPr>
                <w:rFonts w:cs="Arial"/>
                <w:sz w:val="20"/>
                <w:szCs w:val="22"/>
                <w:lang w:val="el-GR" w:eastAsia="en-US"/>
              </w:rPr>
              <w:t>/</w:t>
            </w:r>
            <w:r w:rsidRPr="00DC315A">
              <w:rPr>
                <w:rFonts w:cs="Arial"/>
                <w:sz w:val="20"/>
                <w:szCs w:val="22"/>
                <w:lang w:val="en-US" w:eastAsia="en-US"/>
              </w:rPr>
              <w:t>m</w:t>
            </w:r>
            <w:r w:rsidRPr="00DC315A">
              <w:rPr>
                <w:rFonts w:cs="Arial"/>
                <w:sz w:val="20"/>
                <w:szCs w:val="22"/>
                <w:vertAlign w:val="superscript"/>
                <w:lang w:val="el-GR" w:eastAsia="en-US"/>
              </w:rPr>
              <w:t>3</w:t>
            </w:r>
            <w:r w:rsidRPr="00DC315A">
              <w:rPr>
                <w:rFonts w:cs="Arial"/>
                <w:sz w:val="20"/>
                <w:szCs w:val="22"/>
                <w:lang w:val="el-GR" w:eastAsia="en-US"/>
              </w:rPr>
              <w:t>)</w:t>
            </w:r>
          </w:p>
        </w:tc>
        <w:tc>
          <w:tcPr>
            <w:tcW w:w="2060" w:type="dxa"/>
            <w:shd w:val="clear" w:color="auto" w:fill="auto"/>
            <w:vAlign w:val="center"/>
          </w:tcPr>
          <w:p w14:paraId="73D80FF2" w14:textId="77777777" w:rsidR="006F6A06" w:rsidRPr="00DC315A" w:rsidRDefault="006F6A06" w:rsidP="006F6A06">
            <w:pPr>
              <w:suppressAutoHyphens w:val="0"/>
              <w:spacing w:after="200" w:line="288" w:lineRule="auto"/>
              <w:jc w:val="center"/>
              <w:rPr>
                <w:rFonts w:cs="Arial"/>
                <w:sz w:val="20"/>
                <w:szCs w:val="22"/>
                <w:lang w:val="el-GR" w:eastAsia="el-GR"/>
              </w:rPr>
            </w:pPr>
            <w:r w:rsidRPr="00DC315A">
              <w:rPr>
                <w:rFonts w:cs="Arial"/>
                <w:sz w:val="20"/>
                <w:szCs w:val="22"/>
                <w:lang w:val="el-GR" w:eastAsia="el-GR"/>
              </w:rPr>
              <w:t>3100 ± 100</w:t>
            </w:r>
          </w:p>
        </w:tc>
      </w:tr>
      <w:tr w:rsidR="006F6A06" w:rsidRPr="00A96D92" w14:paraId="73D80FF6" w14:textId="77777777" w:rsidTr="00941359">
        <w:trPr>
          <w:trHeight w:hRule="exact" w:val="340"/>
          <w:jc w:val="center"/>
        </w:trPr>
        <w:tc>
          <w:tcPr>
            <w:tcW w:w="5312" w:type="dxa"/>
            <w:shd w:val="clear" w:color="auto" w:fill="auto"/>
            <w:noWrap/>
            <w:vAlign w:val="center"/>
          </w:tcPr>
          <w:p w14:paraId="73D80FF4" w14:textId="77777777" w:rsidR="006F6A06" w:rsidRPr="00DC315A" w:rsidRDefault="006F6A06" w:rsidP="006F6A06">
            <w:pPr>
              <w:suppressAutoHyphens w:val="0"/>
              <w:spacing w:after="200" w:line="288" w:lineRule="auto"/>
              <w:jc w:val="center"/>
              <w:rPr>
                <w:rFonts w:cs="Arial"/>
                <w:sz w:val="20"/>
                <w:szCs w:val="22"/>
                <w:lang w:val="el-GR" w:eastAsia="en-US"/>
              </w:rPr>
            </w:pPr>
            <w:r w:rsidRPr="00DC315A">
              <w:rPr>
                <w:rFonts w:cs="Arial"/>
                <w:sz w:val="20"/>
                <w:szCs w:val="22"/>
                <w:lang w:val="el-GR" w:eastAsia="en-US"/>
              </w:rPr>
              <w:t>Πυκνότητα (</w:t>
            </w:r>
            <w:r w:rsidRPr="00DC315A">
              <w:rPr>
                <w:rFonts w:cs="Arial"/>
                <w:sz w:val="20"/>
                <w:szCs w:val="22"/>
                <w:lang w:val="en-US" w:eastAsia="en-US"/>
              </w:rPr>
              <w:t>kg</w:t>
            </w:r>
            <w:r w:rsidRPr="00DC315A">
              <w:rPr>
                <w:rFonts w:cs="Arial"/>
                <w:sz w:val="20"/>
                <w:szCs w:val="22"/>
                <w:lang w:val="el-GR" w:eastAsia="en-US"/>
              </w:rPr>
              <w:t>/</w:t>
            </w:r>
            <w:r w:rsidRPr="00DC315A">
              <w:rPr>
                <w:rFonts w:cs="Arial"/>
                <w:sz w:val="20"/>
                <w:szCs w:val="22"/>
                <w:lang w:val="en-US" w:eastAsia="en-US"/>
              </w:rPr>
              <w:t>m</w:t>
            </w:r>
            <w:r w:rsidRPr="00DC315A">
              <w:rPr>
                <w:rFonts w:cs="Arial"/>
                <w:sz w:val="20"/>
                <w:szCs w:val="22"/>
                <w:vertAlign w:val="superscript"/>
                <w:lang w:val="el-GR" w:eastAsia="en-US"/>
              </w:rPr>
              <w:t>3</w:t>
            </w:r>
            <w:r w:rsidRPr="00DC315A">
              <w:rPr>
                <w:rFonts w:cs="Arial"/>
                <w:sz w:val="20"/>
                <w:szCs w:val="22"/>
                <w:lang w:val="el-GR" w:eastAsia="en-US"/>
              </w:rPr>
              <w:t>)</w:t>
            </w:r>
          </w:p>
        </w:tc>
        <w:tc>
          <w:tcPr>
            <w:tcW w:w="2060" w:type="dxa"/>
            <w:shd w:val="clear" w:color="auto" w:fill="auto"/>
            <w:vAlign w:val="center"/>
          </w:tcPr>
          <w:p w14:paraId="73D80FF5" w14:textId="77777777" w:rsidR="006F6A06" w:rsidRPr="00DC315A" w:rsidRDefault="006F6A06" w:rsidP="006F6A06">
            <w:pPr>
              <w:suppressAutoHyphens w:val="0"/>
              <w:spacing w:after="200" w:line="288" w:lineRule="auto"/>
              <w:jc w:val="center"/>
              <w:rPr>
                <w:rFonts w:cs="Arial"/>
                <w:sz w:val="20"/>
                <w:szCs w:val="22"/>
                <w:lang w:val="el-GR" w:eastAsia="el-GR"/>
              </w:rPr>
            </w:pPr>
            <w:r w:rsidRPr="00DC315A">
              <w:rPr>
                <w:rFonts w:cs="Arial"/>
                <w:sz w:val="20"/>
                <w:szCs w:val="22"/>
                <w:lang w:val="el-GR" w:eastAsia="el-GR"/>
              </w:rPr>
              <w:t>1100 ± 200</w:t>
            </w:r>
          </w:p>
        </w:tc>
      </w:tr>
      <w:tr w:rsidR="006F6A06" w:rsidRPr="00A96D92" w14:paraId="73D80FF9" w14:textId="77777777" w:rsidTr="00941359">
        <w:trPr>
          <w:trHeight w:hRule="exact" w:val="340"/>
          <w:jc w:val="center"/>
        </w:trPr>
        <w:tc>
          <w:tcPr>
            <w:tcW w:w="5312" w:type="dxa"/>
            <w:shd w:val="clear" w:color="auto" w:fill="auto"/>
            <w:noWrap/>
            <w:vAlign w:val="center"/>
          </w:tcPr>
          <w:p w14:paraId="73D80FF7" w14:textId="77777777" w:rsidR="006F6A06" w:rsidRPr="00DC315A" w:rsidRDefault="006F6A06" w:rsidP="006F6A06">
            <w:pPr>
              <w:suppressAutoHyphens w:val="0"/>
              <w:spacing w:after="200" w:line="288" w:lineRule="auto"/>
              <w:jc w:val="center"/>
              <w:rPr>
                <w:rFonts w:cs="Arial"/>
                <w:sz w:val="20"/>
                <w:szCs w:val="22"/>
                <w:lang w:val="el-GR" w:eastAsia="en-US"/>
              </w:rPr>
            </w:pPr>
            <w:r w:rsidRPr="00DC315A">
              <w:rPr>
                <w:rFonts w:cs="Arial"/>
                <w:sz w:val="20"/>
                <w:szCs w:val="22"/>
                <w:lang w:val="el-GR" w:eastAsia="en-US"/>
              </w:rPr>
              <w:t>Λεπτότητα (</w:t>
            </w:r>
            <w:r w:rsidRPr="00DC315A">
              <w:rPr>
                <w:rFonts w:cs="Arial"/>
                <w:sz w:val="20"/>
                <w:szCs w:val="22"/>
                <w:lang w:val="en-US" w:eastAsia="en-US"/>
              </w:rPr>
              <w:t>m</w:t>
            </w:r>
            <w:r w:rsidRPr="00DC315A">
              <w:rPr>
                <w:rFonts w:cs="Arial"/>
                <w:sz w:val="20"/>
                <w:szCs w:val="22"/>
                <w:vertAlign w:val="superscript"/>
                <w:lang w:val="el-GR" w:eastAsia="en-US"/>
              </w:rPr>
              <w:t>2</w:t>
            </w:r>
            <w:r w:rsidRPr="00DC315A">
              <w:rPr>
                <w:rFonts w:cs="Arial"/>
                <w:sz w:val="20"/>
                <w:szCs w:val="22"/>
                <w:lang w:val="el-GR" w:eastAsia="en-US"/>
              </w:rPr>
              <w:t>/</w:t>
            </w:r>
            <w:r w:rsidRPr="00DC315A">
              <w:rPr>
                <w:rFonts w:cs="Arial"/>
                <w:sz w:val="20"/>
                <w:szCs w:val="22"/>
                <w:lang w:val="en-US" w:eastAsia="en-US"/>
              </w:rPr>
              <w:t>Kg</w:t>
            </w:r>
            <w:r w:rsidRPr="00DC315A">
              <w:rPr>
                <w:rFonts w:cs="Arial"/>
                <w:sz w:val="20"/>
                <w:szCs w:val="22"/>
                <w:lang w:val="el-GR" w:eastAsia="en-US"/>
              </w:rPr>
              <w:t>)</w:t>
            </w:r>
          </w:p>
        </w:tc>
        <w:tc>
          <w:tcPr>
            <w:tcW w:w="2060" w:type="dxa"/>
            <w:shd w:val="clear" w:color="auto" w:fill="auto"/>
            <w:vAlign w:val="center"/>
          </w:tcPr>
          <w:p w14:paraId="73D80FF8" w14:textId="77777777" w:rsidR="006F6A06" w:rsidRPr="00DC315A" w:rsidRDefault="006F6A06" w:rsidP="006F6A06">
            <w:pPr>
              <w:suppressAutoHyphens w:val="0"/>
              <w:spacing w:after="200" w:line="288" w:lineRule="auto"/>
              <w:jc w:val="center"/>
              <w:rPr>
                <w:rFonts w:cs="Arial"/>
                <w:sz w:val="20"/>
                <w:szCs w:val="22"/>
                <w:lang w:val="el-GR" w:eastAsia="el-GR"/>
              </w:rPr>
            </w:pPr>
            <w:r w:rsidRPr="00DC315A">
              <w:rPr>
                <w:rFonts w:cs="Arial"/>
                <w:sz w:val="20"/>
                <w:szCs w:val="22"/>
                <w:lang w:val="el-GR" w:eastAsia="el-GR"/>
              </w:rPr>
              <w:t>390 ± 20</w:t>
            </w:r>
          </w:p>
        </w:tc>
      </w:tr>
      <w:tr w:rsidR="006F6A06" w:rsidRPr="00A96D92" w14:paraId="73D80FFC" w14:textId="77777777" w:rsidTr="00941359">
        <w:trPr>
          <w:trHeight w:hRule="exact" w:val="340"/>
          <w:jc w:val="center"/>
        </w:trPr>
        <w:tc>
          <w:tcPr>
            <w:tcW w:w="5312" w:type="dxa"/>
            <w:shd w:val="clear" w:color="auto" w:fill="auto"/>
            <w:noWrap/>
            <w:vAlign w:val="center"/>
          </w:tcPr>
          <w:p w14:paraId="73D80FFA" w14:textId="77777777" w:rsidR="006F6A06" w:rsidRPr="00DC315A" w:rsidRDefault="006F6A06" w:rsidP="006F6A06">
            <w:pPr>
              <w:suppressAutoHyphens w:val="0"/>
              <w:spacing w:after="200" w:line="288" w:lineRule="auto"/>
              <w:jc w:val="center"/>
              <w:rPr>
                <w:rFonts w:cs="Arial"/>
                <w:sz w:val="20"/>
                <w:szCs w:val="22"/>
                <w:lang w:val="el-GR" w:eastAsia="en-US"/>
              </w:rPr>
            </w:pPr>
            <w:r w:rsidRPr="00DC315A">
              <w:rPr>
                <w:rFonts w:cs="Arial"/>
                <w:sz w:val="20"/>
                <w:szCs w:val="22"/>
                <w:lang w:val="el-GR" w:eastAsia="en-US"/>
              </w:rPr>
              <w:t>Διαστολή (</w:t>
            </w:r>
            <w:r w:rsidRPr="00DC315A">
              <w:rPr>
                <w:rFonts w:cs="Arial"/>
                <w:sz w:val="20"/>
                <w:szCs w:val="22"/>
                <w:lang w:val="en-US" w:eastAsia="en-US"/>
              </w:rPr>
              <w:t>mm</w:t>
            </w:r>
            <w:r w:rsidRPr="00DC315A">
              <w:rPr>
                <w:rFonts w:cs="Arial"/>
                <w:sz w:val="20"/>
                <w:szCs w:val="22"/>
                <w:lang w:val="el-GR" w:eastAsia="en-US"/>
              </w:rPr>
              <w:t>)</w:t>
            </w:r>
          </w:p>
        </w:tc>
        <w:tc>
          <w:tcPr>
            <w:tcW w:w="2060" w:type="dxa"/>
            <w:shd w:val="clear" w:color="auto" w:fill="auto"/>
            <w:vAlign w:val="center"/>
          </w:tcPr>
          <w:p w14:paraId="73D80FFB" w14:textId="77777777" w:rsidR="006F6A06" w:rsidRPr="00DC315A" w:rsidRDefault="006F6A06" w:rsidP="006F6A06">
            <w:pPr>
              <w:suppressAutoHyphens w:val="0"/>
              <w:spacing w:after="200" w:line="288" w:lineRule="auto"/>
              <w:jc w:val="center"/>
              <w:rPr>
                <w:rFonts w:cs="Arial"/>
                <w:sz w:val="20"/>
                <w:szCs w:val="22"/>
                <w:lang w:val="el-GR" w:eastAsia="el-GR"/>
              </w:rPr>
            </w:pPr>
            <w:r w:rsidRPr="00DC315A">
              <w:rPr>
                <w:rFonts w:cs="Arial"/>
                <w:sz w:val="20"/>
                <w:szCs w:val="22"/>
                <w:lang w:val="el-GR" w:eastAsia="el-GR"/>
              </w:rPr>
              <w:t>0</w:t>
            </w:r>
            <w:r w:rsidR="00A56749" w:rsidRPr="00DC315A">
              <w:rPr>
                <w:rFonts w:cs="Arial"/>
                <w:sz w:val="20"/>
                <w:szCs w:val="22"/>
                <w:lang w:val="el-GR" w:eastAsia="el-GR"/>
              </w:rPr>
              <w:t xml:space="preserve"> - </w:t>
            </w:r>
            <w:r w:rsidRPr="00DC315A">
              <w:rPr>
                <w:rFonts w:cs="Arial"/>
                <w:sz w:val="20"/>
                <w:szCs w:val="22"/>
                <w:lang w:val="el-GR" w:eastAsia="el-GR"/>
              </w:rPr>
              <w:t>2</w:t>
            </w:r>
          </w:p>
        </w:tc>
      </w:tr>
      <w:tr w:rsidR="006F6A06" w:rsidRPr="00A96D92" w14:paraId="73D80FFF" w14:textId="77777777" w:rsidTr="00941359">
        <w:trPr>
          <w:trHeight w:hRule="exact" w:val="340"/>
          <w:jc w:val="center"/>
        </w:trPr>
        <w:tc>
          <w:tcPr>
            <w:tcW w:w="5312" w:type="dxa"/>
            <w:shd w:val="clear" w:color="auto" w:fill="auto"/>
            <w:noWrap/>
            <w:vAlign w:val="center"/>
          </w:tcPr>
          <w:p w14:paraId="73D80FFD" w14:textId="77777777" w:rsidR="006F6A06" w:rsidRPr="00DC315A" w:rsidRDefault="006F6A06" w:rsidP="006F6A06">
            <w:pPr>
              <w:suppressAutoHyphens w:val="0"/>
              <w:spacing w:after="200" w:line="288" w:lineRule="auto"/>
              <w:jc w:val="center"/>
              <w:rPr>
                <w:rFonts w:cs="Arial"/>
                <w:sz w:val="20"/>
                <w:szCs w:val="22"/>
                <w:lang w:val="el-GR" w:eastAsia="en-US"/>
              </w:rPr>
            </w:pPr>
            <w:r w:rsidRPr="00DC315A">
              <w:rPr>
                <w:rFonts w:cs="Arial"/>
                <w:sz w:val="20"/>
                <w:szCs w:val="22"/>
                <w:lang w:val="el-GR" w:eastAsia="en-US"/>
              </w:rPr>
              <w:t>Χρόνος αρχικής πήξης (</w:t>
            </w:r>
            <w:r w:rsidRPr="00941359">
              <w:rPr>
                <w:rFonts w:cs="Arial"/>
                <w:sz w:val="20"/>
                <w:szCs w:val="22"/>
                <w:lang w:val="el-GR" w:eastAsia="en-US"/>
              </w:rPr>
              <w:t>min</w:t>
            </w:r>
            <w:r w:rsidRPr="00DC315A">
              <w:rPr>
                <w:rFonts w:cs="Arial"/>
                <w:sz w:val="20"/>
                <w:szCs w:val="22"/>
                <w:lang w:val="el-GR" w:eastAsia="en-US"/>
              </w:rPr>
              <w:t>)</w:t>
            </w:r>
          </w:p>
        </w:tc>
        <w:tc>
          <w:tcPr>
            <w:tcW w:w="2060" w:type="dxa"/>
            <w:shd w:val="clear" w:color="auto" w:fill="auto"/>
            <w:vAlign w:val="center"/>
          </w:tcPr>
          <w:p w14:paraId="73D80FFE" w14:textId="77777777" w:rsidR="006F6A06" w:rsidRPr="00DC315A" w:rsidRDefault="006F6A06" w:rsidP="006F6A06">
            <w:pPr>
              <w:suppressAutoHyphens w:val="0"/>
              <w:spacing w:after="200" w:line="288" w:lineRule="auto"/>
              <w:jc w:val="center"/>
              <w:rPr>
                <w:rFonts w:cs="Arial"/>
                <w:sz w:val="20"/>
                <w:szCs w:val="22"/>
                <w:lang w:val="el-GR" w:eastAsia="el-GR"/>
              </w:rPr>
            </w:pPr>
            <w:r w:rsidRPr="00DC315A">
              <w:rPr>
                <w:rFonts w:cs="Arial"/>
                <w:sz w:val="20"/>
                <w:szCs w:val="22"/>
                <w:lang w:val="el-GR" w:eastAsia="el-GR"/>
              </w:rPr>
              <w:t>110 ± 60</w:t>
            </w:r>
          </w:p>
        </w:tc>
      </w:tr>
    </w:tbl>
    <w:p w14:paraId="73D81000" w14:textId="77777777" w:rsidR="006F6A06" w:rsidRDefault="006F6A06" w:rsidP="006F6A06">
      <w:pPr>
        <w:suppressAutoHyphens w:val="0"/>
        <w:autoSpaceDE w:val="0"/>
        <w:spacing w:before="57" w:after="57"/>
        <w:ind w:left="1080"/>
        <w:jc w:val="center"/>
        <w:rPr>
          <w:rFonts w:eastAsia="SimSun"/>
          <w:szCs w:val="22"/>
          <w:lang w:val="el-GR"/>
        </w:rPr>
      </w:pPr>
    </w:p>
    <w:p w14:paraId="73D81001" w14:textId="77777777" w:rsidR="00941359" w:rsidRPr="00F21478" w:rsidRDefault="00941359" w:rsidP="006F6A06">
      <w:pPr>
        <w:suppressAutoHyphens w:val="0"/>
        <w:autoSpaceDE w:val="0"/>
        <w:spacing w:before="57" w:after="57"/>
        <w:ind w:left="1080"/>
        <w:jc w:val="center"/>
        <w:rPr>
          <w:rFonts w:eastAsia="SimSun"/>
          <w:szCs w:val="22"/>
          <w:lang w:val="el-GR"/>
        </w:rPr>
      </w:pPr>
    </w:p>
    <w:p w14:paraId="73D81002" w14:textId="77777777" w:rsidR="006F6A06" w:rsidRPr="00F21478" w:rsidRDefault="006F6A06" w:rsidP="006F6A06">
      <w:pPr>
        <w:suppressAutoHyphens w:val="0"/>
        <w:autoSpaceDE w:val="0"/>
        <w:spacing w:before="57" w:after="57"/>
        <w:ind w:left="1080"/>
        <w:jc w:val="center"/>
        <w:rPr>
          <w:rFonts w:eastAsia="SimSun"/>
          <w:szCs w:val="22"/>
          <w:lang w:val="el-GR"/>
        </w:rPr>
      </w:pPr>
      <w:r w:rsidRPr="00F21478">
        <w:rPr>
          <w:rFonts w:cs="Arial"/>
          <w:b/>
          <w:szCs w:val="22"/>
          <w:lang w:val="el-GR" w:eastAsia="en-US"/>
        </w:rPr>
        <w:t xml:space="preserve">Πίνακας 2: </w:t>
      </w:r>
      <w:r w:rsidRPr="00F21478">
        <w:rPr>
          <w:rFonts w:cs="Arial"/>
          <w:bCs/>
          <w:szCs w:val="22"/>
          <w:lang w:val="el-GR" w:eastAsia="en-US"/>
        </w:rPr>
        <w:t xml:space="preserve">Κατηγορία αντοχής λευκού τύπου </w:t>
      </w:r>
      <w:r w:rsidRPr="00F21478">
        <w:rPr>
          <w:rFonts w:cs="Arial"/>
          <w:bCs/>
          <w:szCs w:val="22"/>
          <w:lang w:eastAsia="en-US"/>
        </w:rPr>
        <w:t>PortlandCEMI</w:t>
      </w:r>
      <w:r w:rsidRPr="00F21478">
        <w:rPr>
          <w:rFonts w:cs="Arial"/>
          <w:bCs/>
          <w:szCs w:val="22"/>
          <w:lang w:val="el-GR" w:eastAsia="en-US"/>
        </w:rPr>
        <w:t xml:space="preserve"> 52.5 </w:t>
      </w:r>
      <w:r w:rsidRPr="00F21478">
        <w:rPr>
          <w:rFonts w:cs="Arial"/>
          <w:bCs/>
          <w:szCs w:val="22"/>
          <w:lang w:eastAsia="en-US"/>
        </w:rPr>
        <w:t>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1184"/>
        <w:gridCol w:w="1109"/>
        <w:gridCol w:w="1230"/>
        <w:gridCol w:w="891"/>
        <w:gridCol w:w="1631"/>
        <w:gridCol w:w="1293"/>
      </w:tblGrid>
      <w:tr w:rsidR="006F6A06" w:rsidRPr="00C454A7" w14:paraId="73D81007" w14:textId="77777777" w:rsidTr="00C454A7">
        <w:trPr>
          <w:trHeight w:val="340"/>
          <w:jc w:val="center"/>
        </w:trPr>
        <w:tc>
          <w:tcPr>
            <w:tcW w:w="1284" w:type="dxa"/>
            <w:vMerge w:val="restart"/>
            <w:shd w:val="pct15" w:color="auto" w:fill="auto"/>
            <w:vAlign w:val="center"/>
          </w:tcPr>
          <w:p w14:paraId="73D81003" w14:textId="77777777" w:rsidR="006F6A06" w:rsidRPr="00C454A7" w:rsidRDefault="006F6A06" w:rsidP="00C454A7">
            <w:pPr>
              <w:suppressAutoHyphens w:val="0"/>
              <w:spacing w:after="0"/>
              <w:jc w:val="center"/>
              <w:rPr>
                <w:rFonts w:cs="Arial"/>
                <w:b/>
                <w:sz w:val="20"/>
                <w:szCs w:val="22"/>
                <w:lang w:val="el-GR" w:eastAsia="en-US"/>
              </w:rPr>
            </w:pPr>
            <w:r w:rsidRPr="00C454A7">
              <w:rPr>
                <w:rFonts w:cs="Arial"/>
                <w:b/>
                <w:sz w:val="20"/>
                <w:szCs w:val="22"/>
                <w:lang w:val="el-GR" w:eastAsia="en-US"/>
              </w:rPr>
              <w:t>Κατηγορία αντοχής</w:t>
            </w:r>
          </w:p>
        </w:tc>
        <w:tc>
          <w:tcPr>
            <w:tcW w:w="4414" w:type="dxa"/>
            <w:gridSpan w:val="4"/>
            <w:shd w:val="pct15" w:color="auto" w:fill="auto"/>
            <w:vAlign w:val="center"/>
          </w:tcPr>
          <w:p w14:paraId="73D81004" w14:textId="77777777" w:rsidR="006F6A06" w:rsidRPr="00C454A7" w:rsidRDefault="006F6A06" w:rsidP="00C454A7">
            <w:pPr>
              <w:suppressAutoHyphens w:val="0"/>
              <w:spacing w:after="0"/>
              <w:jc w:val="center"/>
              <w:rPr>
                <w:rFonts w:cs="Arial"/>
                <w:b/>
                <w:sz w:val="20"/>
                <w:szCs w:val="22"/>
                <w:lang w:val="el-GR" w:eastAsia="el-GR"/>
              </w:rPr>
            </w:pPr>
            <w:r w:rsidRPr="00C454A7">
              <w:rPr>
                <w:rFonts w:cs="Arial"/>
                <w:b/>
                <w:sz w:val="20"/>
                <w:szCs w:val="22"/>
                <w:lang w:val="el-GR" w:eastAsia="el-GR"/>
              </w:rPr>
              <w:t>Αντοχή σε θλίψη (</w:t>
            </w:r>
            <w:r w:rsidRPr="00C454A7">
              <w:rPr>
                <w:rFonts w:cs="Arial"/>
                <w:b/>
                <w:sz w:val="20"/>
                <w:szCs w:val="22"/>
                <w:lang w:val="en-US" w:eastAsia="el-GR"/>
              </w:rPr>
              <w:t>Mpa</w:t>
            </w:r>
            <w:r w:rsidRPr="00C454A7">
              <w:rPr>
                <w:rFonts w:cs="Arial"/>
                <w:b/>
                <w:sz w:val="20"/>
                <w:szCs w:val="22"/>
                <w:lang w:val="el-GR" w:eastAsia="el-GR"/>
              </w:rPr>
              <w:t xml:space="preserve"> ή </w:t>
            </w:r>
            <w:r w:rsidRPr="00C454A7">
              <w:rPr>
                <w:rFonts w:cs="Arial"/>
                <w:b/>
                <w:sz w:val="20"/>
                <w:szCs w:val="22"/>
                <w:lang w:val="en-US" w:eastAsia="el-GR"/>
              </w:rPr>
              <w:t>N</w:t>
            </w:r>
            <w:r w:rsidRPr="00C454A7">
              <w:rPr>
                <w:rFonts w:cs="Arial"/>
                <w:b/>
                <w:sz w:val="20"/>
                <w:szCs w:val="22"/>
                <w:lang w:val="el-GR" w:eastAsia="el-GR"/>
              </w:rPr>
              <w:t>/</w:t>
            </w:r>
            <w:r w:rsidRPr="00C454A7">
              <w:rPr>
                <w:rFonts w:cs="Arial"/>
                <w:b/>
                <w:sz w:val="20"/>
                <w:szCs w:val="22"/>
                <w:lang w:val="en-US" w:eastAsia="el-GR"/>
              </w:rPr>
              <w:t>mm</w:t>
            </w:r>
            <w:r w:rsidRPr="00C454A7">
              <w:rPr>
                <w:rFonts w:cs="Arial"/>
                <w:b/>
                <w:sz w:val="20"/>
                <w:szCs w:val="22"/>
                <w:vertAlign w:val="superscript"/>
                <w:lang w:val="el-GR" w:eastAsia="el-GR"/>
              </w:rPr>
              <w:t>2</w:t>
            </w:r>
            <w:r w:rsidRPr="00C454A7">
              <w:rPr>
                <w:rFonts w:cs="Arial"/>
                <w:b/>
                <w:sz w:val="20"/>
                <w:szCs w:val="22"/>
                <w:lang w:val="el-GR" w:eastAsia="el-GR"/>
              </w:rPr>
              <w:t>)</w:t>
            </w:r>
          </w:p>
        </w:tc>
        <w:tc>
          <w:tcPr>
            <w:tcW w:w="1631" w:type="dxa"/>
            <w:vMerge w:val="restart"/>
            <w:shd w:val="pct15" w:color="auto" w:fill="auto"/>
            <w:vAlign w:val="center"/>
          </w:tcPr>
          <w:p w14:paraId="73D81005" w14:textId="77777777" w:rsidR="006F6A06" w:rsidRPr="00C454A7" w:rsidRDefault="006F6A06" w:rsidP="00C454A7">
            <w:pPr>
              <w:suppressAutoHyphens w:val="0"/>
              <w:spacing w:after="0"/>
              <w:jc w:val="center"/>
              <w:rPr>
                <w:rFonts w:cs="Arial"/>
                <w:b/>
                <w:sz w:val="20"/>
                <w:szCs w:val="22"/>
                <w:lang w:val="el-GR" w:eastAsia="el-GR"/>
              </w:rPr>
            </w:pPr>
            <w:r w:rsidRPr="00C454A7">
              <w:rPr>
                <w:rFonts w:cs="Arial"/>
                <w:b/>
                <w:sz w:val="20"/>
                <w:szCs w:val="22"/>
                <w:lang w:val="el-GR" w:eastAsia="el-GR"/>
              </w:rPr>
              <w:t>Χρόνος αρχικής πήξης</w:t>
            </w:r>
          </w:p>
        </w:tc>
        <w:tc>
          <w:tcPr>
            <w:tcW w:w="1293" w:type="dxa"/>
            <w:vMerge w:val="restart"/>
            <w:shd w:val="pct15" w:color="auto" w:fill="auto"/>
            <w:vAlign w:val="center"/>
          </w:tcPr>
          <w:p w14:paraId="73D81006" w14:textId="77777777" w:rsidR="006F6A06" w:rsidRPr="00C454A7" w:rsidRDefault="006F6A06" w:rsidP="00C454A7">
            <w:pPr>
              <w:suppressAutoHyphens w:val="0"/>
              <w:spacing w:after="0"/>
              <w:jc w:val="center"/>
              <w:rPr>
                <w:rFonts w:cs="Arial"/>
                <w:b/>
                <w:sz w:val="20"/>
                <w:szCs w:val="22"/>
                <w:lang w:val="el-GR" w:eastAsia="el-GR"/>
              </w:rPr>
            </w:pPr>
            <w:r w:rsidRPr="00C454A7">
              <w:rPr>
                <w:rFonts w:cs="Arial"/>
                <w:b/>
                <w:sz w:val="20"/>
                <w:szCs w:val="22"/>
                <w:lang w:val="el-GR" w:eastAsia="el-GR"/>
              </w:rPr>
              <w:t>Διόγκωση (Διαστολή)</w:t>
            </w:r>
          </w:p>
        </w:tc>
      </w:tr>
      <w:tr w:rsidR="006F6A06" w:rsidRPr="00C454A7" w14:paraId="73D8100D" w14:textId="77777777" w:rsidTr="00C454A7">
        <w:trPr>
          <w:trHeight w:val="340"/>
          <w:jc w:val="center"/>
        </w:trPr>
        <w:tc>
          <w:tcPr>
            <w:tcW w:w="1284" w:type="dxa"/>
            <w:vMerge/>
            <w:shd w:val="pct15" w:color="auto" w:fill="auto"/>
            <w:vAlign w:val="center"/>
          </w:tcPr>
          <w:p w14:paraId="73D81008" w14:textId="77777777" w:rsidR="006F6A06" w:rsidRPr="00C454A7" w:rsidRDefault="006F6A06" w:rsidP="00C454A7">
            <w:pPr>
              <w:suppressAutoHyphens w:val="0"/>
              <w:spacing w:after="0" w:line="288" w:lineRule="auto"/>
              <w:jc w:val="center"/>
              <w:rPr>
                <w:rFonts w:cs="Arial"/>
                <w:sz w:val="20"/>
                <w:szCs w:val="22"/>
                <w:lang w:val="el-GR" w:eastAsia="el-GR"/>
              </w:rPr>
            </w:pPr>
          </w:p>
        </w:tc>
        <w:tc>
          <w:tcPr>
            <w:tcW w:w="2293" w:type="dxa"/>
            <w:gridSpan w:val="2"/>
            <w:shd w:val="pct15" w:color="auto" w:fill="auto"/>
            <w:vAlign w:val="center"/>
          </w:tcPr>
          <w:p w14:paraId="73D81009" w14:textId="77777777" w:rsidR="006F6A06" w:rsidRPr="00C454A7" w:rsidRDefault="006F6A06" w:rsidP="00C454A7">
            <w:pPr>
              <w:suppressAutoHyphens w:val="0"/>
              <w:spacing w:after="0" w:line="288" w:lineRule="auto"/>
              <w:jc w:val="center"/>
              <w:rPr>
                <w:rFonts w:cs="Arial"/>
                <w:b/>
                <w:sz w:val="20"/>
                <w:szCs w:val="22"/>
                <w:lang w:val="el-GR" w:eastAsia="el-GR"/>
              </w:rPr>
            </w:pPr>
            <w:r w:rsidRPr="00C454A7">
              <w:rPr>
                <w:rFonts w:cs="Arial"/>
                <w:b/>
                <w:sz w:val="20"/>
                <w:szCs w:val="22"/>
                <w:lang w:val="el-GR" w:eastAsia="el-GR"/>
              </w:rPr>
              <w:t>Αρχική αντοχή</w:t>
            </w:r>
          </w:p>
        </w:tc>
        <w:tc>
          <w:tcPr>
            <w:tcW w:w="2121" w:type="dxa"/>
            <w:gridSpan w:val="2"/>
            <w:shd w:val="pct15" w:color="auto" w:fill="auto"/>
          </w:tcPr>
          <w:p w14:paraId="73D8100A" w14:textId="77777777" w:rsidR="006F6A06" w:rsidRPr="00C454A7" w:rsidRDefault="006F6A06" w:rsidP="00C454A7">
            <w:pPr>
              <w:suppressAutoHyphens w:val="0"/>
              <w:spacing w:after="0"/>
              <w:jc w:val="center"/>
              <w:rPr>
                <w:rFonts w:cs="Arial"/>
                <w:b/>
                <w:sz w:val="20"/>
                <w:szCs w:val="22"/>
                <w:lang w:val="el-GR" w:eastAsia="el-GR"/>
              </w:rPr>
            </w:pPr>
            <w:r w:rsidRPr="00C454A7">
              <w:rPr>
                <w:rFonts w:cs="Arial"/>
                <w:b/>
                <w:sz w:val="20"/>
                <w:szCs w:val="22"/>
                <w:lang w:val="el-GR" w:eastAsia="el-GR"/>
              </w:rPr>
              <w:t>Τυπική αντοχή(όρια)</w:t>
            </w:r>
          </w:p>
        </w:tc>
        <w:tc>
          <w:tcPr>
            <w:tcW w:w="1631" w:type="dxa"/>
            <w:vMerge/>
            <w:shd w:val="pct15" w:color="auto" w:fill="auto"/>
          </w:tcPr>
          <w:p w14:paraId="73D8100B" w14:textId="77777777" w:rsidR="006F6A06" w:rsidRPr="00C454A7" w:rsidRDefault="006F6A06" w:rsidP="00C454A7">
            <w:pPr>
              <w:suppressAutoHyphens w:val="0"/>
              <w:spacing w:after="0" w:line="288" w:lineRule="auto"/>
              <w:jc w:val="center"/>
              <w:rPr>
                <w:rFonts w:cs="Arial"/>
                <w:sz w:val="20"/>
                <w:szCs w:val="22"/>
                <w:lang w:val="el-GR" w:eastAsia="el-GR"/>
              </w:rPr>
            </w:pPr>
          </w:p>
        </w:tc>
        <w:tc>
          <w:tcPr>
            <w:tcW w:w="1293" w:type="dxa"/>
            <w:vMerge/>
            <w:shd w:val="pct15" w:color="auto" w:fill="auto"/>
          </w:tcPr>
          <w:p w14:paraId="73D8100C" w14:textId="77777777" w:rsidR="006F6A06" w:rsidRPr="00C454A7" w:rsidRDefault="006F6A06" w:rsidP="00C454A7">
            <w:pPr>
              <w:suppressAutoHyphens w:val="0"/>
              <w:spacing w:after="0" w:line="288" w:lineRule="auto"/>
              <w:jc w:val="center"/>
              <w:rPr>
                <w:rFonts w:cs="Arial"/>
                <w:sz w:val="20"/>
                <w:szCs w:val="22"/>
                <w:lang w:val="el-GR" w:eastAsia="el-GR"/>
              </w:rPr>
            </w:pPr>
          </w:p>
        </w:tc>
      </w:tr>
      <w:tr w:rsidR="006F6A06" w:rsidRPr="00C454A7" w14:paraId="73D81014" w14:textId="77777777" w:rsidTr="00C454A7">
        <w:trPr>
          <w:trHeight w:val="340"/>
          <w:jc w:val="center"/>
        </w:trPr>
        <w:tc>
          <w:tcPr>
            <w:tcW w:w="1284" w:type="dxa"/>
            <w:vMerge/>
            <w:shd w:val="pct15" w:color="auto" w:fill="auto"/>
            <w:vAlign w:val="center"/>
          </w:tcPr>
          <w:p w14:paraId="73D8100E" w14:textId="77777777" w:rsidR="006F6A06" w:rsidRPr="00C454A7" w:rsidRDefault="006F6A06" w:rsidP="00C454A7">
            <w:pPr>
              <w:suppressAutoHyphens w:val="0"/>
              <w:spacing w:after="0" w:line="288" w:lineRule="auto"/>
              <w:jc w:val="center"/>
              <w:rPr>
                <w:rFonts w:cs="Arial"/>
                <w:sz w:val="20"/>
                <w:szCs w:val="22"/>
                <w:lang w:val="el-GR" w:eastAsia="el-GR"/>
              </w:rPr>
            </w:pPr>
          </w:p>
        </w:tc>
        <w:tc>
          <w:tcPr>
            <w:tcW w:w="1184" w:type="dxa"/>
            <w:shd w:val="pct15" w:color="auto" w:fill="auto"/>
            <w:vAlign w:val="center"/>
          </w:tcPr>
          <w:p w14:paraId="73D8100F" w14:textId="77777777" w:rsidR="006F6A06" w:rsidRPr="00C454A7" w:rsidRDefault="006F6A06" w:rsidP="00C454A7">
            <w:pPr>
              <w:suppressAutoHyphens w:val="0"/>
              <w:spacing w:after="0" w:line="288" w:lineRule="auto"/>
              <w:jc w:val="center"/>
              <w:rPr>
                <w:rFonts w:cs="Arial"/>
                <w:b/>
                <w:sz w:val="20"/>
                <w:szCs w:val="22"/>
                <w:lang w:val="el-GR" w:eastAsia="el-GR"/>
              </w:rPr>
            </w:pPr>
            <w:r w:rsidRPr="00C454A7">
              <w:rPr>
                <w:rFonts w:cs="Arial"/>
                <w:b/>
                <w:sz w:val="20"/>
                <w:szCs w:val="22"/>
                <w:lang w:val="el-GR" w:eastAsia="el-GR"/>
              </w:rPr>
              <w:t>2 ημέρες</w:t>
            </w:r>
          </w:p>
        </w:tc>
        <w:tc>
          <w:tcPr>
            <w:tcW w:w="1109" w:type="dxa"/>
            <w:shd w:val="pct15" w:color="auto" w:fill="auto"/>
            <w:vAlign w:val="center"/>
          </w:tcPr>
          <w:p w14:paraId="73D81010" w14:textId="77777777" w:rsidR="006F6A06" w:rsidRPr="00C454A7" w:rsidRDefault="006F6A06" w:rsidP="00C454A7">
            <w:pPr>
              <w:suppressAutoHyphens w:val="0"/>
              <w:spacing w:after="0" w:line="288" w:lineRule="auto"/>
              <w:jc w:val="center"/>
              <w:rPr>
                <w:rFonts w:cs="Arial"/>
                <w:b/>
                <w:sz w:val="20"/>
                <w:szCs w:val="22"/>
                <w:lang w:val="el-GR" w:eastAsia="el-GR"/>
              </w:rPr>
            </w:pPr>
            <w:r w:rsidRPr="00C454A7">
              <w:rPr>
                <w:rFonts w:cs="Arial"/>
                <w:b/>
                <w:sz w:val="20"/>
                <w:szCs w:val="22"/>
                <w:lang w:val="el-GR" w:eastAsia="el-GR"/>
              </w:rPr>
              <w:t>7 ημέρες</w:t>
            </w:r>
          </w:p>
        </w:tc>
        <w:tc>
          <w:tcPr>
            <w:tcW w:w="2121" w:type="dxa"/>
            <w:gridSpan w:val="2"/>
            <w:shd w:val="pct15" w:color="auto" w:fill="auto"/>
            <w:vAlign w:val="center"/>
          </w:tcPr>
          <w:p w14:paraId="73D81011" w14:textId="77777777" w:rsidR="006F6A06" w:rsidRPr="00C454A7" w:rsidRDefault="006F6A06" w:rsidP="00C454A7">
            <w:pPr>
              <w:suppressAutoHyphens w:val="0"/>
              <w:spacing w:after="0" w:line="288" w:lineRule="auto"/>
              <w:jc w:val="center"/>
              <w:rPr>
                <w:rFonts w:cs="Arial"/>
                <w:b/>
                <w:sz w:val="20"/>
                <w:szCs w:val="22"/>
                <w:lang w:val="el-GR" w:eastAsia="el-GR"/>
              </w:rPr>
            </w:pPr>
            <w:r w:rsidRPr="00C454A7">
              <w:rPr>
                <w:rFonts w:cs="Arial"/>
                <w:b/>
                <w:sz w:val="20"/>
                <w:szCs w:val="22"/>
                <w:lang w:val="el-GR" w:eastAsia="el-GR"/>
              </w:rPr>
              <w:t>28 ημέρες</w:t>
            </w:r>
          </w:p>
        </w:tc>
        <w:tc>
          <w:tcPr>
            <w:tcW w:w="1631" w:type="dxa"/>
            <w:shd w:val="pct15" w:color="auto" w:fill="auto"/>
            <w:vAlign w:val="center"/>
          </w:tcPr>
          <w:p w14:paraId="73D81012" w14:textId="77777777" w:rsidR="006F6A06" w:rsidRPr="00C454A7" w:rsidRDefault="006F6A06" w:rsidP="00C454A7">
            <w:pPr>
              <w:suppressAutoHyphens w:val="0"/>
              <w:spacing w:after="0" w:line="288" w:lineRule="auto"/>
              <w:jc w:val="center"/>
              <w:rPr>
                <w:rFonts w:cs="Arial"/>
                <w:b/>
                <w:sz w:val="20"/>
                <w:szCs w:val="22"/>
                <w:lang w:val="el-GR" w:eastAsia="el-GR"/>
              </w:rPr>
            </w:pPr>
            <w:r w:rsidRPr="00C454A7">
              <w:rPr>
                <w:rFonts w:cs="Arial"/>
                <w:b/>
                <w:sz w:val="20"/>
                <w:szCs w:val="22"/>
                <w:lang w:val="el-GR" w:eastAsia="el-GR"/>
              </w:rPr>
              <w:t>min</w:t>
            </w:r>
          </w:p>
        </w:tc>
        <w:tc>
          <w:tcPr>
            <w:tcW w:w="1293" w:type="dxa"/>
            <w:shd w:val="pct15" w:color="auto" w:fill="auto"/>
            <w:vAlign w:val="center"/>
          </w:tcPr>
          <w:p w14:paraId="73D81013" w14:textId="77777777" w:rsidR="006F6A06" w:rsidRPr="00C454A7" w:rsidRDefault="006F6A06" w:rsidP="00C454A7">
            <w:pPr>
              <w:suppressAutoHyphens w:val="0"/>
              <w:spacing w:after="0" w:line="288" w:lineRule="auto"/>
              <w:jc w:val="center"/>
              <w:rPr>
                <w:rFonts w:cs="Arial"/>
                <w:b/>
                <w:sz w:val="20"/>
                <w:szCs w:val="22"/>
                <w:lang w:val="el-GR" w:eastAsia="el-GR"/>
              </w:rPr>
            </w:pPr>
            <w:r w:rsidRPr="00C454A7">
              <w:rPr>
                <w:rFonts w:cs="Arial"/>
                <w:b/>
                <w:sz w:val="20"/>
                <w:szCs w:val="22"/>
                <w:lang w:val="el-GR" w:eastAsia="el-GR"/>
              </w:rPr>
              <w:t>m</w:t>
            </w:r>
            <w:r w:rsidRPr="00C454A7">
              <w:rPr>
                <w:rFonts w:cs="Arial"/>
                <w:b/>
                <w:sz w:val="20"/>
                <w:szCs w:val="22"/>
                <w:lang w:val="en-US" w:eastAsia="el-GR"/>
              </w:rPr>
              <w:t>m</w:t>
            </w:r>
          </w:p>
        </w:tc>
      </w:tr>
      <w:tr w:rsidR="006F6A06" w:rsidRPr="00C454A7" w14:paraId="73D8101C" w14:textId="77777777" w:rsidTr="00C454A7">
        <w:trPr>
          <w:trHeight w:val="340"/>
          <w:jc w:val="center"/>
        </w:trPr>
        <w:tc>
          <w:tcPr>
            <w:tcW w:w="1284" w:type="dxa"/>
            <w:vAlign w:val="center"/>
          </w:tcPr>
          <w:p w14:paraId="73D81015" w14:textId="77777777" w:rsidR="006F6A06" w:rsidRPr="00C454A7" w:rsidRDefault="006F6A06" w:rsidP="00C454A7">
            <w:pPr>
              <w:suppressAutoHyphens w:val="0"/>
              <w:spacing w:after="0" w:line="288" w:lineRule="auto"/>
              <w:jc w:val="center"/>
              <w:rPr>
                <w:rFonts w:cs="Arial"/>
                <w:sz w:val="20"/>
                <w:szCs w:val="22"/>
                <w:lang w:val="el-GR" w:eastAsia="el-GR"/>
              </w:rPr>
            </w:pPr>
            <w:r w:rsidRPr="00C454A7">
              <w:rPr>
                <w:rFonts w:cs="Arial"/>
                <w:sz w:val="20"/>
                <w:szCs w:val="22"/>
                <w:lang w:val="el-GR" w:eastAsia="el-GR"/>
              </w:rPr>
              <w:t xml:space="preserve">52.5 </w:t>
            </w:r>
            <w:r w:rsidRPr="00C454A7">
              <w:rPr>
                <w:rFonts w:cs="Arial"/>
                <w:sz w:val="20"/>
                <w:szCs w:val="22"/>
                <w:lang w:val="en-US" w:eastAsia="el-GR"/>
              </w:rPr>
              <w:t>R</w:t>
            </w:r>
          </w:p>
        </w:tc>
        <w:tc>
          <w:tcPr>
            <w:tcW w:w="1184" w:type="dxa"/>
            <w:vAlign w:val="center"/>
          </w:tcPr>
          <w:p w14:paraId="73D81016" w14:textId="77777777" w:rsidR="006F6A06" w:rsidRPr="00C454A7" w:rsidRDefault="006F6A06" w:rsidP="00C454A7">
            <w:pPr>
              <w:suppressAutoHyphens w:val="0"/>
              <w:spacing w:after="0" w:line="288" w:lineRule="auto"/>
              <w:jc w:val="center"/>
              <w:rPr>
                <w:rFonts w:cs="Arial"/>
                <w:sz w:val="20"/>
                <w:szCs w:val="22"/>
                <w:lang w:val="el-GR" w:eastAsia="el-GR"/>
              </w:rPr>
            </w:pPr>
            <w:r w:rsidRPr="00C454A7">
              <w:rPr>
                <w:rFonts w:cs="Arial"/>
                <w:sz w:val="20"/>
                <w:szCs w:val="22"/>
                <w:lang w:val="el-GR" w:eastAsia="el-GR"/>
              </w:rPr>
              <w:t>≥ 30.0</w:t>
            </w:r>
          </w:p>
        </w:tc>
        <w:tc>
          <w:tcPr>
            <w:tcW w:w="1109" w:type="dxa"/>
            <w:vAlign w:val="center"/>
          </w:tcPr>
          <w:p w14:paraId="73D81017" w14:textId="77777777" w:rsidR="006F6A06" w:rsidRPr="00C454A7" w:rsidRDefault="006F6A06" w:rsidP="00C454A7">
            <w:pPr>
              <w:suppressAutoHyphens w:val="0"/>
              <w:spacing w:after="0" w:line="288" w:lineRule="auto"/>
              <w:jc w:val="center"/>
              <w:rPr>
                <w:rFonts w:cs="Arial"/>
                <w:sz w:val="20"/>
                <w:szCs w:val="22"/>
                <w:lang w:val="el-GR" w:eastAsia="el-GR"/>
              </w:rPr>
            </w:pPr>
            <w:r w:rsidRPr="00C454A7">
              <w:rPr>
                <w:rFonts w:cs="Arial"/>
                <w:sz w:val="20"/>
                <w:szCs w:val="22"/>
                <w:lang w:val="el-GR" w:eastAsia="el-GR"/>
              </w:rPr>
              <w:t>-</w:t>
            </w:r>
          </w:p>
        </w:tc>
        <w:tc>
          <w:tcPr>
            <w:tcW w:w="1230" w:type="dxa"/>
            <w:vAlign w:val="center"/>
          </w:tcPr>
          <w:p w14:paraId="73D81018" w14:textId="77777777" w:rsidR="006F6A06" w:rsidRPr="00C454A7" w:rsidRDefault="006F6A06" w:rsidP="00C454A7">
            <w:pPr>
              <w:suppressAutoHyphens w:val="0"/>
              <w:spacing w:after="0" w:line="288" w:lineRule="auto"/>
              <w:jc w:val="center"/>
              <w:rPr>
                <w:rFonts w:cs="Arial"/>
                <w:sz w:val="20"/>
                <w:szCs w:val="22"/>
                <w:lang w:val="el-GR" w:eastAsia="el-GR"/>
              </w:rPr>
            </w:pPr>
            <w:r w:rsidRPr="00C454A7">
              <w:rPr>
                <w:rFonts w:cs="Arial"/>
                <w:sz w:val="20"/>
                <w:szCs w:val="22"/>
                <w:lang w:val="el-GR" w:eastAsia="el-GR"/>
              </w:rPr>
              <w:t>≥ 52.5</w:t>
            </w:r>
          </w:p>
        </w:tc>
        <w:tc>
          <w:tcPr>
            <w:tcW w:w="891" w:type="dxa"/>
            <w:vAlign w:val="center"/>
          </w:tcPr>
          <w:p w14:paraId="73D81019" w14:textId="77777777" w:rsidR="006F6A06" w:rsidRPr="00C454A7" w:rsidRDefault="006F6A06" w:rsidP="00C454A7">
            <w:pPr>
              <w:suppressAutoHyphens w:val="0"/>
              <w:spacing w:after="0" w:line="288" w:lineRule="auto"/>
              <w:jc w:val="center"/>
              <w:rPr>
                <w:rFonts w:cs="Arial"/>
                <w:sz w:val="20"/>
                <w:szCs w:val="22"/>
                <w:lang w:val="el-GR" w:eastAsia="el-GR"/>
              </w:rPr>
            </w:pPr>
            <w:r w:rsidRPr="00C454A7">
              <w:rPr>
                <w:rFonts w:cs="Arial"/>
                <w:sz w:val="20"/>
                <w:szCs w:val="22"/>
                <w:lang w:val="el-GR" w:eastAsia="el-GR"/>
              </w:rPr>
              <w:t>-</w:t>
            </w:r>
          </w:p>
        </w:tc>
        <w:tc>
          <w:tcPr>
            <w:tcW w:w="1631" w:type="dxa"/>
          </w:tcPr>
          <w:p w14:paraId="73D8101A" w14:textId="77777777" w:rsidR="006F6A06" w:rsidRPr="00C454A7" w:rsidRDefault="006F6A06" w:rsidP="00C454A7">
            <w:pPr>
              <w:suppressAutoHyphens w:val="0"/>
              <w:spacing w:after="0" w:line="288" w:lineRule="auto"/>
              <w:jc w:val="center"/>
              <w:rPr>
                <w:rFonts w:cs="Arial"/>
                <w:sz w:val="20"/>
                <w:szCs w:val="22"/>
                <w:lang w:val="el-GR" w:eastAsia="el-GR"/>
              </w:rPr>
            </w:pPr>
            <w:r w:rsidRPr="00C454A7">
              <w:rPr>
                <w:rFonts w:cs="Arial"/>
                <w:sz w:val="20"/>
                <w:szCs w:val="22"/>
                <w:lang w:val="el-GR" w:eastAsia="el-GR"/>
              </w:rPr>
              <w:t>≥ 45</w:t>
            </w:r>
          </w:p>
        </w:tc>
        <w:tc>
          <w:tcPr>
            <w:tcW w:w="1293" w:type="dxa"/>
          </w:tcPr>
          <w:p w14:paraId="73D8101B" w14:textId="77777777" w:rsidR="006F6A06" w:rsidRPr="00C454A7" w:rsidRDefault="006F6A06" w:rsidP="00C454A7">
            <w:pPr>
              <w:suppressAutoHyphens w:val="0"/>
              <w:spacing w:after="0" w:line="288" w:lineRule="auto"/>
              <w:jc w:val="center"/>
              <w:rPr>
                <w:rFonts w:cs="Arial"/>
                <w:sz w:val="20"/>
                <w:szCs w:val="22"/>
                <w:lang w:val="el-GR" w:eastAsia="el-GR"/>
              </w:rPr>
            </w:pPr>
            <w:r w:rsidRPr="00C454A7">
              <w:rPr>
                <w:rFonts w:cs="Arial"/>
                <w:sz w:val="20"/>
                <w:szCs w:val="22"/>
                <w:lang w:val="el-GR" w:eastAsia="el-GR"/>
              </w:rPr>
              <w:t>≤ 10</w:t>
            </w:r>
          </w:p>
        </w:tc>
      </w:tr>
    </w:tbl>
    <w:p w14:paraId="73D8101D" w14:textId="77777777" w:rsidR="00A56749" w:rsidRPr="00F21478" w:rsidRDefault="00A56749" w:rsidP="00A56749">
      <w:pPr>
        <w:suppressAutoHyphens w:val="0"/>
        <w:autoSpaceDE w:val="0"/>
        <w:spacing w:before="57" w:after="57"/>
        <w:ind w:left="1080"/>
        <w:rPr>
          <w:rFonts w:eastAsia="SimSun"/>
          <w:szCs w:val="22"/>
          <w:lang w:val="el-GR"/>
        </w:rPr>
      </w:pPr>
      <w:r w:rsidRPr="00F21478">
        <w:rPr>
          <w:rFonts w:eastAsia="SimSun"/>
          <w:szCs w:val="22"/>
          <w:lang w:val="el-GR"/>
        </w:rPr>
        <w:t xml:space="preserve">Επίσης, θα πρέπει να συνοδεύεται από το αντίστοιχο πιστοποιητικό ποιότητας (δελτίο τεχνικών χαρακτηριστικών υλικού), το οποίο θα αφορά σε όλα τα απαιτούμενα από τα ισχύοντα πρότυπα στοιχεία (EN 197-1:2000, </w:t>
      </w:r>
      <w:r w:rsidRPr="007F7B17">
        <w:rPr>
          <w:rFonts w:eastAsia="SimSun"/>
          <w:szCs w:val="22"/>
          <w:lang w:val="el-GR"/>
        </w:rPr>
        <w:t>ΕΝ 196-1:2016</w:t>
      </w:r>
      <w:r w:rsidRPr="00F21478">
        <w:rPr>
          <w:rFonts w:eastAsia="SimSun"/>
          <w:szCs w:val="22"/>
          <w:lang w:val="el-GR"/>
        </w:rPr>
        <w:t>) για τσιμέντο χαμηλών αλκαλίων τύπου I ή II, αλλά και στην πλήρη χημική του ανάλυση συμπεριλαμβανομένης της ακριβούς περιεκτικότητας του (%) σε SO</w:t>
      </w:r>
      <w:r w:rsidRPr="00F21478">
        <w:rPr>
          <w:rFonts w:eastAsia="SimSun"/>
          <w:szCs w:val="22"/>
          <w:vertAlign w:val="subscript"/>
          <w:lang w:val="el-GR"/>
        </w:rPr>
        <w:t>3</w:t>
      </w:r>
      <w:r w:rsidRPr="00F21478">
        <w:rPr>
          <w:rFonts w:eastAsia="SimSun"/>
          <w:szCs w:val="22"/>
          <w:lang w:val="el-GR"/>
        </w:rPr>
        <w:t xml:space="preserve"> και υδατοδιαλυτά αλκάλια, στην ειδική επιφάνεια (m</w:t>
      </w:r>
      <w:r w:rsidRPr="00F21478">
        <w:rPr>
          <w:rFonts w:eastAsia="SimSun"/>
          <w:szCs w:val="22"/>
          <w:vertAlign w:val="superscript"/>
          <w:lang w:val="el-GR"/>
        </w:rPr>
        <w:t>2</w:t>
      </w:r>
      <w:r w:rsidRPr="00F21478">
        <w:rPr>
          <w:rFonts w:eastAsia="SimSun"/>
          <w:szCs w:val="22"/>
          <w:lang w:val="el-GR"/>
        </w:rPr>
        <w:t>/g) και στην καμπύλη κοκκομετρικής LASER.</w:t>
      </w:r>
    </w:p>
    <w:p w14:paraId="73D8101E" w14:textId="471E895B" w:rsidR="00F21478" w:rsidRPr="00672533" w:rsidRDefault="00A56749" w:rsidP="00A56749">
      <w:pPr>
        <w:suppressAutoHyphens w:val="0"/>
        <w:autoSpaceDE w:val="0"/>
        <w:spacing w:before="57" w:after="57"/>
        <w:ind w:left="1080"/>
        <w:rPr>
          <w:rFonts w:eastAsia="SimSun"/>
          <w:szCs w:val="22"/>
          <w:lang w:val="el-GR"/>
        </w:rPr>
      </w:pPr>
      <w:r w:rsidRPr="00F21478">
        <w:rPr>
          <w:rFonts w:eastAsia="SimSun"/>
          <w:b/>
          <w:bCs/>
          <w:szCs w:val="22"/>
          <w:lang w:val="el-GR"/>
        </w:rPr>
        <w:t>Συσκευασία:</w:t>
      </w:r>
      <w:r w:rsidR="000E750E">
        <w:rPr>
          <w:rFonts w:eastAsia="SimSun"/>
          <w:b/>
          <w:bCs/>
          <w:szCs w:val="22"/>
          <w:lang w:val="el-GR"/>
        </w:rPr>
        <w:t xml:space="preserve"> </w:t>
      </w:r>
      <w:r w:rsidRPr="00F21478">
        <w:rPr>
          <w:rFonts w:eastAsia="SimSun"/>
          <w:szCs w:val="22"/>
          <w:lang w:val="el-GR"/>
        </w:rPr>
        <w:t xml:space="preserve">Το προμηθευόμενο υλικό πρέπει να παραδοθεί σε χάρτινους σάκους των 25 kg, οι οποίοι θα είναι σφραγισμένοι από το εργοστάσιο παρασκευής, κλεισμένοι αεροστεγώς, έτσι ώστε </w:t>
      </w:r>
      <w:r w:rsidR="00C242EF" w:rsidRPr="00F21478">
        <w:rPr>
          <w:rFonts w:eastAsia="SimSun"/>
          <w:szCs w:val="22"/>
          <w:lang w:val="el-GR"/>
        </w:rPr>
        <w:t>να είναι</w:t>
      </w:r>
      <w:r w:rsidRPr="00F21478">
        <w:rPr>
          <w:rFonts w:eastAsia="SimSun"/>
          <w:szCs w:val="22"/>
          <w:lang w:val="el-GR"/>
        </w:rPr>
        <w:t xml:space="preserve"> επαρκώς προστατευμένοι από τις δυσμενείς καιρικές συνθήκες χωρίς σχισίματα, χτυπήματα, αλλοιώσεις και φθορές. Στους σάκους θα πρέπει, επίσης, να αναγράφεται η ημερομηνία συσκευασίας ή παραγωγής αντίστοιχα με τις ενδείξεις του υλικού. Σημειώνεται, ότι το υλικό θα πρέπει να είναι πρόσφατης παραγωγής (έως 2 μήνες πριν την έκδοση του δελτίου αποστολής). Κατά τη μεταφορά και την παράδοση τους οι σάκοι πρέπει να είναι συσκευασμένοι σε παλέτες, οι οποίες θα είναι καλυμμένες με επιπλέον κάλυμμα προστασίας από την υγρασία και θα φέρουν </w:t>
      </w:r>
      <w:r w:rsidRPr="00672533">
        <w:rPr>
          <w:rFonts w:eastAsia="SimSun"/>
          <w:szCs w:val="22"/>
          <w:lang w:val="el-GR"/>
        </w:rPr>
        <w:t>πινακίδα που θα αναγράφει το είδος και την ποσότητα των υλικών που περιέχονται σε αυτές. Ο προμηθευτής είναι υποχρεωμένος να εξασφαλίσει ότι τα παραδοτέα υλικά στις παλέτες βρίσκονται ψηλότερα από το έδαφος.</w:t>
      </w:r>
    </w:p>
    <w:p w14:paraId="73D8101F" w14:textId="77777777" w:rsidR="006F6A06" w:rsidRPr="00672533" w:rsidRDefault="00F21478" w:rsidP="00F21478">
      <w:pPr>
        <w:suppressAutoHyphens w:val="0"/>
        <w:autoSpaceDE w:val="0"/>
        <w:spacing w:before="57" w:after="57"/>
        <w:ind w:left="1080"/>
        <w:rPr>
          <w:rFonts w:eastAsia="SimSun"/>
          <w:szCs w:val="22"/>
          <w:lang w:val="el-GR"/>
        </w:rPr>
      </w:pPr>
      <w:r w:rsidRPr="00672533">
        <w:rPr>
          <w:rFonts w:eastAsia="SimSun"/>
          <w:szCs w:val="22"/>
          <w:lang w:val="el-GR"/>
        </w:rPr>
        <w:t xml:space="preserve">Η Υπηρεσία δικαιούται να ζητά τη διεξαγωγή ελέγχων ποιότητας για κάθε </w:t>
      </w:r>
      <w:r w:rsidR="007F7B17" w:rsidRPr="00672533">
        <w:rPr>
          <w:rFonts w:eastAsia="SimSun"/>
          <w:szCs w:val="22"/>
          <w:lang w:val="el-GR"/>
        </w:rPr>
        <w:t>0,</w:t>
      </w:r>
      <w:r w:rsidRPr="00672533">
        <w:rPr>
          <w:rFonts w:eastAsia="SimSun"/>
          <w:szCs w:val="22"/>
          <w:lang w:val="el-GR"/>
        </w:rPr>
        <w:t>5 t προσκομιζόμενου τσιμέντου. Αν από τους ελέγχους προκύψει ότι κάποιο δείγμα δεν πληροί τις παραπάνω προδιαγραφές, η αντίστοιχη ποσότητα απορρίπτεται, απομακρύνεται και αντικαθίσταται με ευθύνη του Προμηθευτή. Τσιμέντο με ανομοιόμορφη κατανομή πυκνότητας (που περιέχει όγκους ή σβώλους που δεν διαλύονται με σφίξιμο στο χέρι) θα απομακρύνεται από το εργοτάξιο και θα αντικαθίσταται με ευθύνη του Προμηθευτή.</w:t>
      </w:r>
    </w:p>
    <w:p w14:paraId="73D81020" w14:textId="77777777" w:rsidR="00620D73" w:rsidRPr="00672533" w:rsidRDefault="00620D73" w:rsidP="00620D73">
      <w:pPr>
        <w:numPr>
          <w:ilvl w:val="1"/>
          <w:numId w:val="20"/>
        </w:numPr>
        <w:suppressAutoHyphens w:val="0"/>
        <w:autoSpaceDE w:val="0"/>
        <w:spacing w:before="57" w:after="57"/>
        <w:rPr>
          <w:rFonts w:eastAsia="SimSun"/>
          <w:b/>
          <w:bCs/>
          <w:szCs w:val="22"/>
          <w:lang w:val="el-GR"/>
        </w:rPr>
      </w:pPr>
      <w:r w:rsidRPr="00672533">
        <w:rPr>
          <w:rFonts w:eastAsia="SimSun"/>
          <w:b/>
          <w:bCs/>
          <w:szCs w:val="22"/>
          <w:lang w:val="el-GR"/>
        </w:rPr>
        <w:t>Κεραμάλευρο</w:t>
      </w:r>
    </w:p>
    <w:p w14:paraId="73D81021" w14:textId="798838D4" w:rsidR="00672533" w:rsidRDefault="00620D73" w:rsidP="00672533">
      <w:pPr>
        <w:suppressAutoHyphens w:val="0"/>
        <w:autoSpaceDE w:val="0"/>
        <w:spacing w:before="57" w:after="57"/>
        <w:ind w:left="1080"/>
        <w:rPr>
          <w:rFonts w:eastAsia="SimSun"/>
          <w:szCs w:val="22"/>
          <w:lang w:val="el-GR"/>
        </w:rPr>
      </w:pPr>
      <w:r w:rsidRPr="00F21478">
        <w:rPr>
          <w:rFonts w:eastAsia="SimSun"/>
          <w:szCs w:val="22"/>
          <w:lang w:val="el-GR"/>
        </w:rPr>
        <w:t>Το κεραμάλευρο πρέπει να είναι σε μορφή πούδρας</w:t>
      </w:r>
      <w:r w:rsidR="00F21478" w:rsidRPr="0047663D">
        <w:rPr>
          <w:rFonts w:eastAsia="SimSun"/>
          <w:szCs w:val="22"/>
          <w:lang w:val="el-GR"/>
        </w:rPr>
        <w:t>(0-0</w:t>
      </w:r>
      <w:r w:rsidR="00F21478" w:rsidRPr="0047663D">
        <w:rPr>
          <w:rFonts w:eastAsia="SimSun"/>
          <w:szCs w:val="22"/>
          <w:lang w:val="en-US"/>
        </w:rPr>
        <w:t>mm</w:t>
      </w:r>
      <w:r w:rsidR="00F21478" w:rsidRPr="00F21478">
        <w:rPr>
          <w:rFonts w:eastAsia="SimSun"/>
          <w:szCs w:val="22"/>
          <w:lang w:val="el-GR"/>
        </w:rPr>
        <w:t>)</w:t>
      </w:r>
      <w:r w:rsidRPr="00F21478">
        <w:rPr>
          <w:rFonts w:eastAsia="SimSun"/>
          <w:szCs w:val="22"/>
          <w:lang w:val="el-GR"/>
        </w:rPr>
        <w:t>, κατάλληλης χρωματικής προσέγγισης (κόκκινου χρώματος) και να αποτελεί προϊόν όπτησης σε θερμοκρασία έως 900°C, ούτως ώστε να διαθέτει ποζολανικές ιδιότητες. Πρέπει να έχει κόκκινη σταθερή απόχρωση, η οποία θα επιλεγεί μετά από δειγματισμ</w:t>
      </w:r>
      <w:r w:rsidR="001D503B" w:rsidRPr="00F21478">
        <w:rPr>
          <w:rFonts w:eastAsia="SimSun"/>
          <w:szCs w:val="22"/>
          <w:lang w:val="el-GR"/>
        </w:rPr>
        <w:t xml:space="preserve">ό, καθώς και </w:t>
      </w:r>
      <w:r w:rsidRPr="00F21478">
        <w:rPr>
          <w:rFonts w:eastAsia="SimSun"/>
          <w:szCs w:val="22"/>
          <w:lang w:val="el-GR"/>
        </w:rPr>
        <w:t xml:space="preserve">να είναι απαλλαγμένο από </w:t>
      </w:r>
      <w:r w:rsidRPr="00F21478">
        <w:rPr>
          <w:rFonts w:eastAsia="SimSun"/>
          <w:szCs w:val="22"/>
          <w:lang w:val="el-GR"/>
        </w:rPr>
        <w:lastRenderedPageBreak/>
        <w:t xml:space="preserve">οργανικές προσμίξεις, άλατα και υγρασία. Επίσης, </w:t>
      </w:r>
      <w:r w:rsidR="001D503B" w:rsidRPr="00F21478">
        <w:rPr>
          <w:rFonts w:eastAsia="SimSun"/>
          <w:szCs w:val="22"/>
          <w:lang w:val="el-GR"/>
        </w:rPr>
        <w:t>π</w:t>
      </w:r>
      <w:r w:rsidRPr="00F21478">
        <w:rPr>
          <w:rFonts w:eastAsia="SimSun"/>
          <w:szCs w:val="22"/>
          <w:lang w:val="el-GR"/>
        </w:rPr>
        <w:t>ρέπει να συνοδεύεται από το αντίστοιχο πιστοποιητικό ποιότητας (δελτίο τεχνικών χαρακτηριστικών υλικού), το οποίο που θα αφορά στην πλήρη χημική ανάλυση και σε όλα τα άλλα στοιχεία που απαιτούνται (φυσική υγρασία, φαινόμενο ειδικό βάρος, ορυκτολογικά χαρακτηριστικά).</w:t>
      </w:r>
      <w:r w:rsidR="00CA6C3A" w:rsidRPr="00F21478">
        <w:rPr>
          <w:b/>
          <w:bCs/>
          <w:lang w:val="el-GR"/>
        </w:rPr>
        <w:t>Σ</w:t>
      </w:r>
      <w:r w:rsidR="00CA6C3A" w:rsidRPr="00F21478">
        <w:rPr>
          <w:rFonts w:eastAsia="SimSun"/>
          <w:b/>
          <w:bCs/>
          <w:szCs w:val="22"/>
          <w:lang w:val="el-GR"/>
        </w:rPr>
        <w:t xml:space="preserve">υσκευασία: </w:t>
      </w:r>
      <w:r w:rsidR="00CA6C3A" w:rsidRPr="00F21478">
        <w:rPr>
          <w:rFonts w:eastAsia="SimSun"/>
          <w:szCs w:val="22"/>
          <w:lang w:val="el-GR"/>
        </w:rPr>
        <w:t xml:space="preserve">Το προμηθευόμενο υλικό θα πρέπει να παραδοθεί σε κατάλληλες συσκευασίες των 20 </w:t>
      </w:r>
      <w:r w:rsidR="00CA6C3A" w:rsidRPr="00F21478">
        <w:rPr>
          <w:rFonts w:eastAsia="SimSun"/>
          <w:szCs w:val="22"/>
        </w:rPr>
        <w:t>Kg</w:t>
      </w:r>
      <w:r w:rsidR="00CA6C3A" w:rsidRPr="00F21478">
        <w:rPr>
          <w:rFonts w:eastAsia="SimSun"/>
          <w:szCs w:val="22"/>
          <w:lang w:val="el-GR"/>
        </w:rPr>
        <w:t xml:space="preserve"> ή 25 </w:t>
      </w:r>
      <w:r w:rsidR="00CA6C3A" w:rsidRPr="00F21478">
        <w:rPr>
          <w:rFonts w:eastAsia="SimSun"/>
          <w:szCs w:val="22"/>
        </w:rPr>
        <w:t>Kg</w:t>
      </w:r>
      <w:r w:rsidR="00CA6C3A" w:rsidRPr="00F21478">
        <w:rPr>
          <w:rFonts w:eastAsia="SimSun"/>
          <w:szCs w:val="22"/>
          <w:lang w:val="el-GR"/>
        </w:rPr>
        <w:t>προστασίας από την υγρασία, οι οποίες θα είναι σφραγισμένες από το εργοστάσιο παρασκευής, έτσι ώστε να είναι επαρκώς προστατευμένες από τις δυσμενείς καιρικές συνθήκες χωρίς σχισίματα, χτυπήματα, αλλοιώσεις και φθορές.</w:t>
      </w:r>
      <w:r w:rsidR="000E750E">
        <w:rPr>
          <w:rFonts w:eastAsia="SimSun"/>
          <w:szCs w:val="22"/>
          <w:lang w:val="el-GR"/>
        </w:rPr>
        <w:t xml:space="preserve"> </w:t>
      </w:r>
      <w:r w:rsidR="00672533" w:rsidRPr="00672533">
        <w:rPr>
          <w:rFonts w:eastAsia="SimSun"/>
          <w:szCs w:val="22"/>
          <w:lang w:val="el-GR"/>
        </w:rPr>
        <w:t>Στους σάκους θα πρέπει, επίσης, να αναγράφεται η ημερομηνία συσκευασίας ή παραγωγής αντίστοιχα με τις ενδείξεις του υλικού, καθώς και η ποσότητα αυτού. Κατά τη μεταφορά και την παράδοσ</w:t>
      </w:r>
      <w:r w:rsidR="009012A2">
        <w:rPr>
          <w:rFonts w:eastAsia="SimSun"/>
          <w:szCs w:val="22"/>
          <w:lang w:val="el-GR"/>
        </w:rPr>
        <w:t>ή</w:t>
      </w:r>
      <w:r w:rsidR="00672533" w:rsidRPr="00672533">
        <w:rPr>
          <w:rFonts w:eastAsia="SimSun"/>
          <w:szCs w:val="22"/>
          <w:lang w:val="el-GR"/>
        </w:rPr>
        <w:t xml:space="preserve"> τους οι σάκοι πρέπει να είναι συσκευασμένοι σε παλέτες, οι οποίες θα είναι καλυμμένες με επιπλέον κάλυμμα προστασίας από την υγρασία και θα φέρουν πινακίδα που θα αναγράφει το είδος και την ποσότητα των υλικών που περιέχονται σε αυτές. Ο προμηθευτής είναι υποχρεωμένος να εξασφαλίσει ότι τα παραδοτέα υλικά στις παλέτες βρίσκονται ψηλότερα από το έδαφος.</w:t>
      </w:r>
    </w:p>
    <w:p w14:paraId="73D81022" w14:textId="77777777" w:rsidR="00F8263F" w:rsidRPr="00F21478" w:rsidRDefault="00F8263F" w:rsidP="00F8263F">
      <w:pPr>
        <w:numPr>
          <w:ilvl w:val="1"/>
          <w:numId w:val="20"/>
        </w:numPr>
        <w:suppressAutoHyphens w:val="0"/>
        <w:autoSpaceDE w:val="0"/>
        <w:spacing w:before="57" w:after="57"/>
        <w:rPr>
          <w:rFonts w:eastAsia="SimSun"/>
          <w:b/>
          <w:bCs/>
          <w:szCs w:val="22"/>
          <w:lang w:val="el-GR"/>
        </w:rPr>
      </w:pPr>
      <w:r w:rsidRPr="00F21478">
        <w:rPr>
          <w:rFonts w:eastAsia="SimSun"/>
          <w:b/>
          <w:bCs/>
          <w:szCs w:val="22"/>
          <w:lang w:val="el-GR"/>
        </w:rPr>
        <w:t>Πηλός</w:t>
      </w:r>
    </w:p>
    <w:p w14:paraId="73D81023" w14:textId="63C90BC3" w:rsidR="002A6ACB" w:rsidRPr="00D30C0C" w:rsidRDefault="00F8263F" w:rsidP="002A6ACB">
      <w:pPr>
        <w:suppressAutoHyphens w:val="0"/>
        <w:autoSpaceDE w:val="0"/>
        <w:spacing w:before="57" w:after="57"/>
        <w:ind w:left="1080"/>
        <w:rPr>
          <w:rFonts w:eastAsia="SimSun"/>
          <w:szCs w:val="22"/>
          <w:lang w:val="el-GR"/>
        </w:rPr>
      </w:pPr>
      <w:r w:rsidRPr="00B76659">
        <w:rPr>
          <w:rFonts w:eastAsia="SimSun"/>
          <w:szCs w:val="22"/>
          <w:lang w:val="el-GR"/>
        </w:rPr>
        <w:t xml:space="preserve">Ο πηλός </w:t>
      </w:r>
      <w:r w:rsidR="006E376E" w:rsidRPr="00B76659">
        <w:rPr>
          <w:rFonts w:eastAsia="SimSun"/>
          <w:szCs w:val="22"/>
          <w:lang w:val="el-GR"/>
        </w:rPr>
        <w:t xml:space="preserve">πρέπει να </w:t>
      </w:r>
      <w:r w:rsidRPr="00B76659">
        <w:rPr>
          <w:rFonts w:eastAsia="SimSun"/>
          <w:szCs w:val="22"/>
          <w:lang w:val="el-GR"/>
        </w:rPr>
        <w:t xml:space="preserve">είναι </w:t>
      </w:r>
      <w:r w:rsidR="00620D73" w:rsidRPr="00B76659">
        <w:rPr>
          <w:rFonts w:eastAsia="SimSun"/>
          <w:szCs w:val="22"/>
          <w:lang w:val="el-GR"/>
        </w:rPr>
        <w:t xml:space="preserve">καστανού </w:t>
      </w:r>
      <w:r w:rsidRPr="00B76659">
        <w:rPr>
          <w:rFonts w:eastAsia="SimSun"/>
          <w:szCs w:val="22"/>
          <w:lang w:val="el-GR"/>
        </w:rPr>
        <w:t xml:space="preserve">χρώματος και η κοκκομετρία του </w:t>
      </w:r>
      <w:r w:rsidR="001D503B" w:rsidRPr="00B76659">
        <w:rPr>
          <w:rFonts w:eastAsia="SimSun"/>
          <w:szCs w:val="22"/>
          <w:lang w:val="el-GR"/>
        </w:rPr>
        <w:t>ν</w:t>
      </w:r>
      <w:r w:rsidRPr="00B76659">
        <w:rPr>
          <w:rFonts w:eastAsia="SimSun"/>
          <w:szCs w:val="22"/>
          <w:lang w:val="el-GR"/>
        </w:rPr>
        <w:t>α είναι μικρότερη από 0.25 mm.</w:t>
      </w:r>
      <w:r w:rsidR="006E376E" w:rsidRPr="00B76659">
        <w:rPr>
          <w:rFonts w:eastAsia="SimSun"/>
          <w:szCs w:val="22"/>
          <w:lang w:val="el-GR"/>
        </w:rPr>
        <w:t xml:space="preserve"> Ο πηλός πρέπει να έχει ληφθεί από κάποιο βάθος (30</w:t>
      </w:r>
      <w:r w:rsidR="001D503B" w:rsidRPr="00B76659">
        <w:rPr>
          <w:rFonts w:eastAsia="SimSun"/>
          <w:szCs w:val="22"/>
          <w:lang w:val="el-GR"/>
        </w:rPr>
        <w:t xml:space="preserve"> - </w:t>
      </w:r>
      <w:r w:rsidR="006E376E" w:rsidRPr="00B76659">
        <w:rPr>
          <w:rFonts w:eastAsia="SimSun"/>
          <w:szCs w:val="22"/>
          <w:lang w:val="el-GR"/>
        </w:rPr>
        <w:t>40cm)</w:t>
      </w:r>
      <w:r w:rsidR="001D503B" w:rsidRPr="00B76659">
        <w:rPr>
          <w:rFonts w:eastAsia="SimSun"/>
          <w:szCs w:val="22"/>
          <w:lang w:val="el-GR"/>
        </w:rPr>
        <w:t>, έτσι</w:t>
      </w:r>
      <w:r w:rsidR="006E376E" w:rsidRPr="00B76659">
        <w:rPr>
          <w:rFonts w:eastAsia="SimSun"/>
          <w:szCs w:val="22"/>
          <w:lang w:val="el-GR"/>
        </w:rPr>
        <w:t xml:space="preserve"> ώστε να είναι απαλλαγμένος οργανικών και φυτικών υπολειμμάτων.</w:t>
      </w:r>
      <w:r w:rsidR="001D503B" w:rsidRPr="00B76659">
        <w:rPr>
          <w:rFonts w:eastAsia="SimSun"/>
          <w:szCs w:val="22"/>
          <w:lang w:val="el-GR"/>
        </w:rPr>
        <w:t xml:space="preserve"> Επίσης, πρέπει ν</w:t>
      </w:r>
      <w:r w:rsidR="006E376E" w:rsidRPr="00B76659">
        <w:rPr>
          <w:rFonts w:eastAsia="SimSun"/>
          <w:szCs w:val="22"/>
          <w:lang w:val="el-GR"/>
        </w:rPr>
        <w:t xml:space="preserve">α είναι ξηρός και </w:t>
      </w:r>
      <w:r w:rsidR="001D503B" w:rsidRPr="00B76659">
        <w:rPr>
          <w:rFonts w:eastAsia="SimSun"/>
          <w:szCs w:val="22"/>
          <w:lang w:val="el-GR"/>
        </w:rPr>
        <w:t>ν</w:t>
      </w:r>
      <w:r w:rsidR="006E376E" w:rsidRPr="00B76659">
        <w:rPr>
          <w:rFonts w:eastAsia="SimSun"/>
          <w:szCs w:val="22"/>
          <w:lang w:val="el-GR"/>
        </w:rPr>
        <w:t>α μπορεί να περάσει από κόσκινο ανοίγματος βρογχίδας1mm.</w:t>
      </w:r>
      <w:r w:rsidR="00FE3C37" w:rsidRPr="00B76659">
        <w:rPr>
          <w:b/>
          <w:bCs/>
          <w:lang w:val="el-GR"/>
        </w:rPr>
        <w:t>Σ</w:t>
      </w:r>
      <w:r w:rsidR="00FE3C37" w:rsidRPr="00B76659">
        <w:rPr>
          <w:rFonts w:eastAsia="SimSun"/>
          <w:b/>
          <w:bCs/>
          <w:szCs w:val="22"/>
          <w:lang w:val="el-GR"/>
        </w:rPr>
        <w:t xml:space="preserve">υσκευασία: </w:t>
      </w:r>
      <w:r w:rsidR="00FE3C37" w:rsidRPr="00B76659">
        <w:rPr>
          <w:rFonts w:eastAsia="SimSun"/>
          <w:szCs w:val="22"/>
          <w:lang w:val="el-GR"/>
        </w:rPr>
        <w:t xml:space="preserve">Το προμηθευόμενο υλικό θα πρέπει να παραδοθεί σε κατάλληλες συσκευασίες των 20 </w:t>
      </w:r>
      <w:r w:rsidR="00FE3C37" w:rsidRPr="00B76659">
        <w:rPr>
          <w:rFonts w:eastAsia="SimSun"/>
          <w:szCs w:val="22"/>
        </w:rPr>
        <w:t>Kg</w:t>
      </w:r>
      <w:r w:rsidR="00FE3C37" w:rsidRPr="00B76659">
        <w:rPr>
          <w:rFonts w:eastAsia="SimSun"/>
          <w:szCs w:val="22"/>
          <w:lang w:val="el-GR"/>
        </w:rPr>
        <w:t xml:space="preserve"> ή 25 </w:t>
      </w:r>
      <w:r w:rsidR="00FE3C37" w:rsidRPr="00B76659">
        <w:rPr>
          <w:rFonts w:eastAsia="SimSun"/>
          <w:szCs w:val="22"/>
        </w:rPr>
        <w:t>Kg</w:t>
      </w:r>
      <w:r w:rsidR="00FE3C37" w:rsidRPr="00B76659">
        <w:rPr>
          <w:rFonts w:eastAsia="SimSun"/>
          <w:szCs w:val="22"/>
          <w:lang w:val="el-GR"/>
        </w:rPr>
        <w:t>προστασίας από την υγρασία, οι οποίες θα είναι σφραγισμένες από το εργοστάσιο παρασκευής, έτσι ώστε να είναι επαρκώς προστατευμένες από τις δυσμενείς καιρικές συνθήκες χωρίς σχισίματα, χτυπήματα, αλλοιώσεις και φθορές.</w:t>
      </w:r>
      <w:r w:rsidR="000E750E">
        <w:rPr>
          <w:rFonts w:eastAsia="SimSun"/>
          <w:szCs w:val="22"/>
          <w:lang w:val="el-GR"/>
        </w:rPr>
        <w:t xml:space="preserve"> </w:t>
      </w:r>
      <w:r w:rsidR="00C40290" w:rsidRPr="00672533">
        <w:rPr>
          <w:rFonts w:eastAsia="SimSun"/>
          <w:szCs w:val="22"/>
          <w:lang w:val="el-GR"/>
        </w:rPr>
        <w:t>Στους σάκους θα πρέπει, επίσης, να αναγράφεται η ημερομηνία συσκευασίας ή παραγωγής αντίστοιχα με τις ενδείξεις του υλικού, καθώς και η ποσότητα αυτού. Κατά τη μεταφορά και την παράδοσ</w:t>
      </w:r>
      <w:r w:rsidR="009012A2">
        <w:rPr>
          <w:rFonts w:eastAsia="SimSun"/>
          <w:szCs w:val="22"/>
          <w:lang w:val="el-GR"/>
        </w:rPr>
        <w:t>ή</w:t>
      </w:r>
      <w:r w:rsidR="00C40290" w:rsidRPr="00672533">
        <w:rPr>
          <w:rFonts w:eastAsia="SimSun"/>
          <w:szCs w:val="22"/>
          <w:lang w:val="el-GR"/>
        </w:rPr>
        <w:t xml:space="preserve"> τους οι σάκοι πρέπει να είναι συσκευασμένοι σε παλέτες, οι οποίες θα είναι καλυμμένες με επιπλέον κάλυμμα προστασίας από την υγρασία και θα φέρουν πινακίδα που θα αναγράφει το είδος και την ποσότητα των υλικών που περιέχονται σε αυτές.</w:t>
      </w:r>
      <w:r w:rsidR="000E750E">
        <w:rPr>
          <w:rFonts w:eastAsia="SimSun"/>
          <w:szCs w:val="22"/>
          <w:lang w:val="el-GR"/>
        </w:rPr>
        <w:t xml:space="preserve"> </w:t>
      </w:r>
      <w:r w:rsidR="002A6ACB" w:rsidRPr="00D30C0C">
        <w:rPr>
          <w:rFonts w:eastAsia="SimSun"/>
          <w:szCs w:val="22"/>
          <w:lang w:val="el-GR"/>
        </w:rPr>
        <w:t>Ο προμηθευτής είναι υποχρεωμένος να εξασφαλίσει ότι τα παραδοτέα υλικά στις παλέτες βρίσκονται ψηλότερα από το έδαφος.</w:t>
      </w:r>
    </w:p>
    <w:p w14:paraId="73D81024" w14:textId="77777777" w:rsidR="00F8263F" w:rsidRPr="00B76659" w:rsidRDefault="00F8263F" w:rsidP="00F8263F">
      <w:pPr>
        <w:numPr>
          <w:ilvl w:val="1"/>
          <w:numId w:val="20"/>
        </w:numPr>
        <w:suppressAutoHyphens w:val="0"/>
        <w:autoSpaceDE w:val="0"/>
        <w:spacing w:before="57" w:after="57"/>
        <w:rPr>
          <w:rFonts w:eastAsia="SimSun"/>
          <w:b/>
          <w:bCs/>
          <w:szCs w:val="22"/>
          <w:lang w:val="el-GR"/>
        </w:rPr>
      </w:pPr>
      <w:r w:rsidRPr="00B76659">
        <w:rPr>
          <w:rFonts w:eastAsia="SimSun"/>
          <w:b/>
          <w:bCs/>
          <w:szCs w:val="22"/>
          <w:lang w:val="el-GR"/>
        </w:rPr>
        <w:t>Άμμος (0</w:t>
      </w:r>
      <w:r w:rsidRPr="00B76659">
        <w:rPr>
          <w:rFonts w:eastAsia="SimSun"/>
          <w:b/>
          <w:bCs/>
          <w:szCs w:val="22"/>
        </w:rPr>
        <w:t xml:space="preserve"> - </w:t>
      </w:r>
      <w:r w:rsidRPr="00B76659">
        <w:rPr>
          <w:rFonts w:eastAsia="SimSun"/>
          <w:b/>
          <w:bCs/>
          <w:szCs w:val="22"/>
          <w:lang w:val="el-GR"/>
        </w:rPr>
        <w:t xml:space="preserve">4 </w:t>
      </w:r>
      <w:r w:rsidRPr="00B76659">
        <w:rPr>
          <w:rFonts w:eastAsia="SimSun"/>
          <w:b/>
          <w:bCs/>
          <w:szCs w:val="22"/>
        </w:rPr>
        <w:t>mm)</w:t>
      </w:r>
    </w:p>
    <w:p w14:paraId="73D81025" w14:textId="2148AC97" w:rsidR="001D503B" w:rsidRDefault="00F8263F" w:rsidP="001D503B">
      <w:pPr>
        <w:suppressAutoHyphens w:val="0"/>
        <w:autoSpaceDE w:val="0"/>
        <w:spacing w:before="57" w:after="57"/>
        <w:ind w:left="1080"/>
        <w:rPr>
          <w:rFonts w:eastAsia="SimSun"/>
          <w:szCs w:val="22"/>
          <w:lang w:val="el-GR"/>
        </w:rPr>
      </w:pPr>
      <w:r w:rsidRPr="00B76659">
        <w:rPr>
          <w:rFonts w:eastAsia="SimSun"/>
          <w:szCs w:val="22"/>
          <w:lang w:val="el-GR"/>
        </w:rPr>
        <w:t xml:space="preserve">Η </w:t>
      </w:r>
      <w:r w:rsidRPr="0047663D">
        <w:rPr>
          <w:rFonts w:eastAsia="SimSun"/>
          <w:szCs w:val="22"/>
          <w:lang w:val="el-GR"/>
        </w:rPr>
        <w:t xml:space="preserve">άμμος </w:t>
      </w:r>
      <w:r w:rsidR="00F32232" w:rsidRPr="0047663D">
        <w:rPr>
          <w:rFonts w:eastAsia="SimSun"/>
          <w:szCs w:val="22"/>
          <w:lang w:val="el-GR"/>
        </w:rPr>
        <w:t>πρέπει να</w:t>
      </w:r>
      <w:r w:rsidR="000E750E">
        <w:rPr>
          <w:rFonts w:eastAsia="SimSun"/>
          <w:szCs w:val="22"/>
          <w:lang w:val="el-GR"/>
        </w:rPr>
        <w:t xml:space="preserve"> </w:t>
      </w:r>
      <w:r w:rsidR="00942812" w:rsidRPr="0047663D">
        <w:rPr>
          <w:rFonts w:eastAsia="SimSun"/>
          <w:szCs w:val="22"/>
          <w:lang w:val="el-GR"/>
        </w:rPr>
        <w:t>είναι</w:t>
      </w:r>
      <w:r w:rsidR="000E750E">
        <w:rPr>
          <w:rFonts w:eastAsia="SimSun"/>
          <w:szCs w:val="22"/>
          <w:lang w:val="el-GR"/>
        </w:rPr>
        <w:t xml:space="preserve"> </w:t>
      </w:r>
      <w:r w:rsidR="00942812" w:rsidRPr="0047663D">
        <w:rPr>
          <w:rFonts w:eastAsia="SimSun"/>
          <w:szCs w:val="22"/>
          <w:lang w:val="el-GR"/>
        </w:rPr>
        <w:t>ποταμίσια</w:t>
      </w:r>
      <w:r w:rsidR="003369DB" w:rsidRPr="0047663D">
        <w:rPr>
          <w:rFonts w:eastAsia="SimSun"/>
          <w:szCs w:val="22"/>
          <w:lang w:val="el-GR"/>
        </w:rPr>
        <w:t>,</w:t>
      </w:r>
      <w:r w:rsidR="00942812" w:rsidRPr="0047663D">
        <w:rPr>
          <w:rFonts w:eastAsia="SimSun"/>
          <w:szCs w:val="22"/>
          <w:lang w:val="el-GR"/>
        </w:rPr>
        <w:t xml:space="preserve"> πολύ καλά πλυμένη</w:t>
      </w:r>
      <w:r w:rsidR="003369DB" w:rsidRPr="0047663D">
        <w:rPr>
          <w:rFonts w:eastAsia="SimSun"/>
          <w:szCs w:val="22"/>
          <w:lang w:val="el-GR"/>
        </w:rPr>
        <w:t xml:space="preserve"> και στεγνή</w:t>
      </w:r>
      <w:r w:rsidR="00942812" w:rsidRPr="0047663D">
        <w:rPr>
          <w:rFonts w:eastAsia="SimSun"/>
          <w:szCs w:val="22"/>
          <w:lang w:val="el-GR"/>
        </w:rPr>
        <w:t xml:space="preserve">, κοκκομετρίας 0-4 mm, ανοιχτής </w:t>
      </w:r>
      <w:r w:rsidR="00B76659" w:rsidRPr="0047663D">
        <w:rPr>
          <w:rFonts w:eastAsia="SimSun"/>
          <w:szCs w:val="22"/>
          <w:lang w:val="el-GR"/>
        </w:rPr>
        <w:t>γκρι</w:t>
      </w:r>
      <w:r w:rsidR="000E750E">
        <w:rPr>
          <w:rFonts w:eastAsia="SimSun"/>
          <w:szCs w:val="22"/>
          <w:lang w:val="el-GR"/>
        </w:rPr>
        <w:t xml:space="preserve"> </w:t>
      </w:r>
      <w:r w:rsidR="00942812" w:rsidRPr="0047663D">
        <w:rPr>
          <w:rFonts w:eastAsia="SimSun"/>
          <w:szCs w:val="22"/>
          <w:lang w:val="el-GR"/>
        </w:rPr>
        <w:t>απόχρωσης και απαλλαγμένη από επιβλαβείς ουσίες, όπως άργιλο, οργανικά συστατικά και παιπάλη (ποσοστό παιπάλης &lt;5%), καθώς και  από προσμίξεις</w:t>
      </w:r>
      <w:r w:rsidR="003369DB" w:rsidRPr="0047663D">
        <w:rPr>
          <w:rFonts w:eastAsia="SimSun"/>
          <w:szCs w:val="22"/>
          <w:lang w:val="el-GR"/>
        </w:rPr>
        <w:t xml:space="preserve">, </w:t>
      </w:r>
      <w:r w:rsidR="00942812" w:rsidRPr="0047663D">
        <w:rPr>
          <w:rFonts w:eastAsia="SimSun"/>
          <w:szCs w:val="22"/>
          <w:lang w:val="el-GR"/>
        </w:rPr>
        <w:t>υδατοδιαλυτά άλατα</w:t>
      </w:r>
      <w:r w:rsidR="003369DB" w:rsidRPr="0047663D">
        <w:rPr>
          <w:rFonts w:eastAsia="SimSun"/>
          <w:szCs w:val="22"/>
          <w:lang w:val="el-GR"/>
        </w:rPr>
        <w:t xml:space="preserve"> και υγρασία και </w:t>
      </w:r>
      <w:r w:rsidR="00942812" w:rsidRPr="0047663D">
        <w:rPr>
          <w:rFonts w:eastAsia="SimSun"/>
          <w:szCs w:val="22"/>
          <w:lang w:val="el-GR"/>
        </w:rPr>
        <w:t>ν</w:t>
      </w:r>
      <w:r w:rsidRPr="0047663D">
        <w:rPr>
          <w:rFonts w:eastAsia="SimSun"/>
          <w:szCs w:val="22"/>
          <w:lang w:val="el-GR"/>
        </w:rPr>
        <w:t>α αποτελείται από κόκκους σκληρούς και ανθεκτικούς</w:t>
      </w:r>
      <w:r w:rsidR="003369DB" w:rsidRPr="0047663D">
        <w:rPr>
          <w:rFonts w:eastAsia="SimSun"/>
          <w:szCs w:val="22"/>
          <w:lang w:val="el-GR"/>
        </w:rPr>
        <w:t xml:space="preserve">. Για την βέλτιστη </w:t>
      </w:r>
      <w:r w:rsidR="003369DB" w:rsidRPr="0047663D">
        <w:rPr>
          <w:rFonts w:eastAsia="SimSun"/>
          <w:color w:val="000000" w:themeColor="text1"/>
          <w:szCs w:val="22"/>
          <w:lang w:val="el-GR"/>
        </w:rPr>
        <w:t>σύνθεση του τελικού κονιάματος η κοκκομετρία του αδρανούς απαιτείται να πλήρη και ομαλή κοκκομετρική διαβάθμιση, σύμφωνα με τ</w:t>
      </w:r>
      <w:r w:rsidR="00262F30">
        <w:rPr>
          <w:rFonts w:eastAsia="SimSun"/>
          <w:color w:val="000000" w:themeColor="text1"/>
          <w:szCs w:val="22"/>
          <w:lang w:val="el-GR"/>
        </w:rPr>
        <w:t>ο</w:t>
      </w:r>
      <w:r w:rsidR="003369DB" w:rsidRPr="0047663D">
        <w:rPr>
          <w:rFonts w:eastAsia="SimSun"/>
          <w:color w:val="000000" w:themeColor="text1"/>
          <w:szCs w:val="22"/>
          <w:lang w:val="el-GR"/>
        </w:rPr>
        <w:t xml:space="preserve"> Πρότυπο ΕΛΟΤ ΕΝ 13139</w:t>
      </w:r>
      <w:r w:rsidR="0016796E" w:rsidRPr="0047663D">
        <w:rPr>
          <w:rFonts w:eastAsia="SimSun"/>
          <w:color w:val="000000" w:themeColor="text1"/>
          <w:szCs w:val="22"/>
          <w:lang w:val="el-GR"/>
        </w:rPr>
        <w:t>-2002</w:t>
      </w:r>
      <w:r w:rsidRPr="0047663D">
        <w:rPr>
          <w:rFonts w:eastAsia="SimSun"/>
          <w:color w:val="000000" w:themeColor="text1"/>
          <w:szCs w:val="22"/>
          <w:lang w:val="el-GR"/>
        </w:rPr>
        <w:t>. Ακόμη, πρέπει να συνοδεύεται από το αντίστοιχο πιστοποιητικό ποιότητας (δελτίο τεχνικών χαρακτηριστικών υλικού), το οποίο θα αφορά στην προέλευσή της, στην ορυκτολογική της σύσταση, στην</w:t>
      </w:r>
      <w:r w:rsidRPr="00B76659">
        <w:rPr>
          <w:rFonts w:eastAsia="SimSun"/>
          <w:szCs w:val="22"/>
          <w:lang w:val="el-GR"/>
        </w:rPr>
        <w:t xml:space="preserve"> καμπύλη κοκκομετρικής διαβάθμισης και στην περιεκτικότητά της (%) σε διαλυτά άλατα (θειικά, χλωρίοντα, νιτρικά) και σε ό,τι άλλο απαιτείται από τους ισχύοντες κανονισμούς. </w:t>
      </w:r>
      <w:bookmarkStart w:id="2" w:name="_Hlk87178783"/>
      <w:r w:rsidR="003369DB" w:rsidRPr="00B76659">
        <w:rPr>
          <w:b/>
          <w:bCs/>
          <w:lang w:val="el-GR"/>
        </w:rPr>
        <w:t>Σ</w:t>
      </w:r>
      <w:r w:rsidR="003369DB" w:rsidRPr="00B76659">
        <w:rPr>
          <w:rFonts w:eastAsia="SimSun"/>
          <w:b/>
          <w:bCs/>
          <w:szCs w:val="22"/>
          <w:lang w:val="el-GR"/>
        </w:rPr>
        <w:t xml:space="preserve">υσκευασία: </w:t>
      </w:r>
      <w:r w:rsidR="003369DB" w:rsidRPr="00B76659">
        <w:rPr>
          <w:rFonts w:eastAsia="SimSun"/>
          <w:szCs w:val="22"/>
          <w:lang w:val="el-GR"/>
        </w:rPr>
        <w:t xml:space="preserve">Το προμηθευόμενο υλικό θα πρέπει να παραδοθεί σε </w:t>
      </w:r>
      <w:r w:rsidR="001D503B" w:rsidRPr="00B76659">
        <w:rPr>
          <w:rFonts w:eastAsia="SimSun"/>
          <w:szCs w:val="22"/>
          <w:lang w:val="el-GR"/>
        </w:rPr>
        <w:t>μ</w:t>
      </w:r>
      <w:r w:rsidR="003369DB" w:rsidRPr="00B76659">
        <w:rPr>
          <w:rFonts w:eastAsia="SimSun"/>
          <w:szCs w:val="22"/>
          <w:lang w:val="el-GR"/>
        </w:rPr>
        <w:t>ε</w:t>
      </w:r>
      <w:r w:rsidR="001D503B" w:rsidRPr="00B76659">
        <w:rPr>
          <w:rFonts w:eastAsia="SimSun"/>
          <w:szCs w:val="22"/>
          <w:lang w:val="el-GR"/>
        </w:rPr>
        <w:t>γασάκους</w:t>
      </w:r>
      <w:r w:rsidR="000E750E">
        <w:rPr>
          <w:rFonts w:eastAsia="SimSun"/>
          <w:szCs w:val="22"/>
          <w:lang w:val="el-GR"/>
        </w:rPr>
        <w:t xml:space="preserve"> </w:t>
      </w:r>
      <w:r w:rsidR="001D503B" w:rsidRPr="00B76659">
        <w:rPr>
          <w:rFonts w:eastAsia="SimSun"/>
          <w:szCs w:val="22"/>
          <w:lang w:val="el-GR"/>
        </w:rPr>
        <w:t>όγκου 1m</w:t>
      </w:r>
      <w:r w:rsidR="001D503B" w:rsidRPr="00B76659">
        <w:rPr>
          <w:rFonts w:eastAsia="SimSun"/>
          <w:szCs w:val="22"/>
          <w:vertAlign w:val="superscript"/>
          <w:lang w:val="el-GR"/>
        </w:rPr>
        <w:t>3</w:t>
      </w:r>
      <w:r w:rsidR="003369DB" w:rsidRPr="00B76659">
        <w:rPr>
          <w:rFonts w:eastAsia="SimSun"/>
          <w:szCs w:val="22"/>
          <w:lang w:val="el-GR"/>
        </w:rPr>
        <w:t xml:space="preserve"> (</w:t>
      </w:r>
      <w:r w:rsidR="003369DB" w:rsidRPr="00B76659">
        <w:rPr>
          <w:rFonts w:eastAsia="SimSun"/>
          <w:szCs w:val="22"/>
        </w:rPr>
        <w:t>BigBag</w:t>
      </w:r>
      <w:r w:rsidR="003369DB" w:rsidRPr="00B76659">
        <w:rPr>
          <w:rFonts w:eastAsia="SimSun"/>
          <w:szCs w:val="22"/>
          <w:lang w:val="el-GR"/>
        </w:rPr>
        <w:t>)</w:t>
      </w:r>
      <w:r w:rsidR="00FE3C37" w:rsidRPr="00B76659">
        <w:rPr>
          <w:rFonts w:eastAsia="SimSun"/>
          <w:szCs w:val="22"/>
          <w:lang w:val="el-GR"/>
        </w:rPr>
        <w:t>, οι οποίοι θα προστατεύουν από την υγρασία και θα είναι σφραγισμένοι από το εργοστάσιο παρασκευής, έτσι ώστε να είναι επαρκώς προστατευμένοι από τις δυσμενείς καιρικές συνθήκες χωρίς σχισίματα, χτυπήματα, αλλοιώσεις και φθορές. Ο προμηθευτής είναι υποχρεωμένος να εξασφαλίσει ότι τα παραδοτέα υλικά στις παλέτες βρίσκονται ψηλότερα από το έδαφος.</w:t>
      </w:r>
      <w:bookmarkEnd w:id="2"/>
    </w:p>
    <w:p w14:paraId="73D81026" w14:textId="77777777" w:rsidR="00215C36" w:rsidRPr="00B76659" w:rsidRDefault="00215C36" w:rsidP="001D503B">
      <w:pPr>
        <w:suppressAutoHyphens w:val="0"/>
        <w:autoSpaceDE w:val="0"/>
        <w:spacing w:before="57" w:after="57"/>
        <w:ind w:left="1080"/>
        <w:rPr>
          <w:rFonts w:eastAsia="SimSun"/>
          <w:szCs w:val="22"/>
          <w:lang w:val="el-GR"/>
        </w:rPr>
      </w:pPr>
    </w:p>
    <w:p w14:paraId="73D81027" w14:textId="77777777" w:rsidR="00F8263F" w:rsidRPr="00D30C0C" w:rsidRDefault="00F8263F" w:rsidP="00F8263F">
      <w:pPr>
        <w:numPr>
          <w:ilvl w:val="1"/>
          <w:numId w:val="20"/>
        </w:numPr>
        <w:suppressAutoHyphens w:val="0"/>
        <w:autoSpaceDE w:val="0"/>
        <w:spacing w:before="57" w:after="57"/>
        <w:rPr>
          <w:rFonts w:eastAsia="SimSun"/>
          <w:b/>
          <w:bCs/>
          <w:szCs w:val="22"/>
          <w:lang w:val="el-GR"/>
        </w:rPr>
      </w:pPr>
      <w:r w:rsidRPr="00D30C0C">
        <w:rPr>
          <w:rFonts w:eastAsia="SimSun"/>
          <w:b/>
          <w:bCs/>
          <w:szCs w:val="22"/>
          <w:lang w:val="el-GR"/>
        </w:rPr>
        <w:lastRenderedPageBreak/>
        <w:t>Αδρανή (4</w:t>
      </w:r>
      <w:r w:rsidRPr="00D30C0C">
        <w:rPr>
          <w:rFonts w:eastAsia="SimSun"/>
          <w:b/>
          <w:bCs/>
          <w:szCs w:val="22"/>
        </w:rPr>
        <w:t xml:space="preserve"> - </w:t>
      </w:r>
      <w:r w:rsidRPr="00D30C0C">
        <w:rPr>
          <w:rFonts w:eastAsia="SimSun"/>
          <w:b/>
          <w:bCs/>
          <w:szCs w:val="22"/>
          <w:lang w:val="el-GR"/>
        </w:rPr>
        <w:t xml:space="preserve">8 </w:t>
      </w:r>
      <w:r w:rsidRPr="00D30C0C">
        <w:rPr>
          <w:rFonts w:eastAsia="SimSun"/>
          <w:b/>
          <w:bCs/>
          <w:szCs w:val="22"/>
        </w:rPr>
        <w:t>mm)</w:t>
      </w:r>
    </w:p>
    <w:p w14:paraId="73D81028" w14:textId="56DEAB98" w:rsidR="00F8263F" w:rsidRPr="00D30C0C" w:rsidRDefault="00F8263F" w:rsidP="008C2873">
      <w:pPr>
        <w:suppressAutoHyphens w:val="0"/>
        <w:autoSpaceDE w:val="0"/>
        <w:spacing w:before="57" w:after="57"/>
        <w:ind w:left="1080"/>
        <w:rPr>
          <w:rFonts w:eastAsia="SimSun"/>
          <w:szCs w:val="22"/>
          <w:lang w:val="el-GR"/>
        </w:rPr>
      </w:pPr>
      <w:r w:rsidRPr="00D30C0C">
        <w:rPr>
          <w:rFonts w:eastAsia="SimSun"/>
          <w:szCs w:val="22"/>
          <w:lang w:val="el-GR"/>
        </w:rPr>
        <w:t xml:space="preserve">Τα αδρανή </w:t>
      </w:r>
      <w:r w:rsidR="003369DB" w:rsidRPr="00D30C0C">
        <w:rPr>
          <w:rFonts w:eastAsia="SimSun"/>
          <w:szCs w:val="22"/>
          <w:lang w:val="el-GR"/>
        </w:rPr>
        <w:t xml:space="preserve">πρέπει να </w:t>
      </w:r>
      <w:r w:rsidR="003369DB" w:rsidRPr="0047663D">
        <w:rPr>
          <w:rFonts w:eastAsia="SimSun"/>
          <w:szCs w:val="22"/>
          <w:lang w:val="el-GR"/>
        </w:rPr>
        <w:t>είναι</w:t>
      </w:r>
      <w:r w:rsidR="000E750E">
        <w:rPr>
          <w:rFonts w:eastAsia="SimSun"/>
          <w:szCs w:val="22"/>
          <w:lang w:val="el-GR"/>
        </w:rPr>
        <w:t xml:space="preserve"> </w:t>
      </w:r>
      <w:r w:rsidRPr="0047663D">
        <w:rPr>
          <w:rFonts w:eastAsia="SimSun"/>
          <w:color w:val="000000" w:themeColor="text1"/>
          <w:szCs w:val="22"/>
          <w:lang w:val="el-GR"/>
        </w:rPr>
        <w:t xml:space="preserve">υλικό </w:t>
      </w:r>
      <w:r w:rsidR="00DC72CA" w:rsidRPr="0047663D">
        <w:rPr>
          <w:rFonts w:eastAsia="SimSun"/>
          <w:color w:val="000000" w:themeColor="text1"/>
          <w:szCs w:val="22"/>
          <w:lang w:val="el-GR"/>
        </w:rPr>
        <w:t>φυσικής προέλευσης</w:t>
      </w:r>
      <w:r w:rsidRPr="0047663D">
        <w:rPr>
          <w:rFonts w:eastAsia="SimSun"/>
          <w:color w:val="000000" w:themeColor="text1"/>
          <w:szCs w:val="22"/>
          <w:lang w:val="el-GR"/>
        </w:rPr>
        <w:t xml:space="preserve">, θα έχουν διάμετρο 4 - 8 </w:t>
      </w:r>
      <w:r w:rsidRPr="0047663D">
        <w:rPr>
          <w:rFonts w:eastAsia="SimSun"/>
          <w:color w:val="000000" w:themeColor="text1"/>
          <w:szCs w:val="22"/>
        </w:rPr>
        <w:t>mm</w:t>
      </w:r>
      <w:r w:rsidRPr="0047663D">
        <w:rPr>
          <w:rFonts w:eastAsia="SimSun"/>
          <w:color w:val="000000" w:themeColor="text1"/>
          <w:szCs w:val="22"/>
          <w:lang w:val="el-GR"/>
        </w:rPr>
        <w:t xml:space="preserve">, </w:t>
      </w:r>
      <w:r w:rsidR="003369DB" w:rsidRPr="0047663D">
        <w:rPr>
          <w:rFonts w:eastAsia="SimSun"/>
          <w:color w:val="000000" w:themeColor="text1"/>
          <w:szCs w:val="22"/>
          <w:lang w:val="el-GR"/>
        </w:rPr>
        <w:t>ν</w:t>
      </w:r>
      <w:r w:rsidRPr="0047663D">
        <w:rPr>
          <w:rFonts w:eastAsia="SimSun"/>
          <w:color w:val="000000" w:themeColor="text1"/>
          <w:szCs w:val="22"/>
          <w:lang w:val="el-GR"/>
        </w:rPr>
        <w:t xml:space="preserve">α αποτελούνται από σκληρά, υγιή, ανθεκτικά τεμάχια και </w:t>
      </w:r>
      <w:r w:rsidR="003369DB" w:rsidRPr="0047663D">
        <w:rPr>
          <w:rFonts w:eastAsia="SimSun"/>
          <w:color w:val="000000" w:themeColor="text1"/>
          <w:szCs w:val="22"/>
          <w:lang w:val="el-GR"/>
        </w:rPr>
        <w:t>ν</w:t>
      </w:r>
      <w:r w:rsidRPr="0047663D">
        <w:rPr>
          <w:rFonts w:eastAsia="SimSun"/>
          <w:color w:val="000000" w:themeColor="text1"/>
          <w:szCs w:val="22"/>
          <w:lang w:val="el-GR"/>
        </w:rPr>
        <w:t>α είναι καθαρά ομοιόμορφης ποιότητας, συμπαγή απαλλαγμένα από φυτικές</w:t>
      </w:r>
      <w:r w:rsidRPr="0047663D">
        <w:rPr>
          <w:rFonts w:eastAsia="SimSun"/>
          <w:szCs w:val="22"/>
          <w:lang w:val="el-GR"/>
        </w:rPr>
        <w:t xml:space="preserve"> ή άλλες κάθε είδους προσμίξεις, χώματα, βώλους αργίλου, περιβλήματα οποιασδήποτε φύσεως και αποσαρθρωμένα ή εύθραυστα σχιστολιθικά τεμάχια, καθώς και θα πληρούν τις προδιαγραφές της Π.Τ.Π. </w:t>
      </w:r>
      <w:r w:rsidR="00E11062">
        <w:rPr>
          <w:rFonts w:eastAsia="SimSun"/>
          <w:szCs w:val="22"/>
          <w:lang w:val="en-US"/>
        </w:rPr>
        <w:t>O</w:t>
      </w:r>
      <w:r w:rsidRPr="0047663D">
        <w:rPr>
          <w:rFonts w:eastAsia="SimSun"/>
          <w:szCs w:val="22"/>
          <w:lang w:val="el-GR"/>
        </w:rPr>
        <w:t>-155</w:t>
      </w:r>
      <w:r w:rsidR="000C2984" w:rsidRPr="0047663D">
        <w:rPr>
          <w:rFonts w:eastAsia="SimSun"/>
          <w:szCs w:val="22"/>
          <w:lang w:val="el-GR"/>
        </w:rPr>
        <w:t>. Η χρωματική τους απόχρωση θα είναι ανοιχτή (γκρι ανοιχτό).</w:t>
      </w:r>
      <w:r w:rsidR="008C2873" w:rsidRPr="0047663D">
        <w:rPr>
          <w:rFonts w:eastAsia="SimSun"/>
          <w:szCs w:val="22"/>
          <w:lang w:val="el-GR"/>
        </w:rPr>
        <w:t>Για την βέλτιστη  σύνθεση  του  τελικού  κονιάματος  η  κοκκομετρία  του  αδρανούς  απαιτείται  να  είναι  όμοια κατανεμημένη μεταξύ των ενδιάμεσων διαβαθμίσεων</w:t>
      </w:r>
      <w:r w:rsidRPr="0047663D">
        <w:rPr>
          <w:rFonts w:eastAsia="SimSun"/>
          <w:szCs w:val="22"/>
          <w:lang w:val="el-GR"/>
        </w:rPr>
        <w:t>.</w:t>
      </w:r>
      <w:r w:rsidR="000E750E">
        <w:rPr>
          <w:rFonts w:eastAsia="SimSun"/>
          <w:szCs w:val="22"/>
          <w:lang w:val="el-GR"/>
        </w:rPr>
        <w:t xml:space="preserve"> </w:t>
      </w:r>
      <w:r w:rsidR="002E74D7" w:rsidRPr="0047663D">
        <w:rPr>
          <w:rFonts w:eastAsia="SimSun"/>
          <w:szCs w:val="22"/>
          <w:lang w:val="el-GR"/>
        </w:rPr>
        <w:t xml:space="preserve">Το υλικό θα είναι σύμφωνα με το Πρότυπο ΕΛΟΤ ΕΝ 13193-2002. </w:t>
      </w:r>
      <w:r w:rsidR="00FE3C37" w:rsidRPr="0047663D">
        <w:rPr>
          <w:b/>
          <w:bCs/>
          <w:lang w:val="el-GR"/>
        </w:rPr>
        <w:t>Σ</w:t>
      </w:r>
      <w:r w:rsidR="00FE3C37" w:rsidRPr="0047663D">
        <w:rPr>
          <w:rFonts w:eastAsia="SimSun"/>
          <w:b/>
          <w:bCs/>
          <w:szCs w:val="22"/>
          <w:lang w:val="el-GR"/>
        </w:rPr>
        <w:t xml:space="preserve">υσκευασία: </w:t>
      </w:r>
      <w:r w:rsidR="00FE3C37" w:rsidRPr="0047663D">
        <w:rPr>
          <w:rFonts w:eastAsia="SimSun"/>
          <w:szCs w:val="22"/>
          <w:lang w:val="el-GR"/>
        </w:rPr>
        <w:t>Το προμηθευόμενο υλικό θα πρέπει να παραδοθεί σε μεγασάκους όγκου 1 m</w:t>
      </w:r>
      <w:r w:rsidR="00FE3C37" w:rsidRPr="0047663D">
        <w:rPr>
          <w:rFonts w:eastAsia="SimSun"/>
          <w:szCs w:val="22"/>
          <w:vertAlign w:val="superscript"/>
          <w:lang w:val="el-GR"/>
        </w:rPr>
        <w:t>3</w:t>
      </w:r>
      <w:r w:rsidR="00FE3C37" w:rsidRPr="0047663D">
        <w:rPr>
          <w:rFonts w:eastAsia="SimSun"/>
          <w:szCs w:val="22"/>
          <w:lang w:val="el-GR"/>
        </w:rPr>
        <w:t xml:space="preserve"> (</w:t>
      </w:r>
      <w:r w:rsidR="00FE3C37" w:rsidRPr="0047663D">
        <w:rPr>
          <w:rFonts w:eastAsia="SimSun"/>
          <w:szCs w:val="22"/>
        </w:rPr>
        <w:t>BigBag</w:t>
      </w:r>
      <w:r w:rsidR="00FE3C37" w:rsidRPr="0047663D">
        <w:rPr>
          <w:rFonts w:eastAsia="SimSun"/>
          <w:szCs w:val="22"/>
          <w:lang w:val="el-GR"/>
        </w:rPr>
        <w:t>), οι οποίοι θα προστατ</w:t>
      </w:r>
      <w:r w:rsidR="00FE3C37" w:rsidRPr="00D30C0C">
        <w:rPr>
          <w:rFonts w:eastAsia="SimSun"/>
          <w:szCs w:val="22"/>
          <w:lang w:val="el-GR"/>
        </w:rPr>
        <w:t>εύουν από την υγρασία και θα είναι σφραγισμένοι από το εργοστάσιο παρασκευής, έτσι ώστε να είναι επαρκώς προστατευμένοι από τις δυσμενείς καιρικές συνθήκες χωρίς σχισίματα, χτυπήματα, αλλοιώσεις και φθορές. Ο προμηθευτής είναι υποχρεωμένος να εξασφαλίσει ότι τα παραδοτέα υλικά στις παλέτες βρίσκονται ψηλότερα από το έδαφος.</w:t>
      </w:r>
    </w:p>
    <w:p w14:paraId="73D81029" w14:textId="77777777" w:rsidR="00F8263F" w:rsidRPr="0047663D" w:rsidRDefault="00F8263F" w:rsidP="00F8263F">
      <w:pPr>
        <w:numPr>
          <w:ilvl w:val="1"/>
          <w:numId w:val="20"/>
        </w:numPr>
        <w:suppressAutoHyphens w:val="0"/>
        <w:autoSpaceDE w:val="0"/>
        <w:spacing w:before="57" w:after="57"/>
        <w:rPr>
          <w:rFonts w:eastAsia="SimSun"/>
          <w:b/>
          <w:bCs/>
          <w:color w:val="000000" w:themeColor="text1"/>
          <w:szCs w:val="22"/>
          <w:lang w:val="el-GR"/>
        </w:rPr>
      </w:pPr>
      <w:r w:rsidRPr="00D30C0C">
        <w:rPr>
          <w:rFonts w:eastAsia="SimSun"/>
          <w:b/>
          <w:bCs/>
          <w:szCs w:val="22"/>
          <w:lang w:val="el-GR"/>
        </w:rPr>
        <w:t>Αδρανή (8</w:t>
      </w:r>
      <w:r w:rsidRPr="00D30C0C">
        <w:rPr>
          <w:rFonts w:eastAsia="SimSun"/>
          <w:b/>
          <w:bCs/>
          <w:szCs w:val="22"/>
        </w:rPr>
        <w:t xml:space="preserve"> - </w:t>
      </w:r>
      <w:r w:rsidR="003369DB" w:rsidRPr="00D30C0C">
        <w:rPr>
          <w:rFonts w:eastAsia="SimSun"/>
          <w:b/>
          <w:bCs/>
          <w:szCs w:val="22"/>
          <w:lang w:val="el-GR"/>
        </w:rPr>
        <w:t>16</w:t>
      </w:r>
      <w:r w:rsidRPr="00D30C0C">
        <w:rPr>
          <w:rFonts w:eastAsia="SimSun"/>
          <w:b/>
          <w:bCs/>
          <w:szCs w:val="22"/>
        </w:rPr>
        <w:t>mm)</w:t>
      </w:r>
    </w:p>
    <w:p w14:paraId="73D8102A" w14:textId="77777777" w:rsidR="002A6ACB" w:rsidRPr="00D30C0C" w:rsidRDefault="003369DB" w:rsidP="002A6ACB">
      <w:pPr>
        <w:suppressAutoHyphens w:val="0"/>
        <w:autoSpaceDE w:val="0"/>
        <w:spacing w:before="57" w:after="57"/>
        <w:ind w:left="1080"/>
        <w:rPr>
          <w:rFonts w:eastAsia="SimSun"/>
          <w:szCs w:val="22"/>
          <w:lang w:val="el-GR"/>
        </w:rPr>
      </w:pPr>
      <w:r w:rsidRPr="0047663D">
        <w:rPr>
          <w:rFonts w:eastAsia="SimSun"/>
          <w:color w:val="000000" w:themeColor="text1"/>
          <w:szCs w:val="22"/>
          <w:lang w:val="el-GR"/>
        </w:rPr>
        <w:t xml:space="preserve">Τα αδρανή πρέπει να είναι υλικό </w:t>
      </w:r>
      <w:r w:rsidR="00DC72CA" w:rsidRPr="0047663D">
        <w:rPr>
          <w:rFonts w:eastAsia="SimSun"/>
          <w:color w:val="000000" w:themeColor="text1"/>
          <w:szCs w:val="22"/>
          <w:lang w:val="el-GR"/>
        </w:rPr>
        <w:t xml:space="preserve">φυσικής προέλευσης, </w:t>
      </w:r>
      <w:r w:rsidRPr="0047663D">
        <w:rPr>
          <w:rFonts w:eastAsia="SimSun"/>
          <w:color w:val="000000" w:themeColor="text1"/>
          <w:szCs w:val="22"/>
          <w:lang w:val="el-GR"/>
        </w:rPr>
        <w:t>θα έχουν διάμετρο 8 - 16</w:t>
      </w:r>
      <w:r w:rsidRPr="0047663D">
        <w:rPr>
          <w:rFonts w:eastAsia="SimSun"/>
          <w:color w:val="000000" w:themeColor="text1"/>
          <w:szCs w:val="22"/>
        </w:rPr>
        <w:t>mm</w:t>
      </w:r>
      <w:r w:rsidRPr="0047663D">
        <w:rPr>
          <w:rFonts w:eastAsia="SimSun"/>
          <w:color w:val="000000" w:themeColor="text1"/>
          <w:szCs w:val="22"/>
          <w:lang w:val="el-GR"/>
        </w:rPr>
        <w:t>, να αποτελούνται από σκληρά, υγιή, ανθεκτικά τεμάχια και να είναι καθαρά ομοιόμορφης ποιότητας, συμπαγή απαλλαγμένα από φυτικές ή άλλες κάθε είδους προσμίξεις, χώματα, βώλους αργίλου, περιβλήματα οποιασδήποτε φύσεως και αποσαρθρωμένα ή εύθραυστα σχιστολιθικά τεμάχια, καθώς και θα πληρούν τις προδιαγραφές</w:t>
      </w:r>
      <w:r w:rsidRPr="0047663D">
        <w:rPr>
          <w:rFonts w:eastAsia="SimSun"/>
          <w:szCs w:val="22"/>
          <w:lang w:val="el-GR"/>
        </w:rPr>
        <w:t xml:space="preserve"> της Π.Τ.Π. </w:t>
      </w:r>
      <w:r w:rsidR="00E11062">
        <w:rPr>
          <w:rFonts w:eastAsia="SimSun"/>
          <w:szCs w:val="22"/>
          <w:lang w:val="el-GR"/>
        </w:rPr>
        <w:t>Ο</w:t>
      </w:r>
      <w:r w:rsidRPr="0047663D">
        <w:rPr>
          <w:rFonts w:eastAsia="SimSun"/>
          <w:szCs w:val="22"/>
          <w:lang w:val="el-GR"/>
        </w:rPr>
        <w:t>-155</w:t>
      </w:r>
      <w:r w:rsidR="000C2984" w:rsidRPr="0047663D">
        <w:rPr>
          <w:rFonts w:eastAsia="SimSun"/>
          <w:szCs w:val="22"/>
          <w:lang w:val="el-GR"/>
        </w:rPr>
        <w:t xml:space="preserve"> Η χρωματική τους απόχρωση θα είναι ανοιχτή (γκρι ανοιχτό)</w:t>
      </w:r>
      <w:r w:rsidR="008C2873" w:rsidRPr="0047663D">
        <w:rPr>
          <w:rFonts w:eastAsia="SimSun"/>
          <w:szCs w:val="22"/>
          <w:lang w:val="el-GR"/>
        </w:rPr>
        <w:t xml:space="preserve">. Για την βέλτιστη  σύνθεση  του  τελικού  κονιάματος  η  κοκκομετρία  του  αδρανούς  απαιτείται  να  είναι  όμοια κατανεμημένη μεταξύ των ενδιάμεσων </w:t>
      </w:r>
      <w:r w:rsidR="00C242EF" w:rsidRPr="0047663D">
        <w:rPr>
          <w:rFonts w:eastAsia="SimSun"/>
          <w:szCs w:val="22"/>
          <w:lang w:val="el-GR"/>
        </w:rPr>
        <w:t>διαβαθμίσεων. Το</w:t>
      </w:r>
      <w:r w:rsidR="002E74D7" w:rsidRPr="0047663D">
        <w:rPr>
          <w:rFonts w:eastAsia="SimSun"/>
          <w:szCs w:val="22"/>
          <w:lang w:val="el-GR"/>
        </w:rPr>
        <w:t xml:space="preserve"> υλικό θα είναι σύμφωνα με το Πρότυπο ΕΛΟΤ ΕΝ 13193-2002.</w:t>
      </w:r>
      <w:r w:rsidR="00FE3C37" w:rsidRPr="0047663D">
        <w:rPr>
          <w:b/>
          <w:bCs/>
          <w:lang w:val="el-GR"/>
        </w:rPr>
        <w:t>Σ</w:t>
      </w:r>
      <w:r w:rsidR="00FE3C37" w:rsidRPr="0047663D">
        <w:rPr>
          <w:rFonts w:eastAsia="SimSun"/>
          <w:b/>
          <w:bCs/>
          <w:szCs w:val="22"/>
          <w:lang w:val="el-GR"/>
        </w:rPr>
        <w:t xml:space="preserve">υσκευασία: </w:t>
      </w:r>
      <w:r w:rsidR="00FE3C37" w:rsidRPr="0047663D">
        <w:rPr>
          <w:rFonts w:eastAsia="SimSun"/>
          <w:szCs w:val="22"/>
          <w:lang w:val="el-GR"/>
        </w:rPr>
        <w:t>Το προμηθευόμενο</w:t>
      </w:r>
      <w:r w:rsidR="00FE3C37" w:rsidRPr="00D30C0C">
        <w:rPr>
          <w:rFonts w:eastAsia="SimSun"/>
          <w:szCs w:val="22"/>
          <w:lang w:val="el-GR"/>
        </w:rPr>
        <w:t xml:space="preserve"> υλικό θα πρέπει να παραδοθεί σε μεγασάκους όγκου 1 m</w:t>
      </w:r>
      <w:r w:rsidR="00FE3C37" w:rsidRPr="00D30C0C">
        <w:rPr>
          <w:rFonts w:eastAsia="SimSun"/>
          <w:szCs w:val="22"/>
          <w:vertAlign w:val="superscript"/>
          <w:lang w:val="el-GR"/>
        </w:rPr>
        <w:t>3</w:t>
      </w:r>
      <w:r w:rsidR="00FE3C37" w:rsidRPr="00D30C0C">
        <w:rPr>
          <w:rFonts w:eastAsia="SimSun"/>
          <w:szCs w:val="22"/>
          <w:lang w:val="el-GR"/>
        </w:rPr>
        <w:t xml:space="preserve"> (</w:t>
      </w:r>
      <w:r w:rsidR="00FE3C37" w:rsidRPr="00D30C0C">
        <w:rPr>
          <w:rFonts w:eastAsia="SimSun"/>
          <w:szCs w:val="22"/>
        </w:rPr>
        <w:t>BigBag</w:t>
      </w:r>
      <w:r w:rsidR="00FE3C37" w:rsidRPr="00D30C0C">
        <w:rPr>
          <w:rFonts w:eastAsia="SimSun"/>
          <w:szCs w:val="22"/>
          <w:lang w:val="el-GR"/>
        </w:rPr>
        <w:t xml:space="preserve">), οι οποίοι θα προστατεύουν από την υγρασία και θα είναι σφραγισμένοι από το εργοστάσιο παρασκευής, έτσι ώστε να είναι επαρκώς προστατευμένοι από τις δυσμενείς καιρικές συνθήκες χωρίς σχισίματα, χτυπήματα, αλλοιώσεις και </w:t>
      </w:r>
      <w:r w:rsidR="00C242EF" w:rsidRPr="00D30C0C">
        <w:rPr>
          <w:rFonts w:eastAsia="SimSun"/>
          <w:szCs w:val="22"/>
          <w:lang w:val="el-GR"/>
        </w:rPr>
        <w:t>φθορές. Ο</w:t>
      </w:r>
      <w:r w:rsidR="002A6ACB" w:rsidRPr="00D30C0C">
        <w:rPr>
          <w:rFonts w:eastAsia="SimSun"/>
          <w:szCs w:val="22"/>
          <w:lang w:val="el-GR"/>
        </w:rPr>
        <w:t xml:space="preserve"> προμηθευτής είναι υποχρεωμένος να εξασφαλίσει ότι τα παραδοτέα υλικά στις παλέτες βρίσκονται ψηλότερα από το έδαφος.</w:t>
      </w:r>
    </w:p>
    <w:p w14:paraId="73D8102B" w14:textId="77777777" w:rsidR="003369DB" w:rsidRPr="00A41FDE" w:rsidRDefault="003369DB" w:rsidP="003369DB">
      <w:pPr>
        <w:numPr>
          <w:ilvl w:val="1"/>
          <w:numId w:val="20"/>
        </w:numPr>
        <w:suppressAutoHyphens w:val="0"/>
        <w:autoSpaceDE w:val="0"/>
        <w:spacing w:before="57" w:after="57"/>
        <w:rPr>
          <w:rFonts w:eastAsia="SimSun"/>
          <w:b/>
          <w:bCs/>
          <w:szCs w:val="22"/>
          <w:lang w:val="el-GR"/>
        </w:rPr>
      </w:pPr>
      <w:r w:rsidRPr="00A41FDE">
        <w:rPr>
          <w:rFonts w:eastAsia="SimSun"/>
          <w:b/>
          <w:bCs/>
          <w:szCs w:val="22"/>
          <w:lang w:val="el-GR"/>
        </w:rPr>
        <w:t>Θραυστά κεραμικά (1</w:t>
      </w:r>
      <w:r w:rsidR="005357B1" w:rsidRPr="00A41FDE">
        <w:rPr>
          <w:rFonts w:eastAsia="SimSun"/>
          <w:b/>
          <w:bCs/>
          <w:szCs w:val="22"/>
          <w:lang w:val="el-GR"/>
        </w:rPr>
        <w:t xml:space="preserve"> - 2 </w:t>
      </w:r>
      <w:r w:rsidRPr="00A41FDE">
        <w:rPr>
          <w:rFonts w:eastAsia="SimSun"/>
          <w:b/>
          <w:bCs/>
          <w:szCs w:val="22"/>
          <w:lang w:val="el-GR"/>
        </w:rPr>
        <w:t>mm)</w:t>
      </w:r>
    </w:p>
    <w:p w14:paraId="73D8102C" w14:textId="77777777" w:rsidR="003369DB" w:rsidRPr="00672533" w:rsidRDefault="003369DB" w:rsidP="00350092">
      <w:pPr>
        <w:suppressAutoHyphens w:val="0"/>
        <w:autoSpaceDE w:val="0"/>
        <w:spacing w:before="57" w:after="57"/>
        <w:ind w:left="1080"/>
        <w:rPr>
          <w:rFonts w:eastAsia="SimSun"/>
          <w:szCs w:val="22"/>
          <w:lang w:val="el-GR"/>
        </w:rPr>
      </w:pPr>
      <w:r w:rsidRPr="00A41FDE">
        <w:rPr>
          <w:rFonts w:eastAsia="SimSun"/>
          <w:szCs w:val="22"/>
          <w:lang w:val="el-GR"/>
        </w:rPr>
        <w:t xml:space="preserve">Τα θραυστά κεραμικά πρέπει να είναι της απαιτούμενης κοκκομετρίας (1 - </w:t>
      </w:r>
      <w:r w:rsidR="005357B1" w:rsidRPr="00A41FDE">
        <w:rPr>
          <w:rFonts w:eastAsia="SimSun"/>
          <w:szCs w:val="22"/>
          <w:lang w:val="el-GR"/>
        </w:rPr>
        <w:t>2</w:t>
      </w:r>
      <w:r w:rsidRPr="00A41FDE">
        <w:rPr>
          <w:rFonts w:eastAsia="SimSun"/>
          <w:szCs w:val="22"/>
          <w:lang w:val="el-GR"/>
        </w:rPr>
        <w:t xml:space="preserve"> mm)</w:t>
      </w:r>
      <w:r w:rsidR="00350092" w:rsidRPr="00A41FDE">
        <w:rPr>
          <w:rFonts w:eastAsia="SimSun"/>
          <w:szCs w:val="22"/>
          <w:lang w:val="el-GR"/>
        </w:rPr>
        <w:t xml:space="preserve">, ελεγμένης, πλήρους και ομαλής κοκκομετρικής διαβάθμισης, προερχόμενο από θραύση παραδοσιακών συμπαγών κεραμικών που να είναι ψημένο σε χαμηλές θερμοκρασίες για την παρασκευή κονιαμάτων συμβατά με τα υπάρχοντα. Το κεραμίδι πρέπει να έχει κόκκινη σταθερή απόχρωση, η οποία θα επιλεγεί μετά από δειγματισμό. Το υλικό θα είναι απαλλαγμένο από οργανικές προσμίξεις, υδατοδιαλυτά άλατα και υγρασία. </w:t>
      </w:r>
      <w:r w:rsidR="00FE3C37" w:rsidRPr="00A41FDE">
        <w:rPr>
          <w:b/>
          <w:bCs/>
          <w:lang w:val="el-GR"/>
        </w:rPr>
        <w:t>Σ</w:t>
      </w:r>
      <w:r w:rsidR="00FE3C37" w:rsidRPr="00A41FDE">
        <w:rPr>
          <w:rFonts w:eastAsia="SimSun"/>
          <w:b/>
          <w:bCs/>
          <w:szCs w:val="22"/>
          <w:lang w:val="el-GR"/>
        </w:rPr>
        <w:t xml:space="preserve">υσκευασία: </w:t>
      </w:r>
      <w:r w:rsidR="00FE3C37" w:rsidRPr="00A41FDE">
        <w:rPr>
          <w:rFonts w:eastAsia="SimSun"/>
          <w:szCs w:val="22"/>
          <w:lang w:val="el-GR"/>
        </w:rPr>
        <w:t xml:space="preserve">Το προμηθευόμενο υλικό θα </w:t>
      </w:r>
      <w:r w:rsidR="00FE3C37" w:rsidRPr="00672533">
        <w:rPr>
          <w:rFonts w:eastAsia="SimSun"/>
          <w:szCs w:val="22"/>
          <w:lang w:val="el-GR"/>
        </w:rPr>
        <w:t xml:space="preserve">πρέπει να παραδοθεί </w:t>
      </w:r>
      <w:r w:rsidR="00A41FDE" w:rsidRPr="00672533">
        <w:rPr>
          <w:rFonts w:eastAsia="SimSun"/>
          <w:szCs w:val="22"/>
          <w:lang w:val="el-GR"/>
        </w:rPr>
        <w:t xml:space="preserve">σε κατάλληλες συσκευασίες των 20 </w:t>
      </w:r>
      <w:r w:rsidR="00A41FDE" w:rsidRPr="00672533">
        <w:rPr>
          <w:rFonts w:eastAsia="SimSun"/>
          <w:szCs w:val="22"/>
        </w:rPr>
        <w:t>Kg</w:t>
      </w:r>
      <w:r w:rsidR="00A41FDE" w:rsidRPr="00672533">
        <w:rPr>
          <w:rFonts w:eastAsia="SimSun"/>
          <w:szCs w:val="22"/>
          <w:lang w:val="el-GR"/>
        </w:rPr>
        <w:t xml:space="preserve"> ή 25 </w:t>
      </w:r>
      <w:r w:rsidR="00A41FDE" w:rsidRPr="00672533">
        <w:rPr>
          <w:rFonts w:eastAsia="SimSun"/>
          <w:szCs w:val="22"/>
        </w:rPr>
        <w:t>Kg</w:t>
      </w:r>
      <w:r w:rsidR="00A41FDE" w:rsidRPr="00672533">
        <w:rPr>
          <w:rFonts w:eastAsia="SimSun"/>
          <w:szCs w:val="22"/>
          <w:lang w:val="el-GR"/>
        </w:rPr>
        <w:t xml:space="preserve">προστασίας από την υγρασία, οι οποίες θα είναι σφραγισμένες από το εργοστάσιο παρασκευής, έτσι ώστε να είναι επαρκώς προστατευμένες από τις δυσμενείς καιρικές συνθήκες χωρίς σχισίματα, χτυπήματα, αλλοιώσεις και </w:t>
      </w:r>
      <w:r w:rsidR="00C242EF" w:rsidRPr="00672533">
        <w:rPr>
          <w:rFonts w:eastAsia="SimSun"/>
          <w:szCs w:val="22"/>
          <w:lang w:val="el-GR"/>
        </w:rPr>
        <w:t>φθορές</w:t>
      </w:r>
      <w:r w:rsidR="00C242EF">
        <w:rPr>
          <w:rFonts w:eastAsia="SimSun"/>
          <w:szCs w:val="22"/>
          <w:lang w:val="el-GR"/>
        </w:rPr>
        <w:t>.</w:t>
      </w:r>
      <w:r w:rsidR="00C242EF" w:rsidRPr="00672533">
        <w:rPr>
          <w:rFonts w:eastAsia="SimSun"/>
          <w:szCs w:val="22"/>
          <w:lang w:val="el-GR"/>
        </w:rPr>
        <w:t xml:space="preserve"> Στους</w:t>
      </w:r>
      <w:r w:rsidR="00FE3C37" w:rsidRPr="00672533">
        <w:rPr>
          <w:rFonts w:eastAsia="SimSun"/>
          <w:szCs w:val="22"/>
          <w:lang w:val="el-GR"/>
        </w:rPr>
        <w:t xml:space="preserve"> σάκους θα πρέπει, επίσης, να αναγράφεται η ημερομηνία συσκευασίας ή παραγωγής αντίστοιχα με τις ενδείξεις του υλικού, καθώς και η ποσότητα αυτού. Κατά τη μεταφορά και την παράδοση τους οι σάκοι πρέπει να είναι συσκευασμένοι σε παλέτες, οι οποίες θα είναι καλυμμένες με επιπλέον κάλυμμα προστασίας από την υγρασία και θα φέρουν πινακίδα που θα αναγράφει το είδος και την ποσότητα των υλικών που περιέχονται σε αυτές. Ο προμηθευτής είναι υποχρεωμένος να εξασφαλίσει ότι τα παραδοτέα υλικά στις παλέτες βρίσκονται ψηλότερα από το έδαφος.</w:t>
      </w:r>
    </w:p>
    <w:p w14:paraId="73D8102D" w14:textId="77777777" w:rsidR="005357B1" w:rsidRPr="00672533" w:rsidRDefault="005357B1" w:rsidP="005357B1">
      <w:pPr>
        <w:numPr>
          <w:ilvl w:val="1"/>
          <w:numId w:val="20"/>
        </w:numPr>
        <w:suppressAutoHyphens w:val="0"/>
        <w:autoSpaceDE w:val="0"/>
        <w:spacing w:before="57" w:after="57"/>
        <w:rPr>
          <w:rFonts w:eastAsia="SimSun"/>
          <w:b/>
          <w:bCs/>
          <w:szCs w:val="22"/>
          <w:lang w:val="el-GR"/>
        </w:rPr>
      </w:pPr>
      <w:r w:rsidRPr="00672533">
        <w:rPr>
          <w:rFonts w:eastAsia="SimSun"/>
          <w:b/>
          <w:bCs/>
          <w:szCs w:val="22"/>
          <w:lang w:val="el-GR"/>
        </w:rPr>
        <w:lastRenderedPageBreak/>
        <w:t>Θραυστά κεραμικά (2 - 4 mm)</w:t>
      </w:r>
    </w:p>
    <w:p w14:paraId="73D8102E" w14:textId="77777777" w:rsidR="005357B1" w:rsidRPr="002A6ACB" w:rsidRDefault="005357B1" w:rsidP="005357B1">
      <w:pPr>
        <w:suppressAutoHyphens w:val="0"/>
        <w:autoSpaceDE w:val="0"/>
        <w:spacing w:before="57" w:after="57"/>
        <w:ind w:left="1080"/>
        <w:rPr>
          <w:rFonts w:eastAsia="SimSun"/>
          <w:szCs w:val="22"/>
          <w:lang w:val="el-GR"/>
        </w:rPr>
      </w:pPr>
      <w:r w:rsidRPr="00A41FDE">
        <w:rPr>
          <w:rFonts w:eastAsia="SimSun"/>
          <w:szCs w:val="22"/>
          <w:lang w:val="el-GR"/>
        </w:rPr>
        <w:t xml:space="preserve">Τα θραυστά κεραμικά πρέπει να είναι της απαιτούμενης κοκκομετρίας (2 - 4 mm), ελεγμένης, πλήρους και ομαλής κοκκομετρικής διαβάθμισης, προερχόμενο από θραύση παραδοσιακών συμπαγών κεραμικών που να είναι ψημένο σε χαμηλές θερμοκρασίες για την παρασκευή κονιαμάτων συμβατά με τα υπάρχοντα. Το κεραμίδι πρέπει να έχει κόκκινη σταθερή απόχρωση, η οποία θα επιλεγεί μετά από δειγματισμό. Το υλικό θα είναι απαλλαγμένο από οργανικές προσμίξεις, υδατοδιαλυτά άλατα και υγρασία. </w:t>
      </w:r>
      <w:r w:rsidR="00FE3C37" w:rsidRPr="00A41FDE">
        <w:rPr>
          <w:b/>
          <w:bCs/>
          <w:lang w:val="el-GR"/>
        </w:rPr>
        <w:t>Σ</w:t>
      </w:r>
      <w:r w:rsidR="00FE3C37" w:rsidRPr="00A41FDE">
        <w:rPr>
          <w:rFonts w:eastAsia="SimSun"/>
          <w:b/>
          <w:bCs/>
          <w:szCs w:val="22"/>
          <w:lang w:val="el-GR"/>
        </w:rPr>
        <w:t xml:space="preserve">υσκευασία: </w:t>
      </w:r>
      <w:r w:rsidR="00FE3C37" w:rsidRPr="00A41FDE">
        <w:rPr>
          <w:rFonts w:eastAsia="SimSun"/>
          <w:szCs w:val="22"/>
          <w:lang w:val="el-GR"/>
        </w:rPr>
        <w:t xml:space="preserve">Το προμηθευόμενο υλικό θα πρέπει να παραδοθεί σε κατάλληλες συσκευασίες των 20 </w:t>
      </w:r>
      <w:r w:rsidR="00FE3C37" w:rsidRPr="00A41FDE">
        <w:rPr>
          <w:rFonts w:eastAsia="SimSun"/>
          <w:szCs w:val="22"/>
        </w:rPr>
        <w:t>Kg</w:t>
      </w:r>
      <w:r w:rsidR="00FE3C37" w:rsidRPr="00A41FDE">
        <w:rPr>
          <w:rFonts w:eastAsia="SimSun"/>
          <w:szCs w:val="22"/>
          <w:lang w:val="el-GR"/>
        </w:rPr>
        <w:t xml:space="preserve"> ή 25 </w:t>
      </w:r>
      <w:r w:rsidR="00FE3C37" w:rsidRPr="00A41FDE">
        <w:rPr>
          <w:rFonts w:eastAsia="SimSun"/>
          <w:szCs w:val="22"/>
        </w:rPr>
        <w:t>Kg</w:t>
      </w:r>
      <w:r w:rsidR="00FE3C37" w:rsidRPr="00A41FDE">
        <w:rPr>
          <w:rFonts w:eastAsia="SimSun"/>
          <w:szCs w:val="22"/>
          <w:lang w:val="el-GR"/>
        </w:rPr>
        <w:t xml:space="preserve">προστασίας από την υγρασία, οι οποίες θα είναι σφραγισμένες από το εργοστάσιο παρασκευής, έτσι ώστε να είναι επαρκώς </w:t>
      </w:r>
      <w:r w:rsidR="00FE3C37" w:rsidRPr="00672533">
        <w:rPr>
          <w:rFonts w:eastAsia="SimSun"/>
          <w:szCs w:val="22"/>
          <w:lang w:val="el-GR"/>
        </w:rPr>
        <w:t>προστατευμένες από τις δυσμενείς καιρικές συνθήκες χωρίς σχισίματα, χτυπήματα, αλλοιώσεις και φθορές.</w:t>
      </w:r>
      <w:r w:rsidR="002A6ACB" w:rsidRPr="00672533">
        <w:rPr>
          <w:rFonts w:eastAsia="SimSun"/>
          <w:szCs w:val="22"/>
          <w:lang w:val="el-GR"/>
        </w:rPr>
        <w:t xml:space="preserve"> Στους σάκους θα πρέπει, επίσης, να αναγράφεται η ημερομηνία συσκευασίας ή παραγωγής αντίστοιχα με τις ενδείξεις του υλικού, καθώς και η ποσότητα αυτού. Κατά τη μεταφορά και την παράδοση τους οι σάκοι πρέπει να είναι συσκευασμένοι σε παλέτες, οι οποίες θα είναι καλυμμένες με επιπλέον κάλυμμα προστασίας από την υγρασία και θα φέρουν πινακίδα που θα αναγράφει το είδος και την ποσότητα των υλικών που περιέχονται σε αυτές. Ο προμηθευτής είναι υποχρεωμένος να εξασφαλίσει ότι τα παραδοτέα υλικά στις παλέτες βρίσκονται ψηλότερα από το έδαφος.</w:t>
      </w:r>
    </w:p>
    <w:p w14:paraId="73D8102F" w14:textId="77777777" w:rsidR="005357B1" w:rsidRPr="00A41FDE" w:rsidRDefault="005357B1" w:rsidP="005357B1">
      <w:pPr>
        <w:numPr>
          <w:ilvl w:val="1"/>
          <w:numId w:val="7"/>
        </w:numPr>
        <w:suppressAutoHyphens w:val="0"/>
        <w:autoSpaceDE w:val="0"/>
        <w:spacing w:before="57" w:after="57"/>
        <w:rPr>
          <w:rFonts w:eastAsia="SimSun"/>
          <w:b/>
          <w:bCs/>
          <w:szCs w:val="22"/>
          <w:lang w:val="el-GR"/>
        </w:rPr>
      </w:pPr>
      <w:r w:rsidRPr="00A41FDE">
        <w:rPr>
          <w:rFonts w:eastAsia="SimSun"/>
          <w:b/>
          <w:bCs/>
          <w:szCs w:val="22"/>
          <w:lang w:val="el-GR"/>
        </w:rPr>
        <w:t>Θραυστά κεραμικά (1 - 4 mm)</w:t>
      </w:r>
    </w:p>
    <w:p w14:paraId="73D81030" w14:textId="3769D989" w:rsidR="005357B1" w:rsidRPr="00A41FDE" w:rsidRDefault="005357B1" w:rsidP="005357B1">
      <w:pPr>
        <w:suppressAutoHyphens w:val="0"/>
        <w:autoSpaceDE w:val="0"/>
        <w:spacing w:before="57" w:after="57"/>
        <w:ind w:left="1080"/>
        <w:rPr>
          <w:rFonts w:eastAsia="SimSun"/>
          <w:szCs w:val="22"/>
          <w:lang w:val="el-GR"/>
        </w:rPr>
      </w:pPr>
      <w:r w:rsidRPr="00A41FDE">
        <w:rPr>
          <w:rFonts w:eastAsia="SimSun"/>
          <w:szCs w:val="22"/>
          <w:lang w:val="el-GR"/>
        </w:rPr>
        <w:t xml:space="preserve">Τα θραυστά κεραμικά πρέπει να είναι της απαιτούμενης κοκκομετρίας (1 - 4 mm), ελεγμένης, πλήρους και ομαλής κοκκομετρικής διαβάθμισης, προερχόμενο από θραύση παραδοσιακών συμπαγών κεραμικών που να είναι ψημένο σε χαμηλές θερμοκρασίες για την παρασκευή κονιαμάτων συμβατά με τα υπάρχοντα. Το κεραμίδι πρέπει να έχει κόκκινη σταθερή απόχρωση, η οποία θα επιλεγεί μετά από δειγματισμό. Το υλικό θα είναι απαλλαγμένο από οργανικές προσμίξεις, υδατοδιαλυτά άλατα και υγρασία. </w:t>
      </w:r>
      <w:r w:rsidR="00FE3C37" w:rsidRPr="00A41FDE">
        <w:rPr>
          <w:b/>
          <w:bCs/>
          <w:lang w:val="el-GR"/>
        </w:rPr>
        <w:t>Σ</w:t>
      </w:r>
      <w:r w:rsidR="00FE3C37" w:rsidRPr="00A41FDE">
        <w:rPr>
          <w:rFonts w:eastAsia="SimSun"/>
          <w:b/>
          <w:bCs/>
          <w:szCs w:val="22"/>
          <w:lang w:val="el-GR"/>
        </w:rPr>
        <w:t xml:space="preserve">υσκευασία: </w:t>
      </w:r>
      <w:r w:rsidR="002A6ACB" w:rsidRPr="00A41FDE">
        <w:rPr>
          <w:rFonts w:eastAsia="SimSun"/>
          <w:szCs w:val="22"/>
          <w:lang w:val="el-GR"/>
        </w:rPr>
        <w:t xml:space="preserve">Το προμηθευόμενο υλικό θα πρέπει να παραδοθεί σε κατάλληλες συσκευασίες των 20 </w:t>
      </w:r>
      <w:r w:rsidR="002A6ACB" w:rsidRPr="00A41FDE">
        <w:rPr>
          <w:rFonts w:eastAsia="SimSun"/>
          <w:szCs w:val="22"/>
        </w:rPr>
        <w:t>Kg</w:t>
      </w:r>
      <w:r w:rsidR="002A6ACB" w:rsidRPr="00A41FDE">
        <w:rPr>
          <w:rFonts w:eastAsia="SimSun"/>
          <w:szCs w:val="22"/>
          <w:lang w:val="el-GR"/>
        </w:rPr>
        <w:t xml:space="preserve"> ή 25 </w:t>
      </w:r>
      <w:r w:rsidR="002A6ACB" w:rsidRPr="00A41FDE">
        <w:rPr>
          <w:rFonts w:eastAsia="SimSun"/>
          <w:szCs w:val="22"/>
        </w:rPr>
        <w:t>Kg</w:t>
      </w:r>
      <w:r w:rsidR="002A6ACB" w:rsidRPr="00A41FDE">
        <w:rPr>
          <w:rFonts w:eastAsia="SimSun"/>
          <w:szCs w:val="22"/>
          <w:lang w:val="el-GR"/>
        </w:rPr>
        <w:t xml:space="preserve">προστασίας από την υγρασία, οι οποίες θα είναι σφραγισμένες από το εργοστάσιο παρασκευής, έτσι ώστε να είναι επαρκώς </w:t>
      </w:r>
      <w:r w:rsidR="002A6ACB" w:rsidRPr="00672533">
        <w:rPr>
          <w:rFonts w:eastAsia="SimSun"/>
          <w:szCs w:val="22"/>
          <w:lang w:val="el-GR"/>
        </w:rPr>
        <w:t>προστατευμένες από τις δυσμενείς καιρικές συνθήκες χωρίς σχισίματα, χτυπήματα, αλλοιώσεις και φθορές.</w:t>
      </w:r>
      <w:r w:rsidR="000E750E">
        <w:rPr>
          <w:rFonts w:eastAsia="SimSun"/>
          <w:szCs w:val="22"/>
          <w:lang w:val="el-GR"/>
        </w:rPr>
        <w:t xml:space="preserve"> </w:t>
      </w:r>
      <w:r w:rsidR="00FE3C37" w:rsidRPr="00672533">
        <w:rPr>
          <w:rFonts w:eastAsia="SimSun"/>
          <w:szCs w:val="22"/>
          <w:lang w:val="el-GR"/>
        </w:rPr>
        <w:t>Στους σάκους θα πρέπει, επίσης, να αναγράφεται η ημερομηνία συσκευασίας ή παραγωγής αντίστοιχα με τις ενδείξεις του υλικού, καθώς και η ποσότητα αυτού. Κατά τη μεταφορά και την παράδοση τους οι σάκοι πρέπει να είναι συσκευασμένοι σε παλέτες, οι οποίες θα είναι καλυμμένες με επιπλέον κάλυμμα προστασίας από την υγρασία και θα φέρουν πινακίδα που θα αναγράφει το είδος και την ποσότητα των υλικών που περιέχονται σε αυτές. Ο προμηθευτής είναι υποχρεωμένος να εξασφαλίσει ότι τα παραδοτέα υλικά στις παλέτες βρίσκονται ψηλότερα από το έδαφος.</w:t>
      </w:r>
    </w:p>
    <w:p w14:paraId="73D81031" w14:textId="77777777" w:rsidR="00F8263F" w:rsidRPr="00A41FDE" w:rsidRDefault="00C22331" w:rsidP="00F8263F">
      <w:pPr>
        <w:numPr>
          <w:ilvl w:val="1"/>
          <w:numId w:val="20"/>
        </w:numPr>
        <w:suppressAutoHyphens w:val="0"/>
        <w:autoSpaceDE w:val="0"/>
        <w:spacing w:before="57" w:after="57"/>
        <w:rPr>
          <w:rFonts w:eastAsia="SimSun"/>
          <w:b/>
          <w:bCs/>
          <w:szCs w:val="22"/>
          <w:lang w:val="el-GR"/>
        </w:rPr>
      </w:pPr>
      <w:r w:rsidRPr="00A41FDE">
        <w:rPr>
          <w:rFonts w:eastAsia="SimSun"/>
          <w:b/>
          <w:bCs/>
          <w:szCs w:val="22"/>
          <w:lang w:val="el-GR"/>
        </w:rPr>
        <w:t>Ρ</w:t>
      </w:r>
      <w:bookmarkStart w:id="3" w:name="_Hlk87129046"/>
      <w:r w:rsidRPr="00A41FDE">
        <w:rPr>
          <w:rFonts w:eastAsia="SimSun"/>
          <w:b/>
          <w:bCs/>
          <w:szCs w:val="22"/>
          <w:lang w:val="el-GR"/>
        </w:rPr>
        <w:t>ευστοποιητής</w:t>
      </w:r>
      <w:bookmarkEnd w:id="3"/>
    </w:p>
    <w:p w14:paraId="73D81032" w14:textId="72CB2526" w:rsidR="003929DA" w:rsidRDefault="00F8263F" w:rsidP="00C22331">
      <w:pPr>
        <w:suppressAutoHyphens w:val="0"/>
        <w:autoSpaceDE w:val="0"/>
        <w:spacing w:before="57" w:after="57"/>
        <w:ind w:left="1134"/>
        <w:rPr>
          <w:rFonts w:eastAsia="SimSun"/>
          <w:szCs w:val="22"/>
          <w:lang w:val="el-GR"/>
        </w:rPr>
      </w:pPr>
      <w:r w:rsidRPr="00A41FDE">
        <w:rPr>
          <w:rFonts w:eastAsia="SimSun"/>
          <w:szCs w:val="22"/>
          <w:lang w:val="el-GR"/>
        </w:rPr>
        <w:t>Ο ρευστοποιητή</w:t>
      </w:r>
      <w:r w:rsidR="00C22331" w:rsidRPr="00A41FDE">
        <w:rPr>
          <w:rFonts w:eastAsia="SimSun"/>
          <w:szCs w:val="22"/>
          <w:lang w:val="el-GR"/>
        </w:rPr>
        <w:t xml:space="preserve">ς κονιαμάτων για βελτίωση της εργασιμότητας του κονιάματος, ο οποίος πρέπει να είναι συμβατός με τον προαναφερόμενο τύπο λευκού τσιμέντου, πρέπει να ανταποκρίνεται στις απαιτήσεις των Προτύπων ΕΛΟΤ ΕΝ 480-1 και ΕΛΟΤ EN-934-2, να πληροί τις απαιτήσεις του προτύπου ΕΝ 934-2:2001 ‘’Admixtures for concrete, mortar and grout. Concrete admixtures. Definitions,requirements, conformity, marking and labelling’’ και να συνοδεύεται από πιστοποιητικό ποιότητας που θα αφορά στην χημική κατηγορία στην οποία ανήκει και στην περιεκτικότητά του σε δραστική ουσία. Επίσης, </w:t>
      </w:r>
      <w:r w:rsidRPr="00A41FDE">
        <w:rPr>
          <w:rFonts w:eastAsia="SimSun"/>
          <w:szCs w:val="22"/>
          <w:lang w:val="el-GR"/>
        </w:rPr>
        <w:t>πρέπει να είναι</w:t>
      </w:r>
      <w:r w:rsidR="000E750E">
        <w:rPr>
          <w:rFonts w:eastAsia="SimSun"/>
          <w:szCs w:val="22"/>
          <w:lang w:val="el-GR"/>
        </w:rPr>
        <w:t xml:space="preserve"> </w:t>
      </w:r>
      <w:r w:rsidR="00BF7C47" w:rsidRPr="00BF7C47">
        <w:rPr>
          <w:rFonts w:eastAsia="SimSun"/>
          <w:szCs w:val="22"/>
          <w:lang w:val="el-GR"/>
        </w:rPr>
        <w:t>πολυκαρβοξυλικ</w:t>
      </w:r>
      <w:r w:rsidR="00BF7C47">
        <w:rPr>
          <w:rFonts w:eastAsia="SimSun"/>
          <w:szCs w:val="22"/>
          <w:lang w:val="el-GR"/>
        </w:rPr>
        <w:t>ής βάσης</w:t>
      </w:r>
      <w:r w:rsidR="00BF7C47" w:rsidRPr="00BF7C47">
        <w:rPr>
          <w:rFonts w:eastAsia="SimSun"/>
          <w:szCs w:val="22"/>
          <w:lang w:val="el-GR"/>
        </w:rPr>
        <w:t xml:space="preserve">, </w:t>
      </w:r>
      <w:r w:rsidRPr="00A41FDE">
        <w:rPr>
          <w:rFonts w:eastAsia="SimSun"/>
          <w:szCs w:val="22"/>
          <w:lang w:val="el-GR"/>
        </w:rPr>
        <w:t xml:space="preserve">απαλλαγμένος θειικών ριζών και δεν </w:t>
      </w:r>
      <w:r w:rsidR="00BF7C47">
        <w:rPr>
          <w:rFonts w:eastAsia="SimSun"/>
          <w:szCs w:val="22"/>
          <w:lang w:val="el-GR"/>
        </w:rPr>
        <w:t xml:space="preserve">θα </w:t>
      </w:r>
      <w:r w:rsidRPr="00A41FDE">
        <w:rPr>
          <w:rFonts w:eastAsia="SimSun"/>
          <w:szCs w:val="22"/>
          <w:lang w:val="el-GR"/>
        </w:rPr>
        <w:t>πρέπει να έχει άλλες δευτερογενείς επιπτώσεις στον χρόνο πήξεως, στις αντοχές και στο τελικό χρώμα των κονιών ή κονιαμάτων μετά την στερεοποίησή τους.</w:t>
      </w:r>
      <w:r w:rsidR="00C22331" w:rsidRPr="00A41FDE">
        <w:rPr>
          <w:rFonts w:eastAsia="SimSun"/>
          <w:szCs w:val="22"/>
          <w:lang w:val="el-GR"/>
        </w:rPr>
        <w:t xml:space="preserve"> Απαγορεύεται η χρήση ρευστοποιητή που δημιουργεί ιόντα χλωρίου.</w:t>
      </w:r>
    </w:p>
    <w:p w14:paraId="73D81033" w14:textId="77777777" w:rsidR="00215C36" w:rsidRPr="00A41FDE" w:rsidRDefault="00215C36" w:rsidP="00C22331">
      <w:pPr>
        <w:suppressAutoHyphens w:val="0"/>
        <w:autoSpaceDE w:val="0"/>
        <w:spacing w:before="57" w:after="57"/>
        <w:ind w:left="1134"/>
        <w:rPr>
          <w:rFonts w:eastAsia="SimSun"/>
          <w:szCs w:val="22"/>
          <w:lang w:val="el-GR"/>
        </w:rPr>
      </w:pPr>
    </w:p>
    <w:p w14:paraId="73D81034" w14:textId="77777777" w:rsidR="00C22331" w:rsidRDefault="00C22331" w:rsidP="00C22331">
      <w:pPr>
        <w:numPr>
          <w:ilvl w:val="1"/>
          <w:numId w:val="20"/>
        </w:numPr>
        <w:suppressAutoHyphens w:val="0"/>
        <w:autoSpaceDE w:val="0"/>
        <w:spacing w:before="57" w:after="57"/>
        <w:rPr>
          <w:rFonts w:eastAsia="SimSun"/>
          <w:b/>
          <w:bCs/>
          <w:szCs w:val="22"/>
          <w:lang w:val="el-GR"/>
        </w:rPr>
      </w:pPr>
      <w:r w:rsidRPr="00A41FDE">
        <w:rPr>
          <w:rFonts w:eastAsia="SimSun"/>
          <w:b/>
          <w:bCs/>
          <w:szCs w:val="22"/>
          <w:lang w:val="el-GR"/>
        </w:rPr>
        <w:lastRenderedPageBreak/>
        <w:t>Ίνες πολυπροπυλενίου</w:t>
      </w:r>
    </w:p>
    <w:p w14:paraId="73D81035" w14:textId="77777777" w:rsidR="006C4BC9" w:rsidRPr="0016796E" w:rsidRDefault="006C4BC9" w:rsidP="006C4BC9">
      <w:pPr>
        <w:suppressAutoHyphens w:val="0"/>
        <w:autoSpaceDE w:val="0"/>
        <w:spacing w:before="57" w:after="57"/>
        <w:ind w:left="1134"/>
        <w:rPr>
          <w:rFonts w:eastAsia="SimSun"/>
          <w:szCs w:val="22"/>
          <w:lang w:val="el-GR"/>
        </w:rPr>
      </w:pPr>
      <w:r w:rsidRPr="006C4BC9">
        <w:rPr>
          <w:rFonts w:eastAsia="SimSun"/>
          <w:szCs w:val="22"/>
          <w:lang w:val="el-GR"/>
        </w:rPr>
        <w:t xml:space="preserve">Οι </w:t>
      </w:r>
      <w:r>
        <w:rPr>
          <w:rFonts w:eastAsia="SimSun"/>
          <w:szCs w:val="22"/>
          <w:lang w:val="el-GR"/>
        </w:rPr>
        <w:t>ίνες πολυπροπυλενίου πρέπει να είναι συμβατές για ανάμειξη, να είναι χημικώς αδρανείς, υδρόφοβες, να μην προσβάλλονται από αλκάλια, να είναι α</w:t>
      </w:r>
      <w:r w:rsidR="00494E8F">
        <w:rPr>
          <w:rFonts w:eastAsia="SimSun"/>
          <w:szCs w:val="22"/>
          <w:lang w:val="el-GR"/>
        </w:rPr>
        <w:t xml:space="preserve">νθεκτικές σε οξέα, βάσεις και ανόργανα άλατα. Το μήκος τους να είναι </w:t>
      </w:r>
      <w:r w:rsidR="00D07B54">
        <w:rPr>
          <w:rFonts w:eastAsia="SimSun"/>
          <w:szCs w:val="22"/>
          <w:lang w:val="el-GR"/>
        </w:rPr>
        <w:t>6</w:t>
      </w:r>
      <w:r w:rsidR="00494E8F">
        <w:rPr>
          <w:rFonts w:eastAsia="SimSun"/>
          <w:szCs w:val="22"/>
          <w:lang w:val="en-US"/>
        </w:rPr>
        <w:t>mm</w:t>
      </w:r>
      <w:r w:rsidR="00494E8F" w:rsidRPr="0016796E">
        <w:rPr>
          <w:rFonts w:eastAsia="SimSun"/>
          <w:szCs w:val="22"/>
          <w:lang w:val="el-GR"/>
        </w:rPr>
        <w:t>.</w:t>
      </w:r>
    </w:p>
    <w:p w14:paraId="73D81036" w14:textId="77777777" w:rsidR="00E51ACF" w:rsidRPr="00A41FDE" w:rsidRDefault="00E51ACF" w:rsidP="00E51ACF">
      <w:pPr>
        <w:suppressAutoHyphens w:val="0"/>
        <w:autoSpaceDE w:val="0"/>
        <w:spacing w:before="57" w:after="57"/>
        <w:ind w:left="720"/>
        <w:rPr>
          <w:rFonts w:eastAsia="SimSun"/>
          <w:b/>
          <w:bCs/>
          <w:szCs w:val="22"/>
          <w:lang w:val="el-GR"/>
        </w:rPr>
      </w:pPr>
    </w:p>
    <w:p w14:paraId="73D81037" w14:textId="77777777" w:rsidR="008A0EF7" w:rsidRPr="00E51ACF" w:rsidRDefault="008A0EF7" w:rsidP="00F97574">
      <w:pPr>
        <w:suppressAutoHyphens w:val="0"/>
        <w:autoSpaceDE w:val="0"/>
        <w:spacing w:before="240" w:after="57"/>
        <w:jc w:val="center"/>
        <w:rPr>
          <w:rFonts w:eastAsia="SimSun"/>
          <w:b/>
          <w:bCs/>
          <w:szCs w:val="22"/>
          <w:lang w:val="el-GR"/>
        </w:rPr>
      </w:pPr>
      <w:r w:rsidRPr="00E51ACF">
        <w:rPr>
          <w:rFonts w:eastAsia="SimSun"/>
          <w:b/>
          <w:bCs/>
          <w:szCs w:val="22"/>
          <w:lang w:val="el-GR"/>
        </w:rPr>
        <w:t>ΤΜΗΜΑ Δ: ΥΛΙΚΑ ΚΑΙ ΜΙΚΡΟΕΡΓΑΛΕΙΑ ΣΥΝΤΗΡΗΣΗΣ</w:t>
      </w:r>
    </w:p>
    <w:p w14:paraId="73D81038" w14:textId="77777777" w:rsidR="008A0EF7" w:rsidRDefault="008A0EF7" w:rsidP="00E51ACF">
      <w:pPr>
        <w:suppressAutoHyphens w:val="0"/>
        <w:autoSpaceDE w:val="0"/>
        <w:spacing w:before="57" w:after="57"/>
        <w:rPr>
          <w:rFonts w:eastAsia="SimSun"/>
          <w:szCs w:val="22"/>
          <w:lang w:val="el-GR"/>
        </w:rPr>
      </w:pPr>
      <w:r w:rsidRPr="00E51ACF">
        <w:rPr>
          <w:rFonts w:eastAsia="SimSun"/>
          <w:szCs w:val="22"/>
          <w:lang w:val="el-GR"/>
        </w:rPr>
        <w:t xml:space="preserve">Στο πλαίσιο των εργασιών αποκατάστασης και συντήρησης του Οθωμανικού Λουτρού, απαιτείται η προμήθεια υλικών και μικροεργαλείων συντήρησης για τις εργασίες </w:t>
      </w:r>
      <w:r w:rsidR="002E035A" w:rsidRPr="00E51ACF">
        <w:rPr>
          <w:rFonts w:eastAsia="SimSun"/>
          <w:szCs w:val="22"/>
          <w:lang w:val="el-GR"/>
        </w:rPr>
        <w:t>συντήρησης των σωζόμενων επιχρισμάτων στο εσωτερικό του μνημείου και καθαρισμού και συντήρησης των διακοσμητικών μοτίβων στον ψυχρό και στο θερμό χώρο, όπου διασώζονται. Οι τεχνικές προδιαγραφές των προς προμήθεια προϊόντων περιγράφονται στον ακόλουθο πίνακα.</w:t>
      </w:r>
    </w:p>
    <w:p w14:paraId="73D81039" w14:textId="77777777" w:rsidR="00325B04" w:rsidRDefault="00325B04" w:rsidP="008A0EF7">
      <w:pPr>
        <w:suppressAutoHyphens w:val="0"/>
        <w:autoSpaceDE w:val="0"/>
        <w:spacing w:before="57" w:after="57"/>
        <w:ind w:left="720"/>
        <w:rPr>
          <w:rFonts w:eastAsia="SimSun"/>
          <w:szCs w:val="22"/>
          <w:lang w:val="el-GR"/>
        </w:rPr>
      </w:pPr>
    </w:p>
    <w:tbl>
      <w:tblPr>
        <w:tblW w:w="9400" w:type="dxa"/>
        <w:jc w:val="center"/>
        <w:tblLook w:val="04A0" w:firstRow="1" w:lastRow="0" w:firstColumn="1" w:lastColumn="0" w:noHBand="0" w:noVBand="1"/>
      </w:tblPr>
      <w:tblGrid>
        <w:gridCol w:w="732"/>
        <w:gridCol w:w="8668"/>
      </w:tblGrid>
      <w:tr w:rsidR="00325B04" w:rsidRPr="00E51ACF" w14:paraId="73D8103C" w14:textId="77777777" w:rsidTr="00C454A7">
        <w:trPr>
          <w:trHeight w:val="340"/>
          <w:jc w:val="center"/>
        </w:trPr>
        <w:tc>
          <w:tcPr>
            <w:tcW w:w="732"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73D8103A" w14:textId="77777777" w:rsidR="00325B04" w:rsidRPr="00E51ACF" w:rsidRDefault="00325B04" w:rsidP="00C454A7">
            <w:pPr>
              <w:suppressAutoHyphens w:val="0"/>
              <w:spacing w:after="0"/>
              <w:jc w:val="center"/>
              <w:rPr>
                <w:b/>
                <w:bCs/>
                <w:color w:val="000000"/>
                <w:sz w:val="20"/>
                <w:szCs w:val="20"/>
                <w:lang w:val="en-US" w:eastAsia="en-US"/>
              </w:rPr>
            </w:pPr>
            <w:r w:rsidRPr="00E51ACF">
              <w:rPr>
                <w:b/>
                <w:bCs/>
                <w:iCs/>
                <w:color w:val="000000"/>
                <w:sz w:val="20"/>
                <w:szCs w:val="20"/>
                <w:lang w:val="el-GR" w:eastAsia="en-US"/>
              </w:rPr>
              <w:t>Α/Α</w:t>
            </w:r>
          </w:p>
        </w:tc>
        <w:tc>
          <w:tcPr>
            <w:tcW w:w="8668" w:type="dxa"/>
            <w:tcBorders>
              <w:top w:val="single" w:sz="4" w:space="0" w:color="auto"/>
              <w:left w:val="nil"/>
              <w:bottom w:val="single" w:sz="4" w:space="0" w:color="auto"/>
              <w:right w:val="single" w:sz="4" w:space="0" w:color="auto"/>
            </w:tcBorders>
            <w:shd w:val="clear" w:color="auto" w:fill="BFBFBF"/>
            <w:vAlign w:val="center"/>
          </w:tcPr>
          <w:p w14:paraId="73D8103B" w14:textId="77777777" w:rsidR="00325B04" w:rsidRPr="00E51ACF" w:rsidRDefault="00325B04" w:rsidP="00C454A7">
            <w:pPr>
              <w:suppressAutoHyphens w:val="0"/>
              <w:spacing w:after="0"/>
              <w:jc w:val="center"/>
              <w:rPr>
                <w:color w:val="000000"/>
                <w:sz w:val="20"/>
                <w:szCs w:val="20"/>
                <w:lang w:val="el-GR" w:eastAsia="en-US"/>
              </w:rPr>
            </w:pPr>
            <w:r w:rsidRPr="00E51ACF">
              <w:rPr>
                <w:b/>
                <w:bCs/>
                <w:iCs/>
                <w:color w:val="000000"/>
                <w:sz w:val="20"/>
                <w:szCs w:val="20"/>
                <w:lang w:val="el-GR" w:eastAsia="en-US"/>
              </w:rPr>
              <w:t>ΠΕΡΙΓΡΑΦΗ</w:t>
            </w:r>
          </w:p>
        </w:tc>
      </w:tr>
      <w:tr w:rsidR="00325B04" w:rsidRPr="003B0344" w14:paraId="73D8103F" w14:textId="77777777" w:rsidTr="00C454A7">
        <w:trPr>
          <w:trHeight w:val="340"/>
          <w:jc w:val="center"/>
        </w:trPr>
        <w:tc>
          <w:tcPr>
            <w:tcW w:w="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8103D" w14:textId="77777777" w:rsidR="00325B04" w:rsidRPr="00E51ACF" w:rsidRDefault="00325B04" w:rsidP="00C454A7">
            <w:pPr>
              <w:suppressAutoHyphens w:val="0"/>
              <w:spacing w:after="0"/>
              <w:jc w:val="center"/>
              <w:rPr>
                <w:b/>
                <w:bCs/>
                <w:color w:val="000000"/>
                <w:sz w:val="20"/>
                <w:szCs w:val="20"/>
                <w:lang w:val="en-US" w:eastAsia="en-US"/>
              </w:rPr>
            </w:pPr>
            <w:r w:rsidRPr="00E51ACF">
              <w:rPr>
                <w:b/>
                <w:bCs/>
                <w:color w:val="000000"/>
                <w:sz w:val="20"/>
                <w:szCs w:val="20"/>
                <w:lang w:val="en-US" w:eastAsia="en-US"/>
              </w:rPr>
              <w:t>1</w:t>
            </w:r>
          </w:p>
        </w:tc>
        <w:tc>
          <w:tcPr>
            <w:tcW w:w="8668" w:type="dxa"/>
            <w:tcBorders>
              <w:top w:val="single" w:sz="4" w:space="0" w:color="auto"/>
              <w:left w:val="nil"/>
              <w:bottom w:val="single" w:sz="4" w:space="0" w:color="auto"/>
              <w:right w:val="single" w:sz="4" w:space="0" w:color="auto"/>
            </w:tcBorders>
            <w:shd w:val="clear" w:color="auto" w:fill="auto"/>
            <w:vAlign w:val="center"/>
            <w:hideMark/>
          </w:tcPr>
          <w:p w14:paraId="73D8103E" w14:textId="77777777" w:rsidR="00325B04" w:rsidRPr="00E51ACF" w:rsidRDefault="00325B04" w:rsidP="00C454A7">
            <w:pPr>
              <w:suppressAutoHyphens w:val="0"/>
              <w:spacing w:after="0"/>
              <w:jc w:val="left"/>
              <w:rPr>
                <w:color w:val="000000"/>
                <w:sz w:val="20"/>
                <w:szCs w:val="20"/>
                <w:lang w:val="el-GR" w:eastAsia="en-US"/>
              </w:rPr>
            </w:pPr>
            <w:r w:rsidRPr="00E51ACF">
              <w:rPr>
                <w:color w:val="000000"/>
                <w:sz w:val="20"/>
                <w:szCs w:val="20"/>
                <w:lang w:val="el-GR" w:eastAsia="en-US"/>
              </w:rPr>
              <w:t xml:space="preserve">Λάμες νυστεριών Νο. 10 από ανοξείδωτο ατσάλι </w:t>
            </w:r>
            <w:r w:rsidRPr="00E51ACF">
              <w:rPr>
                <w:color w:val="000000"/>
                <w:sz w:val="20"/>
                <w:szCs w:val="20"/>
                <w:lang w:val="en-US" w:eastAsia="en-US"/>
              </w:rPr>
              <w:t>Sheffield</w:t>
            </w:r>
            <w:r w:rsidRPr="00E51ACF">
              <w:rPr>
                <w:color w:val="000000"/>
                <w:sz w:val="20"/>
                <w:szCs w:val="20"/>
                <w:lang w:val="el-GR" w:eastAsia="en-US"/>
              </w:rPr>
              <w:t xml:space="preserve"> τύπου </w:t>
            </w:r>
            <w:r w:rsidRPr="00E51ACF">
              <w:rPr>
                <w:color w:val="000000"/>
                <w:sz w:val="20"/>
                <w:szCs w:val="20"/>
                <w:lang w:val="en-US" w:eastAsia="en-US"/>
              </w:rPr>
              <w:t>PARAGON</w:t>
            </w:r>
            <w:r w:rsidRPr="00E51ACF">
              <w:rPr>
                <w:color w:val="000000"/>
                <w:sz w:val="20"/>
                <w:szCs w:val="20"/>
                <w:lang w:val="el-GR" w:eastAsia="en-US"/>
              </w:rPr>
              <w:t xml:space="preserve"> ή ισοδύναμο 100 τεμάχια</w:t>
            </w:r>
          </w:p>
        </w:tc>
      </w:tr>
      <w:tr w:rsidR="00325B04" w:rsidRPr="003B0344" w14:paraId="73D81042" w14:textId="77777777" w:rsidTr="00C454A7">
        <w:trPr>
          <w:trHeight w:val="340"/>
          <w:jc w:val="center"/>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73D81040" w14:textId="77777777" w:rsidR="00325B04" w:rsidRPr="00E51ACF" w:rsidRDefault="00325B04" w:rsidP="00C454A7">
            <w:pPr>
              <w:suppressAutoHyphens w:val="0"/>
              <w:spacing w:after="0"/>
              <w:jc w:val="center"/>
              <w:rPr>
                <w:b/>
                <w:bCs/>
                <w:color w:val="000000"/>
                <w:sz w:val="20"/>
                <w:szCs w:val="20"/>
                <w:lang w:val="en-US" w:eastAsia="en-US"/>
              </w:rPr>
            </w:pPr>
            <w:r w:rsidRPr="00E51ACF">
              <w:rPr>
                <w:b/>
                <w:bCs/>
                <w:color w:val="000000"/>
                <w:sz w:val="20"/>
                <w:szCs w:val="20"/>
                <w:lang w:val="en-US" w:eastAsia="en-US"/>
              </w:rPr>
              <w:t>2</w:t>
            </w:r>
          </w:p>
        </w:tc>
        <w:tc>
          <w:tcPr>
            <w:tcW w:w="8668" w:type="dxa"/>
            <w:tcBorders>
              <w:top w:val="nil"/>
              <w:left w:val="nil"/>
              <w:bottom w:val="single" w:sz="4" w:space="0" w:color="auto"/>
              <w:right w:val="single" w:sz="4" w:space="0" w:color="auto"/>
            </w:tcBorders>
            <w:shd w:val="clear" w:color="auto" w:fill="auto"/>
            <w:vAlign w:val="center"/>
            <w:hideMark/>
          </w:tcPr>
          <w:p w14:paraId="73D81041" w14:textId="77777777" w:rsidR="00325B04" w:rsidRPr="00E51ACF" w:rsidRDefault="00325B04" w:rsidP="00C454A7">
            <w:pPr>
              <w:suppressAutoHyphens w:val="0"/>
              <w:spacing w:after="0"/>
              <w:jc w:val="left"/>
              <w:rPr>
                <w:color w:val="000000"/>
                <w:sz w:val="20"/>
                <w:szCs w:val="20"/>
                <w:lang w:val="el-GR" w:eastAsia="en-US"/>
              </w:rPr>
            </w:pPr>
            <w:r w:rsidRPr="00E51ACF">
              <w:rPr>
                <w:color w:val="000000"/>
                <w:sz w:val="20"/>
                <w:szCs w:val="20"/>
                <w:lang w:val="el-GR" w:eastAsia="en-US"/>
              </w:rPr>
              <w:t xml:space="preserve">Λάμες νυστεριών Νο. 15 από ανοξείδωτο ατσάλι </w:t>
            </w:r>
            <w:r w:rsidRPr="00E51ACF">
              <w:rPr>
                <w:color w:val="000000"/>
                <w:sz w:val="20"/>
                <w:szCs w:val="20"/>
                <w:lang w:val="en-US" w:eastAsia="en-US"/>
              </w:rPr>
              <w:t>Sheffield</w:t>
            </w:r>
            <w:r w:rsidRPr="00E51ACF">
              <w:rPr>
                <w:color w:val="000000"/>
                <w:sz w:val="20"/>
                <w:szCs w:val="20"/>
                <w:lang w:val="el-GR" w:eastAsia="en-US"/>
              </w:rPr>
              <w:t xml:space="preserve"> τύπου </w:t>
            </w:r>
            <w:r w:rsidRPr="00E51ACF">
              <w:rPr>
                <w:color w:val="000000"/>
                <w:sz w:val="20"/>
                <w:szCs w:val="20"/>
                <w:lang w:val="en-US" w:eastAsia="en-US"/>
              </w:rPr>
              <w:t>PARAGON</w:t>
            </w:r>
            <w:r w:rsidRPr="00E51ACF">
              <w:rPr>
                <w:color w:val="000000"/>
                <w:sz w:val="20"/>
                <w:szCs w:val="20"/>
                <w:lang w:val="el-GR" w:eastAsia="en-US"/>
              </w:rPr>
              <w:t xml:space="preserve"> ή ισοδύναμο 100 τεμάχια</w:t>
            </w:r>
          </w:p>
        </w:tc>
      </w:tr>
      <w:tr w:rsidR="00325B04" w:rsidRPr="003B0344" w14:paraId="73D81045" w14:textId="77777777" w:rsidTr="00C454A7">
        <w:trPr>
          <w:trHeight w:val="340"/>
          <w:jc w:val="center"/>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73D81043" w14:textId="77777777" w:rsidR="00325B04" w:rsidRPr="00E51ACF" w:rsidRDefault="00325B04" w:rsidP="00C454A7">
            <w:pPr>
              <w:suppressAutoHyphens w:val="0"/>
              <w:spacing w:after="0"/>
              <w:jc w:val="center"/>
              <w:rPr>
                <w:b/>
                <w:bCs/>
                <w:color w:val="000000"/>
                <w:sz w:val="20"/>
                <w:szCs w:val="20"/>
                <w:lang w:val="en-US" w:eastAsia="en-US"/>
              </w:rPr>
            </w:pPr>
            <w:r w:rsidRPr="00E51ACF">
              <w:rPr>
                <w:b/>
                <w:bCs/>
                <w:color w:val="000000"/>
                <w:sz w:val="20"/>
                <w:szCs w:val="20"/>
                <w:lang w:val="en-US" w:eastAsia="en-US"/>
              </w:rPr>
              <w:t>3</w:t>
            </w:r>
          </w:p>
        </w:tc>
        <w:tc>
          <w:tcPr>
            <w:tcW w:w="8668" w:type="dxa"/>
            <w:tcBorders>
              <w:top w:val="nil"/>
              <w:left w:val="nil"/>
              <w:bottom w:val="single" w:sz="4" w:space="0" w:color="auto"/>
              <w:right w:val="single" w:sz="4" w:space="0" w:color="auto"/>
            </w:tcBorders>
            <w:shd w:val="clear" w:color="auto" w:fill="auto"/>
            <w:vAlign w:val="center"/>
            <w:hideMark/>
          </w:tcPr>
          <w:p w14:paraId="73D81044" w14:textId="77777777" w:rsidR="00325B04" w:rsidRPr="00E51ACF" w:rsidRDefault="00325B04" w:rsidP="00C454A7">
            <w:pPr>
              <w:suppressAutoHyphens w:val="0"/>
              <w:spacing w:after="0"/>
              <w:jc w:val="left"/>
              <w:rPr>
                <w:color w:val="000000"/>
                <w:sz w:val="20"/>
                <w:szCs w:val="20"/>
                <w:lang w:val="el-GR" w:eastAsia="en-US"/>
              </w:rPr>
            </w:pPr>
            <w:r w:rsidRPr="00E51ACF">
              <w:rPr>
                <w:color w:val="000000"/>
                <w:sz w:val="20"/>
                <w:szCs w:val="20"/>
                <w:lang w:val="el-GR" w:eastAsia="en-US"/>
              </w:rPr>
              <w:t xml:space="preserve">Λάμες νυστεριών Νο. 20 από ανοξείδωτο ατσάλι </w:t>
            </w:r>
            <w:r w:rsidRPr="00E51ACF">
              <w:rPr>
                <w:color w:val="000000"/>
                <w:sz w:val="20"/>
                <w:szCs w:val="20"/>
                <w:lang w:val="en-US" w:eastAsia="en-US"/>
              </w:rPr>
              <w:t>Sheffield</w:t>
            </w:r>
            <w:r w:rsidRPr="00E51ACF">
              <w:rPr>
                <w:color w:val="000000"/>
                <w:sz w:val="20"/>
                <w:szCs w:val="20"/>
                <w:lang w:val="el-GR" w:eastAsia="en-US"/>
              </w:rPr>
              <w:t xml:space="preserve"> τύπου </w:t>
            </w:r>
            <w:r w:rsidRPr="00E51ACF">
              <w:rPr>
                <w:color w:val="000000"/>
                <w:sz w:val="20"/>
                <w:szCs w:val="20"/>
                <w:lang w:val="en-US" w:eastAsia="en-US"/>
              </w:rPr>
              <w:t>PARAGON</w:t>
            </w:r>
            <w:r w:rsidRPr="00E51ACF">
              <w:rPr>
                <w:color w:val="000000"/>
                <w:sz w:val="20"/>
                <w:szCs w:val="20"/>
                <w:lang w:val="el-GR" w:eastAsia="en-US"/>
              </w:rPr>
              <w:t xml:space="preserve"> ή ισοδύναμο 100 τεμάχια</w:t>
            </w:r>
          </w:p>
        </w:tc>
      </w:tr>
      <w:tr w:rsidR="00325B04" w:rsidRPr="003B0344" w14:paraId="73D81048" w14:textId="77777777" w:rsidTr="00C454A7">
        <w:trPr>
          <w:trHeight w:val="340"/>
          <w:jc w:val="center"/>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73D81046" w14:textId="77777777" w:rsidR="00325B04" w:rsidRPr="00E51ACF" w:rsidRDefault="00325B04" w:rsidP="00C454A7">
            <w:pPr>
              <w:suppressAutoHyphens w:val="0"/>
              <w:spacing w:after="0"/>
              <w:jc w:val="center"/>
              <w:rPr>
                <w:b/>
                <w:bCs/>
                <w:color w:val="000000"/>
                <w:sz w:val="20"/>
                <w:szCs w:val="20"/>
                <w:lang w:val="en-US" w:eastAsia="en-US"/>
              </w:rPr>
            </w:pPr>
            <w:r w:rsidRPr="00E51ACF">
              <w:rPr>
                <w:b/>
                <w:bCs/>
                <w:color w:val="000000"/>
                <w:sz w:val="20"/>
                <w:szCs w:val="20"/>
                <w:lang w:val="en-US" w:eastAsia="en-US"/>
              </w:rPr>
              <w:t>4</w:t>
            </w:r>
          </w:p>
        </w:tc>
        <w:tc>
          <w:tcPr>
            <w:tcW w:w="8668" w:type="dxa"/>
            <w:tcBorders>
              <w:top w:val="nil"/>
              <w:left w:val="nil"/>
              <w:bottom w:val="single" w:sz="4" w:space="0" w:color="auto"/>
              <w:right w:val="single" w:sz="4" w:space="0" w:color="auto"/>
            </w:tcBorders>
            <w:shd w:val="clear" w:color="auto" w:fill="auto"/>
            <w:vAlign w:val="center"/>
            <w:hideMark/>
          </w:tcPr>
          <w:p w14:paraId="73D81047" w14:textId="77777777" w:rsidR="00325B04" w:rsidRPr="00E51ACF" w:rsidRDefault="00325B04" w:rsidP="00C454A7">
            <w:pPr>
              <w:suppressAutoHyphens w:val="0"/>
              <w:spacing w:after="0"/>
              <w:jc w:val="left"/>
              <w:rPr>
                <w:color w:val="000000"/>
                <w:sz w:val="20"/>
                <w:szCs w:val="20"/>
                <w:lang w:val="el-GR" w:eastAsia="en-US"/>
              </w:rPr>
            </w:pPr>
            <w:r w:rsidRPr="00E51ACF">
              <w:rPr>
                <w:color w:val="000000"/>
                <w:sz w:val="20"/>
                <w:szCs w:val="20"/>
                <w:lang w:val="el-GR" w:eastAsia="en-US"/>
              </w:rPr>
              <w:t xml:space="preserve">Στέλεχος νυστεριού Νο 3 από ανοξείδωτο ατσάλι μήκους περίπου 12.5 </w:t>
            </w:r>
            <w:r w:rsidRPr="00E51ACF">
              <w:rPr>
                <w:color w:val="000000"/>
                <w:sz w:val="20"/>
                <w:szCs w:val="20"/>
                <w:lang w:val="en-US" w:eastAsia="en-US"/>
              </w:rPr>
              <w:t>cm</w:t>
            </w:r>
          </w:p>
        </w:tc>
      </w:tr>
      <w:tr w:rsidR="00325B04" w:rsidRPr="003B0344" w14:paraId="73D8104B" w14:textId="77777777" w:rsidTr="00C454A7">
        <w:trPr>
          <w:trHeight w:val="340"/>
          <w:jc w:val="center"/>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73D81049" w14:textId="77777777" w:rsidR="00325B04" w:rsidRPr="00E51ACF" w:rsidRDefault="00325B04" w:rsidP="00C454A7">
            <w:pPr>
              <w:suppressAutoHyphens w:val="0"/>
              <w:spacing w:after="0"/>
              <w:jc w:val="center"/>
              <w:rPr>
                <w:b/>
                <w:bCs/>
                <w:color w:val="000000"/>
                <w:sz w:val="20"/>
                <w:szCs w:val="20"/>
                <w:lang w:val="en-US" w:eastAsia="en-US"/>
              </w:rPr>
            </w:pPr>
            <w:r w:rsidRPr="00E51ACF">
              <w:rPr>
                <w:b/>
                <w:bCs/>
                <w:color w:val="000000"/>
                <w:sz w:val="20"/>
                <w:szCs w:val="20"/>
                <w:lang w:val="en-US" w:eastAsia="en-US"/>
              </w:rPr>
              <w:t>5</w:t>
            </w:r>
          </w:p>
        </w:tc>
        <w:tc>
          <w:tcPr>
            <w:tcW w:w="8668" w:type="dxa"/>
            <w:tcBorders>
              <w:top w:val="nil"/>
              <w:left w:val="nil"/>
              <w:bottom w:val="single" w:sz="4" w:space="0" w:color="auto"/>
              <w:right w:val="single" w:sz="4" w:space="0" w:color="auto"/>
            </w:tcBorders>
            <w:shd w:val="clear" w:color="auto" w:fill="auto"/>
            <w:vAlign w:val="center"/>
            <w:hideMark/>
          </w:tcPr>
          <w:p w14:paraId="73D8104A" w14:textId="77777777" w:rsidR="00325B04" w:rsidRPr="00E51ACF" w:rsidRDefault="00325B04" w:rsidP="00C454A7">
            <w:pPr>
              <w:suppressAutoHyphens w:val="0"/>
              <w:spacing w:after="0"/>
              <w:jc w:val="left"/>
              <w:rPr>
                <w:color w:val="000000"/>
                <w:sz w:val="20"/>
                <w:szCs w:val="20"/>
                <w:lang w:val="el-GR" w:eastAsia="en-US"/>
              </w:rPr>
            </w:pPr>
            <w:r w:rsidRPr="00E51ACF">
              <w:rPr>
                <w:color w:val="000000"/>
                <w:sz w:val="20"/>
                <w:szCs w:val="20"/>
                <w:lang w:val="el-GR" w:eastAsia="en-US"/>
              </w:rPr>
              <w:t xml:space="preserve">Στέλεχος νυστεριού Νο 4 από ανοξείδωτο ατσάλι μήκους περίπου 12.5 </w:t>
            </w:r>
            <w:r w:rsidRPr="00E51ACF">
              <w:rPr>
                <w:color w:val="000000"/>
                <w:sz w:val="20"/>
                <w:szCs w:val="20"/>
                <w:lang w:val="en-US" w:eastAsia="en-US"/>
              </w:rPr>
              <w:t>cm</w:t>
            </w:r>
          </w:p>
        </w:tc>
      </w:tr>
      <w:tr w:rsidR="00325B04" w:rsidRPr="003B0344" w14:paraId="73D8104E" w14:textId="77777777" w:rsidTr="00C454A7">
        <w:trPr>
          <w:trHeight w:val="340"/>
          <w:jc w:val="center"/>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73D8104C" w14:textId="77777777" w:rsidR="00325B04" w:rsidRPr="00E51ACF" w:rsidRDefault="00325B04" w:rsidP="00C454A7">
            <w:pPr>
              <w:suppressAutoHyphens w:val="0"/>
              <w:spacing w:after="0"/>
              <w:jc w:val="center"/>
              <w:rPr>
                <w:b/>
                <w:bCs/>
                <w:color w:val="000000"/>
                <w:sz w:val="20"/>
                <w:szCs w:val="20"/>
                <w:lang w:val="en-US" w:eastAsia="en-US"/>
              </w:rPr>
            </w:pPr>
            <w:r w:rsidRPr="00E51ACF">
              <w:rPr>
                <w:b/>
                <w:bCs/>
                <w:color w:val="000000"/>
                <w:sz w:val="20"/>
                <w:szCs w:val="20"/>
                <w:lang w:val="en-US" w:eastAsia="en-US"/>
              </w:rPr>
              <w:t>6</w:t>
            </w:r>
          </w:p>
        </w:tc>
        <w:tc>
          <w:tcPr>
            <w:tcW w:w="8668" w:type="dxa"/>
            <w:tcBorders>
              <w:top w:val="nil"/>
              <w:left w:val="nil"/>
              <w:bottom w:val="single" w:sz="4" w:space="0" w:color="auto"/>
              <w:right w:val="single" w:sz="4" w:space="0" w:color="auto"/>
            </w:tcBorders>
            <w:shd w:val="clear" w:color="auto" w:fill="auto"/>
            <w:vAlign w:val="center"/>
            <w:hideMark/>
          </w:tcPr>
          <w:p w14:paraId="73D8104D" w14:textId="77777777" w:rsidR="00325B04" w:rsidRPr="00E51ACF" w:rsidRDefault="00325B04" w:rsidP="00C454A7">
            <w:pPr>
              <w:suppressAutoHyphens w:val="0"/>
              <w:spacing w:after="0"/>
              <w:jc w:val="left"/>
              <w:rPr>
                <w:color w:val="000000"/>
                <w:sz w:val="20"/>
                <w:szCs w:val="20"/>
                <w:lang w:val="el-GR" w:eastAsia="en-US"/>
              </w:rPr>
            </w:pPr>
            <w:r w:rsidRPr="00E51ACF">
              <w:rPr>
                <w:color w:val="000000"/>
                <w:sz w:val="20"/>
                <w:szCs w:val="20"/>
                <w:lang w:val="el-GR" w:eastAsia="en-US"/>
              </w:rPr>
              <w:t xml:space="preserve">Πλαστική βαθμονομημένη σύριγγα τύπου </w:t>
            </w:r>
            <w:r w:rsidRPr="00E51ACF">
              <w:rPr>
                <w:color w:val="000000"/>
                <w:sz w:val="20"/>
                <w:szCs w:val="20"/>
                <w:lang w:val="en-US" w:eastAsia="en-US"/>
              </w:rPr>
              <w:t>luer</w:t>
            </w:r>
            <w:r w:rsidRPr="00E51ACF">
              <w:rPr>
                <w:color w:val="000000"/>
                <w:sz w:val="20"/>
                <w:szCs w:val="20"/>
                <w:lang w:val="el-GR" w:eastAsia="en-US"/>
              </w:rPr>
              <w:t>-</w:t>
            </w:r>
            <w:r w:rsidRPr="00E51ACF">
              <w:rPr>
                <w:color w:val="000000"/>
                <w:sz w:val="20"/>
                <w:szCs w:val="20"/>
                <w:lang w:val="en-US" w:eastAsia="en-US"/>
              </w:rPr>
              <w:t>lock</w:t>
            </w:r>
            <w:r w:rsidRPr="00E51ACF">
              <w:rPr>
                <w:color w:val="000000"/>
                <w:sz w:val="20"/>
                <w:szCs w:val="20"/>
                <w:lang w:val="el-GR" w:eastAsia="en-US"/>
              </w:rPr>
              <w:t xml:space="preserve"> με χωρητικότητα 10 </w:t>
            </w:r>
            <w:r w:rsidRPr="00E51ACF">
              <w:rPr>
                <w:color w:val="000000"/>
                <w:sz w:val="20"/>
                <w:szCs w:val="20"/>
                <w:lang w:val="en-US" w:eastAsia="en-US"/>
              </w:rPr>
              <w:t>ml</w:t>
            </w:r>
            <w:r w:rsidRPr="00E51ACF">
              <w:rPr>
                <w:color w:val="000000"/>
                <w:sz w:val="20"/>
                <w:szCs w:val="20"/>
                <w:lang w:val="el-GR" w:eastAsia="en-US"/>
              </w:rPr>
              <w:t xml:space="preserve"> και βελόνα 21</w:t>
            </w:r>
            <w:r w:rsidRPr="00E51ACF">
              <w:rPr>
                <w:color w:val="000000"/>
                <w:sz w:val="20"/>
                <w:szCs w:val="20"/>
                <w:lang w:val="en-US" w:eastAsia="en-US"/>
              </w:rPr>
              <w:t>Gx</w:t>
            </w:r>
            <w:r w:rsidRPr="00E51ACF">
              <w:rPr>
                <w:color w:val="000000"/>
                <w:sz w:val="20"/>
                <w:szCs w:val="20"/>
                <w:lang w:val="el-GR" w:eastAsia="en-US"/>
              </w:rPr>
              <w:t xml:space="preserve"> 1,5 / 0,80 </w:t>
            </w:r>
            <w:r w:rsidRPr="00E51ACF">
              <w:rPr>
                <w:color w:val="000000"/>
                <w:sz w:val="20"/>
                <w:szCs w:val="20"/>
                <w:lang w:val="en-US" w:eastAsia="en-US"/>
              </w:rPr>
              <w:t>x</w:t>
            </w:r>
            <w:r w:rsidRPr="00E51ACF">
              <w:rPr>
                <w:color w:val="000000"/>
                <w:sz w:val="20"/>
                <w:szCs w:val="20"/>
                <w:lang w:val="el-GR" w:eastAsia="en-US"/>
              </w:rPr>
              <w:t xml:space="preserve"> 38 </w:t>
            </w:r>
            <w:r w:rsidRPr="00E51ACF">
              <w:rPr>
                <w:color w:val="000000"/>
                <w:sz w:val="20"/>
                <w:szCs w:val="20"/>
                <w:lang w:val="en-US" w:eastAsia="en-US"/>
              </w:rPr>
              <w:t>mm</w:t>
            </w:r>
          </w:p>
        </w:tc>
      </w:tr>
      <w:tr w:rsidR="00325B04" w:rsidRPr="003B0344" w14:paraId="73D81051" w14:textId="77777777" w:rsidTr="00C454A7">
        <w:trPr>
          <w:trHeight w:val="340"/>
          <w:jc w:val="center"/>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73D8104F" w14:textId="77777777" w:rsidR="00325B04" w:rsidRPr="00E51ACF" w:rsidRDefault="00325B04" w:rsidP="00C454A7">
            <w:pPr>
              <w:suppressAutoHyphens w:val="0"/>
              <w:spacing w:after="0"/>
              <w:jc w:val="center"/>
              <w:rPr>
                <w:b/>
                <w:bCs/>
                <w:color w:val="000000"/>
                <w:sz w:val="20"/>
                <w:szCs w:val="20"/>
                <w:lang w:val="en-US" w:eastAsia="en-US"/>
              </w:rPr>
            </w:pPr>
            <w:r w:rsidRPr="00E51ACF">
              <w:rPr>
                <w:b/>
                <w:bCs/>
                <w:color w:val="000000"/>
                <w:sz w:val="20"/>
                <w:szCs w:val="20"/>
                <w:lang w:val="en-US" w:eastAsia="en-US"/>
              </w:rPr>
              <w:t>7</w:t>
            </w:r>
          </w:p>
        </w:tc>
        <w:tc>
          <w:tcPr>
            <w:tcW w:w="8668" w:type="dxa"/>
            <w:tcBorders>
              <w:top w:val="nil"/>
              <w:left w:val="nil"/>
              <w:bottom w:val="single" w:sz="4" w:space="0" w:color="auto"/>
              <w:right w:val="single" w:sz="4" w:space="0" w:color="auto"/>
            </w:tcBorders>
            <w:shd w:val="clear" w:color="auto" w:fill="auto"/>
            <w:vAlign w:val="center"/>
            <w:hideMark/>
          </w:tcPr>
          <w:p w14:paraId="73D81050" w14:textId="77777777" w:rsidR="00325B04" w:rsidRPr="00E51ACF" w:rsidRDefault="00325B04" w:rsidP="00C454A7">
            <w:pPr>
              <w:suppressAutoHyphens w:val="0"/>
              <w:spacing w:after="0"/>
              <w:jc w:val="left"/>
              <w:rPr>
                <w:color w:val="000000"/>
                <w:sz w:val="20"/>
                <w:szCs w:val="20"/>
                <w:lang w:val="el-GR" w:eastAsia="en-US"/>
              </w:rPr>
            </w:pPr>
            <w:r w:rsidRPr="00E51ACF">
              <w:rPr>
                <w:color w:val="000000"/>
                <w:sz w:val="20"/>
                <w:szCs w:val="20"/>
                <w:lang w:val="el-GR" w:eastAsia="en-US"/>
              </w:rPr>
              <w:t xml:space="preserve">Πλαστική βαθμονομημένη σύριγγα τύπου </w:t>
            </w:r>
            <w:r w:rsidRPr="00E51ACF">
              <w:rPr>
                <w:color w:val="000000"/>
                <w:sz w:val="20"/>
                <w:szCs w:val="20"/>
                <w:lang w:val="en-US" w:eastAsia="en-US"/>
              </w:rPr>
              <w:t>luer</w:t>
            </w:r>
            <w:r w:rsidRPr="00E51ACF">
              <w:rPr>
                <w:color w:val="000000"/>
                <w:sz w:val="20"/>
                <w:szCs w:val="20"/>
                <w:lang w:val="el-GR" w:eastAsia="en-US"/>
              </w:rPr>
              <w:t>-</w:t>
            </w:r>
            <w:r w:rsidRPr="00E51ACF">
              <w:rPr>
                <w:color w:val="000000"/>
                <w:sz w:val="20"/>
                <w:szCs w:val="20"/>
                <w:lang w:val="en-US" w:eastAsia="en-US"/>
              </w:rPr>
              <w:t>lock</w:t>
            </w:r>
            <w:r w:rsidRPr="00E51ACF">
              <w:rPr>
                <w:color w:val="000000"/>
                <w:sz w:val="20"/>
                <w:szCs w:val="20"/>
                <w:lang w:val="el-GR" w:eastAsia="en-US"/>
              </w:rPr>
              <w:t xml:space="preserve"> με χωρητικότητα 20 </w:t>
            </w:r>
            <w:r w:rsidRPr="00E51ACF">
              <w:rPr>
                <w:color w:val="000000"/>
                <w:sz w:val="20"/>
                <w:szCs w:val="20"/>
                <w:lang w:val="en-US" w:eastAsia="en-US"/>
              </w:rPr>
              <w:t>ml</w:t>
            </w:r>
            <w:r w:rsidRPr="00E51ACF">
              <w:rPr>
                <w:color w:val="000000"/>
                <w:sz w:val="20"/>
                <w:szCs w:val="20"/>
                <w:lang w:val="el-GR" w:eastAsia="en-US"/>
              </w:rPr>
              <w:t xml:space="preserve"> και βελόνα 21</w:t>
            </w:r>
            <w:r w:rsidRPr="00E51ACF">
              <w:rPr>
                <w:color w:val="000000"/>
                <w:sz w:val="20"/>
                <w:szCs w:val="20"/>
                <w:lang w:val="en-US" w:eastAsia="en-US"/>
              </w:rPr>
              <w:t>Gx</w:t>
            </w:r>
            <w:r w:rsidRPr="00E51ACF">
              <w:rPr>
                <w:color w:val="000000"/>
                <w:sz w:val="20"/>
                <w:szCs w:val="20"/>
                <w:lang w:val="el-GR" w:eastAsia="en-US"/>
              </w:rPr>
              <w:t xml:space="preserve"> 1,5 / 0,80 </w:t>
            </w:r>
            <w:r w:rsidRPr="00E51ACF">
              <w:rPr>
                <w:color w:val="000000"/>
                <w:sz w:val="20"/>
                <w:szCs w:val="20"/>
                <w:lang w:val="en-US" w:eastAsia="en-US"/>
              </w:rPr>
              <w:t>x</w:t>
            </w:r>
            <w:r w:rsidRPr="00E51ACF">
              <w:rPr>
                <w:color w:val="000000"/>
                <w:sz w:val="20"/>
                <w:szCs w:val="20"/>
                <w:lang w:val="el-GR" w:eastAsia="en-US"/>
              </w:rPr>
              <w:t xml:space="preserve"> 38 </w:t>
            </w:r>
            <w:r w:rsidRPr="00E51ACF">
              <w:rPr>
                <w:color w:val="000000"/>
                <w:sz w:val="20"/>
                <w:szCs w:val="20"/>
                <w:lang w:val="en-US" w:eastAsia="en-US"/>
              </w:rPr>
              <w:t>mm</w:t>
            </w:r>
          </w:p>
        </w:tc>
      </w:tr>
      <w:tr w:rsidR="00325B04" w:rsidRPr="003B0344" w14:paraId="73D81054" w14:textId="77777777" w:rsidTr="00C454A7">
        <w:trPr>
          <w:trHeight w:val="340"/>
          <w:jc w:val="center"/>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73D81052" w14:textId="77777777" w:rsidR="00325B04" w:rsidRPr="00E51ACF" w:rsidRDefault="00325B04" w:rsidP="00C454A7">
            <w:pPr>
              <w:suppressAutoHyphens w:val="0"/>
              <w:spacing w:after="0"/>
              <w:jc w:val="center"/>
              <w:rPr>
                <w:b/>
                <w:bCs/>
                <w:color w:val="000000"/>
                <w:sz w:val="20"/>
                <w:szCs w:val="20"/>
                <w:lang w:val="en-US" w:eastAsia="en-US"/>
              </w:rPr>
            </w:pPr>
            <w:r w:rsidRPr="00E51ACF">
              <w:rPr>
                <w:b/>
                <w:bCs/>
                <w:color w:val="000000"/>
                <w:sz w:val="20"/>
                <w:szCs w:val="20"/>
                <w:lang w:val="en-US" w:eastAsia="en-US"/>
              </w:rPr>
              <w:t>8</w:t>
            </w:r>
          </w:p>
        </w:tc>
        <w:tc>
          <w:tcPr>
            <w:tcW w:w="8668" w:type="dxa"/>
            <w:tcBorders>
              <w:top w:val="nil"/>
              <w:left w:val="nil"/>
              <w:bottom w:val="single" w:sz="4" w:space="0" w:color="auto"/>
              <w:right w:val="single" w:sz="4" w:space="0" w:color="auto"/>
            </w:tcBorders>
            <w:shd w:val="clear" w:color="auto" w:fill="auto"/>
            <w:vAlign w:val="center"/>
            <w:hideMark/>
          </w:tcPr>
          <w:p w14:paraId="73D81053" w14:textId="77777777" w:rsidR="00325B04" w:rsidRPr="00E51ACF" w:rsidRDefault="00325B04" w:rsidP="00C454A7">
            <w:pPr>
              <w:suppressAutoHyphens w:val="0"/>
              <w:spacing w:after="0"/>
              <w:jc w:val="left"/>
              <w:rPr>
                <w:color w:val="000000"/>
                <w:sz w:val="20"/>
                <w:szCs w:val="20"/>
                <w:lang w:val="el-GR" w:eastAsia="en-US"/>
              </w:rPr>
            </w:pPr>
            <w:r w:rsidRPr="00E51ACF">
              <w:rPr>
                <w:color w:val="000000"/>
                <w:sz w:val="20"/>
                <w:szCs w:val="20"/>
                <w:lang w:val="el-GR" w:eastAsia="en-US"/>
              </w:rPr>
              <w:t>Βελόνα 18</w:t>
            </w:r>
            <w:r w:rsidRPr="00E51ACF">
              <w:rPr>
                <w:color w:val="000000"/>
                <w:sz w:val="20"/>
                <w:szCs w:val="20"/>
                <w:lang w:val="en-US" w:eastAsia="en-US"/>
              </w:rPr>
              <w:t>Gx</w:t>
            </w:r>
            <w:r w:rsidRPr="00E51ACF">
              <w:rPr>
                <w:color w:val="000000"/>
                <w:sz w:val="20"/>
                <w:szCs w:val="20"/>
                <w:lang w:val="el-GR" w:eastAsia="en-US"/>
              </w:rPr>
              <w:t xml:space="preserve"> 15,5 με ροζ πλαστική βάση</w:t>
            </w:r>
          </w:p>
        </w:tc>
      </w:tr>
      <w:tr w:rsidR="00325B04" w:rsidRPr="003B0344" w14:paraId="73D81057" w14:textId="77777777" w:rsidTr="00606107">
        <w:trPr>
          <w:trHeight w:val="340"/>
          <w:jc w:val="center"/>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73D81055" w14:textId="77777777" w:rsidR="00325B04" w:rsidRPr="00E51ACF" w:rsidRDefault="00325B04" w:rsidP="00C454A7">
            <w:pPr>
              <w:suppressAutoHyphens w:val="0"/>
              <w:spacing w:after="0"/>
              <w:jc w:val="center"/>
              <w:rPr>
                <w:b/>
                <w:bCs/>
                <w:color w:val="000000"/>
                <w:sz w:val="20"/>
                <w:szCs w:val="20"/>
                <w:lang w:val="en-US" w:eastAsia="en-US"/>
              </w:rPr>
            </w:pPr>
            <w:r w:rsidRPr="00E51ACF">
              <w:rPr>
                <w:b/>
                <w:bCs/>
                <w:color w:val="000000"/>
                <w:sz w:val="20"/>
                <w:szCs w:val="20"/>
                <w:lang w:val="en-US" w:eastAsia="en-US"/>
              </w:rPr>
              <w:t>9</w:t>
            </w:r>
          </w:p>
        </w:tc>
        <w:tc>
          <w:tcPr>
            <w:tcW w:w="8668" w:type="dxa"/>
            <w:tcBorders>
              <w:top w:val="nil"/>
              <w:left w:val="nil"/>
              <w:bottom w:val="single" w:sz="4" w:space="0" w:color="auto"/>
              <w:right w:val="single" w:sz="4" w:space="0" w:color="auto"/>
            </w:tcBorders>
            <w:shd w:val="clear" w:color="auto" w:fill="auto"/>
            <w:vAlign w:val="center"/>
            <w:hideMark/>
          </w:tcPr>
          <w:p w14:paraId="73D81056" w14:textId="77777777" w:rsidR="00325B04" w:rsidRPr="00E51ACF" w:rsidRDefault="00325B04" w:rsidP="00C454A7">
            <w:pPr>
              <w:suppressAutoHyphens w:val="0"/>
              <w:spacing w:after="0"/>
              <w:jc w:val="left"/>
              <w:rPr>
                <w:color w:val="000000"/>
                <w:sz w:val="20"/>
                <w:szCs w:val="20"/>
                <w:lang w:val="el-GR" w:eastAsia="en-US"/>
              </w:rPr>
            </w:pPr>
            <w:r w:rsidRPr="00E51ACF">
              <w:rPr>
                <w:color w:val="000000"/>
                <w:sz w:val="20"/>
                <w:szCs w:val="20"/>
                <w:lang w:val="el-GR" w:eastAsia="en-US"/>
              </w:rPr>
              <w:t xml:space="preserve">Βελόνα ενεμάτων μεταλλική βάση </w:t>
            </w:r>
            <w:r w:rsidRPr="00E51ACF">
              <w:rPr>
                <w:color w:val="000000"/>
                <w:sz w:val="20"/>
                <w:szCs w:val="20"/>
                <w:lang w:val="en-US" w:eastAsia="en-US"/>
              </w:rPr>
              <w:t>Inox</w:t>
            </w:r>
            <w:r w:rsidRPr="00E51ACF">
              <w:rPr>
                <w:color w:val="000000"/>
                <w:sz w:val="20"/>
                <w:szCs w:val="20"/>
                <w:lang w:val="el-GR" w:eastAsia="en-US"/>
              </w:rPr>
              <w:t xml:space="preserve"> 1,80 </w:t>
            </w:r>
            <w:r w:rsidRPr="00E51ACF">
              <w:rPr>
                <w:color w:val="000000"/>
                <w:sz w:val="20"/>
                <w:szCs w:val="20"/>
                <w:lang w:val="en-US" w:eastAsia="en-US"/>
              </w:rPr>
              <w:t>mmx</w:t>
            </w:r>
            <w:r w:rsidRPr="00E51ACF">
              <w:rPr>
                <w:color w:val="000000"/>
                <w:sz w:val="20"/>
                <w:szCs w:val="20"/>
                <w:lang w:val="el-GR" w:eastAsia="en-US"/>
              </w:rPr>
              <w:t xml:space="preserve"> 50 </w:t>
            </w:r>
            <w:r w:rsidRPr="00E51ACF">
              <w:rPr>
                <w:color w:val="000000"/>
                <w:sz w:val="20"/>
                <w:szCs w:val="20"/>
                <w:lang w:val="en-US" w:eastAsia="en-US"/>
              </w:rPr>
              <w:t>mm</w:t>
            </w:r>
            <w:r w:rsidRPr="00E51ACF">
              <w:rPr>
                <w:color w:val="000000"/>
                <w:sz w:val="20"/>
                <w:szCs w:val="20"/>
                <w:lang w:val="el-GR" w:eastAsia="en-US"/>
              </w:rPr>
              <w:t xml:space="preserve"> τύπου </w:t>
            </w:r>
            <w:r w:rsidRPr="00E51ACF">
              <w:rPr>
                <w:color w:val="000000"/>
                <w:sz w:val="20"/>
                <w:szCs w:val="20"/>
                <w:lang w:val="en-US" w:eastAsia="en-US"/>
              </w:rPr>
              <w:t>luer</w:t>
            </w:r>
            <w:r w:rsidRPr="00E51ACF">
              <w:rPr>
                <w:color w:val="000000"/>
                <w:sz w:val="20"/>
                <w:szCs w:val="20"/>
                <w:lang w:val="el-GR" w:eastAsia="en-US"/>
              </w:rPr>
              <w:t>-</w:t>
            </w:r>
            <w:r w:rsidRPr="00E51ACF">
              <w:rPr>
                <w:color w:val="000000"/>
                <w:sz w:val="20"/>
                <w:szCs w:val="20"/>
                <w:lang w:val="en-US" w:eastAsia="en-US"/>
              </w:rPr>
              <w:t>lock</w:t>
            </w:r>
          </w:p>
        </w:tc>
      </w:tr>
      <w:tr w:rsidR="00325B04" w:rsidRPr="003B0344" w14:paraId="73D8105A" w14:textId="77777777" w:rsidTr="00606107">
        <w:trPr>
          <w:trHeight w:val="340"/>
          <w:jc w:val="center"/>
        </w:trPr>
        <w:tc>
          <w:tcPr>
            <w:tcW w:w="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81058" w14:textId="77777777" w:rsidR="00325B04" w:rsidRPr="00E51ACF" w:rsidRDefault="00325B04" w:rsidP="00C454A7">
            <w:pPr>
              <w:suppressAutoHyphens w:val="0"/>
              <w:spacing w:after="0"/>
              <w:jc w:val="center"/>
              <w:rPr>
                <w:b/>
                <w:bCs/>
                <w:color w:val="000000"/>
                <w:sz w:val="20"/>
                <w:szCs w:val="20"/>
                <w:lang w:val="en-US" w:eastAsia="en-US"/>
              </w:rPr>
            </w:pPr>
            <w:r w:rsidRPr="00E51ACF">
              <w:rPr>
                <w:b/>
                <w:bCs/>
                <w:color w:val="000000"/>
                <w:sz w:val="20"/>
                <w:szCs w:val="20"/>
                <w:lang w:val="en-US" w:eastAsia="en-US"/>
              </w:rPr>
              <w:t>10</w:t>
            </w:r>
          </w:p>
        </w:tc>
        <w:tc>
          <w:tcPr>
            <w:tcW w:w="8668" w:type="dxa"/>
            <w:tcBorders>
              <w:top w:val="single" w:sz="4" w:space="0" w:color="auto"/>
              <w:left w:val="nil"/>
              <w:bottom w:val="single" w:sz="4" w:space="0" w:color="auto"/>
              <w:right w:val="single" w:sz="4" w:space="0" w:color="auto"/>
            </w:tcBorders>
            <w:shd w:val="clear" w:color="auto" w:fill="auto"/>
            <w:vAlign w:val="center"/>
            <w:hideMark/>
          </w:tcPr>
          <w:p w14:paraId="73D81059" w14:textId="77777777" w:rsidR="00325B04" w:rsidRPr="00E51ACF" w:rsidRDefault="00325B04" w:rsidP="00C454A7">
            <w:pPr>
              <w:suppressAutoHyphens w:val="0"/>
              <w:spacing w:after="0"/>
              <w:jc w:val="left"/>
              <w:rPr>
                <w:color w:val="000000"/>
                <w:sz w:val="20"/>
                <w:szCs w:val="20"/>
                <w:lang w:val="el-GR" w:eastAsia="en-US"/>
              </w:rPr>
            </w:pPr>
            <w:r w:rsidRPr="00E51ACF">
              <w:rPr>
                <w:color w:val="000000"/>
                <w:sz w:val="20"/>
                <w:szCs w:val="20"/>
                <w:lang w:val="el-GR" w:eastAsia="en-US"/>
              </w:rPr>
              <w:t xml:space="preserve">Πλαστική, βαθμονομημένη σύριγγα ενεμάτων, με μικρό στόμιο, χωρίς βελόνα χωρητικότητας 60 </w:t>
            </w:r>
            <w:r w:rsidRPr="00E51ACF">
              <w:rPr>
                <w:color w:val="000000"/>
                <w:sz w:val="20"/>
                <w:szCs w:val="20"/>
                <w:lang w:val="en-US" w:eastAsia="en-US"/>
              </w:rPr>
              <w:t>ml</w:t>
            </w:r>
          </w:p>
        </w:tc>
      </w:tr>
      <w:tr w:rsidR="00325B04" w:rsidRPr="003B0344" w14:paraId="73D8105D" w14:textId="77777777" w:rsidTr="00C454A7">
        <w:trPr>
          <w:trHeight w:val="340"/>
          <w:jc w:val="center"/>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73D8105B" w14:textId="77777777" w:rsidR="00325B04" w:rsidRPr="00E51ACF" w:rsidRDefault="00325B04" w:rsidP="00C454A7">
            <w:pPr>
              <w:suppressAutoHyphens w:val="0"/>
              <w:spacing w:after="0"/>
              <w:jc w:val="center"/>
              <w:rPr>
                <w:b/>
                <w:bCs/>
                <w:color w:val="000000"/>
                <w:sz w:val="20"/>
                <w:szCs w:val="20"/>
                <w:lang w:val="en-US" w:eastAsia="en-US"/>
              </w:rPr>
            </w:pPr>
            <w:r w:rsidRPr="00E51ACF">
              <w:rPr>
                <w:b/>
                <w:bCs/>
                <w:color w:val="000000"/>
                <w:sz w:val="20"/>
                <w:szCs w:val="20"/>
                <w:lang w:val="en-US" w:eastAsia="en-US"/>
              </w:rPr>
              <w:t>11</w:t>
            </w:r>
          </w:p>
        </w:tc>
        <w:tc>
          <w:tcPr>
            <w:tcW w:w="8668" w:type="dxa"/>
            <w:tcBorders>
              <w:top w:val="nil"/>
              <w:left w:val="nil"/>
              <w:bottom w:val="single" w:sz="4" w:space="0" w:color="auto"/>
              <w:right w:val="single" w:sz="4" w:space="0" w:color="auto"/>
            </w:tcBorders>
            <w:shd w:val="clear" w:color="auto" w:fill="auto"/>
            <w:vAlign w:val="center"/>
            <w:hideMark/>
          </w:tcPr>
          <w:p w14:paraId="73D8105C" w14:textId="77777777" w:rsidR="00325B04" w:rsidRPr="00E51ACF" w:rsidRDefault="00325B04" w:rsidP="00C454A7">
            <w:pPr>
              <w:suppressAutoHyphens w:val="0"/>
              <w:spacing w:after="0"/>
              <w:jc w:val="left"/>
              <w:rPr>
                <w:color w:val="000000"/>
                <w:sz w:val="20"/>
                <w:szCs w:val="20"/>
                <w:lang w:val="el-GR" w:eastAsia="en-US"/>
              </w:rPr>
            </w:pPr>
            <w:r w:rsidRPr="00E51ACF">
              <w:rPr>
                <w:color w:val="000000"/>
                <w:sz w:val="20"/>
                <w:szCs w:val="20"/>
                <w:lang w:val="el-GR" w:eastAsia="en-US"/>
              </w:rPr>
              <w:t xml:space="preserve">Πλαστική, βαθμονομημένη σύριγγα ενεμάτων, με μεγάλο στόμιο, χωρίς βελόνα χωρητικότητας 60 </w:t>
            </w:r>
            <w:r w:rsidRPr="00E51ACF">
              <w:rPr>
                <w:color w:val="000000"/>
                <w:sz w:val="20"/>
                <w:szCs w:val="20"/>
                <w:lang w:val="en-US" w:eastAsia="en-US"/>
              </w:rPr>
              <w:t>ml</w:t>
            </w:r>
          </w:p>
        </w:tc>
      </w:tr>
      <w:tr w:rsidR="00325B04" w:rsidRPr="003B0344" w14:paraId="73D81060" w14:textId="77777777" w:rsidTr="00C454A7">
        <w:trPr>
          <w:trHeight w:val="340"/>
          <w:jc w:val="center"/>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73D8105E" w14:textId="77777777" w:rsidR="00325B04" w:rsidRPr="00E51ACF" w:rsidRDefault="00325B04" w:rsidP="00C454A7">
            <w:pPr>
              <w:suppressAutoHyphens w:val="0"/>
              <w:spacing w:after="0"/>
              <w:jc w:val="center"/>
              <w:rPr>
                <w:b/>
                <w:bCs/>
                <w:color w:val="000000"/>
                <w:sz w:val="20"/>
                <w:szCs w:val="20"/>
                <w:lang w:val="en-US" w:eastAsia="en-US"/>
              </w:rPr>
            </w:pPr>
            <w:r w:rsidRPr="00E51ACF">
              <w:rPr>
                <w:b/>
                <w:bCs/>
                <w:color w:val="000000"/>
                <w:sz w:val="20"/>
                <w:szCs w:val="20"/>
                <w:lang w:val="en-US" w:eastAsia="en-US"/>
              </w:rPr>
              <w:t>12</w:t>
            </w:r>
          </w:p>
        </w:tc>
        <w:tc>
          <w:tcPr>
            <w:tcW w:w="8668" w:type="dxa"/>
            <w:tcBorders>
              <w:top w:val="nil"/>
              <w:left w:val="nil"/>
              <w:bottom w:val="single" w:sz="4" w:space="0" w:color="auto"/>
              <w:right w:val="single" w:sz="4" w:space="0" w:color="auto"/>
            </w:tcBorders>
            <w:shd w:val="clear" w:color="auto" w:fill="auto"/>
            <w:vAlign w:val="center"/>
            <w:hideMark/>
          </w:tcPr>
          <w:p w14:paraId="73D8105F" w14:textId="77777777" w:rsidR="00325B04" w:rsidRPr="00E51ACF" w:rsidRDefault="00325B04" w:rsidP="00C454A7">
            <w:pPr>
              <w:suppressAutoHyphens w:val="0"/>
              <w:spacing w:after="0"/>
              <w:jc w:val="left"/>
              <w:rPr>
                <w:color w:val="000000"/>
                <w:sz w:val="20"/>
                <w:szCs w:val="20"/>
                <w:lang w:val="el-GR" w:eastAsia="en-US"/>
              </w:rPr>
            </w:pPr>
            <w:r w:rsidRPr="00E51ACF">
              <w:rPr>
                <w:color w:val="000000"/>
                <w:sz w:val="20"/>
                <w:szCs w:val="20"/>
                <w:lang w:val="el-GR" w:eastAsia="en-US"/>
              </w:rPr>
              <w:t xml:space="preserve">Λαβίδα ανατομίας ευθεία μυτερή, από ανοξείδωτο ατσάλι, μήκους περίπου 16 </w:t>
            </w:r>
            <w:r w:rsidRPr="00E51ACF">
              <w:rPr>
                <w:color w:val="000000"/>
                <w:sz w:val="20"/>
                <w:szCs w:val="20"/>
                <w:lang w:val="en-US" w:eastAsia="en-US"/>
              </w:rPr>
              <w:t>cm</w:t>
            </w:r>
          </w:p>
        </w:tc>
      </w:tr>
      <w:tr w:rsidR="00325B04" w:rsidRPr="003B0344" w14:paraId="73D81063" w14:textId="77777777" w:rsidTr="00C454A7">
        <w:trPr>
          <w:trHeight w:val="340"/>
          <w:jc w:val="center"/>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73D81061" w14:textId="77777777" w:rsidR="00325B04" w:rsidRPr="00E51ACF" w:rsidRDefault="00325B04" w:rsidP="00C454A7">
            <w:pPr>
              <w:suppressAutoHyphens w:val="0"/>
              <w:spacing w:after="0"/>
              <w:jc w:val="center"/>
              <w:rPr>
                <w:b/>
                <w:bCs/>
                <w:color w:val="000000"/>
                <w:sz w:val="20"/>
                <w:szCs w:val="20"/>
                <w:lang w:val="en-US" w:eastAsia="en-US"/>
              </w:rPr>
            </w:pPr>
            <w:r w:rsidRPr="00E51ACF">
              <w:rPr>
                <w:b/>
                <w:bCs/>
                <w:color w:val="000000"/>
                <w:sz w:val="20"/>
                <w:szCs w:val="20"/>
                <w:lang w:val="en-US" w:eastAsia="en-US"/>
              </w:rPr>
              <w:t>13</w:t>
            </w:r>
          </w:p>
        </w:tc>
        <w:tc>
          <w:tcPr>
            <w:tcW w:w="8668" w:type="dxa"/>
            <w:tcBorders>
              <w:top w:val="nil"/>
              <w:left w:val="nil"/>
              <w:bottom w:val="single" w:sz="4" w:space="0" w:color="auto"/>
              <w:right w:val="single" w:sz="4" w:space="0" w:color="auto"/>
            </w:tcBorders>
            <w:shd w:val="clear" w:color="auto" w:fill="auto"/>
            <w:vAlign w:val="center"/>
            <w:hideMark/>
          </w:tcPr>
          <w:p w14:paraId="73D81062" w14:textId="77777777" w:rsidR="00325B04" w:rsidRPr="00E51ACF" w:rsidRDefault="00325B04" w:rsidP="00C454A7">
            <w:pPr>
              <w:suppressAutoHyphens w:val="0"/>
              <w:spacing w:after="0"/>
              <w:jc w:val="left"/>
              <w:rPr>
                <w:color w:val="000000"/>
                <w:sz w:val="20"/>
                <w:szCs w:val="20"/>
                <w:lang w:val="el-GR" w:eastAsia="en-US"/>
              </w:rPr>
            </w:pPr>
            <w:r w:rsidRPr="00E51ACF">
              <w:rPr>
                <w:color w:val="000000"/>
                <w:sz w:val="20"/>
                <w:szCs w:val="20"/>
                <w:lang w:val="el-GR" w:eastAsia="en-US"/>
              </w:rPr>
              <w:t>Διαφανής πολυεστέρας (</w:t>
            </w:r>
            <w:r w:rsidRPr="00E51ACF">
              <w:rPr>
                <w:color w:val="000000"/>
                <w:sz w:val="20"/>
                <w:szCs w:val="20"/>
                <w:lang w:val="en-US" w:eastAsia="en-US"/>
              </w:rPr>
              <w:t>Melinex</w:t>
            </w:r>
            <w:r w:rsidRPr="00E51ACF">
              <w:rPr>
                <w:color w:val="000000"/>
                <w:sz w:val="20"/>
                <w:szCs w:val="20"/>
                <w:lang w:val="el-GR" w:eastAsia="en-US"/>
              </w:rPr>
              <w:t>) 12 μ</w:t>
            </w:r>
            <w:r w:rsidRPr="00E51ACF">
              <w:rPr>
                <w:color w:val="000000"/>
                <w:sz w:val="20"/>
                <w:szCs w:val="20"/>
                <w:lang w:val="en-US" w:eastAsia="en-US"/>
              </w:rPr>
              <w:t>m</w:t>
            </w:r>
            <w:r w:rsidRPr="00E51ACF">
              <w:rPr>
                <w:color w:val="000000"/>
                <w:sz w:val="20"/>
                <w:szCs w:val="20"/>
                <w:lang w:val="el-GR" w:eastAsia="en-US"/>
              </w:rPr>
              <w:t xml:space="preserve"> / 1016</w:t>
            </w:r>
            <w:r w:rsidRPr="00E51ACF">
              <w:rPr>
                <w:color w:val="000000"/>
                <w:sz w:val="20"/>
                <w:szCs w:val="20"/>
                <w:lang w:val="en-US" w:eastAsia="en-US"/>
              </w:rPr>
              <w:t>mm</w:t>
            </w:r>
            <w:r w:rsidRPr="00E51ACF">
              <w:rPr>
                <w:color w:val="000000"/>
                <w:sz w:val="20"/>
                <w:szCs w:val="20"/>
                <w:lang w:val="el-GR" w:eastAsia="en-US"/>
              </w:rPr>
              <w:t xml:space="preserve"> / 1</w:t>
            </w:r>
            <w:r w:rsidRPr="00E51ACF">
              <w:rPr>
                <w:color w:val="000000"/>
                <w:sz w:val="20"/>
                <w:szCs w:val="20"/>
                <w:lang w:val="en-US" w:eastAsia="en-US"/>
              </w:rPr>
              <w:t>m</w:t>
            </w:r>
          </w:p>
        </w:tc>
      </w:tr>
      <w:tr w:rsidR="00325B04" w:rsidRPr="003B0344" w14:paraId="73D81066" w14:textId="77777777" w:rsidTr="00C454A7">
        <w:trPr>
          <w:trHeight w:val="340"/>
          <w:jc w:val="center"/>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73D81064" w14:textId="77777777" w:rsidR="00325B04" w:rsidRPr="00E51ACF" w:rsidRDefault="00325B04" w:rsidP="00C454A7">
            <w:pPr>
              <w:suppressAutoHyphens w:val="0"/>
              <w:spacing w:after="0"/>
              <w:jc w:val="center"/>
              <w:rPr>
                <w:b/>
                <w:bCs/>
                <w:color w:val="000000"/>
                <w:sz w:val="20"/>
                <w:szCs w:val="20"/>
                <w:lang w:val="en-US" w:eastAsia="en-US"/>
              </w:rPr>
            </w:pPr>
            <w:r w:rsidRPr="00E51ACF">
              <w:rPr>
                <w:b/>
                <w:bCs/>
                <w:color w:val="000000"/>
                <w:sz w:val="20"/>
                <w:szCs w:val="20"/>
                <w:lang w:val="en-US" w:eastAsia="en-US"/>
              </w:rPr>
              <w:t>14</w:t>
            </w:r>
          </w:p>
        </w:tc>
        <w:tc>
          <w:tcPr>
            <w:tcW w:w="8668" w:type="dxa"/>
            <w:tcBorders>
              <w:top w:val="nil"/>
              <w:left w:val="nil"/>
              <w:bottom w:val="single" w:sz="4" w:space="0" w:color="auto"/>
              <w:right w:val="single" w:sz="4" w:space="0" w:color="auto"/>
            </w:tcBorders>
            <w:shd w:val="clear" w:color="auto" w:fill="auto"/>
            <w:vAlign w:val="center"/>
            <w:hideMark/>
          </w:tcPr>
          <w:p w14:paraId="73D81065" w14:textId="765D0E79" w:rsidR="00325B04" w:rsidRPr="00E51ACF" w:rsidRDefault="00325B04" w:rsidP="00C454A7">
            <w:pPr>
              <w:suppressAutoHyphens w:val="0"/>
              <w:spacing w:after="0"/>
              <w:jc w:val="left"/>
              <w:rPr>
                <w:color w:val="000000"/>
                <w:sz w:val="20"/>
                <w:szCs w:val="20"/>
                <w:lang w:val="el-GR" w:eastAsia="en-US"/>
              </w:rPr>
            </w:pPr>
            <w:r w:rsidRPr="00E51ACF">
              <w:rPr>
                <w:color w:val="000000"/>
                <w:sz w:val="20"/>
                <w:szCs w:val="20"/>
                <w:lang w:val="el-GR" w:eastAsia="en-US"/>
              </w:rPr>
              <w:t xml:space="preserve">Ποτήρι ζέσεως πλαστικό από </w:t>
            </w:r>
            <w:r w:rsidRPr="00E51ACF">
              <w:rPr>
                <w:color w:val="000000"/>
                <w:sz w:val="20"/>
                <w:szCs w:val="20"/>
                <w:lang w:val="en-US" w:eastAsia="en-US"/>
              </w:rPr>
              <w:t>LDPE</w:t>
            </w:r>
            <w:r w:rsidRPr="00E51ACF">
              <w:rPr>
                <w:color w:val="000000"/>
                <w:sz w:val="20"/>
                <w:szCs w:val="20"/>
                <w:lang w:val="el-GR" w:eastAsia="en-US"/>
              </w:rPr>
              <w:t xml:space="preserve"> με χείλος εκροής και βαθμονόμηση</w:t>
            </w:r>
            <w:r w:rsidR="000E750E">
              <w:rPr>
                <w:color w:val="000000"/>
                <w:sz w:val="20"/>
                <w:szCs w:val="20"/>
                <w:lang w:val="el-GR" w:eastAsia="en-US"/>
              </w:rPr>
              <w:t xml:space="preserve"> </w:t>
            </w:r>
            <w:r w:rsidRPr="00E51ACF">
              <w:rPr>
                <w:color w:val="000000"/>
                <w:sz w:val="20"/>
                <w:szCs w:val="20"/>
                <w:lang w:val="el-GR" w:eastAsia="en-US"/>
              </w:rPr>
              <w:t xml:space="preserve">χωρητικότητας 100 </w:t>
            </w:r>
            <w:r w:rsidRPr="00E51ACF">
              <w:rPr>
                <w:color w:val="000000"/>
                <w:sz w:val="20"/>
                <w:szCs w:val="20"/>
                <w:lang w:val="en-US" w:eastAsia="en-US"/>
              </w:rPr>
              <w:t>ml</w:t>
            </w:r>
            <w:r w:rsidRPr="00E51ACF">
              <w:rPr>
                <w:color w:val="000000"/>
                <w:sz w:val="20"/>
                <w:szCs w:val="20"/>
                <w:lang w:val="el-GR" w:eastAsia="en-US"/>
              </w:rPr>
              <w:t xml:space="preserve"> τύπου </w:t>
            </w:r>
            <w:r w:rsidRPr="00E51ACF">
              <w:rPr>
                <w:color w:val="000000"/>
                <w:sz w:val="20"/>
                <w:szCs w:val="20"/>
                <w:lang w:val="en-US" w:eastAsia="en-US"/>
              </w:rPr>
              <w:t>KARTELL</w:t>
            </w:r>
            <w:r w:rsidRPr="00E51ACF">
              <w:rPr>
                <w:color w:val="000000"/>
                <w:sz w:val="20"/>
                <w:szCs w:val="20"/>
                <w:lang w:val="el-GR" w:eastAsia="en-US"/>
              </w:rPr>
              <w:t xml:space="preserve"> ή ισοδύναμο</w:t>
            </w:r>
          </w:p>
        </w:tc>
      </w:tr>
      <w:tr w:rsidR="00325B04" w:rsidRPr="003B0344" w14:paraId="73D81069" w14:textId="77777777" w:rsidTr="00C454A7">
        <w:trPr>
          <w:trHeight w:val="340"/>
          <w:jc w:val="center"/>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73D81067" w14:textId="77777777" w:rsidR="00325B04" w:rsidRPr="00E51ACF" w:rsidRDefault="00325B04" w:rsidP="00C454A7">
            <w:pPr>
              <w:suppressAutoHyphens w:val="0"/>
              <w:spacing w:after="0"/>
              <w:jc w:val="center"/>
              <w:rPr>
                <w:b/>
                <w:bCs/>
                <w:color w:val="000000"/>
                <w:sz w:val="20"/>
                <w:szCs w:val="20"/>
                <w:lang w:val="en-US" w:eastAsia="en-US"/>
              </w:rPr>
            </w:pPr>
            <w:r w:rsidRPr="00E51ACF">
              <w:rPr>
                <w:b/>
                <w:bCs/>
                <w:color w:val="000000"/>
                <w:sz w:val="20"/>
                <w:szCs w:val="20"/>
                <w:lang w:val="en-US" w:eastAsia="en-US"/>
              </w:rPr>
              <w:t>15</w:t>
            </w:r>
          </w:p>
        </w:tc>
        <w:tc>
          <w:tcPr>
            <w:tcW w:w="8668" w:type="dxa"/>
            <w:tcBorders>
              <w:top w:val="nil"/>
              <w:left w:val="nil"/>
              <w:bottom w:val="single" w:sz="4" w:space="0" w:color="auto"/>
              <w:right w:val="single" w:sz="4" w:space="0" w:color="auto"/>
            </w:tcBorders>
            <w:shd w:val="clear" w:color="auto" w:fill="auto"/>
            <w:vAlign w:val="center"/>
            <w:hideMark/>
          </w:tcPr>
          <w:p w14:paraId="73D81068" w14:textId="77777777" w:rsidR="00325B04" w:rsidRPr="00E51ACF" w:rsidRDefault="00325B04" w:rsidP="00C454A7">
            <w:pPr>
              <w:suppressAutoHyphens w:val="0"/>
              <w:spacing w:after="0"/>
              <w:jc w:val="left"/>
              <w:rPr>
                <w:color w:val="000000"/>
                <w:sz w:val="20"/>
                <w:szCs w:val="20"/>
                <w:lang w:val="el-GR" w:eastAsia="en-US"/>
              </w:rPr>
            </w:pPr>
            <w:r w:rsidRPr="00E51ACF">
              <w:rPr>
                <w:color w:val="000000"/>
                <w:sz w:val="20"/>
                <w:szCs w:val="20"/>
                <w:lang w:val="el-GR" w:eastAsia="en-US"/>
              </w:rPr>
              <w:t xml:space="preserve">Ποτήρι ζέσεως πλαστικό από </w:t>
            </w:r>
            <w:r w:rsidRPr="00E51ACF">
              <w:rPr>
                <w:color w:val="000000"/>
                <w:sz w:val="20"/>
                <w:szCs w:val="20"/>
                <w:lang w:val="en-US" w:eastAsia="en-US"/>
              </w:rPr>
              <w:t>LDPE</w:t>
            </w:r>
            <w:r w:rsidRPr="00E51ACF">
              <w:rPr>
                <w:color w:val="000000"/>
                <w:sz w:val="20"/>
                <w:szCs w:val="20"/>
                <w:lang w:val="el-GR" w:eastAsia="en-US"/>
              </w:rPr>
              <w:t xml:space="preserve"> με χείλος εκροής και βαθμονόμηση</w:t>
            </w:r>
            <w:r w:rsidR="00C242EF">
              <w:rPr>
                <w:color w:val="000000"/>
                <w:sz w:val="20"/>
                <w:szCs w:val="20"/>
                <w:lang w:val="el-GR" w:eastAsia="en-US"/>
              </w:rPr>
              <w:t xml:space="preserve">ς </w:t>
            </w:r>
            <w:r w:rsidRPr="00E51ACF">
              <w:rPr>
                <w:color w:val="000000"/>
                <w:sz w:val="20"/>
                <w:szCs w:val="20"/>
                <w:lang w:val="el-GR" w:eastAsia="en-US"/>
              </w:rPr>
              <w:t xml:space="preserve">χωρητικότητας 250 </w:t>
            </w:r>
            <w:r w:rsidRPr="00E51ACF">
              <w:rPr>
                <w:color w:val="000000"/>
                <w:sz w:val="20"/>
                <w:szCs w:val="20"/>
                <w:lang w:val="en-US" w:eastAsia="en-US"/>
              </w:rPr>
              <w:t>ml</w:t>
            </w:r>
            <w:r w:rsidRPr="00E51ACF">
              <w:rPr>
                <w:color w:val="000000"/>
                <w:sz w:val="20"/>
                <w:szCs w:val="20"/>
                <w:lang w:val="el-GR" w:eastAsia="en-US"/>
              </w:rPr>
              <w:t xml:space="preserve"> τύπου </w:t>
            </w:r>
            <w:r w:rsidRPr="00E51ACF">
              <w:rPr>
                <w:color w:val="000000"/>
                <w:sz w:val="20"/>
                <w:szCs w:val="20"/>
                <w:lang w:val="en-US" w:eastAsia="en-US"/>
              </w:rPr>
              <w:t>KARTELL</w:t>
            </w:r>
            <w:r w:rsidRPr="00E51ACF">
              <w:rPr>
                <w:color w:val="000000"/>
                <w:sz w:val="20"/>
                <w:szCs w:val="20"/>
                <w:lang w:val="el-GR" w:eastAsia="en-US"/>
              </w:rPr>
              <w:t xml:space="preserve"> ή ισοδύναμο</w:t>
            </w:r>
          </w:p>
        </w:tc>
      </w:tr>
      <w:tr w:rsidR="00325B04" w:rsidRPr="003B0344" w14:paraId="73D8106C" w14:textId="77777777" w:rsidTr="00C454A7">
        <w:trPr>
          <w:trHeight w:val="340"/>
          <w:jc w:val="center"/>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73D8106A" w14:textId="77777777" w:rsidR="00325B04" w:rsidRPr="00E51ACF" w:rsidRDefault="00325B04" w:rsidP="00C454A7">
            <w:pPr>
              <w:suppressAutoHyphens w:val="0"/>
              <w:spacing w:after="0"/>
              <w:jc w:val="center"/>
              <w:rPr>
                <w:b/>
                <w:bCs/>
                <w:color w:val="000000"/>
                <w:sz w:val="20"/>
                <w:szCs w:val="20"/>
                <w:lang w:val="en-US" w:eastAsia="en-US"/>
              </w:rPr>
            </w:pPr>
            <w:r w:rsidRPr="00E51ACF">
              <w:rPr>
                <w:b/>
                <w:bCs/>
                <w:color w:val="000000"/>
                <w:sz w:val="20"/>
                <w:szCs w:val="20"/>
                <w:lang w:val="en-US" w:eastAsia="en-US"/>
              </w:rPr>
              <w:t>16</w:t>
            </w:r>
          </w:p>
        </w:tc>
        <w:tc>
          <w:tcPr>
            <w:tcW w:w="8668" w:type="dxa"/>
            <w:tcBorders>
              <w:top w:val="nil"/>
              <w:left w:val="nil"/>
              <w:bottom w:val="single" w:sz="4" w:space="0" w:color="auto"/>
              <w:right w:val="single" w:sz="4" w:space="0" w:color="auto"/>
            </w:tcBorders>
            <w:shd w:val="clear" w:color="auto" w:fill="auto"/>
            <w:vAlign w:val="center"/>
            <w:hideMark/>
          </w:tcPr>
          <w:p w14:paraId="73D8106B" w14:textId="77777777" w:rsidR="00325B04" w:rsidRPr="00E51ACF" w:rsidRDefault="00325B04" w:rsidP="00C454A7">
            <w:pPr>
              <w:suppressAutoHyphens w:val="0"/>
              <w:spacing w:after="0"/>
              <w:jc w:val="left"/>
              <w:rPr>
                <w:color w:val="000000"/>
                <w:sz w:val="20"/>
                <w:szCs w:val="20"/>
                <w:lang w:val="el-GR" w:eastAsia="en-US"/>
              </w:rPr>
            </w:pPr>
            <w:r w:rsidRPr="00E51ACF">
              <w:rPr>
                <w:color w:val="000000"/>
                <w:sz w:val="20"/>
                <w:szCs w:val="20"/>
                <w:lang w:val="el-GR" w:eastAsia="en-US"/>
              </w:rPr>
              <w:t xml:space="preserve">Ογκομετρικός κύλινδρος πλαστικός από </w:t>
            </w:r>
            <w:r w:rsidRPr="00E51ACF">
              <w:rPr>
                <w:color w:val="000000"/>
                <w:sz w:val="20"/>
                <w:szCs w:val="20"/>
                <w:lang w:val="en-US" w:eastAsia="en-US"/>
              </w:rPr>
              <w:t>LDPE</w:t>
            </w:r>
            <w:r w:rsidRPr="00E51ACF">
              <w:rPr>
                <w:color w:val="000000"/>
                <w:sz w:val="20"/>
                <w:szCs w:val="20"/>
                <w:lang w:val="el-GR" w:eastAsia="en-US"/>
              </w:rPr>
              <w:t xml:space="preserve"> με χείλος εκροής και βαθμονόμηση χωρητικότητας 50 </w:t>
            </w:r>
            <w:r w:rsidRPr="00E51ACF">
              <w:rPr>
                <w:color w:val="000000"/>
                <w:sz w:val="20"/>
                <w:szCs w:val="20"/>
                <w:lang w:val="en-US" w:eastAsia="en-US"/>
              </w:rPr>
              <w:t>ml</w:t>
            </w:r>
            <w:r w:rsidRPr="00E51ACF">
              <w:rPr>
                <w:color w:val="000000"/>
                <w:sz w:val="20"/>
                <w:szCs w:val="20"/>
                <w:lang w:val="el-GR" w:eastAsia="en-US"/>
              </w:rPr>
              <w:t xml:space="preserve"> τύπου </w:t>
            </w:r>
            <w:r w:rsidRPr="00E51ACF">
              <w:rPr>
                <w:color w:val="000000"/>
                <w:sz w:val="20"/>
                <w:szCs w:val="20"/>
                <w:lang w:val="en-US" w:eastAsia="en-US"/>
              </w:rPr>
              <w:t>KARTELL</w:t>
            </w:r>
            <w:r w:rsidRPr="00E51ACF">
              <w:rPr>
                <w:color w:val="000000"/>
                <w:sz w:val="20"/>
                <w:szCs w:val="20"/>
                <w:lang w:val="el-GR" w:eastAsia="en-US"/>
              </w:rPr>
              <w:t xml:space="preserve"> ή ισοδύναμο</w:t>
            </w:r>
          </w:p>
        </w:tc>
      </w:tr>
      <w:tr w:rsidR="00325B04" w:rsidRPr="003B0344" w14:paraId="73D8106F" w14:textId="77777777" w:rsidTr="00C454A7">
        <w:trPr>
          <w:trHeight w:val="340"/>
          <w:jc w:val="center"/>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73D8106D" w14:textId="77777777" w:rsidR="00325B04" w:rsidRPr="00E51ACF" w:rsidRDefault="00325B04" w:rsidP="00C454A7">
            <w:pPr>
              <w:suppressAutoHyphens w:val="0"/>
              <w:spacing w:after="0"/>
              <w:jc w:val="center"/>
              <w:rPr>
                <w:b/>
                <w:bCs/>
                <w:color w:val="000000"/>
                <w:sz w:val="20"/>
                <w:szCs w:val="20"/>
                <w:lang w:val="en-US" w:eastAsia="en-US"/>
              </w:rPr>
            </w:pPr>
            <w:r w:rsidRPr="00E51ACF">
              <w:rPr>
                <w:b/>
                <w:bCs/>
                <w:color w:val="000000"/>
                <w:sz w:val="20"/>
                <w:szCs w:val="20"/>
                <w:lang w:val="en-US" w:eastAsia="en-US"/>
              </w:rPr>
              <w:t>17</w:t>
            </w:r>
          </w:p>
        </w:tc>
        <w:tc>
          <w:tcPr>
            <w:tcW w:w="8668" w:type="dxa"/>
            <w:tcBorders>
              <w:top w:val="nil"/>
              <w:left w:val="nil"/>
              <w:bottom w:val="single" w:sz="4" w:space="0" w:color="auto"/>
              <w:right w:val="single" w:sz="4" w:space="0" w:color="auto"/>
            </w:tcBorders>
            <w:shd w:val="clear" w:color="auto" w:fill="auto"/>
            <w:vAlign w:val="center"/>
            <w:hideMark/>
          </w:tcPr>
          <w:p w14:paraId="73D8106E" w14:textId="77777777" w:rsidR="00325B04" w:rsidRPr="00E51ACF" w:rsidRDefault="00325B04" w:rsidP="00C454A7">
            <w:pPr>
              <w:suppressAutoHyphens w:val="0"/>
              <w:spacing w:after="0"/>
              <w:jc w:val="left"/>
              <w:rPr>
                <w:color w:val="000000"/>
                <w:sz w:val="20"/>
                <w:szCs w:val="20"/>
                <w:lang w:val="el-GR" w:eastAsia="en-US"/>
              </w:rPr>
            </w:pPr>
            <w:r w:rsidRPr="00E51ACF">
              <w:rPr>
                <w:color w:val="000000"/>
                <w:sz w:val="20"/>
                <w:szCs w:val="20"/>
                <w:lang w:val="el-GR" w:eastAsia="en-US"/>
              </w:rPr>
              <w:t xml:space="preserve">Ογκομετρικός κύλινδρος πλαστικός από </w:t>
            </w:r>
            <w:r w:rsidRPr="00E51ACF">
              <w:rPr>
                <w:color w:val="000000"/>
                <w:sz w:val="20"/>
                <w:szCs w:val="20"/>
                <w:lang w:val="en-US" w:eastAsia="en-US"/>
              </w:rPr>
              <w:t>LDPE</w:t>
            </w:r>
            <w:r w:rsidRPr="00E51ACF">
              <w:rPr>
                <w:color w:val="000000"/>
                <w:sz w:val="20"/>
                <w:szCs w:val="20"/>
                <w:lang w:val="el-GR" w:eastAsia="en-US"/>
              </w:rPr>
              <w:t xml:space="preserve"> με χείλος εκροής και βαθμονόμηση χωρητικότητας 250 </w:t>
            </w:r>
            <w:r w:rsidRPr="00E51ACF">
              <w:rPr>
                <w:color w:val="000000"/>
                <w:sz w:val="20"/>
                <w:szCs w:val="20"/>
                <w:lang w:val="en-US" w:eastAsia="en-US"/>
              </w:rPr>
              <w:t>ml</w:t>
            </w:r>
            <w:r w:rsidRPr="00E51ACF">
              <w:rPr>
                <w:color w:val="000000"/>
                <w:sz w:val="20"/>
                <w:szCs w:val="20"/>
                <w:lang w:val="el-GR" w:eastAsia="en-US"/>
              </w:rPr>
              <w:t xml:space="preserve"> τύπου </w:t>
            </w:r>
            <w:r w:rsidRPr="00E51ACF">
              <w:rPr>
                <w:color w:val="000000"/>
                <w:sz w:val="20"/>
                <w:szCs w:val="20"/>
                <w:lang w:val="en-US" w:eastAsia="en-US"/>
              </w:rPr>
              <w:t>KARTELL</w:t>
            </w:r>
            <w:r w:rsidRPr="00E51ACF">
              <w:rPr>
                <w:color w:val="000000"/>
                <w:sz w:val="20"/>
                <w:szCs w:val="20"/>
                <w:lang w:val="el-GR" w:eastAsia="en-US"/>
              </w:rPr>
              <w:t xml:space="preserve"> ή ισοδύναμο</w:t>
            </w:r>
          </w:p>
        </w:tc>
      </w:tr>
      <w:tr w:rsidR="00325B04" w:rsidRPr="00E51ACF" w14:paraId="73D81072" w14:textId="77777777" w:rsidTr="00C454A7">
        <w:trPr>
          <w:trHeight w:val="340"/>
          <w:jc w:val="center"/>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73D81070" w14:textId="77777777" w:rsidR="00325B04" w:rsidRPr="00E51ACF" w:rsidRDefault="00325B04" w:rsidP="00C454A7">
            <w:pPr>
              <w:suppressAutoHyphens w:val="0"/>
              <w:spacing w:after="0"/>
              <w:jc w:val="center"/>
              <w:rPr>
                <w:b/>
                <w:bCs/>
                <w:color w:val="000000"/>
                <w:sz w:val="20"/>
                <w:szCs w:val="20"/>
                <w:lang w:val="en-US" w:eastAsia="en-US"/>
              </w:rPr>
            </w:pPr>
            <w:r w:rsidRPr="00E51ACF">
              <w:rPr>
                <w:b/>
                <w:bCs/>
                <w:color w:val="000000"/>
                <w:sz w:val="20"/>
                <w:szCs w:val="20"/>
                <w:lang w:val="en-US" w:eastAsia="en-US"/>
              </w:rPr>
              <w:t>18</w:t>
            </w:r>
          </w:p>
        </w:tc>
        <w:tc>
          <w:tcPr>
            <w:tcW w:w="8668" w:type="dxa"/>
            <w:tcBorders>
              <w:top w:val="single" w:sz="4" w:space="0" w:color="auto"/>
              <w:left w:val="nil"/>
              <w:bottom w:val="single" w:sz="4" w:space="0" w:color="auto"/>
              <w:right w:val="single" w:sz="4" w:space="0" w:color="auto"/>
            </w:tcBorders>
            <w:shd w:val="clear" w:color="000000" w:fill="auto"/>
            <w:vAlign w:val="center"/>
            <w:hideMark/>
          </w:tcPr>
          <w:p w14:paraId="73D81071" w14:textId="77777777" w:rsidR="00325B04" w:rsidRPr="00E51ACF" w:rsidRDefault="00325B04" w:rsidP="00C454A7">
            <w:pPr>
              <w:suppressAutoHyphens w:val="0"/>
              <w:spacing w:after="0"/>
              <w:jc w:val="left"/>
              <w:rPr>
                <w:color w:val="000000"/>
                <w:sz w:val="20"/>
                <w:szCs w:val="20"/>
                <w:lang w:val="el-GR" w:eastAsia="en-US"/>
              </w:rPr>
            </w:pPr>
            <w:r w:rsidRPr="00E51ACF">
              <w:rPr>
                <w:color w:val="000000"/>
                <w:sz w:val="20"/>
                <w:szCs w:val="20"/>
                <w:lang w:val="el-GR" w:eastAsia="en-US"/>
              </w:rPr>
              <w:t>Σφουγγάρια AKAPAD (WISHAB)</w:t>
            </w:r>
          </w:p>
        </w:tc>
      </w:tr>
      <w:tr w:rsidR="00325B04" w:rsidRPr="003B0344" w14:paraId="73D81075" w14:textId="77777777" w:rsidTr="00C454A7">
        <w:trPr>
          <w:trHeight w:val="340"/>
          <w:jc w:val="center"/>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73D81073" w14:textId="77777777" w:rsidR="00325B04" w:rsidRPr="00E51ACF" w:rsidRDefault="00325B04" w:rsidP="00C454A7">
            <w:pPr>
              <w:suppressAutoHyphens w:val="0"/>
              <w:spacing w:after="0"/>
              <w:jc w:val="center"/>
              <w:rPr>
                <w:b/>
                <w:bCs/>
                <w:color w:val="000000"/>
                <w:sz w:val="20"/>
                <w:szCs w:val="20"/>
                <w:lang w:val="en-US" w:eastAsia="en-US"/>
              </w:rPr>
            </w:pPr>
            <w:r w:rsidRPr="00E51ACF">
              <w:rPr>
                <w:b/>
                <w:bCs/>
                <w:color w:val="000000"/>
                <w:sz w:val="20"/>
                <w:szCs w:val="20"/>
                <w:lang w:val="en-US" w:eastAsia="en-US"/>
              </w:rPr>
              <w:t>19</w:t>
            </w:r>
          </w:p>
        </w:tc>
        <w:tc>
          <w:tcPr>
            <w:tcW w:w="8668" w:type="dxa"/>
            <w:tcBorders>
              <w:top w:val="nil"/>
              <w:left w:val="nil"/>
              <w:bottom w:val="single" w:sz="4" w:space="0" w:color="auto"/>
              <w:right w:val="single" w:sz="4" w:space="0" w:color="auto"/>
            </w:tcBorders>
            <w:shd w:val="clear" w:color="auto" w:fill="auto"/>
            <w:vAlign w:val="center"/>
            <w:hideMark/>
          </w:tcPr>
          <w:p w14:paraId="73D81074" w14:textId="77777777" w:rsidR="00325B04" w:rsidRPr="00E51ACF" w:rsidRDefault="00325B04" w:rsidP="00C454A7">
            <w:pPr>
              <w:suppressAutoHyphens w:val="0"/>
              <w:spacing w:after="0"/>
              <w:jc w:val="left"/>
              <w:rPr>
                <w:color w:val="000000"/>
                <w:sz w:val="20"/>
                <w:szCs w:val="20"/>
                <w:lang w:val="el-GR" w:eastAsia="en-US"/>
              </w:rPr>
            </w:pPr>
            <w:r w:rsidRPr="00E51ACF">
              <w:rPr>
                <w:color w:val="000000"/>
                <w:sz w:val="20"/>
                <w:szCs w:val="20"/>
                <w:lang w:val="el-GR" w:eastAsia="en-US"/>
              </w:rPr>
              <w:t>Πινέλο 2940 πλακέ σπατουάρ (πινελάσα) χοίρου Νο 1"</w:t>
            </w:r>
          </w:p>
        </w:tc>
      </w:tr>
      <w:tr w:rsidR="00325B04" w:rsidRPr="003B0344" w14:paraId="73D81078" w14:textId="77777777" w:rsidTr="00C454A7">
        <w:trPr>
          <w:trHeight w:val="340"/>
          <w:jc w:val="center"/>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73D81076" w14:textId="77777777" w:rsidR="00325B04" w:rsidRPr="00E51ACF" w:rsidRDefault="00325B04" w:rsidP="00C454A7">
            <w:pPr>
              <w:suppressAutoHyphens w:val="0"/>
              <w:spacing w:after="0"/>
              <w:jc w:val="center"/>
              <w:rPr>
                <w:b/>
                <w:bCs/>
                <w:color w:val="000000"/>
                <w:sz w:val="20"/>
                <w:szCs w:val="20"/>
                <w:lang w:val="en-US" w:eastAsia="en-US"/>
              </w:rPr>
            </w:pPr>
            <w:r w:rsidRPr="00E51ACF">
              <w:rPr>
                <w:b/>
                <w:bCs/>
                <w:color w:val="000000"/>
                <w:sz w:val="20"/>
                <w:szCs w:val="20"/>
                <w:lang w:val="en-US" w:eastAsia="en-US"/>
              </w:rPr>
              <w:t>20</w:t>
            </w:r>
          </w:p>
        </w:tc>
        <w:tc>
          <w:tcPr>
            <w:tcW w:w="8668" w:type="dxa"/>
            <w:tcBorders>
              <w:top w:val="nil"/>
              <w:left w:val="nil"/>
              <w:bottom w:val="single" w:sz="4" w:space="0" w:color="auto"/>
              <w:right w:val="single" w:sz="4" w:space="0" w:color="auto"/>
            </w:tcBorders>
            <w:shd w:val="clear" w:color="auto" w:fill="auto"/>
            <w:vAlign w:val="center"/>
            <w:hideMark/>
          </w:tcPr>
          <w:p w14:paraId="73D81077" w14:textId="77777777" w:rsidR="00325B04" w:rsidRPr="00E51ACF" w:rsidRDefault="00325B04" w:rsidP="00C454A7">
            <w:pPr>
              <w:suppressAutoHyphens w:val="0"/>
              <w:spacing w:after="0"/>
              <w:jc w:val="left"/>
              <w:rPr>
                <w:color w:val="000000"/>
                <w:sz w:val="20"/>
                <w:szCs w:val="20"/>
                <w:lang w:val="el-GR" w:eastAsia="en-US"/>
              </w:rPr>
            </w:pPr>
            <w:r w:rsidRPr="00E51ACF">
              <w:rPr>
                <w:color w:val="000000"/>
                <w:sz w:val="20"/>
                <w:szCs w:val="20"/>
                <w:lang w:val="el-GR" w:eastAsia="en-US"/>
              </w:rPr>
              <w:t>Πινέλο 2940 πλακέ σπατουάρ (πινελάσα) χοίρου Νο 2"</w:t>
            </w:r>
          </w:p>
        </w:tc>
      </w:tr>
      <w:tr w:rsidR="00325B04" w:rsidRPr="003B0344" w14:paraId="73D8107B" w14:textId="77777777" w:rsidTr="00C454A7">
        <w:trPr>
          <w:trHeight w:val="340"/>
          <w:jc w:val="center"/>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73D81079" w14:textId="77777777" w:rsidR="00325B04" w:rsidRPr="00E51ACF" w:rsidRDefault="00325B04" w:rsidP="00C454A7">
            <w:pPr>
              <w:suppressAutoHyphens w:val="0"/>
              <w:spacing w:after="0"/>
              <w:jc w:val="center"/>
              <w:rPr>
                <w:b/>
                <w:bCs/>
                <w:color w:val="000000"/>
                <w:sz w:val="20"/>
                <w:szCs w:val="20"/>
                <w:lang w:val="en-US" w:eastAsia="en-US"/>
              </w:rPr>
            </w:pPr>
            <w:r w:rsidRPr="00E51ACF">
              <w:rPr>
                <w:b/>
                <w:bCs/>
                <w:color w:val="000000"/>
                <w:sz w:val="20"/>
                <w:szCs w:val="20"/>
                <w:lang w:val="en-US" w:eastAsia="en-US"/>
              </w:rPr>
              <w:t>21</w:t>
            </w:r>
          </w:p>
        </w:tc>
        <w:tc>
          <w:tcPr>
            <w:tcW w:w="8668" w:type="dxa"/>
            <w:tcBorders>
              <w:top w:val="nil"/>
              <w:left w:val="nil"/>
              <w:bottom w:val="single" w:sz="4" w:space="0" w:color="auto"/>
              <w:right w:val="single" w:sz="4" w:space="0" w:color="auto"/>
            </w:tcBorders>
            <w:shd w:val="clear" w:color="auto" w:fill="auto"/>
            <w:vAlign w:val="center"/>
            <w:hideMark/>
          </w:tcPr>
          <w:p w14:paraId="73D8107A" w14:textId="77777777" w:rsidR="00325B04" w:rsidRPr="00E51ACF" w:rsidRDefault="00325B04" w:rsidP="00C454A7">
            <w:pPr>
              <w:suppressAutoHyphens w:val="0"/>
              <w:spacing w:after="0"/>
              <w:jc w:val="left"/>
              <w:rPr>
                <w:color w:val="000000"/>
                <w:sz w:val="20"/>
                <w:szCs w:val="20"/>
                <w:lang w:val="el-GR" w:eastAsia="en-US"/>
              </w:rPr>
            </w:pPr>
            <w:r w:rsidRPr="00E51ACF">
              <w:rPr>
                <w:color w:val="000000"/>
                <w:sz w:val="20"/>
                <w:szCs w:val="20"/>
                <w:lang w:val="el-GR" w:eastAsia="en-US"/>
              </w:rPr>
              <w:t>Πινέλο 2940 πλακέ σπατουάρ (πινελάσα) χοίρου Νο 3"</w:t>
            </w:r>
          </w:p>
        </w:tc>
      </w:tr>
      <w:tr w:rsidR="00325B04" w:rsidRPr="00E51ACF" w14:paraId="73D8107E" w14:textId="77777777" w:rsidTr="00C454A7">
        <w:trPr>
          <w:trHeight w:val="340"/>
          <w:jc w:val="center"/>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73D8107C" w14:textId="77777777" w:rsidR="00325B04" w:rsidRPr="00E51ACF" w:rsidRDefault="00325B04" w:rsidP="00C454A7">
            <w:pPr>
              <w:suppressAutoHyphens w:val="0"/>
              <w:spacing w:after="0"/>
              <w:jc w:val="center"/>
              <w:rPr>
                <w:b/>
                <w:bCs/>
                <w:color w:val="000000"/>
                <w:sz w:val="20"/>
                <w:szCs w:val="20"/>
                <w:lang w:val="en-US" w:eastAsia="en-US"/>
              </w:rPr>
            </w:pPr>
            <w:r w:rsidRPr="00E51ACF">
              <w:rPr>
                <w:b/>
                <w:bCs/>
                <w:color w:val="000000"/>
                <w:sz w:val="20"/>
                <w:szCs w:val="20"/>
                <w:lang w:val="en-US" w:eastAsia="en-US"/>
              </w:rPr>
              <w:t>22</w:t>
            </w:r>
          </w:p>
        </w:tc>
        <w:tc>
          <w:tcPr>
            <w:tcW w:w="8668" w:type="dxa"/>
            <w:tcBorders>
              <w:top w:val="nil"/>
              <w:left w:val="nil"/>
              <w:bottom w:val="single" w:sz="4" w:space="0" w:color="auto"/>
              <w:right w:val="single" w:sz="4" w:space="0" w:color="auto"/>
            </w:tcBorders>
            <w:shd w:val="clear" w:color="auto" w:fill="auto"/>
            <w:vAlign w:val="center"/>
            <w:hideMark/>
          </w:tcPr>
          <w:p w14:paraId="73D8107D" w14:textId="77777777" w:rsidR="00325B04" w:rsidRPr="00E51ACF" w:rsidRDefault="00325B04" w:rsidP="00C454A7">
            <w:pPr>
              <w:suppressAutoHyphens w:val="0"/>
              <w:spacing w:after="0"/>
              <w:jc w:val="left"/>
              <w:rPr>
                <w:color w:val="000000"/>
                <w:sz w:val="20"/>
                <w:szCs w:val="20"/>
                <w:lang w:val="en-US" w:eastAsia="en-US"/>
              </w:rPr>
            </w:pPr>
            <w:r w:rsidRPr="00E51ACF">
              <w:rPr>
                <w:color w:val="000000"/>
                <w:sz w:val="20"/>
                <w:szCs w:val="20"/>
                <w:lang w:val="en-US" w:eastAsia="en-US"/>
              </w:rPr>
              <w:t>Πινέλο 789 ΣΑΜΟΥΡΙ πλακέ Νο 0</w:t>
            </w:r>
          </w:p>
        </w:tc>
      </w:tr>
      <w:tr w:rsidR="00325B04" w:rsidRPr="00E51ACF" w14:paraId="73D81081" w14:textId="77777777" w:rsidTr="0084784F">
        <w:trPr>
          <w:trHeight w:val="340"/>
          <w:jc w:val="center"/>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73D8107F" w14:textId="77777777" w:rsidR="00325B04" w:rsidRPr="00E51ACF" w:rsidRDefault="00325B04" w:rsidP="00C454A7">
            <w:pPr>
              <w:suppressAutoHyphens w:val="0"/>
              <w:spacing w:after="0"/>
              <w:jc w:val="center"/>
              <w:rPr>
                <w:b/>
                <w:bCs/>
                <w:color w:val="000000"/>
                <w:sz w:val="20"/>
                <w:szCs w:val="20"/>
                <w:lang w:val="en-US" w:eastAsia="en-US"/>
              </w:rPr>
            </w:pPr>
            <w:r w:rsidRPr="00E51ACF">
              <w:rPr>
                <w:b/>
                <w:bCs/>
                <w:color w:val="000000"/>
                <w:sz w:val="20"/>
                <w:szCs w:val="20"/>
                <w:lang w:val="en-US" w:eastAsia="en-US"/>
              </w:rPr>
              <w:t>23</w:t>
            </w:r>
          </w:p>
        </w:tc>
        <w:tc>
          <w:tcPr>
            <w:tcW w:w="8668" w:type="dxa"/>
            <w:tcBorders>
              <w:top w:val="nil"/>
              <w:left w:val="nil"/>
              <w:bottom w:val="single" w:sz="4" w:space="0" w:color="auto"/>
              <w:right w:val="single" w:sz="4" w:space="0" w:color="auto"/>
            </w:tcBorders>
            <w:shd w:val="clear" w:color="auto" w:fill="auto"/>
            <w:vAlign w:val="center"/>
            <w:hideMark/>
          </w:tcPr>
          <w:p w14:paraId="73D81080" w14:textId="77777777" w:rsidR="00325B04" w:rsidRPr="00E51ACF" w:rsidRDefault="00325B04" w:rsidP="00C454A7">
            <w:pPr>
              <w:suppressAutoHyphens w:val="0"/>
              <w:spacing w:after="0"/>
              <w:jc w:val="left"/>
              <w:rPr>
                <w:color w:val="000000"/>
                <w:sz w:val="20"/>
                <w:szCs w:val="20"/>
                <w:lang w:val="en-US" w:eastAsia="en-US"/>
              </w:rPr>
            </w:pPr>
            <w:r w:rsidRPr="00E51ACF">
              <w:rPr>
                <w:color w:val="000000"/>
                <w:sz w:val="20"/>
                <w:szCs w:val="20"/>
                <w:lang w:val="en-US" w:eastAsia="en-US"/>
              </w:rPr>
              <w:t>Πινέλο 789 ΣΑΜΟΥΡΙ πλακέ Νο 2</w:t>
            </w:r>
          </w:p>
        </w:tc>
      </w:tr>
      <w:tr w:rsidR="00325B04" w:rsidRPr="00E51ACF" w14:paraId="73D81084" w14:textId="77777777" w:rsidTr="0084784F">
        <w:trPr>
          <w:trHeight w:val="340"/>
          <w:jc w:val="center"/>
        </w:trPr>
        <w:tc>
          <w:tcPr>
            <w:tcW w:w="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81082" w14:textId="77777777" w:rsidR="00325B04" w:rsidRPr="00E51ACF" w:rsidRDefault="00325B04" w:rsidP="00C454A7">
            <w:pPr>
              <w:suppressAutoHyphens w:val="0"/>
              <w:spacing w:after="0"/>
              <w:jc w:val="center"/>
              <w:rPr>
                <w:b/>
                <w:bCs/>
                <w:color w:val="000000"/>
                <w:sz w:val="20"/>
                <w:szCs w:val="20"/>
                <w:lang w:val="en-US" w:eastAsia="en-US"/>
              </w:rPr>
            </w:pPr>
            <w:r w:rsidRPr="00E51ACF">
              <w:rPr>
                <w:b/>
                <w:bCs/>
                <w:color w:val="000000"/>
                <w:sz w:val="20"/>
                <w:szCs w:val="20"/>
                <w:lang w:val="en-US" w:eastAsia="en-US"/>
              </w:rPr>
              <w:lastRenderedPageBreak/>
              <w:t>24</w:t>
            </w:r>
          </w:p>
        </w:tc>
        <w:tc>
          <w:tcPr>
            <w:tcW w:w="8668" w:type="dxa"/>
            <w:tcBorders>
              <w:top w:val="single" w:sz="4" w:space="0" w:color="auto"/>
              <w:left w:val="nil"/>
              <w:bottom w:val="single" w:sz="4" w:space="0" w:color="auto"/>
              <w:right w:val="single" w:sz="4" w:space="0" w:color="auto"/>
            </w:tcBorders>
            <w:shd w:val="clear" w:color="auto" w:fill="auto"/>
            <w:vAlign w:val="center"/>
            <w:hideMark/>
          </w:tcPr>
          <w:p w14:paraId="73D81083" w14:textId="77777777" w:rsidR="00325B04" w:rsidRPr="00E51ACF" w:rsidRDefault="00325B04" w:rsidP="00C454A7">
            <w:pPr>
              <w:suppressAutoHyphens w:val="0"/>
              <w:spacing w:after="0"/>
              <w:jc w:val="left"/>
              <w:rPr>
                <w:color w:val="000000"/>
                <w:sz w:val="20"/>
                <w:szCs w:val="20"/>
                <w:lang w:val="en-US" w:eastAsia="en-US"/>
              </w:rPr>
            </w:pPr>
            <w:r w:rsidRPr="00E51ACF">
              <w:rPr>
                <w:color w:val="000000"/>
                <w:sz w:val="20"/>
                <w:szCs w:val="20"/>
                <w:lang w:val="en-US" w:eastAsia="en-US"/>
              </w:rPr>
              <w:t>Πινέλο 789 ΣΑΜΟΥΡΙ πλακέ Νο 4</w:t>
            </w:r>
          </w:p>
        </w:tc>
      </w:tr>
      <w:tr w:rsidR="00325B04" w:rsidRPr="00E51ACF" w14:paraId="73D81087" w14:textId="77777777" w:rsidTr="00735FA9">
        <w:trPr>
          <w:trHeight w:val="340"/>
          <w:jc w:val="center"/>
        </w:trPr>
        <w:tc>
          <w:tcPr>
            <w:tcW w:w="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81085" w14:textId="77777777" w:rsidR="00325B04" w:rsidRPr="00E51ACF" w:rsidRDefault="00325B04" w:rsidP="00C454A7">
            <w:pPr>
              <w:suppressAutoHyphens w:val="0"/>
              <w:spacing w:after="0"/>
              <w:jc w:val="center"/>
              <w:rPr>
                <w:b/>
                <w:bCs/>
                <w:color w:val="000000"/>
                <w:sz w:val="20"/>
                <w:szCs w:val="20"/>
                <w:lang w:val="en-US" w:eastAsia="en-US"/>
              </w:rPr>
            </w:pPr>
            <w:r w:rsidRPr="00E51ACF">
              <w:rPr>
                <w:b/>
                <w:bCs/>
                <w:color w:val="000000"/>
                <w:sz w:val="20"/>
                <w:szCs w:val="20"/>
                <w:lang w:val="en-US" w:eastAsia="en-US"/>
              </w:rPr>
              <w:t>25</w:t>
            </w:r>
          </w:p>
        </w:tc>
        <w:tc>
          <w:tcPr>
            <w:tcW w:w="8668" w:type="dxa"/>
            <w:tcBorders>
              <w:top w:val="single" w:sz="4" w:space="0" w:color="auto"/>
              <w:left w:val="nil"/>
              <w:bottom w:val="single" w:sz="4" w:space="0" w:color="auto"/>
              <w:right w:val="single" w:sz="4" w:space="0" w:color="auto"/>
            </w:tcBorders>
            <w:shd w:val="clear" w:color="auto" w:fill="auto"/>
            <w:vAlign w:val="center"/>
            <w:hideMark/>
          </w:tcPr>
          <w:p w14:paraId="73D81086" w14:textId="77777777" w:rsidR="00325B04" w:rsidRPr="00E51ACF" w:rsidRDefault="00325B04" w:rsidP="00C454A7">
            <w:pPr>
              <w:suppressAutoHyphens w:val="0"/>
              <w:spacing w:after="0"/>
              <w:jc w:val="left"/>
              <w:rPr>
                <w:color w:val="000000"/>
                <w:sz w:val="20"/>
                <w:szCs w:val="20"/>
                <w:lang w:val="en-US" w:eastAsia="en-US"/>
              </w:rPr>
            </w:pPr>
            <w:r w:rsidRPr="00E51ACF">
              <w:rPr>
                <w:color w:val="000000"/>
                <w:sz w:val="20"/>
                <w:szCs w:val="20"/>
                <w:lang w:val="en-US" w:eastAsia="en-US"/>
              </w:rPr>
              <w:t>Πινέλο 789 ΣΑΜΟΥΡΙ πλακέ Νο 8</w:t>
            </w:r>
          </w:p>
        </w:tc>
      </w:tr>
      <w:tr w:rsidR="00325B04" w:rsidRPr="00E51ACF" w14:paraId="73D8108A" w14:textId="77777777" w:rsidTr="00C454A7">
        <w:trPr>
          <w:trHeight w:val="340"/>
          <w:jc w:val="center"/>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73D81088" w14:textId="77777777" w:rsidR="00325B04" w:rsidRPr="00E51ACF" w:rsidRDefault="00325B04" w:rsidP="00C454A7">
            <w:pPr>
              <w:suppressAutoHyphens w:val="0"/>
              <w:spacing w:after="0"/>
              <w:jc w:val="center"/>
              <w:rPr>
                <w:b/>
                <w:bCs/>
                <w:color w:val="000000"/>
                <w:sz w:val="20"/>
                <w:szCs w:val="20"/>
                <w:lang w:val="en-US" w:eastAsia="en-US"/>
              </w:rPr>
            </w:pPr>
            <w:r w:rsidRPr="00E51ACF">
              <w:rPr>
                <w:b/>
                <w:bCs/>
                <w:color w:val="000000"/>
                <w:sz w:val="20"/>
                <w:szCs w:val="20"/>
                <w:lang w:val="en-US" w:eastAsia="en-US"/>
              </w:rPr>
              <w:t>26</w:t>
            </w:r>
          </w:p>
        </w:tc>
        <w:tc>
          <w:tcPr>
            <w:tcW w:w="8668" w:type="dxa"/>
            <w:tcBorders>
              <w:top w:val="nil"/>
              <w:left w:val="nil"/>
              <w:bottom w:val="single" w:sz="4" w:space="0" w:color="auto"/>
              <w:right w:val="single" w:sz="4" w:space="0" w:color="auto"/>
            </w:tcBorders>
            <w:shd w:val="clear" w:color="auto" w:fill="auto"/>
            <w:vAlign w:val="center"/>
            <w:hideMark/>
          </w:tcPr>
          <w:p w14:paraId="73D81089" w14:textId="77777777" w:rsidR="00325B04" w:rsidRPr="00E51ACF" w:rsidRDefault="00325B04" w:rsidP="00C454A7">
            <w:pPr>
              <w:suppressAutoHyphens w:val="0"/>
              <w:spacing w:after="0"/>
              <w:jc w:val="left"/>
              <w:rPr>
                <w:color w:val="000000"/>
                <w:sz w:val="20"/>
                <w:szCs w:val="20"/>
                <w:lang w:val="en-US" w:eastAsia="en-US"/>
              </w:rPr>
            </w:pPr>
            <w:r w:rsidRPr="00E51ACF">
              <w:rPr>
                <w:color w:val="000000"/>
                <w:sz w:val="20"/>
                <w:szCs w:val="20"/>
                <w:lang w:val="en-US" w:eastAsia="en-US"/>
              </w:rPr>
              <w:t>Πινέλο 789 ΣΑΜΟΥΡΙ πλακέ Νο 14</w:t>
            </w:r>
          </w:p>
        </w:tc>
      </w:tr>
      <w:tr w:rsidR="00325B04" w:rsidRPr="00E51ACF" w14:paraId="73D8108D" w14:textId="77777777" w:rsidTr="00C454A7">
        <w:trPr>
          <w:trHeight w:val="340"/>
          <w:jc w:val="center"/>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73D8108B" w14:textId="77777777" w:rsidR="00325B04" w:rsidRPr="00E51ACF" w:rsidRDefault="00325B04" w:rsidP="00C454A7">
            <w:pPr>
              <w:suppressAutoHyphens w:val="0"/>
              <w:spacing w:after="0"/>
              <w:jc w:val="center"/>
              <w:rPr>
                <w:b/>
                <w:bCs/>
                <w:color w:val="000000"/>
                <w:sz w:val="20"/>
                <w:szCs w:val="20"/>
                <w:lang w:val="en-US" w:eastAsia="en-US"/>
              </w:rPr>
            </w:pPr>
            <w:r w:rsidRPr="00E51ACF">
              <w:rPr>
                <w:b/>
                <w:bCs/>
                <w:color w:val="000000"/>
                <w:sz w:val="20"/>
                <w:szCs w:val="20"/>
                <w:lang w:val="en-US" w:eastAsia="en-US"/>
              </w:rPr>
              <w:t>27</w:t>
            </w:r>
          </w:p>
        </w:tc>
        <w:tc>
          <w:tcPr>
            <w:tcW w:w="8668" w:type="dxa"/>
            <w:tcBorders>
              <w:top w:val="nil"/>
              <w:left w:val="nil"/>
              <w:bottom w:val="single" w:sz="4" w:space="0" w:color="auto"/>
              <w:right w:val="single" w:sz="4" w:space="0" w:color="auto"/>
            </w:tcBorders>
            <w:shd w:val="clear" w:color="auto" w:fill="auto"/>
            <w:vAlign w:val="center"/>
            <w:hideMark/>
          </w:tcPr>
          <w:p w14:paraId="73D8108C" w14:textId="77777777" w:rsidR="00325B04" w:rsidRPr="00E51ACF" w:rsidRDefault="00325B04" w:rsidP="00C454A7">
            <w:pPr>
              <w:suppressAutoHyphens w:val="0"/>
              <w:spacing w:after="0"/>
              <w:jc w:val="left"/>
              <w:rPr>
                <w:color w:val="000000"/>
                <w:sz w:val="20"/>
                <w:szCs w:val="20"/>
                <w:lang w:val="en-US" w:eastAsia="en-US"/>
              </w:rPr>
            </w:pPr>
            <w:r w:rsidRPr="00E51ACF">
              <w:rPr>
                <w:color w:val="000000"/>
                <w:sz w:val="20"/>
                <w:szCs w:val="20"/>
                <w:lang w:val="en-US" w:eastAsia="en-US"/>
              </w:rPr>
              <w:t>Πινέλο 789 ΣΑΜΟΥΡΙ πλακέ Νο 18</w:t>
            </w:r>
          </w:p>
        </w:tc>
      </w:tr>
      <w:tr w:rsidR="00325B04" w:rsidRPr="00E51ACF" w14:paraId="73D81090" w14:textId="77777777" w:rsidTr="00C454A7">
        <w:trPr>
          <w:trHeight w:val="340"/>
          <w:jc w:val="center"/>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73D8108E" w14:textId="77777777" w:rsidR="00325B04" w:rsidRPr="00E51ACF" w:rsidRDefault="00325B04" w:rsidP="00C454A7">
            <w:pPr>
              <w:suppressAutoHyphens w:val="0"/>
              <w:spacing w:after="0"/>
              <w:jc w:val="center"/>
              <w:rPr>
                <w:b/>
                <w:bCs/>
                <w:color w:val="000000"/>
                <w:sz w:val="20"/>
                <w:szCs w:val="20"/>
                <w:lang w:val="en-US" w:eastAsia="en-US"/>
              </w:rPr>
            </w:pPr>
            <w:r w:rsidRPr="00E51ACF">
              <w:rPr>
                <w:b/>
                <w:bCs/>
                <w:color w:val="000000"/>
                <w:sz w:val="20"/>
                <w:szCs w:val="20"/>
                <w:lang w:val="en-US" w:eastAsia="en-US"/>
              </w:rPr>
              <w:t>28</w:t>
            </w:r>
          </w:p>
        </w:tc>
        <w:tc>
          <w:tcPr>
            <w:tcW w:w="8668" w:type="dxa"/>
            <w:tcBorders>
              <w:top w:val="nil"/>
              <w:left w:val="nil"/>
              <w:bottom w:val="single" w:sz="4" w:space="0" w:color="auto"/>
              <w:right w:val="single" w:sz="4" w:space="0" w:color="auto"/>
            </w:tcBorders>
            <w:shd w:val="clear" w:color="auto" w:fill="auto"/>
            <w:vAlign w:val="center"/>
            <w:hideMark/>
          </w:tcPr>
          <w:p w14:paraId="73D8108F" w14:textId="77777777" w:rsidR="00325B04" w:rsidRPr="00E51ACF" w:rsidRDefault="00325B04" w:rsidP="00C454A7">
            <w:pPr>
              <w:suppressAutoHyphens w:val="0"/>
              <w:spacing w:after="0"/>
              <w:jc w:val="left"/>
              <w:rPr>
                <w:color w:val="000000"/>
                <w:sz w:val="20"/>
                <w:szCs w:val="20"/>
                <w:lang w:val="en-US" w:eastAsia="en-US"/>
              </w:rPr>
            </w:pPr>
            <w:r w:rsidRPr="00E51ACF">
              <w:rPr>
                <w:color w:val="000000"/>
                <w:sz w:val="20"/>
                <w:szCs w:val="20"/>
                <w:lang w:val="en-US" w:eastAsia="en-US"/>
              </w:rPr>
              <w:t>Πινέλο 0088 ΣΑΜΟΥΡΙ στρογγυλό Νο 0</w:t>
            </w:r>
          </w:p>
        </w:tc>
      </w:tr>
      <w:tr w:rsidR="00325B04" w:rsidRPr="00E51ACF" w14:paraId="73D81093" w14:textId="77777777" w:rsidTr="00C454A7">
        <w:trPr>
          <w:trHeight w:val="340"/>
          <w:jc w:val="center"/>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73D81091" w14:textId="77777777" w:rsidR="00325B04" w:rsidRPr="00E51ACF" w:rsidRDefault="00325B04" w:rsidP="00C454A7">
            <w:pPr>
              <w:suppressAutoHyphens w:val="0"/>
              <w:spacing w:after="0"/>
              <w:jc w:val="center"/>
              <w:rPr>
                <w:b/>
                <w:bCs/>
                <w:color w:val="000000"/>
                <w:sz w:val="20"/>
                <w:szCs w:val="20"/>
                <w:lang w:val="en-US" w:eastAsia="en-US"/>
              </w:rPr>
            </w:pPr>
            <w:r w:rsidRPr="00E51ACF">
              <w:rPr>
                <w:b/>
                <w:bCs/>
                <w:color w:val="000000"/>
                <w:sz w:val="20"/>
                <w:szCs w:val="20"/>
                <w:lang w:val="en-US" w:eastAsia="en-US"/>
              </w:rPr>
              <w:t>29</w:t>
            </w:r>
          </w:p>
        </w:tc>
        <w:tc>
          <w:tcPr>
            <w:tcW w:w="8668" w:type="dxa"/>
            <w:tcBorders>
              <w:top w:val="nil"/>
              <w:left w:val="nil"/>
              <w:bottom w:val="single" w:sz="4" w:space="0" w:color="auto"/>
              <w:right w:val="single" w:sz="4" w:space="0" w:color="auto"/>
            </w:tcBorders>
            <w:shd w:val="clear" w:color="auto" w:fill="auto"/>
            <w:vAlign w:val="center"/>
            <w:hideMark/>
          </w:tcPr>
          <w:p w14:paraId="73D81092" w14:textId="77777777" w:rsidR="00325B04" w:rsidRPr="00E51ACF" w:rsidRDefault="00325B04" w:rsidP="00C454A7">
            <w:pPr>
              <w:suppressAutoHyphens w:val="0"/>
              <w:spacing w:after="0"/>
              <w:jc w:val="left"/>
              <w:rPr>
                <w:color w:val="000000"/>
                <w:sz w:val="20"/>
                <w:szCs w:val="20"/>
                <w:lang w:val="en-US" w:eastAsia="en-US"/>
              </w:rPr>
            </w:pPr>
            <w:r w:rsidRPr="00E51ACF">
              <w:rPr>
                <w:color w:val="000000"/>
                <w:sz w:val="20"/>
                <w:szCs w:val="20"/>
                <w:lang w:val="en-US" w:eastAsia="en-US"/>
              </w:rPr>
              <w:t>Πινέλο 0088 ΣΑΜΟΥΡΙ στρογγυλό Νο 1</w:t>
            </w:r>
          </w:p>
        </w:tc>
      </w:tr>
      <w:tr w:rsidR="00325B04" w:rsidRPr="00E51ACF" w14:paraId="73D81096" w14:textId="77777777" w:rsidTr="00C454A7">
        <w:trPr>
          <w:trHeight w:val="340"/>
          <w:jc w:val="center"/>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73D81094" w14:textId="77777777" w:rsidR="00325B04" w:rsidRPr="00E51ACF" w:rsidRDefault="00325B04" w:rsidP="00C454A7">
            <w:pPr>
              <w:suppressAutoHyphens w:val="0"/>
              <w:spacing w:after="0"/>
              <w:jc w:val="center"/>
              <w:rPr>
                <w:b/>
                <w:bCs/>
                <w:color w:val="000000"/>
                <w:sz w:val="20"/>
                <w:szCs w:val="20"/>
                <w:lang w:val="en-US" w:eastAsia="en-US"/>
              </w:rPr>
            </w:pPr>
            <w:r w:rsidRPr="00E51ACF">
              <w:rPr>
                <w:b/>
                <w:bCs/>
                <w:color w:val="000000"/>
                <w:sz w:val="20"/>
                <w:szCs w:val="20"/>
                <w:lang w:val="en-US" w:eastAsia="en-US"/>
              </w:rPr>
              <w:t>30</w:t>
            </w:r>
          </w:p>
        </w:tc>
        <w:tc>
          <w:tcPr>
            <w:tcW w:w="8668" w:type="dxa"/>
            <w:tcBorders>
              <w:top w:val="nil"/>
              <w:left w:val="nil"/>
              <w:bottom w:val="single" w:sz="4" w:space="0" w:color="auto"/>
              <w:right w:val="single" w:sz="4" w:space="0" w:color="auto"/>
            </w:tcBorders>
            <w:shd w:val="clear" w:color="auto" w:fill="auto"/>
            <w:vAlign w:val="center"/>
            <w:hideMark/>
          </w:tcPr>
          <w:p w14:paraId="73D81095" w14:textId="77777777" w:rsidR="00325B04" w:rsidRPr="00E51ACF" w:rsidRDefault="00325B04" w:rsidP="00C454A7">
            <w:pPr>
              <w:suppressAutoHyphens w:val="0"/>
              <w:spacing w:after="0"/>
              <w:jc w:val="left"/>
              <w:rPr>
                <w:color w:val="000000"/>
                <w:sz w:val="20"/>
                <w:szCs w:val="20"/>
                <w:lang w:val="en-US" w:eastAsia="en-US"/>
              </w:rPr>
            </w:pPr>
            <w:r w:rsidRPr="00E51ACF">
              <w:rPr>
                <w:color w:val="000000"/>
                <w:sz w:val="20"/>
                <w:szCs w:val="20"/>
                <w:lang w:val="en-US" w:eastAsia="en-US"/>
              </w:rPr>
              <w:t>Πινέλο 0088 ΣΑΜΟΥΡΙ στρογγυλό Νο 2</w:t>
            </w:r>
          </w:p>
        </w:tc>
      </w:tr>
      <w:tr w:rsidR="00325B04" w:rsidRPr="00E51ACF" w14:paraId="73D81099" w14:textId="77777777" w:rsidTr="00C454A7">
        <w:trPr>
          <w:trHeight w:val="340"/>
          <w:jc w:val="center"/>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73D81097" w14:textId="77777777" w:rsidR="00325B04" w:rsidRPr="00E51ACF" w:rsidRDefault="00325B04" w:rsidP="00C454A7">
            <w:pPr>
              <w:suppressAutoHyphens w:val="0"/>
              <w:spacing w:after="0"/>
              <w:jc w:val="center"/>
              <w:rPr>
                <w:b/>
                <w:bCs/>
                <w:color w:val="000000"/>
                <w:sz w:val="20"/>
                <w:szCs w:val="20"/>
                <w:lang w:val="en-US" w:eastAsia="en-US"/>
              </w:rPr>
            </w:pPr>
            <w:r w:rsidRPr="00E51ACF">
              <w:rPr>
                <w:b/>
                <w:bCs/>
                <w:color w:val="000000"/>
                <w:sz w:val="20"/>
                <w:szCs w:val="20"/>
                <w:lang w:val="en-US" w:eastAsia="en-US"/>
              </w:rPr>
              <w:t>31</w:t>
            </w:r>
          </w:p>
        </w:tc>
        <w:tc>
          <w:tcPr>
            <w:tcW w:w="8668" w:type="dxa"/>
            <w:tcBorders>
              <w:top w:val="nil"/>
              <w:left w:val="nil"/>
              <w:bottom w:val="single" w:sz="4" w:space="0" w:color="auto"/>
              <w:right w:val="single" w:sz="4" w:space="0" w:color="auto"/>
            </w:tcBorders>
            <w:shd w:val="clear" w:color="auto" w:fill="auto"/>
            <w:vAlign w:val="center"/>
            <w:hideMark/>
          </w:tcPr>
          <w:p w14:paraId="73D81098" w14:textId="77777777" w:rsidR="00325B04" w:rsidRPr="00E51ACF" w:rsidRDefault="00325B04" w:rsidP="00C454A7">
            <w:pPr>
              <w:suppressAutoHyphens w:val="0"/>
              <w:spacing w:after="0"/>
              <w:jc w:val="left"/>
              <w:rPr>
                <w:color w:val="000000"/>
                <w:sz w:val="20"/>
                <w:szCs w:val="20"/>
                <w:lang w:val="en-US" w:eastAsia="en-US"/>
              </w:rPr>
            </w:pPr>
            <w:r w:rsidRPr="00E51ACF">
              <w:rPr>
                <w:color w:val="000000"/>
                <w:sz w:val="20"/>
                <w:szCs w:val="20"/>
                <w:lang w:val="en-US" w:eastAsia="en-US"/>
              </w:rPr>
              <w:t>Πινέλο 0088 ΣΑΜΟΥΡΙ στρογγυλό Νο 3</w:t>
            </w:r>
          </w:p>
        </w:tc>
      </w:tr>
      <w:tr w:rsidR="00325B04" w:rsidRPr="00E51ACF" w14:paraId="73D8109C" w14:textId="77777777" w:rsidTr="00C454A7">
        <w:trPr>
          <w:trHeight w:val="340"/>
          <w:jc w:val="center"/>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73D8109A" w14:textId="77777777" w:rsidR="00325B04" w:rsidRPr="00E51ACF" w:rsidRDefault="00325B04" w:rsidP="00C454A7">
            <w:pPr>
              <w:suppressAutoHyphens w:val="0"/>
              <w:spacing w:after="0"/>
              <w:jc w:val="center"/>
              <w:rPr>
                <w:b/>
                <w:bCs/>
                <w:color w:val="000000"/>
                <w:sz w:val="20"/>
                <w:szCs w:val="20"/>
                <w:lang w:val="en-US" w:eastAsia="en-US"/>
              </w:rPr>
            </w:pPr>
            <w:r w:rsidRPr="00E51ACF">
              <w:rPr>
                <w:b/>
                <w:bCs/>
                <w:color w:val="000000"/>
                <w:sz w:val="20"/>
                <w:szCs w:val="20"/>
                <w:lang w:val="en-US" w:eastAsia="en-US"/>
              </w:rPr>
              <w:t>32</w:t>
            </w:r>
          </w:p>
        </w:tc>
        <w:tc>
          <w:tcPr>
            <w:tcW w:w="8668" w:type="dxa"/>
            <w:tcBorders>
              <w:top w:val="nil"/>
              <w:left w:val="nil"/>
              <w:bottom w:val="single" w:sz="4" w:space="0" w:color="auto"/>
              <w:right w:val="single" w:sz="4" w:space="0" w:color="auto"/>
            </w:tcBorders>
            <w:shd w:val="clear" w:color="auto" w:fill="auto"/>
            <w:vAlign w:val="center"/>
            <w:hideMark/>
          </w:tcPr>
          <w:p w14:paraId="73D8109B" w14:textId="77777777" w:rsidR="00325B04" w:rsidRPr="00E51ACF" w:rsidRDefault="00325B04" w:rsidP="00C454A7">
            <w:pPr>
              <w:suppressAutoHyphens w:val="0"/>
              <w:spacing w:after="0"/>
              <w:jc w:val="left"/>
              <w:rPr>
                <w:color w:val="000000"/>
                <w:sz w:val="20"/>
                <w:szCs w:val="20"/>
                <w:lang w:val="en-US" w:eastAsia="en-US"/>
              </w:rPr>
            </w:pPr>
            <w:r w:rsidRPr="00E51ACF">
              <w:rPr>
                <w:color w:val="000000"/>
                <w:sz w:val="20"/>
                <w:szCs w:val="20"/>
                <w:lang w:val="en-US" w:eastAsia="en-US"/>
              </w:rPr>
              <w:t>Πινέλο 0088 ΣΑΜΟΥΡΙ στρογγυλό Νο 4</w:t>
            </w:r>
          </w:p>
        </w:tc>
      </w:tr>
      <w:tr w:rsidR="00325B04" w:rsidRPr="00E51ACF" w14:paraId="73D8109F" w14:textId="77777777" w:rsidTr="00C454A7">
        <w:trPr>
          <w:trHeight w:val="340"/>
          <w:jc w:val="center"/>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73D8109D" w14:textId="77777777" w:rsidR="00325B04" w:rsidRPr="00E51ACF" w:rsidRDefault="00325B04" w:rsidP="00C454A7">
            <w:pPr>
              <w:suppressAutoHyphens w:val="0"/>
              <w:spacing w:after="0"/>
              <w:jc w:val="center"/>
              <w:rPr>
                <w:b/>
                <w:bCs/>
                <w:color w:val="000000"/>
                <w:sz w:val="20"/>
                <w:szCs w:val="20"/>
                <w:lang w:val="en-US" w:eastAsia="en-US"/>
              </w:rPr>
            </w:pPr>
            <w:r w:rsidRPr="00E51ACF">
              <w:rPr>
                <w:b/>
                <w:bCs/>
                <w:color w:val="000000"/>
                <w:sz w:val="20"/>
                <w:szCs w:val="20"/>
                <w:lang w:val="en-US" w:eastAsia="en-US"/>
              </w:rPr>
              <w:t>33</w:t>
            </w:r>
          </w:p>
        </w:tc>
        <w:tc>
          <w:tcPr>
            <w:tcW w:w="8668" w:type="dxa"/>
            <w:tcBorders>
              <w:top w:val="nil"/>
              <w:left w:val="nil"/>
              <w:bottom w:val="single" w:sz="4" w:space="0" w:color="auto"/>
              <w:right w:val="single" w:sz="4" w:space="0" w:color="auto"/>
            </w:tcBorders>
            <w:shd w:val="clear" w:color="auto" w:fill="auto"/>
            <w:vAlign w:val="center"/>
            <w:hideMark/>
          </w:tcPr>
          <w:p w14:paraId="73D8109E" w14:textId="77777777" w:rsidR="00325B04" w:rsidRPr="00E51ACF" w:rsidRDefault="00325B04" w:rsidP="00C454A7">
            <w:pPr>
              <w:suppressAutoHyphens w:val="0"/>
              <w:spacing w:after="0"/>
              <w:jc w:val="left"/>
              <w:rPr>
                <w:color w:val="000000"/>
                <w:sz w:val="20"/>
                <w:szCs w:val="20"/>
                <w:lang w:val="en-US" w:eastAsia="en-US"/>
              </w:rPr>
            </w:pPr>
            <w:r w:rsidRPr="00E51ACF">
              <w:rPr>
                <w:color w:val="000000"/>
                <w:sz w:val="20"/>
                <w:szCs w:val="20"/>
                <w:lang w:val="en-US" w:eastAsia="en-US"/>
              </w:rPr>
              <w:t>Πινέλο 0088 ΣΑΜΟΥΡΙ στρογγυλό Νο 5</w:t>
            </w:r>
          </w:p>
        </w:tc>
      </w:tr>
      <w:tr w:rsidR="00325B04" w:rsidRPr="00E51ACF" w14:paraId="73D810A2" w14:textId="77777777" w:rsidTr="00C454A7">
        <w:trPr>
          <w:trHeight w:val="340"/>
          <w:jc w:val="center"/>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73D810A0" w14:textId="77777777" w:rsidR="00325B04" w:rsidRPr="00E51ACF" w:rsidRDefault="00325B04" w:rsidP="00C454A7">
            <w:pPr>
              <w:suppressAutoHyphens w:val="0"/>
              <w:spacing w:after="0"/>
              <w:jc w:val="center"/>
              <w:rPr>
                <w:b/>
                <w:bCs/>
                <w:color w:val="000000"/>
                <w:sz w:val="20"/>
                <w:szCs w:val="20"/>
                <w:lang w:val="en-US" w:eastAsia="en-US"/>
              </w:rPr>
            </w:pPr>
            <w:r w:rsidRPr="00E51ACF">
              <w:rPr>
                <w:b/>
                <w:bCs/>
                <w:color w:val="000000"/>
                <w:sz w:val="20"/>
                <w:szCs w:val="20"/>
                <w:lang w:val="en-US" w:eastAsia="en-US"/>
              </w:rPr>
              <w:t>34</w:t>
            </w:r>
          </w:p>
        </w:tc>
        <w:tc>
          <w:tcPr>
            <w:tcW w:w="8668" w:type="dxa"/>
            <w:tcBorders>
              <w:top w:val="nil"/>
              <w:left w:val="nil"/>
              <w:bottom w:val="single" w:sz="4" w:space="0" w:color="auto"/>
              <w:right w:val="single" w:sz="4" w:space="0" w:color="auto"/>
            </w:tcBorders>
            <w:shd w:val="clear" w:color="auto" w:fill="auto"/>
            <w:vAlign w:val="center"/>
            <w:hideMark/>
          </w:tcPr>
          <w:p w14:paraId="73D810A1" w14:textId="77777777" w:rsidR="00325B04" w:rsidRPr="00E51ACF" w:rsidRDefault="00325B04" w:rsidP="00C454A7">
            <w:pPr>
              <w:suppressAutoHyphens w:val="0"/>
              <w:spacing w:after="0"/>
              <w:jc w:val="left"/>
              <w:rPr>
                <w:color w:val="000000"/>
                <w:sz w:val="20"/>
                <w:szCs w:val="20"/>
                <w:lang w:val="en-US" w:eastAsia="en-US"/>
              </w:rPr>
            </w:pPr>
            <w:r w:rsidRPr="00E51ACF">
              <w:rPr>
                <w:color w:val="000000"/>
                <w:sz w:val="20"/>
                <w:szCs w:val="20"/>
                <w:lang w:val="en-US" w:eastAsia="en-US"/>
              </w:rPr>
              <w:t>Σπάτουλα διπλή inox Νο 701</w:t>
            </w:r>
          </w:p>
        </w:tc>
      </w:tr>
      <w:tr w:rsidR="00325B04" w:rsidRPr="00E51ACF" w14:paraId="73D810A5" w14:textId="77777777" w:rsidTr="00C454A7">
        <w:trPr>
          <w:trHeight w:val="340"/>
          <w:jc w:val="center"/>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73D810A3" w14:textId="77777777" w:rsidR="00325B04" w:rsidRPr="00E51ACF" w:rsidRDefault="00325B04" w:rsidP="00C454A7">
            <w:pPr>
              <w:suppressAutoHyphens w:val="0"/>
              <w:spacing w:after="0"/>
              <w:jc w:val="center"/>
              <w:rPr>
                <w:b/>
                <w:bCs/>
                <w:color w:val="000000"/>
                <w:sz w:val="20"/>
                <w:szCs w:val="20"/>
                <w:lang w:val="en-US" w:eastAsia="en-US"/>
              </w:rPr>
            </w:pPr>
            <w:r w:rsidRPr="00E51ACF">
              <w:rPr>
                <w:b/>
                <w:bCs/>
                <w:color w:val="000000"/>
                <w:sz w:val="20"/>
                <w:szCs w:val="20"/>
                <w:lang w:val="en-US" w:eastAsia="en-US"/>
              </w:rPr>
              <w:t>35</w:t>
            </w:r>
          </w:p>
        </w:tc>
        <w:tc>
          <w:tcPr>
            <w:tcW w:w="8668" w:type="dxa"/>
            <w:tcBorders>
              <w:top w:val="nil"/>
              <w:left w:val="nil"/>
              <w:bottom w:val="single" w:sz="4" w:space="0" w:color="auto"/>
              <w:right w:val="single" w:sz="4" w:space="0" w:color="auto"/>
            </w:tcBorders>
            <w:shd w:val="clear" w:color="auto" w:fill="auto"/>
            <w:vAlign w:val="center"/>
            <w:hideMark/>
          </w:tcPr>
          <w:p w14:paraId="73D810A4" w14:textId="77777777" w:rsidR="00325B04" w:rsidRPr="00E51ACF" w:rsidRDefault="00325B04" w:rsidP="00C454A7">
            <w:pPr>
              <w:suppressAutoHyphens w:val="0"/>
              <w:spacing w:after="0"/>
              <w:jc w:val="left"/>
              <w:rPr>
                <w:color w:val="000000"/>
                <w:sz w:val="20"/>
                <w:szCs w:val="20"/>
                <w:lang w:val="en-US" w:eastAsia="en-US"/>
              </w:rPr>
            </w:pPr>
            <w:r w:rsidRPr="00E51ACF">
              <w:rPr>
                <w:color w:val="000000"/>
                <w:sz w:val="20"/>
                <w:szCs w:val="20"/>
                <w:lang w:val="en-US" w:eastAsia="en-US"/>
              </w:rPr>
              <w:t>Σπάτουλα διπλή inox Νο 702</w:t>
            </w:r>
          </w:p>
        </w:tc>
      </w:tr>
      <w:tr w:rsidR="00325B04" w:rsidRPr="00E51ACF" w14:paraId="73D810A8" w14:textId="77777777" w:rsidTr="00C454A7">
        <w:trPr>
          <w:trHeight w:val="340"/>
          <w:jc w:val="center"/>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73D810A6" w14:textId="77777777" w:rsidR="00325B04" w:rsidRPr="00E51ACF" w:rsidRDefault="00325B04" w:rsidP="00C454A7">
            <w:pPr>
              <w:suppressAutoHyphens w:val="0"/>
              <w:spacing w:after="0"/>
              <w:jc w:val="center"/>
              <w:rPr>
                <w:b/>
                <w:bCs/>
                <w:color w:val="000000"/>
                <w:sz w:val="20"/>
                <w:szCs w:val="20"/>
                <w:lang w:val="en-US" w:eastAsia="en-US"/>
              </w:rPr>
            </w:pPr>
            <w:r w:rsidRPr="00E51ACF">
              <w:rPr>
                <w:b/>
                <w:bCs/>
                <w:color w:val="000000"/>
                <w:sz w:val="20"/>
                <w:szCs w:val="20"/>
                <w:lang w:val="en-US" w:eastAsia="en-US"/>
              </w:rPr>
              <w:t>36</w:t>
            </w:r>
          </w:p>
        </w:tc>
        <w:tc>
          <w:tcPr>
            <w:tcW w:w="8668" w:type="dxa"/>
            <w:tcBorders>
              <w:top w:val="nil"/>
              <w:left w:val="nil"/>
              <w:bottom w:val="single" w:sz="4" w:space="0" w:color="auto"/>
              <w:right w:val="single" w:sz="4" w:space="0" w:color="auto"/>
            </w:tcBorders>
            <w:shd w:val="clear" w:color="auto" w:fill="auto"/>
            <w:vAlign w:val="center"/>
            <w:hideMark/>
          </w:tcPr>
          <w:p w14:paraId="73D810A7" w14:textId="77777777" w:rsidR="00325B04" w:rsidRPr="00E51ACF" w:rsidRDefault="00325B04" w:rsidP="00C454A7">
            <w:pPr>
              <w:suppressAutoHyphens w:val="0"/>
              <w:spacing w:after="0"/>
              <w:jc w:val="left"/>
              <w:rPr>
                <w:color w:val="000000"/>
                <w:sz w:val="20"/>
                <w:szCs w:val="20"/>
                <w:lang w:val="en-US" w:eastAsia="en-US"/>
              </w:rPr>
            </w:pPr>
            <w:r w:rsidRPr="00E51ACF">
              <w:rPr>
                <w:color w:val="000000"/>
                <w:sz w:val="20"/>
                <w:szCs w:val="20"/>
                <w:lang w:val="en-US" w:eastAsia="en-US"/>
              </w:rPr>
              <w:t>Σπάτουλα διπλή inox Νο 703</w:t>
            </w:r>
          </w:p>
        </w:tc>
      </w:tr>
      <w:tr w:rsidR="00325B04" w:rsidRPr="00E51ACF" w14:paraId="73D810AB" w14:textId="77777777" w:rsidTr="00C454A7">
        <w:trPr>
          <w:trHeight w:val="340"/>
          <w:jc w:val="center"/>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73D810A9" w14:textId="77777777" w:rsidR="00325B04" w:rsidRPr="00E51ACF" w:rsidRDefault="00325B04" w:rsidP="00C454A7">
            <w:pPr>
              <w:suppressAutoHyphens w:val="0"/>
              <w:spacing w:after="0"/>
              <w:jc w:val="center"/>
              <w:rPr>
                <w:b/>
                <w:bCs/>
                <w:color w:val="000000"/>
                <w:sz w:val="20"/>
                <w:szCs w:val="20"/>
                <w:lang w:val="en-US" w:eastAsia="en-US"/>
              </w:rPr>
            </w:pPr>
            <w:r w:rsidRPr="00E51ACF">
              <w:rPr>
                <w:b/>
                <w:bCs/>
                <w:color w:val="000000"/>
                <w:sz w:val="20"/>
                <w:szCs w:val="20"/>
                <w:lang w:val="en-US" w:eastAsia="en-US"/>
              </w:rPr>
              <w:t>37</w:t>
            </w:r>
          </w:p>
        </w:tc>
        <w:tc>
          <w:tcPr>
            <w:tcW w:w="8668" w:type="dxa"/>
            <w:tcBorders>
              <w:top w:val="nil"/>
              <w:left w:val="nil"/>
              <w:bottom w:val="single" w:sz="4" w:space="0" w:color="auto"/>
              <w:right w:val="single" w:sz="4" w:space="0" w:color="auto"/>
            </w:tcBorders>
            <w:shd w:val="clear" w:color="auto" w:fill="auto"/>
            <w:vAlign w:val="center"/>
            <w:hideMark/>
          </w:tcPr>
          <w:p w14:paraId="73D810AA" w14:textId="77777777" w:rsidR="00325B04" w:rsidRPr="00E51ACF" w:rsidRDefault="00325B04" w:rsidP="00C454A7">
            <w:pPr>
              <w:suppressAutoHyphens w:val="0"/>
              <w:spacing w:after="0"/>
              <w:jc w:val="left"/>
              <w:rPr>
                <w:color w:val="000000"/>
                <w:sz w:val="20"/>
                <w:szCs w:val="20"/>
                <w:lang w:val="en-US" w:eastAsia="en-US"/>
              </w:rPr>
            </w:pPr>
            <w:r w:rsidRPr="00E51ACF">
              <w:rPr>
                <w:color w:val="000000"/>
                <w:sz w:val="20"/>
                <w:szCs w:val="20"/>
                <w:lang w:val="en-US" w:eastAsia="en-US"/>
              </w:rPr>
              <w:t>Σπάτουλα διπλή inox Νο 704</w:t>
            </w:r>
          </w:p>
        </w:tc>
      </w:tr>
      <w:tr w:rsidR="00325B04" w:rsidRPr="003B0344" w14:paraId="73D810AE" w14:textId="77777777" w:rsidTr="00C454A7">
        <w:trPr>
          <w:trHeight w:val="340"/>
          <w:jc w:val="center"/>
        </w:trPr>
        <w:tc>
          <w:tcPr>
            <w:tcW w:w="732"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73D810AC" w14:textId="77777777" w:rsidR="00325B04" w:rsidRPr="00E51ACF" w:rsidRDefault="00325B04" w:rsidP="00C454A7">
            <w:pPr>
              <w:suppressAutoHyphens w:val="0"/>
              <w:spacing w:after="0"/>
              <w:jc w:val="center"/>
              <w:rPr>
                <w:b/>
                <w:bCs/>
                <w:color w:val="000000"/>
                <w:sz w:val="20"/>
                <w:szCs w:val="20"/>
                <w:lang w:val="en-US" w:eastAsia="en-US"/>
              </w:rPr>
            </w:pPr>
            <w:r w:rsidRPr="00E51ACF">
              <w:rPr>
                <w:b/>
                <w:bCs/>
                <w:color w:val="000000"/>
                <w:sz w:val="20"/>
                <w:szCs w:val="20"/>
                <w:lang w:val="en-US" w:eastAsia="en-US"/>
              </w:rPr>
              <w:t>38</w:t>
            </w:r>
          </w:p>
        </w:tc>
        <w:tc>
          <w:tcPr>
            <w:tcW w:w="8668" w:type="dxa"/>
            <w:tcBorders>
              <w:top w:val="single" w:sz="4" w:space="0" w:color="auto"/>
              <w:left w:val="nil"/>
              <w:bottom w:val="single" w:sz="4" w:space="0" w:color="auto"/>
              <w:right w:val="single" w:sz="4" w:space="0" w:color="auto"/>
            </w:tcBorders>
            <w:shd w:val="clear" w:color="000000" w:fill="auto"/>
            <w:vAlign w:val="center"/>
            <w:hideMark/>
          </w:tcPr>
          <w:p w14:paraId="73D810AD" w14:textId="77777777" w:rsidR="00325B04" w:rsidRPr="00E51ACF" w:rsidRDefault="00325B04" w:rsidP="00C454A7">
            <w:pPr>
              <w:suppressAutoHyphens w:val="0"/>
              <w:spacing w:after="0"/>
              <w:jc w:val="left"/>
              <w:rPr>
                <w:color w:val="000000"/>
                <w:sz w:val="20"/>
                <w:szCs w:val="20"/>
                <w:lang w:val="el-GR" w:eastAsia="en-US"/>
              </w:rPr>
            </w:pPr>
            <w:r w:rsidRPr="00E51ACF">
              <w:rPr>
                <w:color w:val="000000"/>
                <w:sz w:val="20"/>
                <w:szCs w:val="20"/>
                <w:lang w:val="el-GR" w:eastAsia="en-US"/>
              </w:rPr>
              <w:t>Αιθανόλη χημικής καθαρότητας 99% πλήρως μετουσιωμένη</w:t>
            </w:r>
          </w:p>
        </w:tc>
      </w:tr>
      <w:tr w:rsidR="00325B04" w:rsidRPr="00E51ACF" w14:paraId="73D810B1" w14:textId="77777777" w:rsidTr="00C454A7">
        <w:trPr>
          <w:trHeight w:val="340"/>
          <w:jc w:val="center"/>
        </w:trPr>
        <w:tc>
          <w:tcPr>
            <w:tcW w:w="732"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73D810AF" w14:textId="77777777" w:rsidR="00325B04" w:rsidRPr="00E51ACF" w:rsidRDefault="00325B04" w:rsidP="00C454A7">
            <w:pPr>
              <w:suppressAutoHyphens w:val="0"/>
              <w:spacing w:after="0"/>
              <w:jc w:val="center"/>
              <w:rPr>
                <w:b/>
                <w:bCs/>
                <w:color w:val="000000"/>
                <w:sz w:val="20"/>
                <w:szCs w:val="20"/>
                <w:lang w:val="en-US" w:eastAsia="en-US"/>
              </w:rPr>
            </w:pPr>
            <w:r w:rsidRPr="00E51ACF">
              <w:rPr>
                <w:b/>
                <w:bCs/>
                <w:color w:val="000000"/>
                <w:sz w:val="20"/>
                <w:szCs w:val="20"/>
                <w:lang w:val="en-US" w:eastAsia="en-US"/>
              </w:rPr>
              <w:t>39</w:t>
            </w:r>
          </w:p>
        </w:tc>
        <w:tc>
          <w:tcPr>
            <w:tcW w:w="8668" w:type="dxa"/>
            <w:tcBorders>
              <w:top w:val="single" w:sz="4" w:space="0" w:color="auto"/>
              <w:left w:val="nil"/>
              <w:bottom w:val="single" w:sz="4" w:space="0" w:color="auto"/>
              <w:right w:val="single" w:sz="4" w:space="0" w:color="auto"/>
            </w:tcBorders>
            <w:shd w:val="clear" w:color="000000" w:fill="auto"/>
            <w:vAlign w:val="center"/>
            <w:hideMark/>
          </w:tcPr>
          <w:p w14:paraId="73D810B0" w14:textId="77777777" w:rsidR="00325B04" w:rsidRPr="00E51ACF" w:rsidRDefault="00325B04" w:rsidP="00C454A7">
            <w:pPr>
              <w:suppressAutoHyphens w:val="0"/>
              <w:spacing w:after="0"/>
              <w:jc w:val="left"/>
              <w:rPr>
                <w:color w:val="000000"/>
                <w:sz w:val="20"/>
                <w:szCs w:val="20"/>
                <w:lang w:val="en-US" w:eastAsia="en-US"/>
              </w:rPr>
            </w:pPr>
            <w:r w:rsidRPr="00E51ACF">
              <w:rPr>
                <w:color w:val="000000"/>
                <w:sz w:val="20"/>
                <w:szCs w:val="20"/>
                <w:lang w:val="en-US" w:eastAsia="en-US"/>
              </w:rPr>
              <w:t>Ακετόνη χημικής καθαρότητας 99,5%</w:t>
            </w:r>
          </w:p>
        </w:tc>
      </w:tr>
      <w:tr w:rsidR="00325B04" w:rsidRPr="003B0344" w14:paraId="73D810B4" w14:textId="77777777" w:rsidTr="00C454A7">
        <w:trPr>
          <w:trHeight w:val="340"/>
          <w:jc w:val="center"/>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73D810B2" w14:textId="77777777" w:rsidR="00325B04" w:rsidRPr="00E51ACF" w:rsidRDefault="00325B04" w:rsidP="00C454A7">
            <w:pPr>
              <w:suppressAutoHyphens w:val="0"/>
              <w:spacing w:after="0"/>
              <w:jc w:val="center"/>
              <w:rPr>
                <w:b/>
                <w:bCs/>
                <w:color w:val="000000"/>
                <w:sz w:val="20"/>
                <w:szCs w:val="20"/>
                <w:lang w:val="en-US" w:eastAsia="en-US"/>
              </w:rPr>
            </w:pPr>
            <w:r w:rsidRPr="00E51ACF">
              <w:rPr>
                <w:b/>
                <w:bCs/>
                <w:color w:val="000000"/>
                <w:sz w:val="20"/>
                <w:szCs w:val="20"/>
                <w:lang w:val="en-US" w:eastAsia="en-US"/>
              </w:rPr>
              <w:t>40</w:t>
            </w:r>
          </w:p>
        </w:tc>
        <w:tc>
          <w:tcPr>
            <w:tcW w:w="8668" w:type="dxa"/>
            <w:tcBorders>
              <w:top w:val="nil"/>
              <w:left w:val="nil"/>
              <w:bottom w:val="single" w:sz="4" w:space="0" w:color="auto"/>
              <w:right w:val="single" w:sz="4" w:space="0" w:color="auto"/>
            </w:tcBorders>
            <w:shd w:val="clear" w:color="auto" w:fill="auto"/>
            <w:vAlign w:val="center"/>
            <w:hideMark/>
          </w:tcPr>
          <w:p w14:paraId="73D810B3" w14:textId="77777777" w:rsidR="00325B04" w:rsidRPr="00E51ACF" w:rsidRDefault="00325B04" w:rsidP="00C454A7">
            <w:pPr>
              <w:suppressAutoHyphens w:val="0"/>
              <w:spacing w:after="0"/>
              <w:jc w:val="left"/>
              <w:rPr>
                <w:color w:val="000000"/>
                <w:sz w:val="20"/>
                <w:szCs w:val="20"/>
                <w:lang w:val="el-GR" w:eastAsia="en-US"/>
              </w:rPr>
            </w:pPr>
            <w:r w:rsidRPr="00E51ACF">
              <w:rPr>
                <w:color w:val="000000"/>
                <w:sz w:val="20"/>
                <w:szCs w:val="20"/>
                <w:lang w:val="en-US" w:eastAsia="en-US"/>
              </w:rPr>
              <w:t>EDTA</w:t>
            </w:r>
            <w:r w:rsidRPr="00E51ACF">
              <w:rPr>
                <w:color w:val="000000"/>
                <w:sz w:val="20"/>
                <w:szCs w:val="20"/>
                <w:lang w:val="el-GR" w:eastAsia="en-US"/>
              </w:rPr>
              <w:t xml:space="preserve"> 4</w:t>
            </w:r>
            <w:r w:rsidRPr="00E51ACF">
              <w:rPr>
                <w:color w:val="000000"/>
                <w:sz w:val="20"/>
                <w:szCs w:val="20"/>
                <w:lang w:val="en-US" w:eastAsia="en-US"/>
              </w:rPr>
              <w:t>Na</w:t>
            </w:r>
            <w:r w:rsidRPr="00E51ACF">
              <w:rPr>
                <w:color w:val="000000"/>
                <w:sz w:val="20"/>
                <w:szCs w:val="20"/>
                <w:lang w:val="el-GR" w:eastAsia="en-US"/>
              </w:rPr>
              <w:t>/4</w:t>
            </w:r>
            <w:r w:rsidRPr="00E51ACF">
              <w:rPr>
                <w:color w:val="000000"/>
                <w:sz w:val="20"/>
                <w:szCs w:val="20"/>
                <w:lang w:val="en-US" w:eastAsia="en-US"/>
              </w:rPr>
              <w:t>Na</w:t>
            </w:r>
            <w:r w:rsidRPr="00E51ACF">
              <w:rPr>
                <w:color w:val="000000"/>
                <w:sz w:val="20"/>
                <w:szCs w:val="20"/>
                <w:lang w:val="el-GR" w:eastAsia="en-US"/>
              </w:rPr>
              <w:t xml:space="preserve"> χημικής καθαρότητας 99,5%</w:t>
            </w:r>
          </w:p>
        </w:tc>
      </w:tr>
      <w:tr w:rsidR="00325B04" w:rsidRPr="00E51ACF" w14:paraId="73D810B7" w14:textId="77777777" w:rsidTr="00C454A7">
        <w:trPr>
          <w:trHeight w:val="340"/>
          <w:jc w:val="center"/>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73D810B5" w14:textId="77777777" w:rsidR="00325B04" w:rsidRPr="00E51ACF" w:rsidRDefault="00325B04" w:rsidP="00C454A7">
            <w:pPr>
              <w:suppressAutoHyphens w:val="0"/>
              <w:spacing w:after="0"/>
              <w:jc w:val="center"/>
              <w:rPr>
                <w:b/>
                <w:bCs/>
                <w:color w:val="000000"/>
                <w:sz w:val="20"/>
                <w:szCs w:val="20"/>
                <w:lang w:val="en-US" w:eastAsia="en-US"/>
              </w:rPr>
            </w:pPr>
            <w:r w:rsidRPr="00E51ACF">
              <w:rPr>
                <w:b/>
                <w:bCs/>
                <w:color w:val="000000"/>
                <w:sz w:val="20"/>
                <w:szCs w:val="20"/>
                <w:lang w:val="en-US" w:eastAsia="en-US"/>
              </w:rPr>
              <w:t>41</w:t>
            </w:r>
          </w:p>
        </w:tc>
        <w:tc>
          <w:tcPr>
            <w:tcW w:w="8668" w:type="dxa"/>
            <w:tcBorders>
              <w:top w:val="nil"/>
              <w:left w:val="nil"/>
              <w:bottom w:val="single" w:sz="4" w:space="0" w:color="auto"/>
              <w:right w:val="single" w:sz="4" w:space="0" w:color="auto"/>
            </w:tcBorders>
            <w:shd w:val="clear" w:color="auto" w:fill="auto"/>
            <w:vAlign w:val="center"/>
            <w:hideMark/>
          </w:tcPr>
          <w:p w14:paraId="73D810B6" w14:textId="77777777" w:rsidR="00325B04" w:rsidRPr="00E51ACF" w:rsidRDefault="00325B04" w:rsidP="00C454A7">
            <w:pPr>
              <w:suppressAutoHyphens w:val="0"/>
              <w:spacing w:after="0"/>
              <w:jc w:val="left"/>
              <w:rPr>
                <w:color w:val="000000"/>
                <w:sz w:val="20"/>
                <w:szCs w:val="20"/>
                <w:lang w:val="en-US" w:eastAsia="en-US"/>
              </w:rPr>
            </w:pPr>
            <w:r w:rsidRPr="00E51ACF">
              <w:rPr>
                <w:color w:val="000000"/>
                <w:sz w:val="20"/>
                <w:szCs w:val="20"/>
                <w:lang w:val="en-US" w:eastAsia="en-US"/>
              </w:rPr>
              <w:t>Όξινο ανθρακικό αμμώνιο</w:t>
            </w:r>
          </w:p>
        </w:tc>
      </w:tr>
      <w:tr w:rsidR="00325B04" w:rsidRPr="00E51ACF" w14:paraId="73D810BA" w14:textId="77777777" w:rsidTr="00C454A7">
        <w:trPr>
          <w:trHeight w:val="340"/>
          <w:jc w:val="center"/>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73D810B8" w14:textId="77777777" w:rsidR="00325B04" w:rsidRPr="00E51ACF" w:rsidRDefault="00325B04" w:rsidP="00C454A7">
            <w:pPr>
              <w:suppressAutoHyphens w:val="0"/>
              <w:spacing w:after="0"/>
              <w:jc w:val="center"/>
              <w:rPr>
                <w:b/>
                <w:bCs/>
                <w:color w:val="000000"/>
                <w:sz w:val="20"/>
                <w:szCs w:val="20"/>
                <w:lang w:val="en-US" w:eastAsia="en-US"/>
              </w:rPr>
            </w:pPr>
            <w:r w:rsidRPr="00E51ACF">
              <w:rPr>
                <w:b/>
                <w:bCs/>
                <w:color w:val="000000"/>
                <w:sz w:val="20"/>
                <w:szCs w:val="20"/>
                <w:lang w:val="en-US" w:eastAsia="en-US"/>
              </w:rPr>
              <w:t>42</w:t>
            </w:r>
          </w:p>
        </w:tc>
        <w:tc>
          <w:tcPr>
            <w:tcW w:w="8668" w:type="dxa"/>
            <w:tcBorders>
              <w:top w:val="nil"/>
              <w:left w:val="nil"/>
              <w:bottom w:val="single" w:sz="4" w:space="0" w:color="auto"/>
              <w:right w:val="single" w:sz="4" w:space="0" w:color="auto"/>
            </w:tcBorders>
            <w:shd w:val="clear" w:color="auto" w:fill="auto"/>
            <w:vAlign w:val="center"/>
            <w:hideMark/>
          </w:tcPr>
          <w:p w14:paraId="73D810B9" w14:textId="77777777" w:rsidR="00325B04" w:rsidRPr="00E51ACF" w:rsidRDefault="00325B04" w:rsidP="00C454A7">
            <w:pPr>
              <w:suppressAutoHyphens w:val="0"/>
              <w:spacing w:after="0"/>
              <w:jc w:val="left"/>
              <w:rPr>
                <w:color w:val="000000"/>
                <w:sz w:val="20"/>
                <w:szCs w:val="20"/>
                <w:lang w:val="en-US" w:eastAsia="en-US"/>
              </w:rPr>
            </w:pPr>
            <w:r w:rsidRPr="00E51ACF">
              <w:rPr>
                <w:color w:val="000000"/>
                <w:sz w:val="20"/>
                <w:szCs w:val="20"/>
                <w:lang w:val="en-US" w:eastAsia="en-US"/>
              </w:rPr>
              <w:t>Paraloid B72</w:t>
            </w:r>
          </w:p>
        </w:tc>
      </w:tr>
    </w:tbl>
    <w:p w14:paraId="73D810BB" w14:textId="77777777" w:rsidR="00712BE2" w:rsidRDefault="00712BE2" w:rsidP="008A0EF7">
      <w:pPr>
        <w:suppressAutoHyphens w:val="0"/>
        <w:autoSpaceDE w:val="0"/>
        <w:spacing w:before="57" w:after="57"/>
        <w:ind w:left="720"/>
        <w:rPr>
          <w:rFonts w:eastAsia="SimSun"/>
          <w:szCs w:val="22"/>
          <w:lang w:val="el-GR"/>
        </w:rPr>
      </w:pPr>
    </w:p>
    <w:p w14:paraId="73D810BC" w14:textId="77777777" w:rsidR="0057638D" w:rsidRPr="00E943EC" w:rsidRDefault="0057638D" w:rsidP="00F97574">
      <w:pPr>
        <w:suppressAutoHyphens w:val="0"/>
        <w:autoSpaceDE w:val="0"/>
        <w:spacing w:before="240" w:after="57"/>
        <w:jc w:val="center"/>
        <w:rPr>
          <w:rFonts w:eastAsia="SimSun"/>
          <w:b/>
          <w:bCs/>
          <w:szCs w:val="22"/>
          <w:lang w:val="el-GR"/>
        </w:rPr>
      </w:pPr>
      <w:r w:rsidRPr="00E943EC">
        <w:rPr>
          <w:rFonts w:eastAsia="SimSun"/>
          <w:b/>
          <w:bCs/>
          <w:szCs w:val="22"/>
          <w:lang w:val="el-GR"/>
        </w:rPr>
        <w:t>ΤΜΗΜΑ Ε: ΗΛΕΚΤΡΟΛΟΓΙΚΟΣ ΕΞΟΠΛΙΣΜΟΣ ΕΡΓΟΤΑΞΙΟΥ</w:t>
      </w:r>
    </w:p>
    <w:p w14:paraId="73D810BD" w14:textId="77777777" w:rsidR="002E035A" w:rsidRDefault="0057638D" w:rsidP="00E51ACF">
      <w:pPr>
        <w:suppressAutoHyphens w:val="0"/>
        <w:autoSpaceDE w:val="0"/>
        <w:spacing w:before="57" w:after="57"/>
        <w:rPr>
          <w:rFonts w:eastAsia="SimSun"/>
          <w:szCs w:val="22"/>
          <w:lang w:val="el-GR"/>
        </w:rPr>
      </w:pPr>
      <w:r w:rsidRPr="00E943EC">
        <w:rPr>
          <w:rFonts w:eastAsia="SimSun"/>
          <w:szCs w:val="22"/>
          <w:lang w:val="el-GR"/>
        </w:rPr>
        <w:t xml:space="preserve">Στο πλαίσιο των εργασιών αποκατάστασης και συντήρησης του Οθωμανικού Λουτρού, απαιτείται η προμήθεια </w:t>
      </w:r>
      <w:r w:rsidR="00712BE2" w:rsidRPr="00E943EC">
        <w:rPr>
          <w:rFonts w:eastAsia="SimSun"/>
          <w:szCs w:val="22"/>
          <w:lang w:val="el-GR"/>
        </w:rPr>
        <w:t xml:space="preserve">ηλεκτρολογικού εξοπλισμού εργοταξίου. </w:t>
      </w:r>
      <w:r w:rsidRPr="00E943EC">
        <w:rPr>
          <w:rFonts w:eastAsia="SimSun"/>
          <w:szCs w:val="22"/>
          <w:lang w:val="el-GR"/>
        </w:rPr>
        <w:t>Οι τεχνικές προδιαγραφές των προς προμήθεια προϊόντων περιγράφονται στον ακόλουθο πίνακα.</w:t>
      </w:r>
    </w:p>
    <w:tbl>
      <w:tblPr>
        <w:tblW w:w="9331" w:type="dxa"/>
        <w:jc w:val="center"/>
        <w:tblLook w:val="04A0" w:firstRow="1" w:lastRow="0" w:firstColumn="1" w:lastColumn="0" w:noHBand="0" w:noVBand="1"/>
      </w:tblPr>
      <w:tblGrid>
        <w:gridCol w:w="709"/>
        <w:gridCol w:w="8622"/>
      </w:tblGrid>
      <w:tr w:rsidR="00712BE2" w:rsidRPr="00C454A7" w14:paraId="73D810C0" w14:textId="77777777" w:rsidTr="00E943EC">
        <w:trPr>
          <w:trHeight w:val="340"/>
          <w:jc w:val="center"/>
        </w:trPr>
        <w:tc>
          <w:tcPr>
            <w:tcW w:w="709"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73D810BE" w14:textId="77777777" w:rsidR="00712BE2" w:rsidRPr="00C454A7" w:rsidRDefault="00712BE2" w:rsidP="00712BE2">
            <w:pPr>
              <w:suppressAutoHyphens w:val="0"/>
              <w:spacing w:after="0"/>
              <w:jc w:val="center"/>
              <w:rPr>
                <w:b/>
                <w:bCs/>
                <w:iCs/>
                <w:color w:val="000000"/>
                <w:sz w:val="20"/>
                <w:szCs w:val="20"/>
                <w:lang w:val="el-GR" w:eastAsia="en-US"/>
              </w:rPr>
            </w:pPr>
            <w:bookmarkStart w:id="4" w:name="_Hlk87135788"/>
            <w:r w:rsidRPr="00C454A7">
              <w:rPr>
                <w:b/>
                <w:bCs/>
                <w:iCs/>
                <w:color w:val="000000"/>
                <w:sz w:val="20"/>
                <w:szCs w:val="20"/>
                <w:lang w:val="el-GR" w:eastAsia="en-US"/>
              </w:rPr>
              <w:t>Α/Α</w:t>
            </w:r>
          </w:p>
        </w:tc>
        <w:tc>
          <w:tcPr>
            <w:tcW w:w="8622" w:type="dxa"/>
            <w:tcBorders>
              <w:top w:val="single" w:sz="4" w:space="0" w:color="auto"/>
              <w:left w:val="nil"/>
              <w:bottom w:val="single" w:sz="4" w:space="0" w:color="auto"/>
              <w:right w:val="single" w:sz="4" w:space="0" w:color="auto"/>
            </w:tcBorders>
            <w:shd w:val="clear" w:color="auto" w:fill="BFBFBF"/>
            <w:vAlign w:val="center"/>
          </w:tcPr>
          <w:p w14:paraId="73D810BF" w14:textId="77777777" w:rsidR="00712BE2" w:rsidRPr="00C454A7" w:rsidRDefault="00712BE2" w:rsidP="00712BE2">
            <w:pPr>
              <w:suppressAutoHyphens w:val="0"/>
              <w:spacing w:after="0"/>
              <w:jc w:val="center"/>
              <w:rPr>
                <w:b/>
                <w:bCs/>
                <w:iCs/>
                <w:color w:val="000000"/>
                <w:sz w:val="20"/>
                <w:szCs w:val="20"/>
                <w:lang w:val="el-GR" w:eastAsia="en-US"/>
              </w:rPr>
            </w:pPr>
            <w:r w:rsidRPr="00C454A7">
              <w:rPr>
                <w:b/>
                <w:bCs/>
                <w:iCs/>
                <w:color w:val="000000"/>
                <w:sz w:val="20"/>
                <w:szCs w:val="20"/>
                <w:lang w:val="el-GR" w:eastAsia="en-US"/>
              </w:rPr>
              <w:t>ΠΕΡΙΓΡΑΦΗ</w:t>
            </w:r>
          </w:p>
        </w:tc>
      </w:tr>
      <w:bookmarkEnd w:id="4"/>
      <w:tr w:rsidR="00712BE2" w:rsidRPr="003B0344" w14:paraId="73D810C3" w14:textId="77777777" w:rsidTr="00E943EC">
        <w:trPr>
          <w:trHeight w:val="454"/>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810C1" w14:textId="77777777" w:rsidR="00712BE2" w:rsidRPr="00E943EC" w:rsidRDefault="00712BE2" w:rsidP="00712BE2">
            <w:pPr>
              <w:suppressAutoHyphens w:val="0"/>
              <w:spacing w:after="0"/>
              <w:jc w:val="center"/>
              <w:rPr>
                <w:b/>
                <w:bCs/>
                <w:color w:val="000000"/>
                <w:sz w:val="20"/>
                <w:szCs w:val="20"/>
                <w:lang w:val="en-US" w:eastAsia="en-US"/>
              </w:rPr>
            </w:pPr>
            <w:r w:rsidRPr="00E943EC">
              <w:rPr>
                <w:b/>
                <w:bCs/>
                <w:color w:val="000000"/>
                <w:sz w:val="20"/>
                <w:szCs w:val="20"/>
                <w:lang w:val="en-US" w:eastAsia="en-US"/>
              </w:rPr>
              <w:t>1</w:t>
            </w:r>
          </w:p>
        </w:tc>
        <w:tc>
          <w:tcPr>
            <w:tcW w:w="8622" w:type="dxa"/>
            <w:tcBorders>
              <w:top w:val="single" w:sz="4" w:space="0" w:color="auto"/>
              <w:left w:val="nil"/>
              <w:bottom w:val="single" w:sz="4" w:space="0" w:color="auto"/>
              <w:right w:val="single" w:sz="4" w:space="0" w:color="auto"/>
            </w:tcBorders>
            <w:shd w:val="clear" w:color="auto" w:fill="auto"/>
            <w:vAlign w:val="center"/>
            <w:hideMark/>
          </w:tcPr>
          <w:p w14:paraId="73D810C2" w14:textId="77777777" w:rsidR="00712BE2" w:rsidRPr="00E943EC" w:rsidRDefault="00712BE2" w:rsidP="00712BE2">
            <w:pPr>
              <w:suppressAutoHyphens w:val="0"/>
              <w:spacing w:after="0"/>
              <w:jc w:val="left"/>
              <w:rPr>
                <w:color w:val="000000"/>
                <w:sz w:val="20"/>
                <w:szCs w:val="20"/>
                <w:lang w:val="el-GR" w:eastAsia="en-US"/>
              </w:rPr>
            </w:pPr>
            <w:r w:rsidRPr="00E943EC">
              <w:rPr>
                <w:color w:val="000000"/>
                <w:sz w:val="20"/>
                <w:szCs w:val="20"/>
                <w:lang w:val="el-GR" w:eastAsia="en-US"/>
              </w:rPr>
              <w:t xml:space="preserve">Μπαλαντέζα ανοικτού τύπου με τέσσερις μπρίζες σούκο, με καρούλι και καλώδιο 3 </w:t>
            </w:r>
            <w:r w:rsidRPr="00E943EC">
              <w:rPr>
                <w:color w:val="000000"/>
                <w:sz w:val="20"/>
                <w:szCs w:val="20"/>
                <w:lang w:val="en-US" w:eastAsia="en-US"/>
              </w:rPr>
              <w:t>x</w:t>
            </w:r>
            <w:r w:rsidRPr="00E943EC">
              <w:rPr>
                <w:color w:val="000000"/>
                <w:sz w:val="20"/>
                <w:szCs w:val="20"/>
                <w:lang w:val="el-GR" w:eastAsia="en-US"/>
              </w:rPr>
              <w:t xml:space="preserve"> 2.5 </w:t>
            </w:r>
            <w:r w:rsidRPr="00E943EC">
              <w:rPr>
                <w:color w:val="000000"/>
                <w:sz w:val="20"/>
                <w:szCs w:val="20"/>
                <w:lang w:val="en-US" w:eastAsia="en-US"/>
              </w:rPr>
              <w:t>mm</w:t>
            </w:r>
            <w:r w:rsidRPr="00E943EC">
              <w:rPr>
                <w:color w:val="000000"/>
                <w:sz w:val="20"/>
                <w:szCs w:val="20"/>
                <w:vertAlign w:val="superscript"/>
                <w:lang w:val="el-GR" w:eastAsia="en-US"/>
              </w:rPr>
              <w:t>2</w:t>
            </w:r>
            <w:r w:rsidRPr="00E943EC">
              <w:rPr>
                <w:color w:val="000000"/>
                <w:sz w:val="20"/>
                <w:szCs w:val="20"/>
                <w:lang w:val="el-GR" w:eastAsia="en-US"/>
              </w:rPr>
              <w:t xml:space="preserve"> από </w:t>
            </w:r>
            <w:r w:rsidRPr="00E943EC">
              <w:rPr>
                <w:color w:val="000000"/>
                <w:sz w:val="20"/>
                <w:szCs w:val="20"/>
                <w:lang w:val="en-US" w:eastAsia="en-US"/>
              </w:rPr>
              <w:t>pvc</w:t>
            </w:r>
            <w:r w:rsidRPr="00E943EC">
              <w:rPr>
                <w:color w:val="000000"/>
                <w:sz w:val="20"/>
                <w:szCs w:val="20"/>
                <w:lang w:val="el-GR" w:eastAsia="en-US"/>
              </w:rPr>
              <w:t xml:space="preserve">, ενισχυμένο, μήκους 50 </w:t>
            </w:r>
            <w:r w:rsidRPr="00E943EC">
              <w:rPr>
                <w:color w:val="000000"/>
                <w:sz w:val="20"/>
                <w:szCs w:val="20"/>
                <w:lang w:val="en-US" w:eastAsia="en-US"/>
              </w:rPr>
              <w:t>m</w:t>
            </w:r>
          </w:p>
        </w:tc>
      </w:tr>
      <w:tr w:rsidR="00712BE2" w:rsidRPr="003B0344" w14:paraId="73D810C6" w14:textId="77777777" w:rsidTr="00E943EC">
        <w:trPr>
          <w:trHeight w:val="454"/>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3D810C4" w14:textId="77777777" w:rsidR="00712BE2" w:rsidRPr="00E943EC" w:rsidRDefault="00712BE2" w:rsidP="00712BE2">
            <w:pPr>
              <w:suppressAutoHyphens w:val="0"/>
              <w:spacing w:after="0"/>
              <w:jc w:val="center"/>
              <w:rPr>
                <w:b/>
                <w:bCs/>
                <w:color w:val="000000"/>
                <w:sz w:val="20"/>
                <w:szCs w:val="20"/>
                <w:lang w:val="en-US" w:eastAsia="en-US"/>
              </w:rPr>
            </w:pPr>
            <w:r w:rsidRPr="00E943EC">
              <w:rPr>
                <w:b/>
                <w:bCs/>
                <w:color w:val="000000"/>
                <w:sz w:val="20"/>
                <w:szCs w:val="20"/>
                <w:lang w:val="en-US" w:eastAsia="en-US"/>
              </w:rPr>
              <w:t>2</w:t>
            </w:r>
          </w:p>
        </w:tc>
        <w:tc>
          <w:tcPr>
            <w:tcW w:w="8622" w:type="dxa"/>
            <w:tcBorders>
              <w:top w:val="nil"/>
              <w:left w:val="nil"/>
              <w:bottom w:val="single" w:sz="4" w:space="0" w:color="auto"/>
              <w:right w:val="single" w:sz="4" w:space="0" w:color="auto"/>
            </w:tcBorders>
            <w:shd w:val="clear" w:color="auto" w:fill="auto"/>
            <w:vAlign w:val="center"/>
            <w:hideMark/>
          </w:tcPr>
          <w:p w14:paraId="73D810C5" w14:textId="77777777" w:rsidR="00712BE2" w:rsidRPr="003B16C7" w:rsidRDefault="00712BE2" w:rsidP="00712BE2">
            <w:pPr>
              <w:suppressAutoHyphens w:val="0"/>
              <w:spacing w:after="0"/>
              <w:jc w:val="left"/>
              <w:rPr>
                <w:color w:val="000000"/>
                <w:sz w:val="20"/>
                <w:szCs w:val="20"/>
                <w:lang w:val="el-GR" w:eastAsia="en-US"/>
              </w:rPr>
            </w:pPr>
            <w:r w:rsidRPr="003B16C7">
              <w:rPr>
                <w:color w:val="000000"/>
                <w:sz w:val="20"/>
                <w:szCs w:val="20"/>
                <w:lang w:val="el-GR" w:eastAsia="en-US"/>
              </w:rPr>
              <w:t xml:space="preserve">Εργοταξιακός προβολέας </w:t>
            </w:r>
            <w:r w:rsidRPr="003B16C7">
              <w:rPr>
                <w:color w:val="000000"/>
                <w:sz w:val="20"/>
                <w:szCs w:val="20"/>
                <w:lang w:val="en-US" w:eastAsia="en-US"/>
              </w:rPr>
              <w:t>LED</w:t>
            </w:r>
            <w:r w:rsidRPr="003B16C7">
              <w:rPr>
                <w:color w:val="000000"/>
                <w:sz w:val="20"/>
                <w:szCs w:val="20"/>
                <w:lang w:val="el-GR" w:eastAsia="en-US"/>
              </w:rPr>
              <w:t xml:space="preserve"> αλουμινίου με </w:t>
            </w:r>
            <w:r w:rsidRPr="003B16C7">
              <w:rPr>
                <w:color w:val="000000"/>
                <w:sz w:val="20"/>
                <w:szCs w:val="20"/>
                <w:lang w:val="en-US" w:eastAsia="en-US"/>
              </w:rPr>
              <w:t>inox</w:t>
            </w:r>
            <w:r w:rsidRPr="003B16C7">
              <w:rPr>
                <w:color w:val="000000"/>
                <w:sz w:val="20"/>
                <w:szCs w:val="20"/>
                <w:lang w:val="el-GR" w:eastAsia="en-US"/>
              </w:rPr>
              <w:t xml:space="preserve"> βίδες τάσης 230</w:t>
            </w:r>
            <w:r w:rsidRPr="003B16C7">
              <w:rPr>
                <w:color w:val="000000"/>
                <w:sz w:val="20"/>
                <w:szCs w:val="20"/>
                <w:lang w:val="en-US" w:eastAsia="en-US"/>
              </w:rPr>
              <w:t>V</w:t>
            </w:r>
            <w:r w:rsidRPr="003B16C7">
              <w:rPr>
                <w:color w:val="000000"/>
                <w:sz w:val="20"/>
                <w:szCs w:val="20"/>
                <w:lang w:val="el-GR" w:eastAsia="en-US"/>
              </w:rPr>
              <w:t>, έως 200</w:t>
            </w:r>
            <w:r w:rsidRPr="003B16C7">
              <w:rPr>
                <w:color w:val="000000"/>
                <w:sz w:val="20"/>
                <w:szCs w:val="20"/>
                <w:lang w:val="en-US" w:eastAsia="en-US"/>
              </w:rPr>
              <w:t>W</w:t>
            </w:r>
            <w:r w:rsidRPr="003B16C7">
              <w:rPr>
                <w:color w:val="000000"/>
                <w:sz w:val="20"/>
                <w:szCs w:val="20"/>
                <w:lang w:val="el-GR" w:eastAsia="en-US"/>
              </w:rPr>
              <w:t xml:space="preserve"> με </w:t>
            </w:r>
            <w:r w:rsidRPr="003B16C7">
              <w:rPr>
                <w:color w:val="000000"/>
                <w:sz w:val="20"/>
                <w:szCs w:val="20"/>
                <w:lang w:val="en-US" w:eastAsia="en-US"/>
              </w:rPr>
              <w:t>Led</w:t>
            </w:r>
            <w:r w:rsidRPr="003B16C7">
              <w:rPr>
                <w:color w:val="000000"/>
                <w:sz w:val="20"/>
                <w:szCs w:val="20"/>
                <w:lang w:val="el-GR" w:eastAsia="en-US"/>
              </w:rPr>
              <w:t xml:space="preserve"> υψηλής ισχύος, στεγανός </w:t>
            </w:r>
            <w:r w:rsidRPr="003B16C7">
              <w:rPr>
                <w:color w:val="000000"/>
                <w:sz w:val="20"/>
                <w:szCs w:val="20"/>
                <w:lang w:val="en-US" w:eastAsia="en-US"/>
              </w:rPr>
              <w:t>IP</w:t>
            </w:r>
            <w:r w:rsidRPr="003B16C7">
              <w:rPr>
                <w:color w:val="000000"/>
                <w:sz w:val="20"/>
                <w:szCs w:val="20"/>
                <w:lang w:val="el-GR" w:eastAsia="en-US"/>
              </w:rPr>
              <w:t>65και ευρεία δέσμη φωτός 100</w:t>
            </w:r>
            <w:r w:rsidRPr="003B16C7">
              <w:rPr>
                <w:color w:val="000000"/>
                <w:sz w:val="20"/>
                <w:szCs w:val="20"/>
                <w:vertAlign w:val="superscript"/>
                <w:lang w:val="el-GR" w:eastAsia="en-US"/>
              </w:rPr>
              <w:t>ο</w:t>
            </w:r>
            <w:r w:rsidRPr="003B16C7">
              <w:rPr>
                <w:color w:val="000000"/>
                <w:sz w:val="20"/>
                <w:szCs w:val="20"/>
                <w:lang w:val="el-GR" w:eastAsia="en-US"/>
              </w:rPr>
              <w:t xml:space="preserve"> μοίρες, τουλάχιστον 1150 </w:t>
            </w:r>
            <w:r w:rsidRPr="003B16C7">
              <w:rPr>
                <w:color w:val="000000"/>
                <w:sz w:val="20"/>
                <w:szCs w:val="20"/>
                <w:lang w:val="en-US" w:eastAsia="en-US"/>
              </w:rPr>
              <w:t>lm</w:t>
            </w:r>
          </w:p>
        </w:tc>
      </w:tr>
      <w:tr w:rsidR="00712BE2" w:rsidRPr="00E943EC" w14:paraId="73D810C9" w14:textId="77777777" w:rsidTr="00E943EC">
        <w:trPr>
          <w:trHeight w:val="34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3D810C7" w14:textId="77777777" w:rsidR="00712BE2" w:rsidRPr="00E943EC" w:rsidRDefault="00712BE2" w:rsidP="00712BE2">
            <w:pPr>
              <w:suppressAutoHyphens w:val="0"/>
              <w:spacing w:after="0"/>
              <w:jc w:val="center"/>
              <w:rPr>
                <w:b/>
                <w:bCs/>
                <w:color w:val="000000"/>
                <w:sz w:val="20"/>
                <w:szCs w:val="20"/>
                <w:lang w:val="en-US" w:eastAsia="en-US"/>
              </w:rPr>
            </w:pPr>
            <w:r w:rsidRPr="00E943EC">
              <w:rPr>
                <w:b/>
                <w:bCs/>
                <w:color w:val="000000"/>
                <w:sz w:val="20"/>
                <w:szCs w:val="20"/>
                <w:lang w:val="en-US" w:eastAsia="en-US"/>
              </w:rPr>
              <w:t>3</w:t>
            </w:r>
          </w:p>
        </w:tc>
        <w:tc>
          <w:tcPr>
            <w:tcW w:w="8622" w:type="dxa"/>
            <w:tcBorders>
              <w:top w:val="nil"/>
              <w:left w:val="nil"/>
              <w:bottom w:val="single" w:sz="4" w:space="0" w:color="auto"/>
              <w:right w:val="single" w:sz="4" w:space="0" w:color="auto"/>
            </w:tcBorders>
            <w:shd w:val="clear" w:color="auto" w:fill="auto"/>
            <w:vAlign w:val="center"/>
            <w:hideMark/>
          </w:tcPr>
          <w:p w14:paraId="73D810C8" w14:textId="77777777" w:rsidR="00712BE2" w:rsidRPr="00E943EC" w:rsidRDefault="00712BE2" w:rsidP="00712BE2">
            <w:pPr>
              <w:suppressAutoHyphens w:val="0"/>
              <w:spacing w:after="0"/>
              <w:jc w:val="left"/>
              <w:rPr>
                <w:color w:val="000000"/>
                <w:sz w:val="20"/>
                <w:szCs w:val="20"/>
                <w:lang w:val="en-US" w:eastAsia="en-US"/>
              </w:rPr>
            </w:pPr>
            <w:r w:rsidRPr="00E943EC">
              <w:rPr>
                <w:color w:val="000000"/>
                <w:sz w:val="20"/>
                <w:szCs w:val="20"/>
                <w:lang w:val="en-US" w:eastAsia="en-US"/>
              </w:rPr>
              <w:t>Λάμπα συνεργείου πλαστική 7 m</w:t>
            </w:r>
          </w:p>
        </w:tc>
      </w:tr>
      <w:tr w:rsidR="00712BE2" w:rsidRPr="003B0344" w14:paraId="73D810CC" w14:textId="77777777" w:rsidTr="00E943EC">
        <w:trPr>
          <w:trHeight w:val="34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3D810CA" w14:textId="77777777" w:rsidR="00712BE2" w:rsidRPr="00E943EC" w:rsidRDefault="00712BE2" w:rsidP="00712BE2">
            <w:pPr>
              <w:suppressAutoHyphens w:val="0"/>
              <w:spacing w:after="0"/>
              <w:jc w:val="center"/>
              <w:rPr>
                <w:b/>
                <w:bCs/>
                <w:color w:val="000000"/>
                <w:sz w:val="20"/>
                <w:szCs w:val="20"/>
                <w:lang w:val="en-US" w:eastAsia="en-US"/>
              </w:rPr>
            </w:pPr>
            <w:r w:rsidRPr="00E943EC">
              <w:rPr>
                <w:b/>
                <w:bCs/>
                <w:color w:val="000000"/>
                <w:sz w:val="20"/>
                <w:szCs w:val="20"/>
                <w:lang w:val="en-US" w:eastAsia="en-US"/>
              </w:rPr>
              <w:t>4</w:t>
            </w:r>
          </w:p>
        </w:tc>
        <w:tc>
          <w:tcPr>
            <w:tcW w:w="8622" w:type="dxa"/>
            <w:tcBorders>
              <w:top w:val="nil"/>
              <w:left w:val="nil"/>
              <w:bottom w:val="single" w:sz="4" w:space="0" w:color="auto"/>
              <w:right w:val="single" w:sz="4" w:space="0" w:color="auto"/>
            </w:tcBorders>
            <w:shd w:val="clear" w:color="auto" w:fill="auto"/>
            <w:vAlign w:val="center"/>
            <w:hideMark/>
          </w:tcPr>
          <w:p w14:paraId="73D810CB" w14:textId="77777777" w:rsidR="00712BE2" w:rsidRPr="00E943EC" w:rsidRDefault="00712BE2" w:rsidP="00712BE2">
            <w:pPr>
              <w:suppressAutoHyphens w:val="0"/>
              <w:spacing w:after="0"/>
              <w:jc w:val="left"/>
              <w:rPr>
                <w:color w:val="000000"/>
                <w:sz w:val="20"/>
                <w:szCs w:val="20"/>
                <w:lang w:val="el-GR" w:eastAsia="en-US"/>
              </w:rPr>
            </w:pPr>
            <w:r w:rsidRPr="00E943EC">
              <w:rPr>
                <w:color w:val="000000"/>
                <w:sz w:val="20"/>
                <w:szCs w:val="20"/>
                <w:lang w:val="el-GR" w:eastAsia="en-US"/>
              </w:rPr>
              <w:t xml:space="preserve">Λάμπα </w:t>
            </w:r>
            <w:r w:rsidRPr="00E943EC">
              <w:rPr>
                <w:color w:val="000000"/>
                <w:sz w:val="20"/>
                <w:szCs w:val="20"/>
                <w:lang w:val="en-US" w:eastAsia="en-US"/>
              </w:rPr>
              <w:t>LED</w:t>
            </w:r>
            <w:r w:rsidRPr="00E943EC">
              <w:rPr>
                <w:color w:val="000000"/>
                <w:sz w:val="20"/>
                <w:szCs w:val="20"/>
                <w:lang w:val="el-GR" w:eastAsia="en-US"/>
              </w:rPr>
              <w:t xml:space="preserve"> Ε27 12</w:t>
            </w:r>
            <w:r w:rsidRPr="00E943EC">
              <w:rPr>
                <w:color w:val="000000"/>
                <w:sz w:val="20"/>
                <w:szCs w:val="20"/>
                <w:lang w:val="en-US" w:eastAsia="en-US"/>
              </w:rPr>
              <w:t>W</w:t>
            </w:r>
            <w:r w:rsidRPr="00E943EC">
              <w:rPr>
                <w:color w:val="000000"/>
                <w:sz w:val="20"/>
                <w:szCs w:val="20"/>
                <w:lang w:val="el-GR" w:eastAsia="en-US"/>
              </w:rPr>
              <w:t xml:space="preserve"> 230</w:t>
            </w:r>
            <w:r w:rsidRPr="00E943EC">
              <w:rPr>
                <w:color w:val="000000"/>
                <w:sz w:val="20"/>
                <w:szCs w:val="20"/>
                <w:lang w:val="en-US" w:eastAsia="en-US"/>
              </w:rPr>
              <w:t>V</w:t>
            </w:r>
            <w:r w:rsidRPr="00E943EC">
              <w:rPr>
                <w:color w:val="000000"/>
                <w:sz w:val="20"/>
                <w:szCs w:val="20"/>
                <w:lang w:val="el-GR" w:eastAsia="en-US"/>
              </w:rPr>
              <w:t xml:space="preserve"> με θερμό λευκό φως τουλάχιστον 1000 </w:t>
            </w:r>
            <w:r w:rsidRPr="00E943EC">
              <w:rPr>
                <w:color w:val="000000"/>
                <w:sz w:val="20"/>
                <w:szCs w:val="20"/>
                <w:lang w:val="en-US" w:eastAsia="en-US"/>
              </w:rPr>
              <w:t>lm</w:t>
            </w:r>
          </w:p>
        </w:tc>
      </w:tr>
      <w:tr w:rsidR="00712BE2" w:rsidRPr="003B0344" w14:paraId="73D810D6" w14:textId="77777777" w:rsidTr="00E943EC">
        <w:trPr>
          <w:trHeight w:val="34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3D810CD" w14:textId="77777777" w:rsidR="00712BE2" w:rsidRPr="00E943EC" w:rsidRDefault="00712BE2" w:rsidP="00712BE2">
            <w:pPr>
              <w:suppressAutoHyphens w:val="0"/>
              <w:spacing w:after="0"/>
              <w:jc w:val="center"/>
              <w:rPr>
                <w:b/>
                <w:bCs/>
                <w:color w:val="000000"/>
                <w:sz w:val="20"/>
                <w:szCs w:val="20"/>
                <w:lang w:val="en-US" w:eastAsia="en-US"/>
              </w:rPr>
            </w:pPr>
            <w:r w:rsidRPr="00E943EC">
              <w:rPr>
                <w:b/>
                <w:bCs/>
                <w:color w:val="000000"/>
                <w:sz w:val="20"/>
                <w:szCs w:val="20"/>
                <w:lang w:val="en-US" w:eastAsia="en-US"/>
              </w:rPr>
              <w:t>5</w:t>
            </w:r>
          </w:p>
        </w:tc>
        <w:tc>
          <w:tcPr>
            <w:tcW w:w="8622" w:type="dxa"/>
            <w:tcBorders>
              <w:top w:val="nil"/>
              <w:left w:val="nil"/>
              <w:bottom w:val="single" w:sz="4" w:space="0" w:color="auto"/>
              <w:right w:val="single" w:sz="4" w:space="0" w:color="auto"/>
            </w:tcBorders>
            <w:shd w:val="clear" w:color="auto" w:fill="auto"/>
            <w:vAlign w:val="center"/>
            <w:hideMark/>
          </w:tcPr>
          <w:p w14:paraId="73D810CE" w14:textId="77777777" w:rsidR="00712BE2" w:rsidRPr="003B16C7" w:rsidRDefault="00712BE2" w:rsidP="00712BE2">
            <w:pPr>
              <w:suppressAutoHyphens w:val="0"/>
              <w:spacing w:after="0"/>
              <w:jc w:val="left"/>
              <w:rPr>
                <w:color w:val="000000"/>
                <w:sz w:val="20"/>
                <w:szCs w:val="20"/>
                <w:lang w:val="el-GR" w:eastAsia="en-US"/>
              </w:rPr>
            </w:pPr>
            <w:r w:rsidRPr="003B16C7">
              <w:rPr>
                <w:color w:val="000000"/>
                <w:sz w:val="20"/>
                <w:szCs w:val="20"/>
                <w:lang w:val="el-GR" w:eastAsia="en-US"/>
              </w:rPr>
              <w:t>Αερόθερμο ισχύος &gt; 2000</w:t>
            </w:r>
            <w:r w:rsidRPr="003B16C7">
              <w:rPr>
                <w:color w:val="000000"/>
                <w:sz w:val="20"/>
                <w:szCs w:val="20"/>
                <w:lang w:val="en-US" w:eastAsia="en-US"/>
              </w:rPr>
              <w:t>W</w:t>
            </w:r>
            <w:r w:rsidRPr="003B16C7">
              <w:rPr>
                <w:color w:val="000000"/>
                <w:sz w:val="20"/>
                <w:szCs w:val="20"/>
                <w:lang w:val="el-GR" w:eastAsia="en-US"/>
              </w:rPr>
              <w:t>, με εγγύηση κατασκευαστή 2 έτη</w:t>
            </w:r>
            <w:r w:rsidR="000F11F5" w:rsidRPr="003B16C7">
              <w:rPr>
                <w:color w:val="000000"/>
                <w:sz w:val="20"/>
                <w:szCs w:val="20"/>
                <w:lang w:val="el-GR" w:eastAsia="en-US"/>
              </w:rPr>
              <w:t>, για θέρμανση εργοταξίου</w:t>
            </w:r>
          </w:p>
          <w:p w14:paraId="73D810CF" w14:textId="77777777" w:rsidR="000F11F5" w:rsidRPr="003B16C7" w:rsidRDefault="000F11F5" w:rsidP="000F11F5">
            <w:pPr>
              <w:suppressAutoHyphens w:val="0"/>
              <w:spacing w:after="0"/>
              <w:jc w:val="left"/>
              <w:rPr>
                <w:color w:val="000000"/>
                <w:sz w:val="20"/>
                <w:szCs w:val="20"/>
                <w:lang w:val="el-GR" w:eastAsia="en-US"/>
              </w:rPr>
            </w:pPr>
            <w:r w:rsidRPr="003B16C7">
              <w:rPr>
                <w:color w:val="000000"/>
                <w:sz w:val="20"/>
                <w:szCs w:val="20"/>
                <w:lang w:val="el-GR" w:eastAsia="en-US"/>
              </w:rPr>
              <w:t>-συμπαγείς διαστάσεις, χαμηλό βάρος</w:t>
            </w:r>
          </w:p>
          <w:p w14:paraId="73D810D0" w14:textId="77777777" w:rsidR="000F11F5" w:rsidRPr="003B16C7" w:rsidRDefault="000F11F5" w:rsidP="000F11F5">
            <w:pPr>
              <w:suppressAutoHyphens w:val="0"/>
              <w:spacing w:after="0"/>
              <w:jc w:val="left"/>
              <w:rPr>
                <w:color w:val="000000"/>
                <w:sz w:val="20"/>
                <w:szCs w:val="20"/>
                <w:lang w:val="el-GR" w:eastAsia="en-US"/>
              </w:rPr>
            </w:pPr>
            <w:r w:rsidRPr="003B16C7">
              <w:rPr>
                <w:color w:val="000000"/>
                <w:sz w:val="20"/>
                <w:szCs w:val="20"/>
                <w:lang w:val="el-GR" w:eastAsia="en-US"/>
              </w:rPr>
              <w:t>-δύο βαθμίδες ελεγχόμενης απόδοσης θερμότητας</w:t>
            </w:r>
          </w:p>
          <w:p w14:paraId="73D810D1" w14:textId="77777777" w:rsidR="000F11F5" w:rsidRPr="003B16C7" w:rsidRDefault="000F11F5" w:rsidP="000F11F5">
            <w:pPr>
              <w:suppressAutoHyphens w:val="0"/>
              <w:spacing w:after="0"/>
              <w:jc w:val="left"/>
              <w:rPr>
                <w:color w:val="000000"/>
                <w:sz w:val="20"/>
                <w:szCs w:val="20"/>
                <w:lang w:val="el-GR" w:eastAsia="en-US"/>
              </w:rPr>
            </w:pPr>
            <w:r w:rsidRPr="003B16C7">
              <w:rPr>
                <w:color w:val="000000"/>
                <w:sz w:val="20"/>
                <w:szCs w:val="20"/>
                <w:lang w:val="el-GR" w:eastAsia="en-US"/>
              </w:rPr>
              <w:t>-συνεχής έλεγχος θερμοκρασίας (από + 5 έως + 40 ° C)</w:t>
            </w:r>
          </w:p>
          <w:p w14:paraId="73D810D2" w14:textId="77777777" w:rsidR="000F11F5" w:rsidRPr="003B16C7" w:rsidRDefault="000F11F5" w:rsidP="000F11F5">
            <w:pPr>
              <w:suppressAutoHyphens w:val="0"/>
              <w:spacing w:after="0"/>
              <w:jc w:val="left"/>
              <w:rPr>
                <w:color w:val="000000"/>
                <w:sz w:val="20"/>
                <w:szCs w:val="20"/>
                <w:lang w:val="el-GR" w:eastAsia="en-US"/>
              </w:rPr>
            </w:pPr>
            <w:r w:rsidRPr="003B16C7">
              <w:rPr>
                <w:color w:val="000000"/>
                <w:sz w:val="20"/>
                <w:szCs w:val="20"/>
                <w:lang w:val="el-GR" w:eastAsia="en-US"/>
              </w:rPr>
              <w:t>-κεραμικό στοιχείο θέρμανσης PTC</w:t>
            </w:r>
          </w:p>
          <w:p w14:paraId="73D810D3" w14:textId="77777777" w:rsidR="000F11F5" w:rsidRPr="003B16C7" w:rsidRDefault="000F11F5" w:rsidP="000F11F5">
            <w:pPr>
              <w:suppressAutoHyphens w:val="0"/>
              <w:spacing w:after="0"/>
              <w:jc w:val="left"/>
              <w:rPr>
                <w:color w:val="000000"/>
                <w:sz w:val="20"/>
                <w:szCs w:val="20"/>
                <w:lang w:val="el-GR" w:eastAsia="en-US"/>
              </w:rPr>
            </w:pPr>
            <w:r w:rsidRPr="003B16C7">
              <w:rPr>
                <w:color w:val="000000"/>
                <w:sz w:val="20"/>
                <w:szCs w:val="20"/>
                <w:lang w:val="el-GR" w:eastAsia="en-US"/>
              </w:rPr>
              <w:t>-περιορισμός θερμοκρασίας με αυτόματη επαναφορά και προστασία υπερθέρμανσης</w:t>
            </w:r>
          </w:p>
          <w:p w14:paraId="73D810D4" w14:textId="77777777" w:rsidR="000F11F5" w:rsidRPr="003B16C7" w:rsidRDefault="000F11F5" w:rsidP="000F11F5">
            <w:pPr>
              <w:suppressAutoHyphens w:val="0"/>
              <w:spacing w:after="0"/>
              <w:jc w:val="left"/>
              <w:rPr>
                <w:color w:val="000000"/>
                <w:sz w:val="20"/>
                <w:szCs w:val="20"/>
                <w:lang w:val="el-GR" w:eastAsia="en-US"/>
              </w:rPr>
            </w:pPr>
            <w:r w:rsidRPr="003B16C7">
              <w:rPr>
                <w:color w:val="000000"/>
                <w:sz w:val="20"/>
                <w:szCs w:val="20"/>
                <w:lang w:val="el-GR" w:eastAsia="en-US"/>
              </w:rPr>
              <w:t>-εύκολη μεταφορά και αποθήκευση</w:t>
            </w:r>
          </w:p>
          <w:p w14:paraId="73D810D5" w14:textId="77777777" w:rsidR="000F11F5" w:rsidRPr="003B16C7" w:rsidRDefault="000F11F5" w:rsidP="000F11F5">
            <w:pPr>
              <w:suppressAutoHyphens w:val="0"/>
              <w:spacing w:after="0"/>
              <w:jc w:val="left"/>
              <w:rPr>
                <w:color w:val="000000"/>
                <w:sz w:val="20"/>
                <w:szCs w:val="20"/>
                <w:lang w:val="el-GR" w:eastAsia="en-US"/>
              </w:rPr>
            </w:pPr>
            <w:r w:rsidRPr="003B16C7">
              <w:rPr>
                <w:color w:val="000000"/>
                <w:sz w:val="20"/>
                <w:szCs w:val="20"/>
                <w:lang w:val="el-GR" w:eastAsia="en-US"/>
              </w:rPr>
              <w:t>-πρόσθετη λειτουργία ανεμιστήρα</w:t>
            </w:r>
          </w:p>
        </w:tc>
      </w:tr>
      <w:tr w:rsidR="00712BE2" w:rsidRPr="003B0344" w14:paraId="73D810D9" w14:textId="77777777" w:rsidTr="00E943EC">
        <w:trPr>
          <w:trHeight w:val="34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3D810D7" w14:textId="77777777" w:rsidR="00712BE2" w:rsidRPr="00E943EC" w:rsidRDefault="00712BE2" w:rsidP="00712BE2">
            <w:pPr>
              <w:suppressAutoHyphens w:val="0"/>
              <w:spacing w:after="0"/>
              <w:jc w:val="center"/>
              <w:rPr>
                <w:b/>
                <w:bCs/>
                <w:color w:val="000000"/>
                <w:sz w:val="20"/>
                <w:szCs w:val="20"/>
                <w:lang w:val="en-US" w:eastAsia="en-US"/>
              </w:rPr>
            </w:pPr>
            <w:r w:rsidRPr="00E943EC">
              <w:rPr>
                <w:b/>
                <w:bCs/>
                <w:color w:val="000000"/>
                <w:sz w:val="20"/>
                <w:szCs w:val="20"/>
                <w:lang w:val="en-US" w:eastAsia="en-US"/>
              </w:rPr>
              <w:t>6</w:t>
            </w:r>
          </w:p>
        </w:tc>
        <w:tc>
          <w:tcPr>
            <w:tcW w:w="8622" w:type="dxa"/>
            <w:tcBorders>
              <w:top w:val="nil"/>
              <w:left w:val="nil"/>
              <w:bottom w:val="single" w:sz="4" w:space="0" w:color="auto"/>
              <w:right w:val="single" w:sz="4" w:space="0" w:color="auto"/>
            </w:tcBorders>
            <w:shd w:val="clear" w:color="auto" w:fill="auto"/>
            <w:vAlign w:val="center"/>
            <w:hideMark/>
          </w:tcPr>
          <w:p w14:paraId="73D810D8" w14:textId="77777777" w:rsidR="00712BE2" w:rsidRPr="00E943EC" w:rsidRDefault="00712BE2" w:rsidP="00712BE2">
            <w:pPr>
              <w:suppressAutoHyphens w:val="0"/>
              <w:spacing w:after="0"/>
              <w:jc w:val="left"/>
              <w:rPr>
                <w:color w:val="000000"/>
                <w:sz w:val="20"/>
                <w:szCs w:val="20"/>
                <w:lang w:val="el-GR" w:eastAsia="en-US"/>
              </w:rPr>
            </w:pPr>
            <w:r w:rsidRPr="00E943EC">
              <w:rPr>
                <w:color w:val="000000"/>
                <w:sz w:val="20"/>
                <w:szCs w:val="20"/>
                <w:lang w:val="el-GR" w:eastAsia="en-US"/>
              </w:rPr>
              <w:t xml:space="preserve">Ηλιακός προβολέας </w:t>
            </w:r>
            <w:r w:rsidRPr="00E943EC">
              <w:rPr>
                <w:color w:val="000000"/>
                <w:sz w:val="20"/>
                <w:szCs w:val="20"/>
                <w:lang w:val="en-US" w:eastAsia="en-US"/>
              </w:rPr>
              <w:t>LED</w:t>
            </w:r>
            <w:r w:rsidRPr="00E943EC">
              <w:rPr>
                <w:color w:val="000000"/>
                <w:sz w:val="20"/>
                <w:szCs w:val="20"/>
                <w:lang w:val="el-GR" w:eastAsia="en-US"/>
              </w:rPr>
              <w:t xml:space="preserve"> με ανιχνευτή κίνησης τουλάχιστον 30</w:t>
            </w:r>
            <w:r w:rsidRPr="00E943EC">
              <w:rPr>
                <w:color w:val="000000"/>
                <w:sz w:val="20"/>
                <w:szCs w:val="20"/>
                <w:lang w:val="en-US" w:eastAsia="en-US"/>
              </w:rPr>
              <w:t>W</w:t>
            </w:r>
          </w:p>
        </w:tc>
      </w:tr>
    </w:tbl>
    <w:p w14:paraId="73D810DA" w14:textId="77777777" w:rsidR="003929DA" w:rsidRPr="00672533" w:rsidRDefault="003929DA" w:rsidP="00F97574">
      <w:pPr>
        <w:suppressAutoHyphens w:val="0"/>
        <w:autoSpaceDE w:val="0"/>
        <w:spacing w:before="240" w:after="57"/>
        <w:rPr>
          <w:rFonts w:eastAsia="SimSun"/>
          <w:b/>
          <w:bCs/>
          <w:color w:val="000000" w:themeColor="text1"/>
          <w:szCs w:val="22"/>
          <w:lang w:val="el-GR"/>
        </w:rPr>
      </w:pPr>
      <w:r w:rsidRPr="00672533">
        <w:rPr>
          <w:rFonts w:eastAsia="SimSun"/>
          <w:b/>
          <w:bCs/>
          <w:color w:val="000000" w:themeColor="text1"/>
          <w:szCs w:val="22"/>
          <w:lang w:val="el-GR"/>
        </w:rPr>
        <w:lastRenderedPageBreak/>
        <w:t>Μεθοδολογία υλοποίησης</w:t>
      </w:r>
    </w:p>
    <w:p w14:paraId="73D810DB" w14:textId="77777777" w:rsidR="006C35FB" w:rsidRPr="00672533" w:rsidRDefault="003929DA" w:rsidP="00295EA2">
      <w:pPr>
        <w:suppressAutoHyphens w:val="0"/>
        <w:autoSpaceDE w:val="0"/>
        <w:spacing w:before="240" w:after="57"/>
        <w:rPr>
          <w:rFonts w:eastAsia="SimSun"/>
          <w:color w:val="000000" w:themeColor="text1"/>
          <w:szCs w:val="22"/>
          <w:lang w:val="el-GR"/>
        </w:rPr>
      </w:pPr>
      <w:r w:rsidRPr="00672533">
        <w:rPr>
          <w:rFonts w:eastAsia="SimSun"/>
          <w:b/>
          <w:bCs/>
          <w:color w:val="000000" w:themeColor="text1"/>
          <w:szCs w:val="22"/>
          <w:lang w:val="el-GR"/>
        </w:rPr>
        <w:t>Διάρκεια σύμβασης-Χρόνοι παράδοσης</w:t>
      </w:r>
    </w:p>
    <w:p w14:paraId="73D810DC" w14:textId="77777777" w:rsidR="00234A02" w:rsidRPr="00672533" w:rsidRDefault="00234A02" w:rsidP="002D0260">
      <w:pPr>
        <w:pStyle w:val="Standard"/>
        <w:widowControl/>
        <w:spacing w:after="120"/>
        <w:jc w:val="both"/>
        <w:textAlignment w:val="auto"/>
        <w:rPr>
          <w:rFonts w:ascii="Calibri" w:eastAsia="Calibri" w:hAnsi="Calibri" w:cs="Calibri"/>
          <w:color w:val="000000" w:themeColor="text1"/>
          <w:sz w:val="22"/>
          <w:lang w:eastAsia="ar-SA" w:bidi="ar-SA"/>
        </w:rPr>
      </w:pPr>
      <w:r w:rsidRPr="00672533">
        <w:rPr>
          <w:rFonts w:ascii="Calibri" w:eastAsia="Calibri" w:hAnsi="Calibri" w:cs="Calibri"/>
          <w:b/>
          <w:bCs/>
          <w:color w:val="000000" w:themeColor="text1"/>
          <w:sz w:val="22"/>
          <w:lang w:eastAsia="ar-SA" w:bidi="ar-SA"/>
        </w:rPr>
        <w:t>ΤΜΗΜΑ 1: «ΞΥΛΕΙΑ»:</w:t>
      </w:r>
      <w:r w:rsidRPr="00672533">
        <w:rPr>
          <w:rFonts w:ascii="Calibri" w:eastAsia="Calibri" w:hAnsi="Calibri" w:cs="Calibri"/>
          <w:color w:val="000000" w:themeColor="text1"/>
          <w:sz w:val="22"/>
          <w:lang w:eastAsia="ar-SA" w:bidi="ar-SA"/>
        </w:rPr>
        <w:t xml:space="preserve"> Σε </w:t>
      </w:r>
      <w:r w:rsidR="00295EA2" w:rsidRPr="00672533">
        <w:rPr>
          <w:rFonts w:ascii="Calibri" w:eastAsia="Calibri" w:hAnsi="Calibri" w:cs="Calibri"/>
          <w:color w:val="000000" w:themeColor="text1"/>
          <w:sz w:val="22"/>
          <w:lang w:eastAsia="ar-SA" w:bidi="ar-SA"/>
        </w:rPr>
        <w:t>16</w:t>
      </w:r>
      <w:r w:rsidRPr="00672533">
        <w:rPr>
          <w:rFonts w:ascii="Calibri" w:eastAsia="Calibri" w:hAnsi="Calibri" w:cs="Calibri"/>
          <w:color w:val="000000" w:themeColor="text1"/>
          <w:sz w:val="22"/>
          <w:lang w:eastAsia="ar-SA" w:bidi="ar-SA"/>
        </w:rPr>
        <w:t xml:space="preserve"> μήνες από την υπογραφή της σύμβασης έως </w:t>
      </w:r>
      <w:r w:rsidR="00295EA2" w:rsidRPr="00672533">
        <w:rPr>
          <w:rFonts w:ascii="Calibri" w:eastAsia="Calibri" w:hAnsi="Calibri" w:cs="Calibri"/>
          <w:color w:val="000000" w:themeColor="text1"/>
          <w:sz w:val="22"/>
          <w:lang w:eastAsia="ar-SA" w:bidi="ar-SA"/>
        </w:rPr>
        <w:t>5</w:t>
      </w:r>
      <w:r w:rsidRPr="00672533">
        <w:rPr>
          <w:rFonts w:ascii="Calibri" w:eastAsia="Calibri" w:hAnsi="Calibri" w:cs="Calibri"/>
          <w:color w:val="000000" w:themeColor="text1"/>
          <w:sz w:val="22"/>
          <w:lang w:eastAsia="ar-SA" w:bidi="ar-SA"/>
        </w:rPr>
        <w:t xml:space="preserve"> τμηματικές παραδόσεις, εντός </w:t>
      </w:r>
      <w:r w:rsidR="00295EA2" w:rsidRPr="00672533">
        <w:rPr>
          <w:rFonts w:ascii="Calibri" w:eastAsia="Calibri" w:hAnsi="Calibri" w:cs="Calibri"/>
          <w:color w:val="000000" w:themeColor="text1"/>
          <w:sz w:val="22"/>
          <w:lang w:eastAsia="ar-SA" w:bidi="ar-SA"/>
        </w:rPr>
        <w:t>5</w:t>
      </w:r>
      <w:r w:rsidRPr="00672533">
        <w:rPr>
          <w:rFonts w:ascii="Calibri" w:eastAsia="Calibri" w:hAnsi="Calibri" w:cs="Calibri"/>
          <w:color w:val="000000" w:themeColor="text1"/>
          <w:sz w:val="22"/>
          <w:lang w:eastAsia="ar-SA" w:bidi="ar-SA"/>
        </w:rPr>
        <w:t xml:space="preserve"> ημερών από την σχετική ειδοποίηση από την Αναθέτουσα Αρχή.</w:t>
      </w:r>
    </w:p>
    <w:p w14:paraId="73D810DD" w14:textId="77777777" w:rsidR="00234A02" w:rsidRPr="00672533" w:rsidRDefault="00234A02" w:rsidP="002D0260">
      <w:pPr>
        <w:pStyle w:val="Standard"/>
        <w:widowControl/>
        <w:spacing w:after="120"/>
        <w:jc w:val="both"/>
        <w:textAlignment w:val="auto"/>
        <w:rPr>
          <w:rFonts w:ascii="Calibri" w:eastAsia="Calibri" w:hAnsi="Calibri" w:cs="Calibri"/>
          <w:color w:val="000000" w:themeColor="text1"/>
          <w:sz w:val="22"/>
          <w:lang w:eastAsia="ar-SA" w:bidi="ar-SA"/>
        </w:rPr>
      </w:pPr>
      <w:r w:rsidRPr="00672533">
        <w:rPr>
          <w:rFonts w:ascii="Calibri" w:eastAsia="Calibri" w:hAnsi="Calibri" w:cs="Calibri"/>
          <w:b/>
          <w:bCs/>
          <w:color w:val="000000" w:themeColor="text1"/>
          <w:sz w:val="22"/>
          <w:lang w:eastAsia="ar-SA" w:bidi="ar-SA"/>
        </w:rPr>
        <w:t>ΤΜΗΜΑ 2: «ΜΕΤΑΛΛΙΚΑ ΣΤΟΙΧΕΙΑ</w:t>
      </w:r>
      <w:r w:rsidR="00295EA2" w:rsidRPr="00672533">
        <w:rPr>
          <w:rFonts w:ascii="Calibri" w:eastAsia="Calibri" w:hAnsi="Calibri" w:cs="Calibri"/>
          <w:b/>
          <w:bCs/>
          <w:color w:val="000000" w:themeColor="text1"/>
          <w:sz w:val="22"/>
          <w:lang w:eastAsia="ar-SA" w:bidi="ar-SA"/>
        </w:rPr>
        <w:t xml:space="preserve"> ΣΥΝΔΕΣΕΩΝ</w:t>
      </w:r>
      <w:r w:rsidRPr="00672533">
        <w:rPr>
          <w:rFonts w:ascii="Calibri" w:eastAsia="Calibri" w:hAnsi="Calibri" w:cs="Calibri"/>
          <w:b/>
          <w:bCs/>
          <w:color w:val="000000" w:themeColor="text1"/>
          <w:sz w:val="22"/>
          <w:lang w:eastAsia="ar-SA" w:bidi="ar-SA"/>
        </w:rPr>
        <w:t>»:</w:t>
      </w:r>
      <w:r w:rsidRPr="00672533">
        <w:rPr>
          <w:rFonts w:ascii="Calibri" w:eastAsia="Calibri" w:hAnsi="Calibri" w:cs="Calibri"/>
          <w:color w:val="000000" w:themeColor="text1"/>
          <w:sz w:val="22"/>
          <w:lang w:eastAsia="ar-SA" w:bidi="ar-SA"/>
        </w:rPr>
        <w:t xml:space="preserve"> Σε 1</w:t>
      </w:r>
      <w:r w:rsidR="00295EA2" w:rsidRPr="00672533">
        <w:rPr>
          <w:rFonts w:ascii="Calibri" w:eastAsia="Calibri" w:hAnsi="Calibri" w:cs="Calibri"/>
          <w:color w:val="000000" w:themeColor="text1"/>
          <w:sz w:val="22"/>
          <w:lang w:eastAsia="ar-SA" w:bidi="ar-SA"/>
        </w:rPr>
        <w:t>6</w:t>
      </w:r>
      <w:r w:rsidRPr="00672533">
        <w:rPr>
          <w:rFonts w:ascii="Calibri" w:eastAsia="Calibri" w:hAnsi="Calibri" w:cs="Calibri"/>
          <w:color w:val="000000" w:themeColor="text1"/>
          <w:sz w:val="22"/>
          <w:lang w:eastAsia="ar-SA" w:bidi="ar-SA"/>
        </w:rPr>
        <w:t xml:space="preserve"> μήνες από την υπογραφή της σύμβασης έως </w:t>
      </w:r>
      <w:r w:rsidR="00030F46" w:rsidRPr="00672533">
        <w:rPr>
          <w:rFonts w:ascii="Calibri" w:eastAsia="Calibri" w:hAnsi="Calibri" w:cs="Calibri"/>
          <w:color w:val="000000" w:themeColor="text1"/>
          <w:sz w:val="22"/>
          <w:lang w:eastAsia="ar-SA" w:bidi="ar-SA"/>
        </w:rPr>
        <w:t>4</w:t>
      </w:r>
      <w:r w:rsidRPr="00672533">
        <w:rPr>
          <w:rFonts w:ascii="Calibri" w:eastAsia="Calibri" w:hAnsi="Calibri" w:cs="Calibri"/>
          <w:color w:val="000000" w:themeColor="text1"/>
          <w:sz w:val="22"/>
          <w:lang w:eastAsia="ar-SA" w:bidi="ar-SA"/>
        </w:rPr>
        <w:t xml:space="preserve">τμηματικές παραδόσεις, εντός </w:t>
      </w:r>
      <w:r w:rsidR="00295EA2" w:rsidRPr="00672533">
        <w:rPr>
          <w:rFonts w:ascii="Calibri" w:eastAsia="Calibri" w:hAnsi="Calibri" w:cs="Calibri"/>
          <w:color w:val="000000" w:themeColor="text1"/>
          <w:sz w:val="22"/>
          <w:lang w:eastAsia="ar-SA" w:bidi="ar-SA"/>
        </w:rPr>
        <w:t>5</w:t>
      </w:r>
      <w:r w:rsidRPr="00672533">
        <w:rPr>
          <w:rFonts w:ascii="Calibri" w:eastAsia="Calibri" w:hAnsi="Calibri" w:cs="Calibri"/>
          <w:color w:val="000000" w:themeColor="text1"/>
          <w:sz w:val="22"/>
          <w:lang w:eastAsia="ar-SA" w:bidi="ar-SA"/>
        </w:rPr>
        <w:t xml:space="preserve"> ημερών από την σχετική ειδοποίηση από την Αναθέτουσα Αρχή.</w:t>
      </w:r>
    </w:p>
    <w:p w14:paraId="73D810DE" w14:textId="77777777" w:rsidR="00234A02" w:rsidRPr="00672533" w:rsidRDefault="00234A02" w:rsidP="002D0260">
      <w:pPr>
        <w:pStyle w:val="Standard"/>
        <w:widowControl/>
        <w:spacing w:after="120"/>
        <w:jc w:val="both"/>
        <w:textAlignment w:val="auto"/>
        <w:rPr>
          <w:rFonts w:ascii="Calibri" w:eastAsia="Calibri" w:hAnsi="Calibri" w:cs="Calibri"/>
          <w:color w:val="000000" w:themeColor="text1"/>
          <w:sz w:val="22"/>
          <w:lang w:eastAsia="ar-SA" w:bidi="ar-SA"/>
        </w:rPr>
      </w:pPr>
      <w:r w:rsidRPr="00672533">
        <w:rPr>
          <w:rFonts w:ascii="Calibri" w:eastAsia="Calibri" w:hAnsi="Calibri" w:cs="Calibri"/>
          <w:b/>
          <w:bCs/>
          <w:color w:val="000000" w:themeColor="text1"/>
          <w:sz w:val="22"/>
          <w:lang w:eastAsia="ar-SA" w:bidi="ar-SA"/>
        </w:rPr>
        <w:t>ΤΜΗΜΑ 3: «ΥΛΙΚΑ ΚΟΝΙΑΜΑΤΩΝ ΚΑΙ ΕΠΙΧΡΙΣΜΑΤΩΝ»</w:t>
      </w:r>
      <w:r w:rsidRPr="00672533">
        <w:rPr>
          <w:rFonts w:ascii="Calibri" w:eastAsia="Calibri" w:hAnsi="Calibri" w:cs="Calibri"/>
          <w:color w:val="000000" w:themeColor="text1"/>
          <w:sz w:val="22"/>
          <w:lang w:eastAsia="ar-SA" w:bidi="ar-SA"/>
        </w:rPr>
        <w:t>: Σε 1</w:t>
      </w:r>
      <w:r w:rsidR="00295EA2" w:rsidRPr="00672533">
        <w:rPr>
          <w:rFonts w:ascii="Calibri" w:eastAsia="Calibri" w:hAnsi="Calibri" w:cs="Calibri"/>
          <w:color w:val="000000" w:themeColor="text1"/>
          <w:sz w:val="22"/>
          <w:lang w:eastAsia="ar-SA" w:bidi="ar-SA"/>
        </w:rPr>
        <w:t>6</w:t>
      </w:r>
      <w:r w:rsidRPr="00672533">
        <w:rPr>
          <w:rFonts w:ascii="Calibri" w:eastAsia="Calibri" w:hAnsi="Calibri" w:cs="Calibri"/>
          <w:color w:val="000000" w:themeColor="text1"/>
          <w:sz w:val="22"/>
          <w:lang w:eastAsia="ar-SA" w:bidi="ar-SA"/>
        </w:rPr>
        <w:t xml:space="preserve"> μήνες από την υπογραφή της σύμβασης έως </w:t>
      </w:r>
      <w:r w:rsidR="0047663D" w:rsidRPr="00672533">
        <w:rPr>
          <w:rFonts w:ascii="Calibri" w:eastAsia="Calibri" w:hAnsi="Calibri" w:cs="Calibri"/>
          <w:color w:val="000000" w:themeColor="text1"/>
          <w:sz w:val="22"/>
          <w:lang w:eastAsia="ar-SA" w:bidi="ar-SA"/>
        </w:rPr>
        <w:t>8</w:t>
      </w:r>
      <w:r w:rsidRPr="00672533">
        <w:rPr>
          <w:rFonts w:ascii="Calibri" w:eastAsia="Calibri" w:hAnsi="Calibri" w:cs="Calibri"/>
          <w:color w:val="000000" w:themeColor="text1"/>
          <w:sz w:val="22"/>
          <w:lang w:eastAsia="ar-SA" w:bidi="ar-SA"/>
        </w:rPr>
        <w:t xml:space="preserve"> τμηματικές παραδόσεις, εντός </w:t>
      </w:r>
      <w:r w:rsidR="00295EA2" w:rsidRPr="00672533">
        <w:rPr>
          <w:rFonts w:ascii="Calibri" w:eastAsia="Calibri" w:hAnsi="Calibri" w:cs="Calibri"/>
          <w:color w:val="000000" w:themeColor="text1"/>
          <w:sz w:val="22"/>
          <w:lang w:eastAsia="ar-SA" w:bidi="ar-SA"/>
        </w:rPr>
        <w:t>5</w:t>
      </w:r>
      <w:r w:rsidRPr="00672533">
        <w:rPr>
          <w:rFonts w:ascii="Calibri" w:eastAsia="Calibri" w:hAnsi="Calibri" w:cs="Calibri"/>
          <w:color w:val="000000" w:themeColor="text1"/>
          <w:sz w:val="22"/>
          <w:lang w:eastAsia="ar-SA" w:bidi="ar-SA"/>
        </w:rPr>
        <w:t xml:space="preserve"> ημερών από την σχετική ειδοποίηση από την Αναθέτουσα Αρχή.</w:t>
      </w:r>
    </w:p>
    <w:p w14:paraId="73D810DF" w14:textId="77777777" w:rsidR="00234A02" w:rsidRPr="00672533" w:rsidRDefault="00234A02" w:rsidP="00234A02">
      <w:pPr>
        <w:pStyle w:val="Standard"/>
        <w:widowControl/>
        <w:spacing w:after="120"/>
        <w:jc w:val="both"/>
        <w:textAlignment w:val="auto"/>
        <w:rPr>
          <w:rFonts w:ascii="Calibri" w:eastAsia="Calibri" w:hAnsi="Calibri" w:cs="Calibri"/>
          <w:color w:val="000000" w:themeColor="text1"/>
          <w:sz w:val="22"/>
          <w:lang w:eastAsia="ar-SA" w:bidi="ar-SA"/>
        </w:rPr>
      </w:pPr>
      <w:r w:rsidRPr="00672533">
        <w:rPr>
          <w:rFonts w:ascii="Calibri" w:eastAsia="Calibri" w:hAnsi="Calibri" w:cs="Calibri"/>
          <w:b/>
          <w:bCs/>
          <w:color w:val="000000" w:themeColor="text1"/>
          <w:sz w:val="22"/>
          <w:lang w:eastAsia="ar-SA" w:bidi="ar-SA"/>
        </w:rPr>
        <w:t>ΤΜΗΜΑ 4: «</w:t>
      </w:r>
      <w:r w:rsidR="00295EA2" w:rsidRPr="00672533">
        <w:rPr>
          <w:rFonts w:ascii="Calibri" w:eastAsia="Calibri" w:hAnsi="Calibri" w:cs="Calibri"/>
          <w:b/>
          <w:bCs/>
          <w:color w:val="000000" w:themeColor="text1"/>
          <w:sz w:val="22"/>
          <w:lang w:eastAsia="ar-SA" w:bidi="ar-SA"/>
        </w:rPr>
        <w:t>ΥΛΙΚΑ</w:t>
      </w:r>
      <w:r w:rsidRPr="00672533">
        <w:rPr>
          <w:rFonts w:ascii="Calibri" w:eastAsia="Calibri" w:hAnsi="Calibri" w:cs="Calibri"/>
          <w:b/>
          <w:bCs/>
          <w:color w:val="000000" w:themeColor="text1"/>
          <w:sz w:val="22"/>
          <w:lang w:eastAsia="ar-SA" w:bidi="ar-SA"/>
        </w:rPr>
        <w:t xml:space="preserve"> ΚΑΙ ΜΙΚΡΟΕΡΓΑΛΕΙΑ ΣΥΝΤΗΡΗΣΗΣ»</w:t>
      </w:r>
      <w:r w:rsidRPr="00672533">
        <w:rPr>
          <w:rFonts w:ascii="Calibri" w:eastAsia="Calibri" w:hAnsi="Calibri" w:cs="Calibri"/>
          <w:color w:val="000000" w:themeColor="text1"/>
          <w:sz w:val="22"/>
          <w:lang w:eastAsia="ar-SA" w:bidi="ar-SA"/>
        </w:rPr>
        <w:t>: Σε 1</w:t>
      </w:r>
      <w:r w:rsidR="00295EA2" w:rsidRPr="00672533">
        <w:rPr>
          <w:rFonts w:ascii="Calibri" w:eastAsia="Calibri" w:hAnsi="Calibri" w:cs="Calibri"/>
          <w:color w:val="000000" w:themeColor="text1"/>
          <w:sz w:val="22"/>
          <w:lang w:eastAsia="ar-SA" w:bidi="ar-SA"/>
        </w:rPr>
        <w:t>6</w:t>
      </w:r>
      <w:r w:rsidRPr="00672533">
        <w:rPr>
          <w:rFonts w:ascii="Calibri" w:eastAsia="Calibri" w:hAnsi="Calibri" w:cs="Calibri"/>
          <w:color w:val="000000" w:themeColor="text1"/>
          <w:sz w:val="22"/>
          <w:lang w:eastAsia="ar-SA" w:bidi="ar-SA"/>
        </w:rPr>
        <w:t xml:space="preserve"> μήνες από την υπογραφή της σύμβασης έως </w:t>
      </w:r>
      <w:r w:rsidR="00295EA2" w:rsidRPr="00672533">
        <w:rPr>
          <w:rFonts w:ascii="Calibri" w:eastAsia="Calibri" w:hAnsi="Calibri" w:cs="Calibri"/>
          <w:color w:val="000000" w:themeColor="text1"/>
          <w:sz w:val="22"/>
          <w:lang w:eastAsia="ar-SA" w:bidi="ar-SA"/>
        </w:rPr>
        <w:t>5</w:t>
      </w:r>
      <w:r w:rsidRPr="00672533">
        <w:rPr>
          <w:rFonts w:ascii="Calibri" w:eastAsia="Calibri" w:hAnsi="Calibri" w:cs="Calibri"/>
          <w:color w:val="000000" w:themeColor="text1"/>
          <w:sz w:val="22"/>
          <w:lang w:eastAsia="ar-SA" w:bidi="ar-SA"/>
        </w:rPr>
        <w:t xml:space="preserve"> τμηματικές παραδόσεις, εντός </w:t>
      </w:r>
      <w:r w:rsidR="00295EA2" w:rsidRPr="00672533">
        <w:rPr>
          <w:rFonts w:ascii="Calibri" w:eastAsia="Calibri" w:hAnsi="Calibri" w:cs="Calibri"/>
          <w:color w:val="000000" w:themeColor="text1"/>
          <w:sz w:val="22"/>
          <w:lang w:eastAsia="ar-SA" w:bidi="ar-SA"/>
        </w:rPr>
        <w:t>5</w:t>
      </w:r>
      <w:r w:rsidRPr="00672533">
        <w:rPr>
          <w:rFonts w:ascii="Calibri" w:eastAsia="Calibri" w:hAnsi="Calibri" w:cs="Calibri"/>
          <w:color w:val="000000" w:themeColor="text1"/>
          <w:sz w:val="22"/>
          <w:lang w:eastAsia="ar-SA" w:bidi="ar-SA"/>
        </w:rPr>
        <w:t xml:space="preserve"> ημερών από την σχετική ειδοποίηση από την Αναθέτουσα Αρχή.</w:t>
      </w:r>
    </w:p>
    <w:p w14:paraId="73D810E0" w14:textId="77777777" w:rsidR="006C35FB" w:rsidRPr="00295EA2" w:rsidRDefault="00234A02" w:rsidP="00234A02">
      <w:pPr>
        <w:pStyle w:val="Standard"/>
        <w:widowControl/>
        <w:spacing w:after="120"/>
        <w:jc w:val="both"/>
        <w:textAlignment w:val="auto"/>
        <w:rPr>
          <w:rFonts w:ascii="Calibri" w:eastAsia="Calibri" w:hAnsi="Calibri" w:cs="Calibri"/>
          <w:sz w:val="22"/>
          <w:lang w:eastAsia="ar-SA" w:bidi="ar-SA"/>
        </w:rPr>
      </w:pPr>
      <w:r w:rsidRPr="00672533">
        <w:rPr>
          <w:rFonts w:ascii="Calibri" w:eastAsia="Calibri" w:hAnsi="Calibri" w:cs="Calibri"/>
          <w:b/>
          <w:bCs/>
          <w:color w:val="000000" w:themeColor="text1"/>
          <w:sz w:val="22"/>
          <w:lang w:eastAsia="ar-SA" w:bidi="ar-SA"/>
        </w:rPr>
        <w:t>ΤΜΗΜΑ 5: «ΗΛΕΚΤΡΟΛΟΓΙΚΟΣ ΕΞΟΠΛΙΣΜΟΣ ΕΡΓΟΤΑΞΙΟΥ»</w:t>
      </w:r>
      <w:r w:rsidRPr="00672533">
        <w:rPr>
          <w:rFonts w:ascii="Calibri" w:eastAsia="Calibri" w:hAnsi="Calibri" w:cs="Calibri"/>
          <w:color w:val="000000" w:themeColor="text1"/>
          <w:sz w:val="22"/>
          <w:lang w:eastAsia="ar-SA" w:bidi="ar-SA"/>
        </w:rPr>
        <w:t xml:space="preserve">: Σε 12 μήνες από την υπογραφή της σύμβασης έως </w:t>
      </w:r>
      <w:r w:rsidR="00030F46" w:rsidRPr="00672533">
        <w:rPr>
          <w:rFonts w:ascii="Calibri" w:eastAsia="Calibri" w:hAnsi="Calibri" w:cs="Calibri"/>
          <w:color w:val="000000" w:themeColor="text1"/>
          <w:sz w:val="22"/>
          <w:lang w:eastAsia="ar-SA" w:bidi="ar-SA"/>
        </w:rPr>
        <w:t>3</w:t>
      </w:r>
      <w:r w:rsidRPr="00672533">
        <w:rPr>
          <w:rFonts w:ascii="Calibri" w:eastAsia="Calibri" w:hAnsi="Calibri" w:cs="Calibri"/>
          <w:color w:val="000000" w:themeColor="text1"/>
          <w:sz w:val="22"/>
          <w:lang w:eastAsia="ar-SA" w:bidi="ar-SA"/>
        </w:rPr>
        <w:t xml:space="preserve"> τμηματικές παραδόσεις, εντός </w:t>
      </w:r>
      <w:r w:rsidR="00295EA2" w:rsidRPr="00672533">
        <w:rPr>
          <w:rFonts w:ascii="Calibri" w:eastAsia="Calibri" w:hAnsi="Calibri" w:cs="Calibri"/>
          <w:color w:val="000000" w:themeColor="text1"/>
          <w:sz w:val="22"/>
          <w:lang w:eastAsia="ar-SA" w:bidi="ar-SA"/>
        </w:rPr>
        <w:t xml:space="preserve">5 </w:t>
      </w:r>
      <w:r w:rsidRPr="00672533">
        <w:rPr>
          <w:rFonts w:ascii="Calibri" w:eastAsia="Calibri" w:hAnsi="Calibri" w:cs="Calibri"/>
          <w:color w:val="000000" w:themeColor="text1"/>
          <w:sz w:val="22"/>
          <w:lang w:eastAsia="ar-SA" w:bidi="ar-SA"/>
        </w:rPr>
        <w:t>ημερών από την σχετική ειδοποίηση από την Αναθέτουσα Αρχή</w:t>
      </w:r>
      <w:r w:rsidRPr="00295EA2">
        <w:rPr>
          <w:rFonts w:ascii="Calibri" w:eastAsia="Calibri" w:hAnsi="Calibri" w:cs="Calibri"/>
          <w:sz w:val="22"/>
          <w:lang w:eastAsia="ar-SA" w:bidi="ar-SA"/>
        </w:rPr>
        <w:t>.</w:t>
      </w:r>
    </w:p>
    <w:p w14:paraId="73D810E1" w14:textId="77777777" w:rsidR="006C35FB" w:rsidRDefault="003929DA">
      <w:pPr>
        <w:suppressAutoHyphens w:val="0"/>
        <w:autoSpaceDE w:val="0"/>
        <w:spacing w:before="57" w:after="57"/>
        <w:rPr>
          <w:rFonts w:eastAsia="SimSun"/>
          <w:szCs w:val="22"/>
          <w:lang w:val="el-GR"/>
        </w:rPr>
      </w:pPr>
      <w:r w:rsidRPr="006C35FB">
        <w:rPr>
          <w:rFonts w:eastAsia="SimSun"/>
          <w:b/>
          <w:bCs/>
          <w:szCs w:val="22"/>
          <w:lang w:val="el-GR"/>
        </w:rPr>
        <w:t>Τόπος υλοποίησης/παράδοσης</w:t>
      </w:r>
    </w:p>
    <w:p w14:paraId="73D810E2" w14:textId="77777777" w:rsidR="00B80077" w:rsidRDefault="006C35FB">
      <w:pPr>
        <w:suppressAutoHyphens w:val="0"/>
        <w:autoSpaceDE w:val="0"/>
        <w:spacing w:before="57" w:after="57"/>
        <w:rPr>
          <w:rFonts w:eastAsia="SimSun"/>
          <w:szCs w:val="22"/>
          <w:lang w:val="el-GR"/>
        </w:rPr>
      </w:pPr>
      <w:r w:rsidRPr="00295EA2">
        <w:rPr>
          <w:rFonts w:eastAsia="SimSun"/>
          <w:szCs w:val="22"/>
          <w:lang w:val="el-GR"/>
        </w:rPr>
        <w:t>Παράδοση στο χώρο του Οθωμανικού Λουτρού, εντός του Αρχαιολογικού χώρου του Κάστρου των Ιωαννίνων, στο χώρο του εργοταξίου, σε θέσεις που θα υποδεικνύονται από τους επιβλέποντες του έργου με έξοδα του Αναδόχου.</w:t>
      </w:r>
    </w:p>
    <w:p w14:paraId="73D810E3" w14:textId="77777777" w:rsidR="00B80077" w:rsidRDefault="003929DA" w:rsidP="00295EA2">
      <w:pPr>
        <w:suppressAutoHyphens w:val="0"/>
        <w:autoSpaceDE w:val="0"/>
        <w:spacing w:before="240" w:after="57"/>
        <w:rPr>
          <w:rFonts w:eastAsia="SimSun"/>
          <w:szCs w:val="22"/>
          <w:lang w:val="el-GR"/>
        </w:rPr>
      </w:pPr>
      <w:r w:rsidRPr="00B80077">
        <w:rPr>
          <w:rFonts w:eastAsia="SimSun"/>
          <w:b/>
          <w:bCs/>
          <w:szCs w:val="22"/>
          <w:lang w:val="el-GR"/>
        </w:rPr>
        <w:t>Παραδοτέα-Διαδικασία Παραλαβής/Παρακολούθησης</w:t>
      </w:r>
    </w:p>
    <w:p w14:paraId="73D810E4" w14:textId="77777777" w:rsidR="00B80077" w:rsidRPr="00D85BB3" w:rsidRDefault="00B80077">
      <w:pPr>
        <w:suppressAutoHyphens w:val="0"/>
        <w:autoSpaceDE w:val="0"/>
        <w:spacing w:before="57" w:after="57"/>
        <w:rPr>
          <w:rFonts w:eastAsia="SimSun"/>
          <w:szCs w:val="22"/>
          <w:lang w:val="el-GR"/>
        </w:rPr>
      </w:pPr>
      <w:r w:rsidRPr="00D85BB3">
        <w:rPr>
          <w:rFonts w:eastAsia="SimSun"/>
          <w:szCs w:val="22"/>
          <w:lang w:val="el-GR"/>
        </w:rPr>
        <w:t>Οι όροι και οι προϋποθέσεις παραλαβής περιγράφονται στο άρθρο 6.2, η διαδικασία απόρριψης - αντικατάστασης στο άρθρο 6.3 και οι συνέπειες μη έγκαιρης, μη προσήκουσας παράδοσης στο άρθρο 5.3 της παρούσας.</w:t>
      </w:r>
    </w:p>
    <w:p w14:paraId="73D810E5" w14:textId="77777777" w:rsidR="00B80077" w:rsidRPr="000236B1" w:rsidRDefault="003929DA">
      <w:pPr>
        <w:suppressAutoHyphens w:val="0"/>
        <w:autoSpaceDE w:val="0"/>
        <w:spacing w:before="57" w:after="57"/>
        <w:rPr>
          <w:rFonts w:eastAsia="SimSun"/>
          <w:szCs w:val="22"/>
          <w:lang w:val="el-GR"/>
        </w:rPr>
      </w:pPr>
      <w:r w:rsidRPr="00D85BB3">
        <w:rPr>
          <w:rFonts w:eastAsia="SimSun"/>
          <w:b/>
          <w:bCs/>
          <w:szCs w:val="22"/>
          <w:lang w:val="el-GR"/>
        </w:rPr>
        <w:t>Παρατάσεις</w:t>
      </w:r>
    </w:p>
    <w:p w14:paraId="73D810E6" w14:textId="77777777" w:rsidR="00D85BB3" w:rsidRPr="00D85BB3" w:rsidRDefault="00D85BB3" w:rsidP="00D85BB3">
      <w:pPr>
        <w:pStyle w:val="Standard"/>
        <w:widowControl/>
        <w:spacing w:after="120"/>
        <w:jc w:val="both"/>
        <w:textAlignment w:val="auto"/>
        <w:rPr>
          <w:rFonts w:ascii="Calibri" w:hAnsi="Calibri" w:cs="Calibri"/>
          <w:sz w:val="22"/>
          <w:lang w:eastAsia="ar-SA" w:bidi="ar-SA"/>
        </w:rPr>
      </w:pPr>
      <w:r>
        <w:rPr>
          <w:rFonts w:ascii="Calibri" w:hAnsi="Calibri" w:cs="Calibri"/>
          <w:sz w:val="22"/>
          <w:lang w:eastAsia="ar-SA" w:bidi="ar-SA"/>
        </w:rPr>
        <w:t xml:space="preserve">Σύμφωνα </w:t>
      </w:r>
      <w:r w:rsidRPr="00D85BB3">
        <w:rPr>
          <w:rFonts w:ascii="Calibri" w:hAnsi="Calibri" w:cs="Calibri"/>
          <w:sz w:val="22"/>
          <w:lang w:eastAsia="ar-SA" w:bidi="ar-SA"/>
        </w:rPr>
        <w:t xml:space="preserve">με τους όρους του άρθρου </w:t>
      </w:r>
      <w:r>
        <w:rPr>
          <w:rFonts w:ascii="Calibri" w:hAnsi="Calibri" w:cs="Calibri"/>
          <w:sz w:val="22"/>
          <w:lang w:eastAsia="ar-SA" w:bidi="ar-SA"/>
        </w:rPr>
        <w:t>6.1 της παρούσης</w:t>
      </w:r>
      <w:r w:rsidRPr="00D85BB3">
        <w:rPr>
          <w:rFonts w:ascii="Calibri" w:hAnsi="Calibri" w:cs="Calibri"/>
          <w:sz w:val="22"/>
          <w:lang w:eastAsia="ar-SA" w:bidi="ar-SA"/>
        </w:rPr>
        <w:t>.</w:t>
      </w:r>
    </w:p>
    <w:p w14:paraId="73D810E7" w14:textId="77777777" w:rsidR="00B80077" w:rsidRPr="00B80077" w:rsidRDefault="003929DA">
      <w:pPr>
        <w:suppressAutoHyphens w:val="0"/>
        <w:autoSpaceDE w:val="0"/>
        <w:spacing w:before="57" w:after="57"/>
        <w:rPr>
          <w:rFonts w:eastAsia="SimSun"/>
          <w:b/>
          <w:bCs/>
          <w:szCs w:val="22"/>
          <w:lang w:val="el-GR"/>
        </w:rPr>
      </w:pPr>
      <w:r w:rsidRPr="00B80077">
        <w:rPr>
          <w:rFonts w:eastAsia="SimSun"/>
          <w:b/>
          <w:bCs/>
          <w:szCs w:val="22"/>
          <w:lang w:val="el-GR"/>
        </w:rPr>
        <w:t xml:space="preserve">Τροποποίηση Σύμβασης </w:t>
      </w:r>
    </w:p>
    <w:p w14:paraId="73D810E8" w14:textId="77777777" w:rsidR="00B80077" w:rsidRDefault="00B80077">
      <w:pPr>
        <w:suppressAutoHyphens w:val="0"/>
        <w:autoSpaceDE w:val="0"/>
        <w:spacing w:before="57" w:after="57"/>
        <w:rPr>
          <w:rFonts w:eastAsia="SimSun"/>
          <w:szCs w:val="22"/>
          <w:highlight w:val="yellow"/>
          <w:lang w:val="el-GR"/>
        </w:rPr>
      </w:pPr>
      <w:r w:rsidRPr="00B80077">
        <w:rPr>
          <w:rFonts w:eastAsia="SimSun"/>
          <w:szCs w:val="22"/>
          <w:lang w:val="el-GR"/>
        </w:rPr>
        <w:t xml:space="preserve">Σύμφωνα με τους όρους του </w:t>
      </w:r>
      <w:r w:rsidRPr="00A109D4">
        <w:rPr>
          <w:rFonts w:eastAsia="SimSun"/>
          <w:szCs w:val="22"/>
          <w:lang w:val="el-GR"/>
        </w:rPr>
        <w:t>άρθρου 4.5 της παρούσης.</w:t>
      </w:r>
    </w:p>
    <w:p w14:paraId="73D810E9" w14:textId="77777777" w:rsidR="003929DA" w:rsidRDefault="000236B1">
      <w:pPr>
        <w:pStyle w:val="normalwithoutspacing"/>
        <w:spacing w:before="57" w:after="57"/>
        <w:rPr>
          <w:rFonts w:eastAsia="SimSun"/>
          <w:szCs w:val="22"/>
        </w:rPr>
      </w:pPr>
      <w:r>
        <w:rPr>
          <w:rFonts w:eastAsia="SimSun"/>
          <w:i/>
          <w:iCs/>
          <w:color w:val="5B9BD5"/>
          <w:szCs w:val="22"/>
        </w:rPr>
        <w:br w:type="page"/>
      </w:r>
      <w:r w:rsidR="003929DA">
        <w:rPr>
          <w:rFonts w:ascii="Arial" w:hAnsi="Arial" w:cs="Arial"/>
          <w:b/>
          <w:color w:val="002060"/>
          <w:szCs w:val="22"/>
        </w:rPr>
        <w:lastRenderedPageBreak/>
        <w:t>ΜΕΡΟΣ Β- ΟΙΚΟΝΟΜΙΚΟ ΑΝΤΙΚΕΙΜΕΝΟ ΤΗΣ ΣΥΜΒΑΣΗΣ</w:t>
      </w:r>
    </w:p>
    <w:p w14:paraId="73D810EA" w14:textId="77777777" w:rsidR="00234A02" w:rsidRDefault="003929DA" w:rsidP="008531B9">
      <w:pPr>
        <w:suppressAutoHyphens w:val="0"/>
        <w:autoSpaceDE w:val="0"/>
        <w:spacing w:before="240" w:after="57"/>
        <w:rPr>
          <w:rFonts w:eastAsia="SimSun"/>
          <w:szCs w:val="22"/>
          <w:lang w:val="el-GR"/>
        </w:rPr>
      </w:pPr>
      <w:r w:rsidRPr="00234A02">
        <w:rPr>
          <w:rFonts w:eastAsia="SimSun"/>
          <w:b/>
          <w:bCs/>
          <w:szCs w:val="22"/>
          <w:lang w:val="el-GR"/>
        </w:rPr>
        <w:t>Χρηματοδότηση</w:t>
      </w:r>
    </w:p>
    <w:p w14:paraId="73D810EB" w14:textId="77777777" w:rsidR="00234A02" w:rsidRPr="00473818" w:rsidRDefault="00234A02">
      <w:pPr>
        <w:suppressAutoHyphens w:val="0"/>
        <w:autoSpaceDE w:val="0"/>
        <w:spacing w:before="57" w:after="57"/>
        <w:rPr>
          <w:rFonts w:eastAsia="SimSun"/>
          <w:szCs w:val="22"/>
          <w:lang w:val="el-GR"/>
        </w:rPr>
      </w:pPr>
      <w:r w:rsidRPr="00473818">
        <w:rPr>
          <w:rFonts w:eastAsia="SimSun"/>
          <w:szCs w:val="22"/>
          <w:lang w:val="el-GR"/>
        </w:rPr>
        <w:t>Σύμφωνα το άρθρο 1.2 της παρούσης.</w:t>
      </w:r>
    </w:p>
    <w:p w14:paraId="73D810EC" w14:textId="77777777" w:rsidR="003929DA" w:rsidRPr="00473818" w:rsidRDefault="003929DA">
      <w:pPr>
        <w:suppressAutoHyphens w:val="0"/>
        <w:autoSpaceDE w:val="0"/>
        <w:spacing w:before="57" w:after="57"/>
        <w:rPr>
          <w:rFonts w:eastAsia="SimSun"/>
          <w:szCs w:val="22"/>
          <w:lang w:val="el-GR"/>
        </w:rPr>
      </w:pPr>
      <w:r w:rsidRPr="00473818">
        <w:rPr>
          <w:rFonts w:eastAsia="SimSun"/>
          <w:b/>
          <w:bCs/>
          <w:szCs w:val="22"/>
          <w:lang w:val="el-GR"/>
        </w:rPr>
        <w:t>Εκτιμώμενη αξία σύμβασης σε ευρώ, χωρίς ΦΠΑ:</w:t>
      </w:r>
      <w:r w:rsidR="007D486F" w:rsidRPr="00473818">
        <w:rPr>
          <w:rFonts w:eastAsia="SimSun"/>
          <w:szCs w:val="22"/>
          <w:lang w:val="el-GR"/>
        </w:rPr>
        <w:t>87,470.</w:t>
      </w:r>
      <w:r w:rsidR="00E273A6" w:rsidRPr="00473818">
        <w:rPr>
          <w:rFonts w:eastAsia="SimSun"/>
          <w:szCs w:val="22"/>
          <w:lang w:val="el-GR"/>
        </w:rPr>
        <w:t>00</w:t>
      </w:r>
      <w:r w:rsidR="00234A02" w:rsidRPr="00473818">
        <w:rPr>
          <w:rFonts w:eastAsia="SimSun"/>
          <w:szCs w:val="22"/>
          <w:lang w:val="el-GR"/>
        </w:rPr>
        <w:t xml:space="preserve"> €</w:t>
      </w:r>
    </w:p>
    <w:p w14:paraId="73D810ED" w14:textId="77777777" w:rsidR="00234A02" w:rsidRPr="00473818" w:rsidRDefault="000236B1" w:rsidP="008531B9">
      <w:pPr>
        <w:suppressAutoHyphens w:val="0"/>
        <w:autoSpaceDE w:val="0"/>
        <w:spacing w:before="240" w:after="57"/>
        <w:rPr>
          <w:rFonts w:eastAsia="SimSun"/>
          <w:szCs w:val="22"/>
          <w:lang w:val="el-GR"/>
        </w:rPr>
      </w:pPr>
      <w:r w:rsidRPr="00473818">
        <w:rPr>
          <w:rFonts w:eastAsia="SimSun"/>
          <w:b/>
          <w:bCs/>
          <w:szCs w:val="22"/>
          <w:lang w:val="el-GR"/>
        </w:rPr>
        <w:t>Ε</w:t>
      </w:r>
      <w:r w:rsidR="003929DA" w:rsidRPr="00473818">
        <w:rPr>
          <w:rFonts w:eastAsia="SimSun"/>
          <w:b/>
          <w:bCs/>
          <w:szCs w:val="22"/>
          <w:lang w:val="el-GR"/>
        </w:rPr>
        <w:t>κτιμώμενη αξία κάθε τμήματος της σύμβασης σε ευρώ, χωρίς ΦΠΑ:</w:t>
      </w:r>
    </w:p>
    <w:p w14:paraId="73D810EE" w14:textId="77777777" w:rsidR="00234A02" w:rsidRPr="00473818" w:rsidRDefault="00234A02" w:rsidP="00234A02">
      <w:pPr>
        <w:rPr>
          <w:lang w:val="el-GR"/>
        </w:rPr>
      </w:pPr>
      <w:r w:rsidRPr="00473818">
        <w:rPr>
          <w:b/>
          <w:bCs/>
          <w:lang w:val="el-GR"/>
        </w:rPr>
        <w:t>ΤΜΗΜΑ 1:</w:t>
      </w:r>
      <w:r w:rsidRPr="00473818">
        <w:rPr>
          <w:bCs/>
          <w:lang w:val="el-GR"/>
        </w:rPr>
        <w:t>«ΞΥΛΕΙΑ»</w:t>
      </w:r>
      <w:r w:rsidR="008531B9" w:rsidRPr="00473818">
        <w:rPr>
          <w:lang w:val="el-GR"/>
        </w:rPr>
        <w:t>:</w:t>
      </w:r>
      <w:r w:rsidR="00E273A6" w:rsidRPr="00473818">
        <w:rPr>
          <w:bCs/>
          <w:lang w:val="el-GR"/>
        </w:rPr>
        <w:t>18.950</w:t>
      </w:r>
      <w:r w:rsidRPr="00473818">
        <w:rPr>
          <w:bCs/>
          <w:lang w:val="el-GR"/>
        </w:rPr>
        <w:t>,00 €</w:t>
      </w:r>
    </w:p>
    <w:p w14:paraId="73D810EF" w14:textId="77777777" w:rsidR="00234A02" w:rsidRPr="00473818" w:rsidRDefault="00234A02" w:rsidP="00234A02">
      <w:pPr>
        <w:rPr>
          <w:b/>
          <w:bCs/>
          <w:lang w:val="el-GR"/>
        </w:rPr>
      </w:pPr>
      <w:r w:rsidRPr="00473818">
        <w:rPr>
          <w:b/>
          <w:bCs/>
          <w:lang w:val="el-GR"/>
        </w:rPr>
        <w:t xml:space="preserve">ΤΜΗΜΑ 2: </w:t>
      </w:r>
      <w:r w:rsidRPr="00473818">
        <w:rPr>
          <w:bCs/>
          <w:lang w:val="el-GR"/>
        </w:rPr>
        <w:t>«ΜΕΤΑΛΛΙΚΑ ΣΤΟΙΧΕΙΑ</w:t>
      </w:r>
      <w:r w:rsidR="008531B9" w:rsidRPr="00473818">
        <w:rPr>
          <w:bCs/>
          <w:lang w:val="el-GR"/>
        </w:rPr>
        <w:t xml:space="preserve"> ΣΥΝΔΕΣΕΩΝ</w:t>
      </w:r>
      <w:r w:rsidRPr="00473818">
        <w:rPr>
          <w:bCs/>
          <w:lang w:val="el-GR"/>
        </w:rPr>
        <w:t>»</w:t>
      </w:r>
      <w:r w:rsidR="008531B9" w:rsidRPr="00473818">
        <w:rPr>
          <w:lang w:val="el-GR"/>
        </w:rPr>
        <w:t>:</w:t>
      </w:r>
      <w:r w:rsidR="00E273A6" w:rsidRPr="00473818">
        <w:rPr>
          <w:bCs/>
          <w:lang w:val="el-GR"/>
        </w:rPr>
        <w:t>9.980,00</w:t>
      </w:r>
      <w:r w:rsidRPr="00473818">
        <w:rPr>
          <w:bCs/>
          <w:lang w:val="el-GR"/>
        </w:rPr>
        <w:t xml:space="preserve"> €</w:t>
      </w:r>
    </w:p>
    <w:p w14:paraId="73D810F0" w14:textId="77777777" w:rsidR="00234A02" w:rsidRPr="00473818" w:rsidRDefault="00234A02" w:rsidP="00234A02">
      <w:pPr>
        <w:rPr>
          <w:lang w:val="el-GR"/>
        </w:rPr>
      </w:pPr>
      <w:r w:rsidRPr="00473818">
        <w:rPr>
          <w:b/>
          <w:bCs/>
          <w:lang w:val="el-GR"/>
        </w:rPr>
        <w:t>ΤΜΗΜΑ 3:</w:t>
      </w:r>
      <w:r w:rsidRPr="00473818">
        <w:rPr>
          <w:bCs/>
          <w:lang w:val="el-GR"/>
        </w:rPr>
        <w:t xml:space="preserve"> «ΥΛΙΚΑ ΚΟΝΙΑΜΑΤΩΝ ΚΑΙ ΕΠΙΧΡΙΣΜΑΤΩΝ</w:t>
      </w:r>
      <w:r w:rsidR="008531B9" w:rsidRPr="00473818">
        <w:rPr>
          <w:bCs/>
          <w:lang w:val="el-GR"/>
        </w:rPr>
        <w:t>»:</w:t>
      </w:r>
      <w:r w:rsidR="00F216C5" w:rsidRPr="00473818">
        <w:rPr>
          <w:bCs/>
          <w:lang w:val="el-GR"/>
        </w:rPr>
        <w:t>49</w:t>
      </w:r>
      <w:r w:rsidR="00E273A6" w:rsidRPr="00473818">
        <w:rPr>
          <w:bCs/>
          <w:lang w:val="el-GR"/>
        </w:rPr>
        <w:t>.</w:t>
      </w:r>
      <w:r w:rsidR="00F216C5" w:rsidRPr="00473818">
        <w:rPr>
          <w:bCs/>
          <w:lang w:val="el-GR"/>
        </w:rPr>
        <w:t>310,</w:t>
      </w:r>
      <w:r w:rsidR="00E273A6" w:rsidRPr="00473818">
        <w:rPr>
          <w:bCs/>
          <w:lang w:val="el-GR"/>
        </w:rPr>
        <w:t>00</w:t>
      </w:r>
      <w:r w:rsidRPr="00473818">
        <w:rPr>
          <w:bCs/>
          <w:lang w:val="el-GR"/>
        </w:rPr>
        <w:t xml:space="preserve"> €</w:t>
      </w:r>
    </w:p>
    <w:p w14:paraId="73D810F1" w14:textId="77777777" w:rsidR="00234A02" w:rsidRPr="00473818" w:rsidRDefault="00234A02" w:rsidP="00234A02">
      <w:pPr>
        <w:rPr>
          <w:lang w:val="el-GR"/>
        </w:rPr>
      </w:pPr>
      <w:r w:rsidRPr="00473818">
        <w:rPr>
          <w:b/>
          <w:bCs/>
          <w:lang w:val="el-GR"/>
        </w:rPr>
        <w:t xml:space="preserve">ΤΜΗΜΑ 4: </w:t>
      </w:r>
      <w:r w:rsidRPr="00473818">
        <w:rPr>
          <w:bCs/>
          <w:lang w:val="el-GR"/>
        </w:rPr>
        <w:t>«</w:t>
      </w:r>
      <w:r w:rsidR="008531B9" w:rsidRPr="00473818">
        <w:rPr>
          <w:bCs/>
          <w:lang w:val="el-GR"/>
        </w:rPr>
        <w:t>ΥΛΙΚΑ</w:t>
      </w:r>
      <w:r w:rsidRPr="00473818">
        <w:rPr>
          <w:bCs/>
          <w:lang w:val="el-GR"/>
        </w:rPr>
        <w:t xml:space="preserve"> ΚΑΙ ΜΙΚΡΟΕΡΓΑΛΕΙΑ ΣΥΝΤΗΡΗΣΗΣ»</w:t>
      </w:r>
      <w:r w:rsidR="008531B9" w:rsidRPr="00473818">
        <w:rPr>
          <w:lang w:val="el-GR"/>
        </w:rPr>
        <w:t>:</w:t>
      </w:r>
      <w:r w:rsidR="00E273A6" w:rsidRPr="00473818">
        <w:rPr>
          <w:bCs/>
          <w:lang w:val="el-GR"/>
        </w:rPr>
        <w:t>6.450,00</w:t>
      </w:r>
      <w:r w:rsidRPr="00473818">
        <w:rPr>
          <w:bCs/>
          <w:lang w:val="el-GR"/>
        </w:rPr>
        <w:t xml:space="preserve"> €</w:t>
      </w:r>
    </w:p>
    <w:p w14:paraId="73D810F2" w14:textId="77777777" w:rsidR="00234A02" w:rsidRPr="00473818" w:rsidRDefault="00234A02" w:rsidP="00234A02">
      <w:pPr>
        <w:suppressAutoHyphens w:val="0"/>
        <w:autoSpaceDE w:val="0"/>
        <w:spacing w:before="57" w:after="57"/>
        <w:rPr>
          <w:rFonts w:eastAsia="SimSun"/>
          <w:szCs w:val="22"/>
          <w:lang w:val="el-GR"/>
        </w:rPr>
      </w:pPr>
      <w:r w:rsidRPr="00473818">
        <w:rPr>
          <w:b/>
          <w:bCs/>
          <w:lang w:val="el-GR"/>
        </w:rPr>
        <w:t xml:space="preserve">ΤΜΗΜΑ </w:t>
      </w:r>
      <w:r w:rsidR="005D4B28" w:rsidRPr="00473818">
        <w:rPr>
          <w:b/>
          <w:bCs/>
          <w:lang w:val="el-GR"/>
        </w:rPr>
        <w:t>5</w:t>
      </w:r>
      <w:r w:rsidRPr="00473818">
        <w:rPr>
          <w:b/>
          <w:bCs/>
          <w:lang w:val="el-GR"/>
        </w:rPr>
        <w:t>: «</w:t>
      </w:r>
      <w:r w:rsidRPr="00473818">
        <w:rPr>
          <w:bCs/>
          <w:lang w:val="el-GR"/>
        </w:rPr>
        <w:t>ΗΛΕΚΤΡΟΛΟΓΙΚΟΣ ΕΞΟΠΛΙΣΜΟΣ ΕΡΓΟΤΑΞΙΟΥ»</w:t>
      </w:r>
      <w:r w:rsidR="008531B9" w:rsidRPr="00473818">
        <w:rPr>
          <w:lang w:val="el-GR"/>
        </w:rPr>
        <w:t>:</w:t>
      </w:r>
      <w:r w:rsidR="00E273A6" w:rsidRPr="00473818">
        <w:rPr>
          <w:bCs/>
          <w:lang w:val="el-GR"/>
        </w:rPr>
        <w:t>2.780,00</w:t>
      </w:r>
      <w:r w:rsidRPr="00473818">
        <w:rPr>
          <w:bCs/>
          <w:lang w:val="el-GR"/>
        </w:rPr>
        <w:t xml:space="preserve"> €</w:t>
      </w:r>
    </w:p>
    <w:p w14:paraId="73D810F3" w14:textId="77777777" w:rsidR="008531B9" w:rsidRDefault="008531B9">
      <w:pPr>
        <w:suppressAutoHyphens w:val="0"/>
        <w:autoSpaceDE w:val="0"/>
        <w:spacing w:before="57" w:after="57"/>
        <w:rPr>
          <w:rFonts w:eastAsia="SimSun"/>
          <w:b/>
          <w:bCs/>
          <w:szCs w:val="22"/>
          <w:lang w:val="el-GR"/>
        </w:rPr>
      </w:pPr>
    </w:p>
    <w:p w14:paraId="73D810F4" w14:textId="77777777" w:rsidR="00234A02" w:rsidRDefault="003929DA" w:rsidP="008531B9">
      <w:pPr>
        <w:suppressAutoHyphens w:val="0"/>
        <w:autoSpaceDE w:val="0"/>
        <w:spacing w:before="240" w:after="57"/>
        <w:rPr>
          <w:rFonts w:eastAsia="SimSun"/>
          <w:szCs w:val="22"/>
          <w:lang w:val="el-GR"/>
        </w:rPr>
      </w:pPr>
      <w:r w:rsidRPr="00234A02">
        <w:rPr>
          <w:rFonts w:eastAsia="SimSun"/>
          <w:b/>
          <w:bCs/>
          <w:szCs w:val="22"/>
          <w:lang w:val="el-GR"/>
        </w:rPr>
        <w:t>Ανάλυση και Τεκμηρίωση προϋπολογισμού/Συνολική και ανά τμήμα/μονάδα</w:t>
      </w:r>
    </w:p>
    <w:p w14:paraId="73D810F5" w14:textId="77777777" w:rsidR="00234A02" w:rsidRDefault="00234A02">
      <w:pPr>
        <w:suppressAutoHyphens w:val="0"/>
        <w:autoSpaceDE w:val="0"/>
        <w:spacing w:before="57" w:after="57"/>
        <w:rPr>
          <w:rFonts w:eastAsia="SimSun"/>
          <w:szCs w:val="22"/>
          <w:lang w:val="el-GR"/>
        </w:rPr>
      </w:pPr>
      <w:r w:rsidRPr="00234A02">
        <w:rPr>
          <w:rFonts w:eastAsia="SimSun"/>
          <w:szCs w:val="22"/>
          <w:lang w:val="el-GR"/>
        </w:rPr>
        <w:t>Έχει προηγηθεί έρευνα αγοράς που κατέληξε σε προσφορές για την τεκμηρίωση του προϋπολογισμού του διαγωνισμού.</w:t>
      </w:r>
    </w:p>
    <w:p w14:paraId="73D810F6" w14:textId="77777777" w:rsidR="00234A02" w:rsidRPr="00234A02" w:rsidRDefault="003929DA" w:rsidP="008531B9">
      <w:pPr>
        <w:suppressAutoHyphens w:val="0"/>
        <w:autoSpaceDE w:val="0"/>
        <w:spacing w:before="240" w:after="57"/>
        <w:rPr>
          <w:rFonts w:eastAsia="SimSun"/>
          <w:b/>
          <w:bCs/>
          <w:szCs w:val="22"/>
          <w:lang w:val="el-GR"/>
        </w:rPr>
      </w:pPr>
      <w:r w:rsidRPr="00234A02">
        <w:rPr>
          <w:rFonts w:eastAsia="SimSun"/>
          <w:b/>
          <w:bCs/>
          <w:szCs w:val="22"/>
          <w:lang w:val="el-GR"/>
        </w:rPr>
        <w:t>Τιμές αναφοράς</w:t>
      </w:r>
    </w:p>
    <w:p w14:paraId="73D810F7" w14:textId="77777777" w:rsidR="00234A02" w:rsidRDefault="00234A02">
      <w:pPr>
        <w:suppressAutoHyphens w:val="0"/>
        <w:autoSpaceDE w:val="0"/>
        <w:spacing w:before="57" w:after="57"/>
        <w:rPr>
          <w:rFonts w:eastAsia="SimSun"/>
          <w:szCs w:val="22"/>
          <w:lang w:val="el-GR"/>
        </w:rPr>
      </w:pPr>
      <w:r w:rsidRPr="008531B9">
        <w:rPr>
          <w:rFonts w:eastAsia="SimSun"/>
          <w:szCs w:val="22"/>
          <w:lang w:val="el-GR"/>
        </w:rPr>
        <w:t>Δεν ορίζονται τιμές αναφοράς για τα προκηρυσσόμενα είδη βάσει της κείμενης νομοθεσίας.</w:t>
      </w:r>
    </w:p>
    <w:p w14:paraId="73D810F8" w14:textId="77777777" w:rsidR="003929DA" w:rsidRPr="008531B9" w:rsidRDefault="003929DA" w:rsidP="008531B9">
      <w:pPr>
        <w:suppressAutoHyphens w:val="0"/>
        <w:autoSpaceDE w:val="0"/>
        <w:spacing w:before="240" w:after="57"/>
        <w:rPr>
          <w:rFonts w:eastAsia="SimSun"/>
          <w:b/>
          <w:bCs/>
          <w:szCs w:val="22"/>
          <w:lang w:val="el-GR"/>
        </w:rPr>
      </w:pPr>
      <w:r w:rsidRPr="008531B9">
        <w:rPr>
          <w:rFonts w:eastAsia="SimSun"/>
          <w:b/>
          <w:bCs/>
          <w:szCs w:val="22"/>
          <w:lang w:val="el-GR"/>
        </w:rPr>
        <w:t>Φ.Π.Α.-Κρατήσεις-</w:t>
      </w:r>
      <w:r w:rsidR="008531B9">
        <w:rPr>
          <w:rFonts w:eastAsia="SimSun"/>
          <w:b/>
          <w:bCs/>
          <w:szCs w:val="22"/>
          <w:lang w:val="el-GR"/>
        </w:rPr>
        <w:t>δικαιώματα τρίτων-επιβαρύνσεις</w:t>
      </w:r>
    </w:p>
    <w:p w14:paraId="73D810F9" w14:textId="77777777" w:rsidR="00234A02" w:rsidRDefault="00234A02">
      <w:pPr>
        <w:suppressAutoHyphens w:val="0"/>
        <w:autoSpaceDE w:val="0"/>
        <w:spacing w:before="57" w:after="57"/>
        <w:rPr>
          <w:bCs/>
          <w:lang w:val="el-GR"/>
        </w:rPr>
      </w:pPr>
      <w:r w:rsidRPr="00A109D4">
        <w:rPr>
          <w:bCs/>
          <w:lang w:val="el-GR"/>
        </w:rPr>
        <w:t>Σύμφωνα με την παράγραφο 5.1.2 της παρoύσης.</w:t>
      </w:r>
    </w:p>
    <w:sectPr w:rsidR="00234A02" w:rsidSect="00CC26A6">
      <w:headerReference w:type="even" r:id="rId12"/>
      <w:headerReference w:type="default" r:id="rId13"/>
      <w:footerReference w:type="even" r:id="rId14"/>
      <w:footerReference w:type="default" r:id="rId15"/>
      <w:headerReference w:type="first" r:id="rId16"/>
      <w:footerReference w:type="first" r:id="rId17"/>
      <w:pgSz w:w="11906" w:h="16838"/>
      <w:pgMar w:top="1134" w:right="1134" w:bottom="1134" w:left="1134" w:header="720" w:footer="709" w:gutter="0"/>
      <w:cols w:space="72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5EA3C" w14:textId="77777777" w:rsidR="00B348AB" w:rsidRDefault="00B348AB">
      <w:pPr>
        <w:spacing w:after="0"/>
      </w:pPr>
      <w:r>
        <w:separator/>
      </w:r>
    </w:p>
  </w:endnote>
  <w:endnote w:type="continuationSeparator" w:id="0">
    <w:p w14:paraId="05FC3E5E" w14:textId="77777777" w:rsidR="00B348AB" w:rsidRDefault="00B348A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OpenSymbol">
    <w:charset w:val="00"/>
    <w:family w:val="auto"/>
    <w:pitch w:val="variable"/>
    <w:sig w:usb0="800000AF" w:usb1="1001ECEA"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mbria">
    <w:panose1 w:val="02040503050406030204"/>
    <w:charset w:val="A1"/>
    <w:family w:val="roman"/>
    <w:pitch w:val="variable"/>
    <w:sig w:usb0="E00006FF" w:usb1="420024FF" w:usb2="02000000" w:usb3="00000000" w:csb0="0000019F" w:csb1="00000000"/>
  </w:font>
  <w:font w:name="Lucida Sans">
    <w:panose1 w:val="020B0602040502020204"/>
    <w:charset w:val="00"/>
    <w:family w:val="swiss"/>
    <w:pitch w:val="variable"/>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A1"/>
    <w:family w:val="swiss"/>
    <w:pitch w:val="variable"/>
    <w:sig w:usb0="E1002EFF" w:usb1="C000605B" w:usb2="00000029" w:usb3="00000000" w:csb0="0001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A1"/>
    <w:family w:val="swiss"/>
    <w:pitch w:val="variable"/>
    <w:sig w:usb0="00000687" w:usb1="00000000" w:usb2="00000000" w:usb3="00000000" w:csb0="0000009F" w:csb1="00000000"/>
  </w:font>
  <w:font w:name="Segoe UI">
    <w:panose1 w:val="020B0502040204020203"/>
    <w:charset w:val="A1"/>
    <w:family w:val="swiss"/>
    <w:pitch w:val="variable"/>
    <w:sig w:usb0="E4002EFF" w:usb1="C000E47F"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Bold">
    <w:altName w:val="Times New Roman"/>
    <w:panose1 w:val="00000000000000000000"/>
    <w:charset w:val="A1"/>
    <w:family w:val="auto"/>
    <w:notTrueType/>
    <w:pitch w:val="default"/>
    <w:sig w:usb0="00000001" w:usb1="00000000" w:usb2="00000000" w:usb3="00000000" w:csb0="00000009"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18F5" w14:textId="77777777" w:rsidR="00CE08E7" w:rsidRDefault="00CE08E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18F6" w14:textId="77777777" w:rsidR="00CE08E7" w:rsidRDefault="00CE08E7">
    <w:pPr>
      <w:pStyle w:val="af3"/>
      <w:spacing w:after="0"/>
      <w:jc w:val="center"/>
      <w:rPr>
        <w:rFonts w:eastAsia="Times New Roman"/>
        <w:kern w:val="1"/>
        <w:sz w:val="18"/>
        <w:szCs w:val="18"/>
        <w:lang w:val="el-GR" w:eastAsia="zh-CN"/>
      </w:rPr>
    </w:pPr>
  </w:p>
  <w:p w14:paraId="73D818F7" w14:textId="77777777" w:rsidR="00CE08E7" w:rsidRDefault="00CE08E7">
    <w:pPr>
      <w:pStyle w:val="af3"/>
      <w:spacing w:after="0"/>
      <w:jc w:val="center"/>
    </w:pPr>
    <w:r>
      <w:rPr>
        <w:sz w:val="20"/>
        <w:szCs w:val="20"/>
        <w:lang w:val="el-GR"/>
      </w:rPr>
      <w:t xml:space="preserve">Σελίδα </w:t>
    </w:r>
    <w:r w:rsidR="002E4F3E">
      <w:rPr>
        <w:sz w:val="20"/>
        <w:szCs w:val="20"/>
      </w:rPr>
      <w:fldChar w:fldCharType="begin"/>
    </w:r>
    <w:r>
      <w:rPr>
        <w:sz w:val="20"/>
        <w:szCs w:val="20"/>
      </w:rPr>
      <w:instrText xml:space="preserve"> PAGE </w:instrText>
    </w:r>
    <w:r w:rsidR="002E4F3E">
      <w:rPr>
        <w:sz w:val="20"/>
        <w:szCs w:val="20"/>
      </w:rPr>
      <w:fldChar w:fldCharType="separate"/>
    </w:r>
    <w:r w:rsidR="00F0245B">
      <w:rPr>
        <w:noProof/>
        <w:sz w:val="20"/>
        <w:szCs w:val="20"/>
      </w:rPr>
      <w:t>86</w:t>
    </w:r>
    <w:r w:rsidR="002E4F3E">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18F9" w14:textId="77777777" w:rsidR="00CE08E7" w:rsidRDefault="00CE08E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4CAB7" w14:textId="77777777" w:rsidR="00B348AB" w:rsidRDefault="00B348AB">
      <w:pPr>
        <w:spacing w:after="0"/>
      </w:pPr>
      <w:r>
        <w:separator/>
      </w:r>
    </w:p>
  </w:footnote>
  <w:footnote w:type="continuationSeparator" w:id="0">
    <w:p w14:paraId="1604D4AA" w14:textId="77777777" w:rsidR="00B348AB" w:rsidRDefault="00B348A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18F3" w14:textId="77777777" w:rsidR="00CE08E7" w:rsidRDefault="00CE08E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18F4" w14:textId="77777777" w:rsidR="00CE08E7" w:rsidRDefault="00CE08E7" w:rsidP="00A854C3">
    <w:pPr>
      <w:tabs>
        <w:tab w:val="center" w:pos="4819"/>
        <w:tab w:val="right" w:pos="9638"/>
      </w:tabs>
    </w:pPr>
    <w:r>
      <w:rPr>
        <w:noProof/>
        <w:lang w:val="el-GR" w:eastAsia="el-GR"/>
      </w:rPr>
      <w:drawing>
        <wp:inline distT="0" distB="0" distL="0" distR="0" wp14:anchorId="73D818FC" wp14:editId="73D818FD">
          <wp:extent cx="6120130" cy="1058545"/>
          <wp:effectExtent l="0" t="0" r="0" b="0"/>
          <wp:docPr id="5" name="Εικόνα 5"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descr="Εικόνα που περιέχει κείμενο&#10;&#10;Περιγραφή που δημιουργήθηκε αυτόματα"/>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105854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18F8" w14:textId="77777777" w:rsidR="00CE08E7" w:rsidRDefault="00CE08E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lowerLetter"/>
      <w:pStyle w:val="5"/>
      <w:lvlText w:val="()%5"/>
      <w:lvlJc w:val="left"/>
      <w:pPr>
        <w:tabs>
          <w:tab w:val="num" w:pos="3050"/>
        </w:tabs>
        <w:ind w:left="3050" w:hanging="850"/>
      </w:pPr>
      <w:rPr>
        <w:rFonts w:ascii="Arial" w:hAnsi="Arial" w:cs="Times New Roman"/>
        <w:b w:val="0"/>
        <w:i w:val="0"/>
        <w:sz w:val="20"/>
        <w:szCs w:val="20"/>
      </w:r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pStyle w:val="21"/>
      <w:lvlText w:val=""/>
      <w:lvlJc w:val="left"/>
      <w:pPr>
        <w:tabs>
          <w:tab w:val="num" w:pos="643"/>
        </w:tabs>
        <w:ind w:left="643" w:hanging="360"/>
      </w:pPr>
      <w:rPr>
        <w:rFonts w:ascii="Symbol" w:hAnsi="Symbol" w:cs="Symbol"/>
        <w:lang w:val="el-GR"/>
      </w:r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720" w:hanging="360"/>
      </w:pPr>
      <w:rPr>
        <w:lang w:val="el-GR"/>
      </w:rPr>
    </w:lvl>
  </w:abstractNum>
  <w:abstractNum w:abstractNumId="3" w15:restartNumberingAfterBreak="0">
    <w:nsid w:val="00000004"/>
    <w:multiLevelType w:val="singleLevel"/>
    <w:tmpl w:val="00000004"/>
    <w:name w:val="WW8Num4"/>
    <w:lvl w:ilvl="0">
      <w:start w:val="1"/>
      <w:numFmt w:val="bullet"/>
      <w:pStyle w:val="Bullet"/>
      <w:lvlText w:val=""/>
      <w:lvlJc w:val="left"/>
      <w:pPr>
        <w:tabs>
          <w:tab w:val="num" w:pos="397"/>
        </w:tabs>
        <w:ind w:left="397" w:hanging="397"/>
      </w:pPr>
      <w:rPr>
        <w:rFonts w:ascii="Webdings" w:hAnsi="Webdings" w:cs="Webdings"/>
        <w:color w:val="333399"/>
        <w:sz w:val="16"/>
      </w:rPr>
    </w:lvl>
  </w:abstractNum>
  <w:abstractNum w:abstractNumId="4" w15:restartNumberingAfterBreak="0">
    <w:nsid w:val="00000005"/>
    <w:multiLevelType w:val="singleLevel"/>
    <w:tmpl w:val="00000005"/>
    <w:name w:val="WW8Num5"/>
    <w:lvl w:ilvl="0">
      <w:start w:val="1"/>
      <w:numFmt w:val="decimal"/>
      <w:lvlText w:val="%1."/>
      <w:lvlJc w:val="left"/>
      <w:pPr>
        <w:tabs>
          <w:tab w:val="num" w:pos="0"/>
        </w:tabs>
        <w:ind w:left="720" w:hanging="360"/>
      </w:pPr>
      <w:rPr>
        <w:shd w:val="clear" w:color="auto" w:fill="FFFF00"/>
        <w:lang w:val="el-GR"/>
      </w:rPr>
    </w:lvl>
  </w:abstractNum>
  <w:abstractNum w:abstractNumId="5" w15:restartNumberingAfterBreak="0">
    <w:nsid w:val="00000006"/>
    <w:multiLevelType w:val="multilevel"/>
    <w:tmpl w:val="00000006"/>
    <w:name w:val="WW8Num6"/>
    <w:lvl w:ilvl="0">
      <w:start w:val="1"/>
      <w:numFmt w:val="decimal"/>
      <w:lvlText w:val="%1."/>
      <w:lvlJc w:val="left"/>
      <w:pPr>
        <w:tabs>
          <w:tab w:val="num" w:pos="720"/>
        </w:tabs>
        <w:ind w:left="720" w:hanging="360"/>
      </w:pPr>
      <w:rPr>
        <w:b/>
        <w:bCs/>
        <w:szCs w:val="22"/>
        <w:lang w:val="el-G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7"/>
    <w:multiLevelType w:val="multilevel"/>
    <w:tmpl w:val="00000007"/>
    <w:lvl w:ilvl="0">
      <w:start w:val="1"/>
      <w:numFmt w:val="decimal"/>
      <w:lvlText w:val="%1."/>
      <w:lvlJc w:val="left"/>
      <w:pPr>
        <w:tabs>
          <w:tab w:val="num" w:pos="720"/>
        </w:tabs>
        <w:ind w:left="720" w:hanging="360"/>
      </w:pPr>
      <w:rPr>
        <w:b/>
        <w:bCs/>
        <w:szCs w:val="22"/>
        <w:lang w:val="el-GR"/>
      </w:rPr>
    </w:lvl>
    <w:lvl w:ilvl="1">
      <w:start w:val="1"/>
      <w:numFmt w:val="decimal"/>
      <w:lvlText w:val="%2."/>
      <w:lvlJc w:val="left"/>
      <w:pPr>
        <w:tabs>
          <w:tab w:val="num" w:pos="1080"/>
        </w:tabs>
        <w:ind w:left="1080" w:hanging="360"/>
      </w:pPr>
      <w:rPr>
        <w:rFonts w:eastAsia="Calibri"/>
        <w:lang w:val="el-GR"/>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color w:val="5B9BD5"/>
      </w:rPr>
    </w:lvl>
    <w:lvl w:ilvl="1">
      <w:start w:val="1"/>
      <w:numFmt w:val="bullet"/>
      <w:lvlText w:val=""/>
      <w:lvlJc w:val="left"/>
      <w:pPr>
        <w:tabs>
          <w:tab w:val="num" w:pos="1080"/>
        </w:tabs>
        <w:ind w:left="1080" w:hanging="360"/>
      </w:pPr>
      <w:rPr>
        <w:rFonts w:ascii="Symbol" w:hAnsi="Symbol" w:cs="OpenSymbol"/>
        <w:color w:val="5B9BD5"/>
      </w:rPr>
    </w:lvl>
    <w:lvl w:ilvl="2">
      <w:start w:val="1"/>
      <w:numFmt w:val="bullet"/>
      <w:lvlText w:val=""/>
      <w:lvlJc w:val="left"/>
      <w:pPr>
        <w:tabs>
          <w:tab w:val="num" w:pos="1440"/>
        </w:tabs>
        <w:ind w:left="1440" w:hanging="360"/>
      </w:pPr>
      <w:rPr>
        <w:rFonts w:ascii="Symbol" w:hAnsi="Symbol" w:cs="OpenSymbol"/>
        <w:color w:val="5B9BD5"/>
      </w:rPr>
    </w:lvl>
    <w:lvl w:ilvl="3">
      <w:start w:val="1"/>
      <w:numFmt w:val="bullet"/>
      <w:lvlText w:val=""/>
      <w:lvlJc w:val="left"/>
      <w:pPr>
        <w:tabs>
          <w:tab w:val="num" w:pos="1800"/>
        </w:tabs>
        <w:ind w:left="1800" w:hanging="360"/>
      </w:pPr>
      <w:rPr>
        <w:rFonts w:ascii="Symbol" w:hAnsi="Symbol" w:cs="OpenSymbol"/>
        <w:color w:val="5B9BD5"/>
      </w:rPr>
    </w:lvl>
    <w:lvl w:ilvl="4">
      <w:start w:val="1"/>
      <w:numFmt w:val="bullet"/>
      <w:lvlText w:val=""/>
      <w:lvlJc w:val="left"/>
      <w:pPr>
        <w:tabs>
          <w:tab w:val="num" w:pos="2160"/>
        </w:tabs>
        <w:ind w:left="2160" w:hanging="360"/>
      </w:pPr>
      <w:rPr>
        <w:rFonts w:ascii="Symbol" w:hAnsi="Symbol" w:cs="OpenSymbol"/>
        <w:color w:val="5B9BD5"/>
      </w:rPr>
    </w:lvl>
    <w:lvl w:ilvl="5">
      <w:start w:val="1"/>
      <w:numFmt w:val="bullet"/>
      <w:lvlText w:val=""/>
      <w:lvlJc w:val="left"/>
      <w:pPr>
        <w:tabs>
          <w:tab w:val="num" w:pos="2520"/>
        </w:tabs>
        <w:ind w:left="2520" w:hanging="360"/>
      </w:pPr>
      <w:rPr>
        <w:rFonts w:ascii="Symbol" w:hAnsi="Symbol" w:cs="OpenSymbol"/>
        <w:color w:val="5B9BD5"/>
      </w:rPr>
    </w:lvl>
    <w:lvl w:ilvl="6">
      <w:start w:val="1"/>
      <w:numFmt w:val="bullet"/>
      <w:lvlText w:val=""/>
      <w:lvlJc w:val="left"/>
      <w:pPr>
        <w:tabs>
          <w:tab w:val="num" w:pos="2880"/>
        </w:tabs>
        <w:ind w:left="2880" w:hanging="360"/>
      </w:pPr>
      <w:rPr>
        <w:rFonts w:ascii="Symbol" w:hAnsi="Symbol" w:cs="OpenSymbol"/>
        <w:color w:val="5B9BD5"/>
      </w:rPr>
    </w:lvl>
    <w:lvl w:ilvl="7">
      <w:start w:val="1"/>
      <w:numFmt w:val="bullet"/>
      <w:lvlText w:val=""/>
      <w:lvlJc w:val="left"/>
      <w:pPr>
        <w:tabs>
          <w:tab w:val="num" w:pos="3240"/>
        </w:tabs>
        <w:ind w:left="3240" w:hanging="360"/>
      </w:pPr>
      <w:rPr>
        <w:rFonts w:ascii="Symbol" w:hAnsi="Symbol" w:cs="OpenSymbol"/>
        <w:color w:val="5B9BD5"/>
      </w:rPr>
    </w:lvl>
    <w:lvl w:ilvl="8">
      <w:start w:val="1"/>
      <w:numFmt w:val="bullet"/>
      <w:lvlText w:val=""/>
      <w:lvlJc w:val="left"/>
      <w:pPr>
        <w:tabs>
          <w:tab w:val="num" w:pos="3600"/>
        </w:tabs>
        <w:ind w:left="3600" w:hanging="360"/>
      </w:pPr>
      <w:rPr>
        <w:rFonts w:ascii="Symbol" w:hAnsi="Symbol" w:cs="OpenSymbol"/>
        <w:color w:val="5B9BD5"/>
      </w:rPr>
    </w:lvl>
  </w:abstractNum>
  <w:abstractNum w:abstractNumId="8"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Angsana New" w:hAnsi="Angsana New" w:cs="Angsana New"/>
        <w:color w:val="000000"/>
        <w:kern w:val="1"/>
        <w:szCs w:val="22"/>
        <w:shd w:val="clear" w:color="auto" w:fill="FFFFFF"/>
        <w:lang w:val="el-GR"/>
      </w:rPr>
    </w:lvl>
  </w:abstractNum>
  <w:abstractNum w:abstractNumId="9" w15:restartNumberingAfterBreak="0">
    <w:nsid w:val="0000000A"/>
    <w:multiLevelType w:val="singleLevel"/>
    <w:tmpl w:val="0000000A"/>
    <w:name w:val="WW8Num10"/>
    <w:lvl w:ilvl="0">
      <w:start w:val="1"/>
      <w:numFmt w:val="bullet"/>
      <w:lvlText w:val=""/>
      <w:lvlJc w:val="left"/>
      <w:pPr>
        <w:tabs>
          <w:tab w:val="num" w:pos="0"/>
        </w:tabs>
        <w:ind w:left="1440" w:hanging="360"/>
      </w:pPr>
      <w:rPr>
        <w:rFonts w:ascii="Symbol" w:hAnsi="Symbol" w:cs="Symbol"/>
        <w:kern w:val="1"/>
        <w:shd w:val="clear" w:color="auto" w:fill="C0C0C0"/>
        <w:lang w:val="el-GR"/>
      </w:rPr>
    </w:lvl>
  </w:abstractNum>
  <w:abstractNum w:abstractNumId="10" w15:restartNumberingAfterBreak="0">
    <w:nsid w:val="0000000B"/>
    <w:multiLevelType w:val="singleLevel"/>
    <w:tmpl w:val="0000000B"/>
    <w:name w:val="WW8Num11"/>
    <w:lvl w:ilvl="0">
      <w:start w:val="1"/>
      <w:numFmt w:val="bullet"/>
      <w:lvlText w:val=""/>
      <w:lvlJc w:val="left"/>
      <w:pPr>
        <w:tabs>
          <w:tab w:val="num" w:pos="0"/>
        </w:tabs>
        <w:ind w:left="720" w:hanging="360"/>
      </w:pPr>
      <w:rPr>
        <w:rFonts w:ascii="Symbol" w:hAnsi="Symbol" w:cs="Symbol" w:hint="default"/>
        <w:lang w:val="el-GR"/>
      </w:rPr>
    </w:lvl>
  </w:abstractNum>
  <w:abstractNum w:abstractNumId="11" w15:restartNumberingAfterBreak="0">
    <w:nsid w:val="028B433A"/>
    <w:multiLevelType w:val="hybridMultilevel"/>
    <w:tmpl w:val="4684CC1C"/>
    <w:lvl w:ilvl="0" w:tplc="357090B8">
      <w:start w:val="1"/>
      <w:numFmt w:val="decimal"/>
      <w:lvlText w:val="%1."/>
      <w:lvlJc w:val="left"/>
      <w:pPr>
        <w:ind w:left="720" w:hanging="360"/>
      </w:pPr>
      <w:rPr>
        <w:rFonts w:hint="default"/>
        <w:b/>
        <w:color w:val="000000" w:themeColor="text1"/>
        <w:u w:val="singl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05320E8B"/>
    <w:multiLevelType w:val="hybridMultilevel"/>
    <w:tmpl w:val="53A2E52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08927E0A"/>
    <w:multiLevelType w:val="hybridMultilevel"/>
    <w:tmpl w:val="14CE71C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4" w15:restartNumberingAfterBreak="0">
    <w:nsid w:val="14B101F0"/>
    <w:multiLevelType w:val="hybridMultilevel"/>
    <w:tmpl w:val="3ABE16D6"/>
    <w:lvl w:ilvl="0" w:tplc="07F0BFB0">
      <w:start w:val="1"/>
      <w:numFmt w:val="decimal"/>
      <w:lvlText w:val="%1."/>
      <w:lvlJc w:val="left"/>
      <w:pPr>
        <w:ind w:left="284" w:hanging="284"/>
      </w:pPr>
      <w:rPr>
        <w:rFonts w:cs="Times New Roman" w:hint="default"/>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15" w15:restartNumberingAfterBreak="0">
    <w:nsid w:val="19712ACA"/>
    <w:multiLevelType w:val="multilevel"/>
    <w:tmpl w:val="B3F8AD5A"/>
    <w:lvl w:ilvl="0">
      <w:start w:val="1"/>
      <w:numFmt w:val="decimal"/>
      <w:lvlText w:val="%1."/>
      <w:lvlJc w:val="left"/>
      <w:pPr>
        <w:tabs>
          <w:tab w:val="num" w:pos="720"/>
        </w:tabs>
        <w:ind w:left="720" w:hanging="360"/>
      </w:pPr>
      <w:rPr>
        <w:b w:val="0"/>
        <w:bCs w:val="0"/>
        <w:szCs w:val="22"/>
        <w:lang w:val="el-GR"/>
      </w:rPr>
    </w:lvl>
    <w:lvl w:ilvl="1">
      <w:start w:val="1"/>
      <w:numFmt w:val="decimal"/>
      <w:lvlText w:val="%2."/>
      <w:lvlJc w:val="left"/>
      <w:pPr>
        <w:tabs>
          <w:tab w:val="num" w:pos="1080"/>
        </w:tabs>
        <w:ind w:left="1080" w:hanging="360"/>
      </w:pPr>
      <w:rPr>
        <w:rFonts w:eastAsia="Calibri"/>
        <w:lang w:val="el-GR"/>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1A067CF5"/>
    <w:multiLevelType w:val="hybridMultilevel"/>
    <w:tmpl w:val="69B6D22E"/>
    <w:lvl w:ilvl="0" w:tplc="C6E86120">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1A08586E"/>
    <w:multiLevelType w:val="hybridMultilevel"/>
    <w:tmpl w:val="05F28180"/>
    <w:lvl w:ilvl="0" w:tplc="A3020CB4">
      <w:start w:val="1"/>
      <w:numFmt w:val="bullet"/>
      <w:lvlText w:val=""/>
      <w:lvlJc w:val="left"/>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B6790B"/>
    <w:multiLevelType w:val="hybridMultilevel"/>
    <w:tmpl w:val="C1428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9B5CBC"/>
    <w:multiLevelType w:val="hybridMultilevel"/>
    <w:tmpl w:val="7F1E358A"/>
    <w:lvl w:ilvl="0" w:tplc="8D989AA0">
      <w:start w:val="1"/>
      <w:numFmt w:val="decimal"/>
      <w:lvlText w:val="%1."/>
      <w:lvlJc w:val="left"/>
      <w:pPr>
        <w:ind w:left="284" w:hanging="284"/>
      </w:pPr>
      <w:rPr>
        <w:rFonts w:cs="Times New Roman" w:hint="default"/>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20" w15:restartNumberingAfterBreak="0">
    <w:nsid w:val="29A55693"/>
    <w:multiLevelType w:val="hybridMultilevel"/>
    <w:tmpl w:val="E1644382"/>
    <w:lvl w:ilvl="0" w:tplc="0408000F">
      <w:start w:val="1"/>
      <w:numFmt w:val="decimal"/>
      <w:lvlText w:val="%1."/>
      <w:lvlJc w:val="left"/>
      <w:pPr>
        <w:ind w:left="360" w:hanging="360"/>
      </w:pPr>
      <w:rPr>
        <w:rFonts w:cs="Times New Roman" w:hint="default"/>
        <w:i w:val="0"/>
        <w:color w:val="auto"/>
      </w:rPr>
    </w:lvl>
    <w:lvl w:ilvl="1" w:tplc="04080019">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21" w15:restartNumberingAfterBreak="0">
    <w:nsid w:val="318D369E"/>
    <w:multiLevelType w:val="hybridMultilevel"/>
    <w:tmpl w:val="B62C6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DF64AC"/>
    <w:multiLevelType w:val="hybridMultilevel"/>
    <w:tmpl w:val="322AED4E"/>
    <w:lvl w:ilvl="0" w:tplc="0408000F">
      <w:start w:val="1"/>
      <w:numFmt w:val="decimal"/>
      <w:lvlText w:val="%1."/>
      <w:lvlJc w:val="left"/>
      <w:pPr>
        <w:ind w:left="1146" w:hanging="360"/>
      </w:pPr>
    </w:lvl>
    <w:lvl w:ilvl="1" w:tplc="04080019" w:tentative="1">
      <w:start w:val="1"/>
      <w:numFmt w:val="lowerLetter"/>
      <w:lvlText w:val="%2."/>
      <w:lvlJc w:val="left"/>
      <w:pPr>
        <w:ind w:left="1866" w:hanging="360"/>
      </w:pPr>
    </w:lvl>
    <w:lvl w:ilvl="2" w:tplc="0408001B" w:tentative="1">
      <w:start w:val="1"/>
      <w:numFmt w:val="lowerRoman"/>
      <w:lvlText w:val="%3."/>
      <w:lvlJc w:val="right"/>
      <w:pPr>
        <w:ind w:left="2586" w:hanging="180"/>
      </w:pPr>
    </w:lvl>
    <w:lvl w:ilvl="3" w:tplc="0408000F" w:tentative="1">
      <w:start w:val="1"/>
      <w:numFmt w:val="decimal"/>
      <w:lvlText w:val="%4."/>
      <w:lvlJc w:val="left"/>
      <w:pPr>
        <w:ind w:left="3306" w:hanging="360"/>
      </w:pPr>
    </w:lvl>
    <w:lvl w:ilvl="4" w:tplc="04080019" w:tentative="1">
      <w:start w:val="1"/>
      <w:numFmt w:val="lowerLetter"/>
      <w:lvlText w:val="%5."/>
      <w:lvlJc w:val="left"/>
      <w:pPr>
        <w:ind w:left="4026" w:hanging="360"/>
      </w:pPr>
    </w:lvl>
    <w:lvl w:ilvl="5" w:tplc="0408001B" w:tentative="1">
      <w:start w:val="1"/>
      <w:numFmt w:val="lowerRoman"/>
      <w:lvlText w:val="%6."/>
      <w:lvlJc w:val="right"/>
      <w:pPr>
        <w:ind w:left="4746" w:hanging="180"/>
      </w:pPr>
    </w:lvl>
    <w:lvl w:ilvl="6" w:tplc="0408000F" w:tentative="1">
      <w:start w:val="1"/>
      <w:numFmt w:val="decimal"/>
      <w:lvlText w:val="%7."/>
      <w:lvlJc w:val="left"/>
      <w:pPr>
        <w:ind w:left="5466" w:hanging="360"/>
      </w:pPr>
    </w:lvl>
    <w:lvl w:ilvl="7" w:tplc="04080019" w:tentative="1">
      <w:start w:val="1"/>
      <w:numFmt w:val="lowerLetter"/>
      <w:lvlText w:val="%8."/>
      <w:lvlJc w:val="left"/>
      <w:pPr>
        <w:ind w:left="6186" w:hanging="360"/>
      </w:pPr>
    </w:lvl>
    <w:lvl w:ilvl="8" w:tplc="0408001B" w:tentative="1">
      <w:start w:val="1"/>
      <w:numFmt w:val="lowerRoman"/>
      <w:lvlText w:val="%9."/>
      <w:lvlJc w:val="right"/>
      <w:pPr>
        <w:ind w:left="6906" w:hanging="180"/>
      </w:pPr>
    </w:lvl>
  </w:abstractNum>
  <w:abstractNum w:abstractNumId="23" w15:restartNumberingAfterBreak="0">
    <w:nsid w:val="35263656"/>
    <w:multiLevelType w:val="hybridMultilevel"/>
    <w:tmpl w:val="8C344272"/>
    <w:lvl w:ilvl="0" w:tplc="875C48A2">
      <w:start w:val="1"/>
      <w:numFmt w:val="bullet"/>
      <w:lvlText w:val="­"/>
      <w:lvlJc w:val="left"/>
      <w:pPr>
        <w:ind w:left="720" w:hanging="360"/>
      </w:pPr>
      <w:rPr>
        <w:rFonts w:ascii="Angsana New" w:hAnsi="Angsana New" w:hint="default"/>
      </w:rPr>
    </w:lvl>
    <w:lvl w:ilvl="1" w:tplc="F7EA9860" w:tentative="1">
      <w:start w:val="1"/>
      <w:numFmt w:val="bullet"/>
      <w:lvlText w:val="o"/>
      <w:lvlJc w:val="left"/>
      <w:pPr>
        <w:ind w:left="1440" w:hanging="360"/>
      </w:pPr>
      <w:rPr>
        <w:rFonts w:ascii="Courier New" w:hAnsi="Courier New" w:cs="Courier New" w:hint="default"/>
      </w:rPr>
    </w:lvl>
    <w:lvl w:ilvl="2" w:tplc="151E9BEE" w:tentative="1">
      <w:start w:val="1"/>
      <w:numFmt w:val="bullet"/>
      <w:lvlText w:val=""/>
      <w:lvlJc w:val="left"/>
      <w:pPr>
        <w:ind w:left="2160" w:hanging="360"/>
      </w:pPr>
      <w:rPr>
        <w:rFonts w:ascii="Wingdings" w:hAnsi="Wingdings" w:hint="default"/>
      </w:rPr>
    </w:lvl>
    <w:lvl w:ilvl="3" w:tplc="9B9E794E" w:tentative="1">
      <w:start w:val="1"/>
      <w:numFmt w:val="bullet"/>
      <w:lvlText w:val=""/>
      <w:lvlJc w:val="left"/>
      <w:pPr>
        <w:ind w:left="2880" w:hanging="360"/>
      </w:pPr>
      <w:rPr>
        <w:rFonts w:ascii="Symbol" w:hAnsi="Symbol" w:hint="default"/>
      </w:rPr>
    </w:lvl>
    <w:lvl w:ilvl="4" w:tplc="2A5C8F88" w:tentative="1">
      <w:start w:val="1"/>
      <w:numFmt w:val="bullet"/>
      <w:lvlText w:val="o"/>
      <w:lvlJc w:val="left"/>
      <w:pPr>
        <w:ind w:left="3600" w:hanging="360"/>
      </w:pPr>
      <w:rPr>
        <w:rFonts w:ascii="Courier New" w:hAnsi="Courier New" w:cs="Courier New" w:hint="default"/>
      </w:rPr>
    </w:lvl>
    <w:lvl w:ilvl="5" w:tplc="CBF6550C" w:tentative="1">
      <w:start w:val="1"/>
      <w:numFmt w:val="bullet"/>
      <w:lvlText w:val=""/>
      <w:lvlJc w:val="left"/>
      <w:pPr>
        <w:ind w:left="4320" w:hanging="360"/>
      </w:pPr>
      <w:rPr>
        <w:rFonts w:ascii="Wingdings" w:hAnsi="Wingdings" w:hint="default"/>
      </w:rPr>
    </w:lvl>
    <w:lvl w:ilvl="6" w:tplc="32FC69B4" w:tentative="1">
      <w:start w:val="1"/>
      <w:numFmt w:val="bullet"/>
      <w:lvlText w:val=""/>
      <w:lvlJc w:val="left"/>
      <w:pPr>
        <w:ind w:left="5040" w:hanging="360"/>
      </w:pPr>
      <w:rPr>
        <w:rFonts w:ascii="Symbol" w:hAnsi="Symbol" w:hint="default"/>
      </w:rPr>
    </w:lvl>
    <w:lvl w:ilvl="7" w:tplc="84DEA094" w:tentative="1">
      <w:start w:val="1"/>
      <w:numFmt w:val="bullet"/>
      <w:lvlText w:val="o"/>
      <w:lvlJc w:val="left"/>
      <w:pPr>
        <w:ind w:left="5760" w:hanging="360"/>
      </w:pPr>
      <w:rPr>
        <w:rFonts w:ascii="Courier New" w:hAnsi="Courier New" w:cs="Courier New" w:hint="default"/>
      </w:rPr>
    </w:lvl>
    <w:lvl w:ilvl="8" w:tplc="EDA465E2" w:tentative="1">
      <w:start w:val="1"/>
      <w:numFmt w:val="bullet"/>
      <w:lvlText w:val=""/>
      <w:lvlJc w:val="left"/>
      <w:pPr>
        <w:ind w:left="6480" w:hanging="360"/>
      </w:pPr>
      <w:rPr>
        <w:rFonts w:ascii="Wingdings" w:hAnsi="Wingdings" w:hint="default"/>
      </w:rPr>
    </w:lvl>
  </w:abstractNum>
  <w:abstractNum w:abstractNumId="24" w15:restartNumberingAfterBreak="0">
    <w:nsid w:val="391E7510"/>
    <w:multiLevelType w:val="hybridMultilevel"/>
    <w:tmpl w:val="322AED4E"/>
    <w:lvl w:ilvl="0" w:tplc="0408000F">
      <w:start w:val="1"/>
      <w:numFmt w:val="decimal"/>
      <w:lvlText w:val="%1."/>
      <w:lvlJc w:val="left"/>
      <w:pPr>
        <w:ind w:left="1146" w:hanging="360"/>
      </w:pPr>
    </w:lvl>
    <w:lvl w:ilvl="1" w:tplc="04080019" w:tentative="1">
      <w:start w:val="1"/>
      <w:numFmt w:val="lowerLetter"/>
      <w:lvlText w:val="%2."/>
      <w:lvlJc w:val="left"/>
      <w:pPr>
        <w:ind w:left="1866" w:hanging="360"/>
      </w:pPr>
    </w:lvl>
    <w:lvl w:ilvl="2" w:tplc="0408001B" w:tentative="1">
      <w:start w:val="1"/>
      <w:numFmt w:val="lowerRoman"/>
      <w:lvlText w:val="%3."/>
      <w:lvlJc w:val="right"/>
      <w:pPr>
        <w:ind w:left="2586" w:hanging="180"/>
      </w:pPr>
    </w:lvl>
    <w:lvl w:ilvl="3" w:tplc="0408000F" w:tentative="1">
      <w:start w:val="1"/>
      <w:numFmt w:val="decimal"/>
      <w:lvlText w:val="%4."/>
      <w:lvlJc w:val="left"/>
      <w:pPr>
        <w:ind w:left="3306" w:hanging="360"/>
      </w:pPr>
    </w:lvl>
    <w:lvl w:ilvl="4" w:tplc="04080019" w:tentative="1">
      <w:start w:val="1"/>
      <w:numFmt w:val="lowerLetter"/>
      <w:lvlText w:val="%5."/>
      <w:lvlJc w:val="left"/>
      <w:pPr>
        <w:ind w:left="4026" w:hanging="360"/>
      </w:pPr>
    </w:lvl>
    <w:lvl w:ilvl="5" w:tplc="0408001B" w:tentative="1">
      <w:start w:val="1"/>
      <w:numFmt w:val="lowerRoman"/>
      <w:lvlText w:val="%6."/>
      <w:lvlJc w:val="right"/>
      <w:pPr>
        <w:ind w:left="4746" w:hanging="180"/>
      </w:pPr>
    </w:lvl>
    <w:lvl w:ilvl="6" w:tplc="0408000F" w:tentative="1">
      <w:start w:val="1"/>
      <w:numFmt w:val="decimal"/>
      <w:lvlText w:val="%7."/>
      <w:lvlJc w:val="left"/>
      <w:pPr>
        <w:ind w:left="5466" w:hanging="360"/>
      </w:pPr>
    </w:lvl>
    <w:lvl w:ilvl="7" w:tplc="04080019" w:tentative="1">
      <w:start w:val="1"/>
      <w:numFmt w:val="lowerLetter"/>
      <w:lvlText w:val="%8."/>
      <w:lvlJc w:val="left"/>
      <w:pPr>
        <w:ind w:left="6186" w:hanging="360"/>
      </w:pPr>
    </w:lvl>
    <w:lvl w:ilvl="8" w:tplc="0408001B" w:tentative="1">
      <w:start w:val="1"/>
      <w:numFmt w:val="lowerRoman"/>
      <w:lvlText w:val="%9."/>
      <w:lvlJc w:val="right"/>
      <w:pPr>
        <w:ind w:left="6906" w:hanging="180"/>
      </w:pPr>
    </w:lvl>
  </w:abstractNum>
  <w:abstractNum w:abstractNumId="25" w15:restartNumberingAfterBreak="0">
    <w:nsid w:val="42FC1099"/>
    <w:multiLevelType w:val="hybridMultilevel"/>
    <w:tmpl w:val="67D824C0"/>
    <w:lvl w:ilvl="0" w:tplc="57DADC64">
      <w:start w:val="1"/>
      <w:numFmt w:val="decimal"/>
      <w:lvlText w:val="%1."/>
      <w:lvlJc w:val="left"/>
      <w:pPr>
        <w:ind w:left="786" w:hanging="360"/>
      </w:pPr>
      <w:rPr>
        <w:rFonts w:hint="default"/>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26" w15:restartNumberingAfterBreak="0">
    <w:nsid w:val="45657775"/>
    <w:multiLevelType w:val="hybridMultilevel"/>
    <w:tmpl w:val="04B606D8"/>
    <w:lvl w:ilvl="0" w:tplc="4CCA6188">
      <w:start w:val="1"/>
      <w:numFmt w:val="decimal"/>
      <w:lvlText w:val="%1."/>
      <w:lvlJc w:val="left"/>
      <w:pPr>
        <w:ind w:left="2771" w:hanging="360"/>
      </w:pPr>
      <w:rPr>
        <w:rFonts w:hint="default"/>
        <w:i w:val="0"/>
      </w:rPr>
    </w:lvl>
    <w:lvl w:ilvl="1" w:tplc="04080019">
      <w:start w:val="1"/>
      <w:numFmt w:val="lowerLetter"/>
      <w:lvlText w:val="%2."/>
      <w:lvlJc w:val="left"/>
      <w:pPr>
        <w:ind w:left="3491" w:hanging="360"/>
      </w:pPr>
    </w:lvl>
    <w:lvl w:ilvl="2" w:tplc="0408001B" w:tentative="1">
      <w:start w:val="1"/>
      <w:numFmt w:val="lowerRoman"/>
      <w:lvlText w:val="%3."/>
      <w:lvlJc w:val="right"/>
      <w:pPr>
        <w:ind w:left="4211" w:hanging="180"/>
      </w:pPr>
    </w:lvl>
    <w:lvl w:ilvl="3" w:tplc="0408000F" w:tentative="1">
      <w:start w:val="1"/>
      <w:numFmt w:val="decimal"/>
      <w:lvlText w:val="%4."/>
      <w:lvlJc w:val="left"/>
      <w:pPr>
        <w:ind w:left="4931" w:hanging="360"/>
      </w:pPr>
    </w:lvl>
    <w:lvl w:ilvl="4" w:tplc="04080019" w:tentative="1">
      <w:start w:val="1"/>
      <w:numFmt w:val="lowerLetter"/>
      <w:lvlText w:val="%5."/>
      <w:lvlJc w:val="left"/>
      <w:pPr>
        <w:ind w:left="5651" w:hanging="360"/>
      </w:pPr>
    </w:lvl>
    <w:lvl w:ilvl="5" w:tplc="0408001B" w:tentative="1">
      <w:start w:val="1"/>
      <w:numFmt w:val="lowerRoman"/>
      <w:lvlText w:val="%6."/>
      <w:lvlJc w:val="right"/>
      <w:pPr>
        <w:ind w:left="6371" w:hanging="180"/>
      </w:pPr>
    </w:lvl>
    <w:lvl w:ilvl="6" w:tplc="0408000F" w:tentative="1">
      <w:start w:val="1"/>
      <w:numFmt w:val="decimal"/>
      <w:lvlText w:val="%7."/>
      <w:lvlJc w:val="left"/>
      <w:pPr>
        <w:ind w:left="7091" w:hanging="360"/>
      </w:pPr>
    </w:lvl>
    <w:lvl w:ilvl="7" w:tplc="04080019" w:tentative="1">
      <w:start w:val="1"/>
      <w:numFmt w:val="lowerLetter"/>
      <w:lvlText w:val="%8."/>
      <w:lvlJc w:val="left"/>
      <w:pPr>
        <w:ind w:left="7811" w:hanging="360"/>
      </w:pPr>
    </w:lvl>
    <w:lvl w:ilvl="8" w:tplc="0408001B" w:tentative="1">
      <w:start w:val="1"/>
      <w:numFmt w:val="lowerRoman"/>
      <w:lvlText w:val="%9."/>
      <w:lvlJc w:val="right"/>
      <w:pPr>
        <w:ind w:left="8531" w:hanging="180"/>
      </w:pPr>
    </w:lvl>
  </w:abstractNum>
  <w:abstractNum w:abstractNumId="27" w15:restartNumberingAfterBreak="0">
    <w:nsid w:val="5300723A"/>
    <w:multiLevelType w:val="hybridMultilevel"/>
    <w:tmpl w:val="4684CC1C"/>
    <w:lvl w:ilvl="0" w:tplc="357090B8">
      <w:start w:val="1"/>
      <w:numFmt w:val="decimal"/>
      <w:lvlText w:val="%1."/>
      <w:lvlJc w:val="left"/>
      <w:pPr>
        <w:ind w:left="720" w:hanging="360"/>
      </w:pPr>
      <w:rPr>
        <w:rFonts w:hint="default"/>
        <w:b/>
        <w:color w:val="000000" w:themeColor="text1"/>
        <w:u w:val="singl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533C7ABA"/>
    <w:multiLevelType w:val="hybridMultilevel"/>
    <w:tmpl w:val="E8E09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FC32FA"/>
    <w:multiLevelType w:val="hybridMultilevel"/>
    <w:tmpl w:val="C4A463F0"/>
    <w:lvl w:ilvl="0" w:tplc="55D8CDD0">
      <w:start w:val="1"/>
      <w:numFmt w:val="decimal"/>
      <w:lvlText w:val="%1)"/>
      <w:lvlJc w:val="left"/>
      <w:pPr>
        <w:ind w:left="720" w:hanging="360"/>
      </w:pPr>
      <w:rPr>
        <w:rFonts w:hint="default"/>
      </w:rPr>
    </w:lvl>
    <w:lvl w:ilvl="1" w:tplc="1D8269AA" w:tentative="1">
      <w:start w:val="1"/>
      <w:numFmt w:val="lowerLetter"/>
      <w:lvlText w:val="%2."/>
      <w:lvlJc w:val="left"/>
      <w:pPr>
        <w:ind w:left="1440" w:hanging="360"/>
      </w:pPr>
    </w:lvl>
    <w:lvl w:ilvl="2" w:tplc="092EACEC" w:tentative="1">
      <w:start w:val="1"/>
      <w:numFmt w:val="lowerRoman"/>
      <w:lvlText w:val="%3."/>
      <w:lvlJc w:val="right"/>
      <w:pPr>
        <w:ind w:left="2160" w:hanging="180"/>
      </w:pPr>
    </w:lvl>
    <w:lvl w:ilvl="3" w:tplc="7A488D4A" w:tentative="1">
      <w:start w:val="1"/>
      <w:numFmt w:val="decimal"/>
      <w:lvlText w:val="%4."/>
      <w:lvlJc w:val="left"/>
      <w:pPr>
        <w:ind w:left="2880" w:hanging="360"/>
      </w:pPr>
    </w:lvl>
    <w:lvl w:ilvl="4" w:tplc="C71638B4" w:tentative="1">
      <w:start w:val="1"/>
      <w:numFmt w:val="lowerLetter"/>
      <w:lvlText w:val="%5."/>
      <w:lvlJc w:val="left"/>
      <w:pPr>
        <w:ind w:left="3600" w:hanging="360"/>
      </w:pPr>
    </w:lvl>
    <w:lvl w:ilvl="5" w:tplc="ABC8C594" w:tentative="1">
      <w:start w:val="1"/>
      <w:numFmt w:val="lowerRoman"/>
      <w:lvlText w:val="%6."/>
      <w:lvlJc w:val="right"/>
      <w:pPr>
        <w:ind w:left="4320" w:hanging="180"/>
      </w:pPr>
    </w:lvl>
    <w:lvl w:ilvl="6" w:tplc="61BCE82A" w:tentative="1">
      <w:start w:val="1"/>
      <w:numFmt w:val="decimal"/>
      <w:lvlText w:val="%7."/>
      <w:lvlJc w:val="left"/>
      <w:pPr>
        <w:ind w:left="5040" w:hanging="360"/>
      </w:pPr>
    </w:lvl>
    <w:lvl w:ilvl="7" w:tplc="4E2A1708" w:tentative="1">
      <w:start w:val="1"/>
      <w:numFmt w:val="lowerLetter"/>
      <w:lvlText w:val="%8."/>
      <w:lvlJc w:val="left"/>
      <w:pPr>
        <w:ind w:left="5760" w:hanging="360"/>
      </w:pPr>
    </w:lvl>
    <w:lvl w:ilvl="8" w:tplc="D624AD08" w:tentative="1">
      <w:start w:val="1"/>
      <w:numFmt w:val="lowerRoman"/>
      <w:lvlText w:val="%9."/>
      <w:lvlJc w:val="right"/>
      <w:pPr>
        <w:ind w:left="6480" w:hanging="180"/>
      </w:pPr>
    </w:lvl>
  </w:abstractNum>
  <w:abstractNum w:abstractNumId="30" w15:restartNumberingAfterBreak="0">
    <w:nsid w:val="54101F4E"/>
    <w:multiLevelType w:val="hybridMultilevel"/>
    <w:tmpl w:val="6F06BC02"/>
    <w:lvl w:ilvl="0" w:tplc="928ECD62">
      <w:start w:val="1"/>
      <w:numFmt w:val="bullet"/>
      <w:lvlText w:val=""/>
      <w:lvlJc w:val="left"/>
      <w:pPr>
        <w:ind w:left="720" w:hanging="360"/>
      </w:pPr>
      <w:rPr>
        <w:rFonts w:ascii="Symbol" w:hAnsi="Symbol" w:hint="default"/>
      </w:rPr>
    </w:lvl>
    <w:lvl w:ilvl="1" w:tplc="ABAC9A54" w:tentative="1">
      <w:start w:val="1"/>
      <w:numFmt w:val="bullet"/>
      <w:lvlText w:val="o"/>
      <w:lvlJc w:val="left"/>
      <w:pPr>
        <w:ind w:left="1440" w:hanging="360"/>
      </w:pPr>
      <w:rPr>
        <w:rFonts w:ascii="Courier New" w:hAnsi="Courier New" w:cs="Courier New" w:hint="default"/>
      </w:rPr>
    </w:lvl>
    <w:lvl w:ilvl="2" w:tplc="F89890F2" w:tentative="1">
      <w:start w:val="1"/>
      <w:numFmt w:val="bullet"/>
      <w:lvlText w:val=""/>
      <w:lvlJc w:val="left"/>
      <w:pPr>
        <w:ind w:left="2160" w:hanging="360"/>
      </w:pPr>
      <w:rPr>
        <w:rFonts w:ascii="Wingdings" w:hAnsi="Wingdings" w:hint="default"/>
      </w:rPr>
    </w:lvl>
    <w:lvl w:ilvl="3" w:tplc="3AD44A80" w:tentative="1">
      <w:start w:val="1"/>
      <w:numFmt w:val="bullet"/>
      <w:lvlText w:val=""/>
      <w:lvlJc w:val="left"/>
      <w:pPr>
        <w:ind w:left="2880" w:hanging="360"/>
      </w:pPr>
      <w:rPr>
        <w:rFonts w:ascii="Symbol" w:hAnsi="Symbol" w:hint="default"/>
      </w:rPr>
    </w:lvl>
    <w:lvl w:ilvl="4" w:tplc="888CC7B0" w:tentative="1">
      <w:start w:val="1"/>
      <w:numFmt w:val="bullet"/>
      <w:lvlText w:val="o"/>
      <w:lvlJc w:val="left"/>
      <w:pPr>
        <w:ind w:left="3600" w:hanging="360"/>
      </w:pPr>
      <w:rPr>
        <w:rFonts w:ascii="Courier New" w:hAnsi="Courier New" w:cs="Courier New" w:hint="default"/>
      </w:rPr>
    </w:lvl>
    <w:lvl w:ilvl="5" w:tplc="3BF6BD1C" w:tentative="1">
      <w:start w:val="1"/>
      <w:numFmt w:val="bullet"/>
      <w:lvlText w:val=""/>
      <w:lvlJc w:val="left"/>
      <w:pPr>
        <w:ind w:left="4320" w:hanging="360"/>
      </w:pPr>
      <w:rPr>
        <w:rFonts w:ascii="Wingdings" w:hAnsi="Wingdings" w:hint="default"/>
      </w:rPr>
    </w:lvl>
    <w:lvl w:ilvl="6" w:tplc="90A0F74A" w:tentative="1">
      <w:start w:val="1"/>
      <w:numFmt w:val="bullet"/>
      <w:lvlText w:val=""/>
      <w:lvlJc w:val="left"/>
      <w:pPr>
        <w:ind w:left="5040" w:hanging="360"/>
      </w:pPr>
      <w:rPr>
        <w:rFonts w:ascii="Symbol" w:hAnsi="Symbol" w:hint="default"/>
      </w:rPr>
    </w:lvl>
    <w:lvl w:ilvl="7" w:tplc="8D103A9A" w:tentative="1">
      <w:start w:val="1"/>
      <w:numFmt w:val="bullet"/>
      <w:lvlText w:val="o"/>
      <w:lvlJc w:val="left"/>
      <w:pPr>
        <w:ind w:left="5760" w:hanging="360"/>
      </w:pPr>
      <w:rPr>
        <w:rFonts w:ascii="Courier New" w:hAnsi="Courier New" w:cs="Courier New" w:hint="default"/>
      </w:rPr>
    </w:lvl>
    <w:lvl w:ilvl="8" w:tplc="9362B16C" w:tentative="1">
      <w:start w:val="1"/>
      <w:numFmt w:val="bullet"/>
      <w:lvlText w:val=""/>
      <w:lvlJc w:val="left"/>
      <w:pPr>
        <w:ind w:left="6480" w:hanging="360"/>
      </w:pPr>
      <w:rPr>
        <w:rFonts w:ascii="Wingdings" w:hAnsi="Wingdings" w:hint="default"/>
      </w:rPr>
    </w:lvl>
  </w:abstractNum>
  <w:abstractNum w:abstractNumId="31" w15:restartNumberingAfterBreak="0">
    <w:nsid w:val="58697048"/>
    <w:multiLevelType w:val="hybridMultilevel"/>
    <w:tmpl w:val="F6CEC9F8"/>
    <w:lvl w:ilvl="0" w:tplc="57C801EE">
      <w:start w:val="1"/>
      <w:numFmt w:val="decimal"/>
      <w:lvlText w:val="%1."/>
      <w:lvlJc w:val="left"/>
      <w:pPr>
        <w:ind w:left="360" w:hanging="360"/>
      </w:pPr>
      <w:rPr>
        <w:rFonts w:cs="Times New Roman" w:hint="default"/>
      </w:rPr>
    </w:lvl>
    <w:lvl w:ilvl="1" w:tplc="04080019">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32" w15:restartNumberingAfterBreak="0">
    <w:nsid w:val="5A3149FF"/>
    <w:multiLevelType w:val="hybridMultilevel"/>
    <w:tmpl w:val="04B606D8"/>
    <w:lvl w:ilvl="0" w:tplc="4CCA6188">
      <w:start w:val="1"/>
      <w:numFmt w:val="decimal"/>
      <w:lvlText w:val="%1."/>
      <w:lvlJc w:val="left"/>
      <w:pPr>
        <w:ind w:left="4047" w:hanging="360"/>
      </w:pPr>
      <w:rPr>
        <w:rFonts w:hint="default"/>
        <w:i w:val="0"/>
      </w:rPr>
    </w:lvl>
    <w:lvl w:ilvl="1" w:tplc="04080019">
      <w:start w:val="1"/>
      <w:numFmt w:val="lowerLetter"/>
      <w:lvlText w:val="%2."/>
      <w:lvlJc w:val="left"/>
      <w:pPr>
        <w:ind w:left="1866" w:hanging="360"/>
      </w:pPr>
    </w:lvl>
    <w:lvl w:ilvl="2" w:tplc="0408001B" w:tentative="1">
      <w:start w:val="1"/>
      <w:numFmt w:val="lowerRoman"/>
      <w:lvlText w:val="%3."/>
      <w:lvlJc w:val="right"/>
      <w:pPr>
        <w:ind w:left="2586" w:hanging="180"/>
      </w:pPr>
    </w:lvl>
    <w:lvl w:ilvl="3" w:tplc="0408000F" w:tentative="1">
      <w:start w:val="1"/>
      <w:numFmt w:val="decimal"/>
      <w:lvlText w:val="%4."/>
      <w:lvlJc w:val="left"/>
      <w:pPr>
        <w:ind w:left="3306" w:hanging="360"/>
      </w:pPr>
    </w:lvl>
    <w:lvl w:ilvl="4" w:tplc="04080019" w:tentative="1">
      <w:start w:val="1"/>
      <w:numFmt w:val="lowerLetter"/>
      <w:lvlText w:val="%5."/>
      <w:lvlJc w:val="left"/>
      <w:pPr>
        <w:ind w:left="4026" w:hanging="360"/>
      </w:pPr>
    </w:lvl>
    <w:lvl w:ilvl="5" w:tplc="0408001B" w:tentative="1">
      <w:start w:val="1"/>
      <w:numFmt w:val="lowerRoman"/>
      <w:lvlText w:val="%6."/>
      <w:lvlJc w:val="right"/>
      <w:pPr>
        <w:ind w:left="4746" w:hanging="180"/>
      </w:pPr>
    </w:lvl>
    <w:lvl w:ilvl="6" w:tplc="0408000F" w:tentative="1">
      <w:start w:val="1"/>
      <w:numFmt w:val="decimal"/>
      <w:lvlText w:val="%7."/>
      <w:lvlJc w:val="left"/>
      <w:pPr>
        <w:ind w:left="5466" w:hanging="360"/>
      </w:pPr>
    </w:lvl>
    <w:lvl w:ilvl="7" w:tplc="04080019" w:tentative="1">
      <w:start w:val="1"/>
      <w:numFmt w:val="lowerLetter"/>
      <w:lvlText w:val="%8."/>
      <w:lvlJc w:val="left"/>
      <w:pPr>
        <w:ind w:left="6186" w:hanging="360"/>
      </w:pPr>
    </w:lvl>
    <w:lvl w:ilvl="8" w:tplc="0408001B" w:tentative="1">
      <w:start w:val="1"/>
      <w:numFmt w:val="lowerRoman"/>
      <w:lvlText w:val="%9."/>
      <w:lvlJc w:val="right"/>
      <w:pPr>
        <w:ind w:left="6906" w:hanging="180"/>
      </w:pPr>
    </w:lvl>
  </w:abstractNum>
  <w:abstractNum w:abstractNumId="33" w15:restartNumberingAfterBreak="0">
    <w:nsid w:val="5B3C58A4"/>
    <w:multiLevelType w:val="hybridMultilevel"/>
    <w:tmpl w:val="CE925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584870"/>
    <w:multiLevelType w:val="multilevel"/>
    <w:tmpl w:val="B3F8AD5A"/>
    <w:lvl w:ilvl="0">
      <w:start w:val="1"/>
      <w:numFmt w:val="decimal"/>
      <w:lvlText w:val="%1."/>
      <w:lvlJc w:val="left"/>
      <w:pPr>
        <w:tabs>
          <w:tab w:val="num" w:pos="720"/>
        </w:tabs>
        <w:ind w:left="720" w:hanging="360"/>
      </w:pPr>
      <w:rPr>
        <w:b w:val="0"/>
        <w:bCs w:val="0"/>
        <w:szCs w:val="22"/>
        <w:lang w:val="el-GR"/>
      </w:rPr>
    </w:lvl>
    <w:lvl w:ilvl="1">
      <w:start w:val="1"/>
      <w:numFmt w:val="decimal"/>
      <w:lvlText w:val="%2."/>
      <w:lvlJc w:val="left"/>
      <w:pPr>
        <w:tabs>
          <w:tab w:val="num" w:pos="1080"/>
        </w:tabs>
        <w:ind w:left="1080" w:hanging="360"/>
      </w:pPr>
      <w:rPr>
        <w:rFonts w:eastAsia="Calibri"/>
        <w:lang w:val="el-GR"/>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15:restartNumberingAfterBreak="0">
    <w:nsid w:val="64A60817"/>
    <w:multiLevelType w:val="hybridMultilevel"/>
    <w:tmpl w:val="04B606D8"/>
    <w:lvl w:ilvl="0" w:tplc="4CCA6188">
      <w:start w:val="1"/>
      <w:numFmt w:val="decimal"/>
      <w:lvlText w:val="%1."/>
      <w:lvlJc w:val="left"/>
      <w:pPr>
        <w:ind w:left="1146" w:hanging="360"/>
      </w:pPr>
      <w:rPr>
        <w:rFonts w:hint="default"/>
        <w:i w:val="0"/>
      </w:rPr>
    </w:lvl>
    <w:lvl w:ilvl="1" w:tplc="04080019">
      <w:start w:val="1"/>
      <w:numFmt w:val="lowerLetter"/>
      <w:lvlText w:val="%2."/>
      <w:lvlJc w:val="left"/>
      <w:pPr>
        <w:ind w:left="1866" w:hanging="360"/>
      </w:pPr>
    </w:lvl>
    <w:lvl w:ilvl="2" w:tplc="0408001B" w:tentative="1">
      <w:start w:val="1"/>
      <w:numFmt w:val="lowerRoman"/>
      <w:lvlText w:val="%3."/>
      <w:lvlJc w:val="right"/>
      <w:pPr>
        <w:ind w:left="2586" w:hanging="180"/>
      </w:pPr>
    </w:lvl>
    <w:lvl w:ilvl="3" w:tplc="0408000F" w:tentative="1">
      <w:start w:val="1"/>
      <w:numFmt w:val="decimal"/>
      <w:lvlText w:val="%4."/>
      <w:lvlJc w:val="left"/>
      <w:pPr>
        <w:ind w:left="3306" w:hanging="360"/>
      </w:pPr>
    </w:lvl>
    <w:lvl w:ilvl="4" w:tplc="04080019" w:tentative="1">
      <w:start w:val="1"/>
      <w:numFmt w:val="lowerLetter"/>
      <w:lvlText w:val="%5."/>
      <w:lvlJc w:val="left"/>
      <w:pPr>
        <w:ind w:left="4026" w:hanging="360"/>
      </w:pPr>
    </w:lvl>
    <w:lvl w:ilvl="5" w:tplc="0408001B" w:tentative="1">
      <w:start w:val="1"/>
      <w:numFmt w:val="lowerRoman"/>
      <w:lvlText w:val="%6."/>
      <w:lvlJc w:val="right"/>
      <w:pPr>
        <w:ind w:left="4746" w:hanging="180"/>
      </w:pPr>
    </w:lvl>
    <w:lvl w:ilvl="6" w:tplc="0408000F" w:tentative="1">
      <w:start w:val="1"/>
      <w:numFmt w:val="decimal"/>
      <w:lvlText w:val="%7."/>
      <w:lvlJc w:val="left"/>
      <w:pPr>
        <w:ind w:left="5466" w:hanging="360"/>
      </w:pPr>
    </w:lvl>
    <w:lvl w:ilvl="7" w:tplc="04080019" w:tentative="1">
      <w:start w:val="1"/>
      <w:numFmt w:val="lowerLetter"/>
      <w:lvlText w:val="%8."/>
      <w:lvlJc w:val="left"/>
      <w:pPr>
        <w:ind w:left="6186" w:hanging="360"/>
      </w:pPr>
    </w:lvl>
    <w:lvl w:ilvl="8" w:tplc="0408001B" w:tentative="1">
      <w:start w:val="1"/>
      <w:numFmt w:val="lowerRoman"/>
      <w:lvlText w:val="%9."/>
      <w:lvlJc w:val="right"/>
      <w:pPr>
        <w:ind w:left="6906" w:hanging="180"/>
      </w:pPr>
    </w:lvl>
  </w:abstractNum>
  <w:abstractNum w:abstractNumId="36" w15:restartNumberingAfterBreak="0">
    <w:nsid w:val="64A96BD8"/>
    <w:multiLevelType w:val="hybridMultilevel"/>
    <w:tmpl w:val="04B606D8"/>
    <w:lvl w:ilvl="0" w:tplc="4CCA6188">
      <w:start w:val="1"/>
      <w:numFmt w:val="decimal"/>
      <w:lvlText w:val="%1."/>
      <w:lvlJc w:val="left"/>
      <w:pPr>
        <w:ind w:left="4047" w:hanging="360"/>
      </w:pPr>
      <w:rPr>
        <w:rFonts w:hint="default"/>
        <w:i w:val="0"/>
      </w:rPr>
    </w:lvl>
    <w:lvl w:ilvl="1" w:tplc="04080019">
      <w:start w:val="1"/>
      <w:numFmt w:val="lowerLetter"/>
      <w:lvlText w:val="%2."/>
      <w:lvlJc w:val="left"/>
      <w:pPr>
        <w:ind w:left="1866" w:hanging="360"/>
      </w:pPr>
    </w:lvl>
    <w:lvl w:ilvl="2" w:tplc="0408001B" w:tentative="1">
      <w:start w:val="1"/>
      <w:numFmt w:val="lowerRoman"/>
      <w:lvlText w:val="%3."/>
      <w:lvlJc w:val="right"/>
      <w:pPr>
        <w:ind w:left="2586" w:hanging="180"/>
      </w:pPr>
    </w:lvl>
    <w:lvl w:ilvl="3" w:tplc="0408000F" w:tentative="1">
      <w:start w:val="1"/>
      <w:numFmt w:val="decimal"/>
      <w:lvlText w:val="%4."/>
      <w:lvlJc w:val="left"/>
      <w:pPr>
        <w:ind w:left="3306" w:hanging="360"/>
      </w:pPr>
    </w:lvl>
    <w:lvl w:ilvl="4" w:tplc="04080019" w:tentative="1">
      <w:start w:val="1"/>
      <w:numFmt w:val="lowerLetter"/>
      <w:lvlText w:val="%5."/>
      <w:lvlJc w:val="left"/>
      <w:pPr>
        <w:ind w:left="4026" w:hanging="360"/>
      </w:pPr>
    </w:lvl>
    <w:lvl w:ilvl="5" w:tplc="0408001B" w:tentative="1">
      <w:start w:val="1"/>
      <w:numFmt w:val="lowerRoman"/>
      <w:lvlText w:val="%6."/>
      <w:lvlJc w:val="right"/>
      <w:pPr>
        <w:ind w:left="4746" w:hanging="180"/>
      </w:pPr>
    </w:lvl>
    <w:lvl w:ilvl="6" w:tplc="0408000F" w:tentative="1">
      <w:start w:val="1"/>
      <w:numFmt w:val="decimal"/>
      <w:lvlText w:val="%7."/>
      <w:lvlJc w:val="left"/>
      <w:pPr>
        <w:ind w:left="5466" w:hanging="360"/>
      </w:pPr>
    </w:lvl>
    <w:lvl w:ilvl="7" w:tplc="04080019" w:tentative="1">
      <w:start w:val="1"/>
      <w:numFmt w:val="lowerLetter"/>
      <w:lvlText w:val="%8."/>
      <w:lvlJc w:val="left"/>
      <w:pPr>
        <w:ind w:left="6186" w:hanging="360"/>
      </w:pPr>
    </w:lvl>
    <w:lvl w:ilvl="8" w:tplc="0408001B" w:tentative="1">
      <w:start w:val="1"/>
      <w:numFmt w:val="lowerRoman"/>
      <w:lvlText w:val="%9."/>
      <w:lvlJc w:val="right"/>
      <w:pPr>
        <w:ind w:left="6906" w:hanging="180"/>
      </w:pPr>
    </w:lvl>
  </w:abstractNum>
  <w:abstractNum w:abstractNumId="37" w15:restartNumberingAfterBreak="0">
    <w:nsid w:val="65761972"/>
    <w:multiLevelType w:val="hybridMultilevel"/>
    <w:tmpl w:val="E03CE3B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8" w15:restartNumberingAfterBreak="0">
    <w:nsid w:val="6C571D5B"/>
    <w:multiLevelType w:val="hybridMultilevel"/>
    <w:tmpl w:val="375414D6"/>
    <w:lvl w:ilvl="0" w:tplc="C9681A24">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9" w15:restartNumberingAfterBreak="0">
    <w:nsid w:val="6EA322DC"/>
    <w:multiLevelType w:val="hybridMultilevel"/>
    <w:tmpl w:val="3662DCA8"/>
    <w:lvl w:ilvl="0" w:tplc="E578EB5C">
      <w:start w:val="1"/>
      <w:numFmt w:val="decimal"/>
      <w:lvlText w:val="%1."/>
      <w:lvlJc w:val="left"/>
      <w:pPr>
        <w:ind w:left="720" w:hanging="360"/>
      </w:pPr>
    </w:lvl>
    <w:lvl w:ilvl="1" w:tplc="B1C8CABA" w:tentative="1">
      <w:start w:val="1"/>
      <w:numFmt w:val="lowerLetter"/>
      <w:lvlText w:val="%2."/>
      <w:lvlJc w:val="left"/>
      <w:pPr>
        <w:ind w:left="1440" w:hanging="360"/>
      </w:pPr>
    </w:lvl>
    <w:lvl w:ilvl="2" w:tplc="BD10A04A" w:tentative="1">
      <w:start w:val="1"/>
      <w:numFmt w:val="lowerRoman"/>
      <w:lvlText w:val="%3."/>
      <w:lvlJc w:val="right"/>
      <w:pPr>
        <w:ind w:left="2160" w:hanging="180"/>
      </w:pPr>
    </w:lvl>
    <w:lvl w:ilvl="3" w:tplc="D7C2C124" w:tentative="1">
      <w:start w:val="1"/>
      <w:numFmt w:val="decimal"/>
      <w:lvlText w:val="%4."/>
      <w:lvlJc w:val="left"/>
      <w:pPr>
        <w:ind w:left="2880" w:hanging="360"/>
      </w:pPr>
    </w:lvl>
    <w:lvl w:ilvl="4" w:tplc="14A0C1FA" w:tentative="1">
      <w:start w:val="1"/>
      <w:numFmt w:val="lowerLetter"/>
      <w:lvlText w:val="%5."/>
      <w:lvlJc w:val="left"/>
      <w:pPr>
        <w:ind w:left="3600" w:hanging="360"/>
      </w:pPr>
    </w:lvl>
    <w:lvl w:ilvl="5" w:tplc="495CBF42" w:tentative="1">
      <w:start w:val="1"/>
      <w:numFmt w:val="lowerRoman"/>
      <w:lvlText w:val="%6."/>
      <w:lvlJc w:val="right"/>
      <w:pPr>
        <w:ind w:left="4320" w:hanging="180"/>
      </w:pPr>
    </w:lvl>
    <w:lvl w:ilvl="6" w:tplc="D1EAAAC0" w:tentative="1">
      <w:start w:val="1"/>
      <w:numFmt w:val="decimal"/>
      <w:lvlText w:val="%7."/>
      <w:lvlJc w:val="left"/>
      <w:pPr>
        <w:ind w:left="5040" w:hanging="360"/>
      </w:pPr>
    </w:lvl>
    <w:lvl w:ilvl="7" w:tplc="263E958E" w:tentative="1">
      <w:start w:val="1"/>
      <w:numFmt w:val="lowerLetter"/>
      <w:lvlText w:val="%8."/>
      <w:lvlJc w:val="left"/>
      <w:pPr>
        <w:ind w:left="5760" w:hanging="360"/>
      </w:pPr>
    </w:lvl>
    <w:lvl w:ilvl="8" w:tplc="ECC297E0" w:tentative="1">
      <w:start w:val="1"/>
      <w:numFmt w:val="lowerRoman"/>
      <w:lvlText w:val="%9."/>
      <w:lvlJc w:val="right"/>
      <w:pPr>
        <w:ind w:left="6480" w:hanging="180"/>
      </w:pPr>
    </w:lvl>
  </w:abstractNum>
  <w:abstractNum w:abstractNumId="40" w15:restartNumberingAfterBreak="0">
    <w:nsid w:val="709F58CC"/>
    <w:multiLevelType w:val="multilevel"/>
    <w:tmpl w:val="257A0C0C"/>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1" w15:restartNumberingAfterBreak="0">
    <w:nsid w:val="772E7BB1"/>
    <w:multiLevelType w:val="hybridMultilevel"/>
    <w:tmpl w:val="322AED4E"/>
    <w:lvl w:ilvl="0" w:tplc="0408000F">
      <w:start w:val="1"/>
      <w:numFmt w:val="decimal"/>
      <w:lvlText w:val="%1."/>
      <w:lvlJc w:val="left"/>
      <w:pPr>
        <w:ind w:left="1146" w:hanging="360"/>
      </w:pPr>
    </w:lvl>
    <w:lvl w:ilvl="1" w:tplc="04080019" w:tentative="1">
      <w:start w:val="1"/>
      <w:numFmt w:val="lowerLetter"/>
      <w:lvlText w:val="%2."/>
      <w:lvlJc w:val="left"/>
      <w:pPr>
        <w:ind w:left="1866" w:hanging="360"/>
      </w:pPr>
    </w:lvl>
    <w:lvl w:ilvl="2" w:tplc="0408001B" w:tentative="1">
      <w:start w:val="1"/>
      <w:numFmt w:val="lowerRoman"/>
      <w:lvlText w:val="%3."/>
      <w:lvlJc w:val="right"/>
      <w:pPr>
        <w:ind w:left="2586" w:hanging="180"/>
      </w:pPr>
    </w:lvl>
    <w:lvl w:ilvl="3" w:tplc="0408000F" w:tentative="1">
      <w:start w:val="1"/>
      <w:numFmt w:val="decimal"/>
      <w:lvlText w:val="%4."/>
      <w:lvlJc w:val="left"/>
      <w:pPr>
        <w:ind w:left="3306" w:hanging="360"/>
      </w:pPr>
    </w:lvl>
    <w:lvl w:ilvl="4" w:tplc="04080019" w:tentative="1">
      <w:start w:val="1"/>
      <w:numFmt w:val="lowerLetter"/>
      <w:lvlText w:val="%5."/>
      <w:lvlJc w:val="left"/>
      <w:pPr>
        <w:ind w:left="4026" w:hanging="360"/>
      </w:pPr>
    </w:lvl>
    <w:lvl w:ilvl="5" w:tplc="0408001B" w:tentative="1">
      <w:start w:val="1"/>
      <w:numFmt w:val="lowerRoman"/>
      <w:lvlText w:val="%6."/>
      <w:lvlJc w:val="right"/>
      <w:pPr>
        <w:ind w:left="4746" w:hanging="180"/>
      </w:pPr>
    </w:lvl>
    <w:lvl w:ilvl="6" w:tplc="0408000F" w:tentative="1">
      <w:start w:val="1"/>
      <w:numFmt w:val="decimal"/>
      <w:lvlText w:val="%7."/>
      <w:lvlJc w:val="left"/>
      <w:pPr>
        <w:ind w:left="5466" w:hanging="360"/>
      </w:pPr>
    </w:lvl>
    <w:lvl w:ilvl="7" w:tplc="04080019" w:tentative="1">
      <w:start w:val="1"/>
      <w:numFmt w:val="lowerLetter"/>
      <w:lvlText w:val="%8."/>
      <w:lvlJc w:val="left"/>
      <w:pPr>
        <w:ind w:left="6186" w:hanging="360"/>
      </w:pPr>
    </w:lvl>
    <w:lvl w:ilvl="8" w:tplc="0408001B" w:tentative="1">
      <w:start w:val="1"/>
      <w:numFmt w:val="lowerRoman"/>
      <w:lvlText w:val="%9."/>
      <w:lvlJc w:val="right"/>
      <w:pPr>
        <w:ind w:left="6906" w:hanging="180"/>
      </w:pPr>
    </w:lvl>
  </w:abstractNum>
  <w:abstractNum w:abstractNumId="42" w15:restartNumberingAfterBreak="0">
    <w:nsid w:val="774A1FF3"/>
    <w:multiLevelType w:val="hybridMultilevel"/>
    <w:tmpl w:val="D850EE7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43" w15:restartNumberingAfterBreak="0">
    <w:nsid w:val="79FD2709"/>
    <w:multiLevelType w:val="multilevel"/>
    <w:tmpl w:val="00000007"/>
    <w:lvl w:ilvl="0">
      <w:start w:val="1"/>
      <w:numFmt w:val="decimal"/>
      <w:lvlText w:val="%1."/>
      <w:lvlJc w:val="left"/>
      <w:pPr>
        <w:tabs>
          <w:tab w:val="num" w:pos="644"/>
        </w:tabs>
        <w:ind w:left="644" w:hanging="360"/>
      </w:pPr>
      <w:rPr>
        <w:rFonts w:ascii="Cambria" w:eastAsia="Cambria" w:hAnsi="Cambria" w:cs="Cambria"/>
        <w:b w:val="0"/>
        <w:bCs/>
        <w:i/>
        <w:iCs/>
        <w:color w:val="000000"/>
        <w:sz w:val="22"/>
        <w:szCs w:val="22"/>
        <w:lang w:val="el-GR" w:eastAsia="el-GR"/>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44" w15:restartNumberingAfterBreak="0">
    <w:nsid w:val="7D7C5BC8"/>
    <w:multiLevelType w:val="hybridMultilevel"/>
    <w:tmpl w:val="9BB61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612141"/>
    <w:multiLevelType w:val="hybridMultilevel"/>
    <w:tmpl w:val="D604D45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43"/>
  </w:num>
  <w:num w:numId="13">
    <w:abstractNumId w:val="40"/>
  </w:num>
  <w:num w:numId="14">
    <w:abstractNumId w:val="29"/>
  </w:num>
  <w:num w:numId="15">
    <w:abstractNumId w:val="30"/>
  </w:num>
  <w:num w:numId="16">
    <w:abstractNumId w:val="39"/>
  </w:num>
  <w:num w:numId="17">
    <w:abstractNumId w:val="23"/>
  </w:num>
  <w:num w:numId="18">
    <w:abstractNumId w:val="42"/>
  </w:num>
  <w:num w:numId="19">
    <w:abstractNumId w:val="37"/>
  </w:num>
  <w:num w:numId="20">
    <w:abstractNumId w:val="6"/>
  </w:num>
  <w:num w:numId="21">
    <w:abstractNumId w:val="18"/>
  </w:num>
  <w:num w:numId="22">
    <w:abstractNumId w:val="21"/>
  </w:num>
  <w:num w:numId="23">
    <w:abstractNumId w:val="45"/>
  </w:num>
  <w:num w:numId="24">
    <w:abstractNumId w:val="15"/>
  </w:num>
  <w:num w:numId="25">
    <w:abstractNumId w:val="33"/>
  </w:num>
  <w:num w:numId="26">
    <w:abstractNumId w:val="17"/>
  </w:num>
  <w:num w:numId="27">
    <w:abstractNumId w:val="28"/>
  </w:num>
  <w:num w:numId="28">
    <w:abstractNumId w:val="44"/>
  </w:num>
  <w:num w:numId="29">
    <w:abstractNumId w:val="14"/>
  </w:num>
  <w:num w:numId="30">
    <w:abstractNumId w:val="19"/>
  </w:num>
  <w:num w:numId="31">
    <w:abstractNumId w:val="31"/>
  </w:num>
  <w:num w:numId="32">
    <w:abstractNumId w:val="20"/>
  </w:num>
  <w:num w:numId="33">
    <w:abstractNumId w:val="13"/>
  </w:num>
  <w:num w:numId="34">
    <w:abstractNumId w:val="36"/>
  </w:num>
  <w:num w:numId="35">
    <w:abstractNumId w:val="25"/>
  </w:num>
  <w:num w:numId="36">
    <w:abstractNumId w:val="24"/>
  </w:num>
  <w:num w:numId="37">
    <w:abstractNumId w:val="22"/>
  </w:num>
  <w:num w:numId="38">
    <w:abstractNumId w:val="41"/>
  </w:num>
  <w:num w:numId="39">
    <w:abstractNumId w:val="35"/>
  </w:num>
  <w:num w:numId="40">
    <w:abstractNumId w:val="26"/>
  </w:num>
  <w:num w:numId="41">
    <w:abstractNumId w:val="38"/>
  </w:num>
  <w:num w:numId="42">
    <w:abstractNumId w:val="34"/>
  </w:num>
  <w:num w:numId="43">
    <w:abstractNumId w:val="16"/>
  </w:num>
  <w:num w:numId="44">
    <w:abstractNumId w:val="32"/>
  </w:num>
  <w:num w:numId="45">
    <w:abstractNumId w:val="27"/>
  </w:num>
  <w:num w:numId="46">
    <w:abstractNumId w:val="11"/>
  </w:num>
  <w:num w:numId="4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1"/>
  </w:hdrShapeDefaults>
  <w:footnotePr>
    <w:footnote w:id="-1"/>
    <w:footnote w:id="0"/>
  </w:footnotePr>
  <w:endnotePr>
    <w:endnote w:id="-1"/>
    <w:endnote w:id="0"/>
  </w:endnotePr>
  <w:compat>
    <w:spaceForUL/>
    <w:balanceSingleByteDoubleByteWidth/>
    <w:doNotLeaveBackslashAlone/>
    <w:ulTrailSpace/>
    <w:adjustLineHeightInTable/>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467F14"/>
    <w:rsid w:val="0000264D"/>
    <w:rsid w:val="0000375D"/>
    <w:rsid w:val="000040FD"/>
    <w:rsid w:val="00004465"/>
    <w:rsid w:val="00006138"/>
    <w:rsid w:val="0000656D"/>
    <w:rsid w:val="00006CEC"/>
    <w:rsid w:val="000072DB"/>
    <w:rsid w:val="00010878"/>
    <w:rsid w:val="00011952"/>
    <w:rsid w:val="00011B78"/>
    <w:rsid w:val="000139B4"/>
    <w:rsid w:val="0002094F"/>
    <w:rsid w:val="00020B6A"/>
    <w:rsid w:val="00020DCF"/>
    <w:rsid w:val="0002320C"/>
    <w:rsid w:val="000236B1"/>
    <w:rsid w:val="00024CFD"/>
    <w:rsid w:val="000255A9"/>
    <w:rsid w:val="00025C0B"/>
    <w:rsid w:val="00026E2E"/>
    <w:rsid w:val="00030F22"/>
    <w:rsid w:val="00030F46"/>
    <w:rsid w:val="000313EC"/>
    <w:rsid w:val="0003144B"/>
    <w:rsid w:val="000319DF"/>
    <w:rsid w:val="00032BAF"/>
    <w:rsid w:val="00034ABD"/>
    <w:rsid w:val="00036969"/>
    <w:rsid w:val="000370F1"/>
    <w:rsid w:val="00040E5F"/>
    <w:rsid w:val="00042100"/>
    <w:rsid w:val="000421F7"/>
    <w:rsid w:val="000422CB"/>
    <w:rsid w:val="00043016"/>
    <w:rsid w:val="00045253"/>
    <w:rsid w:val="00047F55"/>
    <w:rsid w:val="000521DC"/>
    <w:rsid w:val="00052D56"/>
    <w:rsid w:val="00056117"/>
    <w:rsid w:val="0005753C"/>
    <w:rsid w:val="00061CBD"/>
    <w:rsid w:val="00063B20"/>
    <w:rsid w:val="00064648"/>
    <w:rsid w:val="00065002"/>
    <w:rsid w:val="000670AD"/>
    <w:rsid w:val="00070508"/>
    <w:rsid w:val="000715C3"/>
    <w:rsid w:val="000737CC"/>
    <w:rsid w:val="00076C9E"/>
    <w:rsid w:val="00076F51"/>
    <w:rsid w:val="00077DFF"/>
    <w:rsid w:val="00080FAE"/>
    <w:rsid w:val="0008133F"/>
    <w:rsid w:val="000819A2"/>
    <w:rsid w:val="00084F0D"/>
    <w:rsid w:val="00085782"/>
    <w:rsid w:val="0009097F"/>
    <w:rsid w:val="00092DA0"/>
    <w:rsid w:val="00092E0A"/>
    <w:rsid w:val="00092E3F"/>
    <w:rsid w:val="00093027"/>
    <w:rsid w:val="000933D8"/>
    <w:rsid w:val="000957CD"/>
    <w:rsid w:val="00097F3B"/>
    <w:rsid w:val="000A07C5"/>
    <w:rsid w:val="000A0BD9"/>
    <w:rsid w:val="000A0FD7"/>
    <w:rsid w:val="000A223D"/>
    <w:rsid w:val="000A6F90"/>
    <w:rsid w:val="000B1EE7"/>
    <w:rsid w:val="000B2418"/>
    <w:rsid w:val="000B4D8E"/>
    <w:rsid w:val="000C1E49"/>
    <w:rsid w:val="000C2984"/>
    <w:rsid w:val="000C2D2C"/>
    <w:rsid w:val="000C4284"/>
    <w:rsid w:val="000C4BEA"/>
    <w:rsid w:val="000C6627"/>
    <w:rsid w:val="000C71C5"/>
    <w:rsid w:val="000C76F3"/>
    <w:rsid w:val="000C7760"/>
    <w:rsid w:val="000C7E12"/>
    <w:rsid w:val="000C7F1C"/>
    <w:rsid w:val="000D02D1"/>
    <w:rsid w:val="000D0FCD"/>
    <w:rsid w:val="000D263D"/>
    <w:rsid w:val="000D5A6B"/>
    <w:rsid w:val="000D6BE6"/>
    <w:rsid w:val="000E082E"/>
    <w:rsid w:val="000E10EC"/>
    <w:rsid w:val="000E310F"/>
    <w:rsid w:val="000E636F"/>
    <w:rsid w:val="000E67AB"/>
    <w:rsid w:val="000E750E"/>
    <w:rsid w:val="000E7930"/>
    <w:rsid w:val="000F11F5"/>
    <w:rsid w:val="000F12E3"/>
    <w:rsid w:val="000F2B5A"/>
    <w:rsid w:val="000F3304"/>
    <w:rsid w:val="000F3AC7"/>
    <w:rsid w:val="000F3FCE"/>
    <w:rsid w:val="000F6310"/>
    <w:rsid w:val="000F7DEF"/>
    <w:rsid w:val="001017C9"/>
    <w:rsid w:val="00102541"/>
    <w:rsid w:val="00102C8E"/>
    <w:rsid w:val="00102E24"/>
    <w:rsid w:val="00102FE2"/>
    <w:rsid w:val="00103678"/>
    <w:rsid w:val="001036EA"/>
    <w:rsid w:val="0010469D"/>
    <w:rsid w:val="00105314"/>
    <w:rsid w:val="00106278"/>
    <w:rsid w:val="001101C6"/>
    <w:rsid w:val="00110C30"/>
    <w:rsid w:val="00111E0D"/>
    <w:rsid w:val="0011259E"/>
    <w:rsid w:val="001157C6"/>
    <w:rsid w:val="001174E2"/>
    <w:rsid w:val="001179D0"/>
    <w:rsid w:val="001216F3"/>
    <w:rsid w:val="001217F6"/>
    <w:rsid w:val="001219DA"/>
    <w:rsid w:val="00122C70"/>
    <w:rsid w:val="00122DA3"/>
    <w:rsid w:val="00126333"/>
    <w:rsid w:val="00126B8F"/>
    <w:rsid w:val="001312D4"/>
    <w:rsid w:val="0013146C"/>
    <w:rsid w:val="0013628F"/>
    <w:rsid w:val="00136331"/>
    <w:rsid w:val="001365BB"/>
    <w:rsid w:val="00140857"/>
    <w:rsid w:val="00141A87"/>
    <w:rsid w:val="001427A6"/>
    <w:rsid w:val="0014477C"/>
    <w:rsid w:val="00144E2E"/>
    <w:rsid w:val="0014575C"/>
    <w:rsid w:val="001457E1"/>
    <w:rsid w:val="00146373"/>
    <w:rsid w:val="001467E7"/>
    <w:rsid w:val="0015005C"/>
    <w:rsid w:val="00150871"/>
    <w:rsid w:val="00151079"/>
    <w:rsid w:val="00153744"/>
    <w:rsid w:val="001552C1"/>
    <w:rsid w:val="00155EA5"/>
    <w:rsid w:val="001601CE"/>
    <w:rsid w:val="00160404"/>
    <w:rsid w:val="00160A1A"/>
    <w:rsid w:val="001611ED"/>
    <w:rsid w:val="00162D46"/>
    <w:rsid w:val="00163BF3"/>
    <w:rsid w:val="00164E1F"/>
    <w:rsid w:val="00165736"/>
    <w:rsid w:val="001659ED"/>
    <w:rsid w:val="0016796E"/>
    <w:rsid w:val="00167F4B"/>
    <w:rsid w:val="001719B9"/>
    <w:rsid w:val="00171EB5"/>
    <w:rsid w:val="00172FBA"/>
    <w:rsid w:val="0017436B"/>
    <w:rsid w:val="00175691"/>
    <w:rsid w:val="00176884"/>
    <w:rsid w:val="00177D6E"/>
    <w:rsid w:val="00182A81"/>
    <w:rsid w:val="00182D1F"/>
    <w:rsid w:val="00182FE8"/>
    <w:rsid w:val="00184870"/>
    <w:rsid w:val="0018557E"/>
    <w:rsid w:val="00187B36"/>
    <w:rsid w:val="001909F3"/>
    <w:rsid w:val="00191486"/>
    <w:rsid w:val="001934F6"/>
    <w:rsid w:val="001A1209"/>
    <w:rsid w:val="001A1CBE"/>
    <w:rsid w:val="001A1EB5"/>
    <w:rsid w:val="001A402F"/>
    <w:rsid w:val="001A46F0"/>
    <w:rsid w:val="001A5A97"/>
    <w:rsid w:val="001A5F62"/>
    <w:rsid w:val="001A71FA"/>
    <w:rsid w:val="001A784D"/>
    <w:rsid w:val="001A7E05"/>
    <w:rsid w:val="001B1362"/>
    <w:rsid w:val="001B19BD"/>
    <w:rsid w:val="001B2FF2"/>
    <w:rsid w:val="001B3829"/>
    <w:rsid w:val="001B44A3"/>
    <w:rsid w:val="001B4C2F"/>
    <w:rsid w:val="001B4F76"/>
    <w:rsid w:val="001B5915"/>
    <w:rsid w:val="001B5B96"/>
    <w:rsid w:val="001B7A17"/>
    <w:rsid w:val="001C17BC"/>
    <w:rsid w:val="001C1814"/>
    <w:rsid w:val="001C1E58"/>
    <w:rsid w:val="001C2D22"/>
    <w:rsid w:val="001C3E1B"/>
    <w:rsid w:val="001C4D31"/>
    <w:rsid w:val="001C5104"/>
    <w:rsid w:val="001C7A2C"/>
    <w:rsid w:val="001D2422"/>
    <w:rsid w:val="001D2894"/>
    <w:rsid w:val="001D4BC4"/>
    <w:rsid w:val="001D503B"/>
    <w:rsid w:val="001D7AFD"/>
    <w:rsid w:val="001E006D"/>
    <w:rsid w:val="001E01BC"/>
    <w:rsid w:val="001E15FD"/>
    <w:rsid w:val="001E243F"/>
    <w:rsid w:val="001E26D7"/>
    <w:rsid w:val="001E3615"/>
    <w:rsid w:val="001E4CC6"/>
    <w:rsid w:val="001E6F85"/>
    <w:rsid w:val="001F06FD"/>
    <w:rsid w:val="001F1DCF"/>
    <w:rsid w:val="001F1FB7"/>
    <w:rsid w:val="001F211B"/>
    <w:rsid w:val="001F21FA"/>
    <w:rsid w:val="001F2C91"/>
    <w:rsid w:val="001F7E31"/>
    <w:rsid w:val="00200AB7"/>
    <w:rsid w:val="00200C6B"/>
    <w:rsid w:val="00204DA6"/>
    <w:rsid w:val="00205CB7"/>
    <w:rsid w:val="00207038"/>
    <w:rsid w:val="002124FA"/>
    <w:rsid w:val="00212B3D"/>
    <w:rsid w:val="00214454"/>
    <w:rsid w:val="00214CA5"/>
    <w:rsid w:val="002157A0"/>
    <w:rsid w:val="00215ADE"/>
    <w:rsid w:val="00215C36"/>
    <w:rsid w:val="00216ECA"/>
    <w:rsid w:val="00217EF5"/>
    <w:rsid w:val="00220BE2"/>
    <w:rsid w:val="00221710"/>
    <w:rsid w:val="002219D8"/>
    <w:rsid w:val="00222C4E"/>
    <w:rsid w:val="002232FB"/>
    <w:rsid w:val="0022334E"/>
    <w:rsid w:val="00225C71"/>
    <w:rsid w:val="00226DF6"/>
    <w:rsid w:val="00230F20"/>
    <w:rsid w:val="002338CB"/>
    <w:rsid w:val="002338D8"/>
    <w:rsid w:val="002341C0"/>
    <w:rsid w:val="00234A02"/>
    <w:rsid w:val="002353B1"/>
    <w:rsid w:val="00236490"/>
    <w:rsid w:val="00236CCA"/>
    <w:rsid w:val="00240CF8"/>
    <w:rsid w:val="00242F8A"/>
    <w:rsid w:val="002435DC"/>
    <w:rsid w:val="00243B92"/>
    <w:rsid w:val="00245B54"/>
    <w:rsid w:val="00245F20"/>
    <w:rsid w:val="00247874"/>
    <w:rsid w:val="00251043"/>
    <w:rsid w:val="002510A3"/>
    <w:rsid w:val="002544F0"/>
    <w:rsid w:val="00255130"/>
    <w:rsid w:val="002567E1"/>
    <w:rsid w:val="002577BF"/>
    <w:rsid w:val="0026258A"/>
    <w:rsid w:val="00262F30"/>
    <w:rsid w:val="00263787"/>
    <w:rsid w:val="00264390"/>
    <w:rsid w:val="00264C4B"/>
    <w:rsid w:val="0026561A"/>
    <w:rsid w:val="00266596"/>
    <w:rsid w:val="002669A8"/>
    <w:rsid w:val="00266D9E"/>
    <w:rsid w:val="00267231"/>
    <w:rsid w:val="0027068B"/>
    <w:rsid w:val="0027167B"/>
    <w:rsid w:val="002719A2"/>
    <w:rsid w:val="00274969"/>
    <w:rsid w:val="002758D4"/>
    <w:rsid w:val="00275B19"/>
    <w:rsid w:val="00277231"/>
    <w:rsid w:val="0027742B"/>
    <w:rsid w:val="002779F0"/>
    <w:rsid w:val="00277C66"/>
    <w:rsid w:val="002818C4"/>
    <w:rsid w:val="00283C02"/>
    <w:rsid w:val="00284BFD"/>
    <w:rsid w:val="00286137"/>
    <w:rsid w:val="00286ED0"/>
    <w:rsid w:val="00287116"/>
    <w:rsid w:val="002913F6"/>
    <w:rsid w:val="0029274F"/>
    <w:rsid w:val="00292883"/>
    <w:rsid w:val="0029323C"/>
    <w:rsid w:val="00293683"/>
    <w:rsid w:val="00293747"/>
    <w:rsid w:val="00295870"/>
    <w:rsid w:val="00295EA2"/>
    <w:rsid w:val="00295FEC"/>
    <w:rsid w:val="00297743"/>
    <w:rsid w:val="00297A27"/>
    <w:rsid w:val="002A0571"/>
    <w:rsid w:val="002A2819"/>
    <w:rsid w:val="002A2BF9"/>
    <w:rsid w:val="002A5466"/>
    <w:rsid w:val="002A5AC9"/>
    <w:rsid w:val="002A6ACB"/>
    <w:rsid w:val="002B089C"/>
    <w:rsid w:val="002B20BB"/>
    <w:rsid w:val="002B2B97"/>
    <w:rsid w:val="002B2D40"/>
    <w:rsid w:val="002B301E"/>
    <w:rsid w:val="002B4DF5"/>
    <w:rsid w:val="002B5777"/>
    <w:rsid w:val="002B57C5"/>
    <w:rsid w:val="002B57FE"/>
    <w:rsid w:val="002B61F6"/>
    <w:rsid w:val="002B6AFF"/>
    <w:rsid w:val="002B74AC"/>
    <w:rsid w:val="002C1220"/>
    <w:rsid w:val="002C43FF"/>
    <w:rsid w:val="002C57B9"/>
    <w:rsid w:val="002D0260"/>
    <w:rsid w:val="002D06B5"/>
    <w:rsid w:val="002D0F02"/>
    <w:rsid w:val="002D1604"/>
    <w:rsid w:val="002D1EB4"/>
    <w:rsid w:val="002D2139"/>
    <w:rsid w:val="002D213E"/>
    <w:rsid w:val="002D2C87"/>
    <w:rsid w:val="002D492F"/>
    <w:rsid w:val="002D6343"/>
    <w:rsid w:val="002D74DF"/>
    <w:rsid w:val="002D777A"/>
    <w:rsid w:val="002E035A"/>
    <w:rsid w:val="002E0E04"/>
    <w:rsid w:val="002E1623"/>
    <w:rsid w:val="002E2A5A"/>
    <w:rsid w:val="002E2E42"/>
    <w:rsid w:val="002E3872"/>
    <w:rsid w:val="002E4F3E"/>
    <w:rsid w:val="002E6277"/>
    <w:rsid w:val="002E6CB5"/>
    <w:rsid w:val="002E74D7"/>
    <w:rsid w:val="002F2841"/>
    <w:rsid w:val="002F7A66"/>
    <w:rsid w:val="0030030B"/>
    <w:rsid w:val="00300654"/>
    <w:rsid w:val="00303AE1"/>
    <w:rsid w:val="00306F75"/>
    <w:rsid w:val="0031048C"/>
    <w:rsid w:val="00310BD5"/>
    <w:rsid w:val="0031169D"/>
    <w:rsid w:val="00312742"/>
    <w:rsid w:val="0031312E"/>
    <w:rsid w:val="00314215"/>
    <w:rsid w:val="0031472F"/>
    <w:rsid w:val="0031698B"/>
    <w:rsid w:val="00316FC6"/>
    <w:rsid w:val="00317B23"/>
    <w:rsid w:val="003210D8"/>
    <w:rsid w:val="00321EA9"/>
    <w:rsid w:val="00322771"/>
    <w:rsid w:val="00322DCB"/>
    <w:rsid w:val="0032301B"/>
    <w:rsid w:val="00323AFD"/>
    <w:rsid w:val="00325694"/>
    <w:rsid w:val="00325B04"/>
    <w:rsid w:val="0032639F"/>
    <w:rsid w:val="00331E55"/>
    <w:rsid w:val="00333B95"/>
    <w:rsid w:val="00334213"/>
    <w:rsid w:val="003342AD"/>
    <w:rsid w:val="00334958"/>
    <w:rsid w:val="00335239"/>
    <w:rsid w:val="00335352"/>
    <w:rsid w:val="003369DB"/>
    <w:rsid w:val="00336C4D"/>
    <w:rsid w:val="00342556"/>
    <w:rsid w:val="00345415"/>
    <w:rsid w:val="0034590B"/>
    <w:rsid w:val="00350092"/>
    <w:rsid w:val="00350537"/>
    <w:rsid w:val="00350A87"/>
    <w:rsid w:val="00351C5F"/>
    <w:rsid w:val="00351D2C"/>
    <w:rsid w:val="00352042"/>
    <w:rsid w:val="00353578"/>
    <w:rsid w:val="00355202"/>
    <w:rsid w:val="0035532D"/>
    <w:rsid w:val="003556ED"/>
    <w:rsid w:val="00355C21"/>
    <w:rsid w:val="003568C2"/>
    <w:rsid w:val="00362AF0"/>
    <w:rsid w:val="003630CA"/>
    <w:rsid w:val="0036403C"/>
    <w:rsid w:val="003643C7"/>
    <w:rsid w:val="003649BA"/>
    <w:rsid w:val="00364DB0"/>
    <w:rsid w:val="00366553"/>
    <w:rsid w:val="00366FFB"/>
    <w:rsid w:val="00367A33"/>
    <w:rsid w:val="003719A9"/>
    <w:rsid w:val="003740D4"/>
    <w:rsid w:val="003744C0"/>
    <w:rsid w:val="00374B84"/>
    <w:rsid w:val="00375F44"/>
    <w:rsid w:val="0037683F"/>
    <w:rsid w:val="00382D8C"/>
    <w:rsid w:val="00384389"/>
    <w:rsid w:val="00385999"/>
    <w:rsid w:val="0039051E"/>
    <w:rsid w:val="00390D33"/>
    <w:rsid w:val="003929DA"/>
    <w:rsid w:val="0039318E"/>
    <w:rsid w:val="00393416"/>
    <w:rsid w:val="003954C0"/>
    <w:rsid w:val="00397542"/>
    <w:rsid w:val="00397984"/>
    <w:rsid w:val="00397D3F"/>
    <w:rsid w:val="00397E25"/>
    <w:rsid w:val="003A404F"/>
    <w:rsid w:val="003A4427"/>
    <w:rsid w:val="003A68B3"/>
    <w:rsid w:val="003A78D9"/>
    <w:rsid w:val="003A7D22"/>
    <w:rsid w:val="003B0344"/>
    <w:rsid w:val="003B04BF"/>
    <w:rsid w:val="003B16C7"/>
    <w:rsid w:val="003B264E"/>
    <w:rsid w:val="003B5CF0"/>
    <w:rsid w:val="003B770C"/>
    <w:rsid w:val="003C0899"/>
    <w:rsid w:val="003C4424"/>
    <w:rsid w:val="003C4B12"/>
    <w:rsid w:val="003C4B5C"/>
    <w:rsid w:val="003C54C6"/>
    <w:rsid w:val="003C775F"/>
    <w:rsid w:val="003C7A40"/>
    <w:rsid w:val="003C7E05"/>
    <w:rsid w:val="003D10BA"/>
    <w:rsid w:val="003D1320"/>
    <w:rsid w:val="003D387D"/>
    <w:rsid w:val="003D4190"/>
    <w:rsid w:val="003D4EA1"/>
    <w:rsid w:val="003D62F0"/>
    <w:rsid w:val="003D7490"/>
    <w:rsid w:val="003D7C44"/>
    <w:rsid w:val="003E3340"/>
    <w:rsid w:val="003E493B"/>
    <w:rsid w:val="003E77F8"/>
    <w:rsid w:val="003E7A19"/>
    <w:rsid w:val="003F0CF1"/>
    <w:rsid w:val="003F4FB3"/>
    <w:rsid w:val="003F52FA"/>
    <w:rsid w:val="003F6649"/>
    <w:rsid w:val="003F6737"/>
    <w:rsid w:val="003F6DFD"/>
    <w:rsid w:val="003F7489"/>
    <w:rsid w:val="00400227"/>
    <w:rsid w:val="004007DF"/>
    <w:rsid w:val="00401093"/>
    <w:rsid w:val="004014AD"/>
    <w:rsid w:val="00402954"/>
    <w:rsid w:val="00404173"/>
    <w:rsid w:val="0040501E"/>
    <w:rsid w:val="00405D54"/>
    <w:rsid w:val="00406754"/>
    <w:rsid w:val="00407B17"/>
    <w:rsid w:val="00412714"/>
    <w:rsid w:val="00413AB8"/>
    <w:rsid w:val="004146DE"/>
    <w:rsid w:val="004165DD"/>
    <w:rsid w:val="00416EF3"/>
    <w:rsid w:val="00420634"/>
    <w:rsid w:val="00422E7A"/>
    <w:rsid w:val="004246DE"/>
    <w:rsid w:val="0042483F"/>
    <w:rsid w:val="00424F83"/>
    <w:rsid w:val="00425E31"/>
    <w:rsid w:val="0042733F"/>
    <w:rsid w:val="00427742"/>
    <w:rsid w:val="00430442"/>
    <w:rsid w:val="0043074A"/>
    <w:rsid w:val="00430D31"/>
    <w:rsid w:val="00431FAC"/>
    <w:rsid w:val="004324F3"/>
    <w:rsid w:val="004331C6"/>
    <w:rsid w:val="0043333A"/>
    <w:rsid w:val="00433DA3"/>
    <w:rsid w:val="00436457"/>
    <w:rsid w:val="00436CFF"/>
    <w:rsid w:val="00436F2C"/>
    <w:rsid w:val="004370FE"/>
    <w:rsid w:val="00437C45"/>
    <w:rsid w:val="00437DA3"/>
    <w:rsid w:val="004401C0"/>
    <w:rsid w:val="004410D8"/>
    <w:rsid w:val="004415C8"/>
    <w:rsid w:val="00441ABC"/>
    <w:rsid w:val="00441C72"/>
    <w:rsid w:val="00443457"/>
    <w:rsid w:val="00444121"/>
    <w:rsid w:val="0044563F"/>
    <w:rsid w:val="00445B50"/>
    <w:rsid w:val="00450623"/>
    <w:rsid w:val="004511CF"/>
    <w:rsid w:val="00451B52"/>
    <w:rsid w:val="00453802"/>
    <w:rsid w:val="00453E21"/>
    <w:rsid w:val="004540C8"/>
    <w:rsid w:val="00454C14"/>
    <w:rsid w:val="00454E15"/>
    <w:rsid w:val="004565E2"/>
    <w:rsid w:val="00456DE2"/>
    <w:rsid w:val="00457204"/>
    <w:rsid w:val="004608D2"/>
    <w:rsid w:val="004618ED"/>
    <w:rsid w:val="00461C8F"/>
    <w:rsid w:val="00463B80"/>
    <w:rsid w:val="004654FB"/>
    <w:rsid w:val="00465991"/>
    <w:rsid w:val="00467647"/>
    <w:rsid w:val="00467F14"/>
    <w:rsid w:val="004701FC"/>
    <w:rsid w:val="00470D3D"/>
    <w:rsid w:val="00471108"/>
    <w:rsid w:val="00471A32"/>
    <w:rsid w:val="0047283A"/>
    <w:rsid w:val="00473818"/>
    <w:rsid w:val="004751F4"/>
    <w:rsid w:val="004759D3"/>
    <w:rsid w:val="0047663D"/>
    <w:rsid w:val="0047691E"/>
    <w:rsid w:val="00477211"/>
    <w:rsid w:val="004809C0"/>
    <w:rsid w:val="00481860"/>
    <w:rsid w:val="00481ADD"/>
    <w:rsid w:val="00482FAD"/>
    <w:rsid w:val="004840D7"/>
    <w:rsid w:val="00485235"/>
    <w:rsid w:val="00485464"/>
    <w:rsid w:val="00485877"/>
    <w:rsid w:val="00487285"/>
    <w:rsid w:val="004901F0"/>
    <w:rsid w:val="0049084E"/>
    <w:rsid w:val="0049092A"/>
    <w:rsid w:val="00490EDB"/>
    <w:rsid w:val="00491658"/>
    <w:rsid w:val="00491A5A"/>
    <w:rsid w:val="0049245C"/>
    <w:rsid w:val="004927EF"/>
    <w:rsid w:val="00493234"/>
    <w:rsid w:val="004941AF"/>
    <w:rsid w:val="00494393"/>
    <w:rsid w:val="004948C1"/>
    <w:rsid w:val="00494CB1"/>
    <w:rsid w:val="00494E8F"/>
    <w:rsid w:val="00495F28"/>
    <w:rsid w:val="00496A4E"/>
    <w:rsid w:val="004A07BF"/>
    <w:rsid w:val="004A208E"/>
    <w:rsid w:val="004A26E5"/>
    <w:rsid w:val="004A42FF"/>
    <w:rsid w:val="004A59DB"/>
    <w:rsid w:val="004A654C"/>
    <w:rsid w:val="004A6EF8"/>
    <w:rsid w:val="004A79AA"/>
    <w:rsid w:val="004B1446"/>
    <w:rsid w:val="004B254B"/>
    <w:rsid w:val="004B2C85"/>
    <w:rsid w:val="004B2D9D"/>
    <w:rsid w:val="004B48C3"/>
    <w:rsid w:val="004B5A7F"/>
    <w:rsid w:val="004C07DF"/>
    <w:rsid w:val="004C17DC"/>
    <w:rsid w:val="004C3C0C"/>
    <w:rsid w:val="004C53A8"/>
    <w:rsid w:val="004C60CC"/>
    <w:rsid w:val="004C6B0C"/>
    <w:rsid w:val="004C6FCD"/>
    <w:rsid w:val="004C742C"/>
    <w:rsid w:val="004D0960"/>
    <w:rsid w:val="004D0C34"/>
    <w:rsid w:val="004D13EB"/>
    <w:rsid w:val="004D680D"/>
    <w:rsid w:val="004E217D"/>
    <w:rsid w:val="004E22E7"/>
    <w:rsid w:val="004E2BCF"/>
    <w:rsid w:val="004E4D7E"/>
    <w:rsid w:val="004E5083"/>
    <w:rsid w:val="004E560D"/>
    <w:rsid w:val="004E592B"/>
    <w:rsid w:val="004E6858"/>
    <w:rsid w:val="004E6C6E"/>
    <w:rsid w:val="004E7D15"/>
    <w:rsid w:val="004F1AAE"/>
    <w:rsid w:val="004F1BB2"/>
    <w:rsid w:val="004F35CC"/>
    <w:rsid w:val="004F35CD"/>
    <w:rsid w:val="004F3EF1"/>
    <w:rsid w:val="004F41E7"/>
    <w:rsid w:val="004F43D1"/>
    <w:rsid w:val="004F44D5"/>
    <w:rsid w:val="004F5118"/>
    <w:rsid w:val="0050005C"/>
    <w:rsid w:val="00500816"/>
    <w:rsid w:val="0050155A"/>
    <w:rsid w:val="00501E52"/>
    <w:rsid w:val="005028CF"/>
    <w:rsid w:val="005045DD"/>
    <w:rsid w:val="00505022"/>
    <w:rsid w:val="005054D1"/>
    <w:rsid w:val="005055D4"/>
    <w:rsid w:val="0050581C"/>
    <w:rsid w:val="00506757"/>
    <w:rsid w:val="005067A0"/>
    <w:rsid w:val="00516126"/>
    <w:rsid w:val="0051668B"/>
    <w:rsid w:val="00516A43"/>
    <w:rsid w:val="00516C3C"/>
    <w:rsid w:val="00517137"/>
    <w:rsid w:val="0051726E"/>
    <w:rsid w:val="00517DCB"/>
    <w:rsid w:val="005208A3"/>
    <w:rsid w:val="0052232F"/>
    <w:rsid w:val="005237FA"/>
    <w:rsid w:val="00525585"/>
    <w:rsid w:val="00525FF5"/>
    <w:rsid w:val="00531800"/>
    <w:rsid w:val="00533B45"/>
    <w:rsid w:val="005345F5"/>
    <w:rsid w:val="005352FD"/>
    <w:rsid w:val="005357B1"/>
    <w:rsid w:val="0053703A"/>
    <w:rsid w:val="00537D28"/>
    <w:rsid w:val="00540303"/>
    <w:rsid w:val="00541640"/>
    <w:rsid w:val="00543BAC"/>
    <w:rsid w:val="00545AA7"/>
    <w:rsid w:val="005502D8"/>
    <w:rsid w:val="005517E1"/>
    <w:rsid w:val="005518B6"/>
    <w:rsid w:val="00551F2E"/>
    <w:rsid w:val="005524B6"/>
    <w:rsid w:val="00553602"/>
    <w:rsid w:val="00553C9D"/>
    <w:rsid w:val="00553E3F"/>
    <w:rsid w:val="005563C6"/>
    <w:rsid w:val="0055738D"/>
    <w:rsid w:val="005609B2"/>
    <w:rsid w:val="0056463B"/>
    <w:rsid w:val="00565ABC"/>
    <w:rsid w:val="005669BB"/>
    <w:rsid w:val="00566C5D"/>
    <w:rsid w:val="00567862"/>
    <w:rsid w:val="00570C40"/>
    <w:rsid w:val="0057126E"/>
    <w:rsid w:val="00572E10"/>
    <w:rsid w:val="005736BF"/>
    <w:rsid w:val="00574EB5"/>
    <w:rsid w:val="0057638D"/>
    <w:rsid w:val="00580D98"/>
    <w:rsid w:val="0058181F"/>
    <w:rsid w:val="00581874"/>
    <w:rsid w:val="005857C4"/>
    <w:rsid w:val="00585EAB"/>
    <w:rsid w:val="00586940"/>
    <w:rsid w:val="00587734"/>
    <w:rsid w:val="00590CAE"/>
    <w:rsid w:val="005911A8"/>
    <w:rsid w:val="005912AB"/>
    <w:rsid w:val="00591653"/>
    <w:rsid w:val="00591B46"/>
    <w:rsid w:val="00592337"/>
    <w:rsid w:val="00593A56"/>
    <w:rsid w:val="00593DD0"/>
    <w:rsid w:val="00593E32"/>
    <w:rsid w:val="0059451D"/>
    <w:rsid w:val="00594B0C"/>
    <w:rsid w:val="00597F5F"/>
    <w:rsid w:val="005A00D1"/>
    <w:rsid w:val="005A0EAB"/>
    <w:rsid w:val="005A0EC7"/>
    <w:rsid w:val="005A3D8C"/>
    <w:rsid w:val="005A60A6"/>
    <w:rsid w:val="005A6334"/>
    <w:rsid w:val="005A6D0C"/>
    <w:rsid w:val="005A7986"/>
    <w:rsid w:val="005A7AAB"/>
    <w:rsid w:val="005B0027"/>
    <w:rsid w:val="005B042A"/>
    <w:rsid w:val="005B0FA1"/>
    <w:rsid w:val="005B108C"/>
    <w:rsid w:val="005B2DC0"/>
    <w:rsid w:val="005B4FFA"/>
    <w:rsid w:val="005B67DD"/>
    <w:rsid w:val="005B7536"/>
    <w:rsid w:val="005B782F"/>
    <w:rsid w:val="005B7A1D"/>
    <w:rsid w:val="005C2D53"/>
    <w:rsid w:val="005C4697"/>
    <w:rsid w:val="005C4CEF"/>
    <w:rsid w:val="005C5DA7"/>
    <w:rsid w:val="005C64D5"/>
    <w:rsid w:val="005C7311"/>
    <w:rsid w:val="005C746B"/>
    <w:rsid w:val="005C754C"/>
    <w:rsid w:val="005C7CE5"/>
    <w:rsid w:val="005D11ED"/>
    <w:rsid w:val="005D4B28"/>
    <w:rsid w:val="005E13A6"/>
    <w:rsid w:val="005E15A7"/>
    <w:rsid w:val="005E1842"/>
    <w:rsid w:val="005E3185"/>
    <w:rsid w:val="005E491C"/>
    <w:rsid w:val="005E4AAE"/>
    <w:rsid w:val="005E6758"/>
    <w:rsid w:val="005E67F5"/>
    <w:rsid w:val="005E6904"/>
    <w:rsid w:val="005F0D4C"/>
    <w:rsid w:val="005F1162"/>
    <w:rsid w:val="005F2478"/>
    <w:rsid w:val="005F2D7A"/>
    <w:rsid w:val="005F4745"/>
    <w:rsid w:val="005F589B"/>
    <w:rsid w:val="005F65C8"/>
    <w:rsid w:val="005F7197"/>
    <w:rsid w:val="00600236"/>
    <w:rsid w:val="00600F21"/>
    <w:rsid w:val="006010FA"/>
    <w:rsid w:val="006021FD"/>
    <w:rsid w:val="006023A7"/>
    <w:rsid w:val="006026F6"/>
    <w:rsid w:val="00604CE3"/>
    <w:rsid w:val="00606107"/>
    <w:rsid w:val="0060631C"/>
    <w:rsid w:val="0060713F"/>
    <w:rsid w:val="00611572"/>
    <w:rsid w:val="0061165C"/>
    <w:rsid w:val="00611B14"/>
    <w:rsid w:val="00613C26"/>
    <w:rsid w:val="00613CC4"/>
    <w:rsid w:val="006149B5"/>
    <w:rsid w:val="00616A81"/>
    <w:rsid w:val="00617BD3"/>
    <w:rsid w:val="00620D73"/>
    <w:rsid w:val="00621E44"/>
    <w:rsid w:val="006248AA"/>
    <w:rsid w:val="00625129"/>
    <w:rsid w:val="00626CCA"/>
    <w:rsid w:val="006277FA"/>
    <w:rsid w:val="00627C0D"/>
    <w:rsid w:val="00630E45"/>
    <w:rsid w:val="00631E49"/>
    <w:rsid w:val="00632A2D"/>
    <w:rsid w:val="00633777"/>
    <w:rsid w:val="00634CB4"/>
    <w:rsid w:val="00636DDE"/>
    <w:rsid w:val="00636F9F"/>
    <w:rsid w:val="006375A1"/>
    <w:rsid w:val="00641A7C"/>
    <w:rsid w:val="00641E1B"/>
    <w:rsid w:val="006430D7"/>
    <w:rsid w:val="00647E93"/>
    <w:rsid w:val="00651E49"/>
    <w:rsid w:val="00652127"/>
    <w:rsid w:val="0065239E"/>
    <w:rsid w:val="006529B4"/>
    <w:rsid w:val="00655485"/>
    <w:rsid w:val="006566B6"/>
    <w:rsid w:val="00656AF8"/>
    <w:rsid w:val="006578DF"/>
    <w:rsid w:val="00660BDE"/>
    <w:rsid w:val="00663F54"/>
    <w:rsid w:val="00667652"/>
    <w:rsid w:val="00667F48"/>
    <w:rsid w:val="00670518"/>
    <w:rsid w:val="0067105B"/>
    <w:rsid w:val="00672533"/>
    <w:rsid w:val="00673406"/>
    <w:rsid w:val="006758BD"/>
    <w:rsid w:val="006778D6"/>
    <w:rsid w:val="00680563"/>
    <w:rsid w:val="0068067B"/>
    <w:rsid w:val="00680F2F"/>
    <w:rsid w:val="00680FA7"/>
    <w:rsid w:val="0068231E"/>
    <w:rsid w:val="006823B1"/>
    <w:rsid w:val="00682A3D"/>
    <w:rsid w:val="00683AF8"/>
    <w:rsid w:val="00683EA6"/>
    <w:rsid w:val="00684324"/>
    <w:rsid w:val="006848DA"/>
    <w:rsid w:val="006866D6"/>
    <w:rsid w:val="006877E6"/>
    <w:rsid w:val="00687CE1"/>
    <w:rsid w:val="00693538"/>
    <w:rsid w:val="006940A0"/>
    <w:rsid w:val="006959FE"/>
    <w:rsid w:val="00696AC4"/>
    <w:rsid w:val="00696DD7"/>
    <w:rsid w:val="006A34C5"/>
    <w:rsid w:val="006A3B66"/>
    <w:rsid w:val="006A42C7"/>
    <w:rsid w:val="006A444C"/>
    <w:rsid w:val="006A4F24"/>
    <w:rsid w:val="006A601E"/>
    <w:rsid w:val="006B0D13"/>
    <w:rsid w:val="006B11C3"/>
    <w:rsid w:val="006B1521"/>
    <w:rsid w:val="006B170D"/>
    <w:rsid w:val="006B2C94"/>
    <w:rsid w:val="006B3C5C"/>
    <w:rsid w:val="006B4E4A"/>
    <w:rsid w:val="006B63B2"/>
    <w:rsid w:val="006B63DF"/>
    <w:rsid w:val="006B7F6F"/>
    <w:rsid w:val="006C0DC1"/>
    <w:rsid w:val="006C0EE1"/>
    <w:rsid w:val="006C10B8"/>
    <w:rsid w:val="006C35A3"/>
    <w:rsid w:val="006C35FB"/>
    <w:rsid w:val="006C3867"/>
    <w:rsid w:val="006C4BC9"/>
    <w:rsid w:val="006C65EC"/>
    <w:rsid w:val="006C6F3C"/>
    <w:rsid w:val="006C71D2"/>
    <w:rsid w:val="006C72C3"/>
    <w:rsid w:val="006C79C8"/>
    <w:rsid w:val="006C7CFC"/>
    <w:rsid w:val="006D1346"/>
    <w:rsid w:val="006D460E"/>
    <w:rsid w:val="006D48B8"/>
    <w:rsid w:val="006D50E7"/>
    <w:rsid w:val="006D57DF"/>
    <w:rsid w:val="006D5AD0"/>
    <w:rsid w:val="006D6886"/>
    <w:rsid w:val="006E052D"/>
    <w:rsid w:val="006E0756"/>
    <w:rsid w:val="006E1A76"/>
    <w:rsid w:val="006E376E"/>
    <w:rsid w:val="006E3BA7"/>
    <w:rsid w:val="006E3F0B"/>
    <w:rsid w:val="006E5293"/>
    <w:rsid w:val="006E667E"/>
    <w:rsid w:val="006E6E8D"/>
    <w:rsid w:val="006E772C"/>
    <w:rsid w:val="006F00BA"/>
    <w:rsid w:val="006F030C"/>
    <w:rsid w:val="006F0E81"/>
    <w:rsid w:val="006F11DD"/>
    <w:rsid w:val="006F1456"/>
    <w:rsid w:val="006F23A6"/>
    <w:rsid w:val="006F597B"/>
    <w:rsid w:val="006F6A06"/>
    <w:rsid w:val="006F6D9C"/>
    <w:rsid w:val="006F7866"/>
    <w:rsid w:val="006F79E0"/>
    <w:rsid w:val="006F7A86"/>
    <w:rsid w:val="007003BC"/>
    <w:rsid w:val="00700DD6"/>
    <w:rsid w:val="007037EB"/>
    <w:rsid w:val="00703C26"/>
    <w:rsid w:val="00704E5C"/>
    <w:rsid w:val="00705A08"/>
    <w:rsid w:val="007061D9"/>
    <w:rsid w:val="00706A3F"/>
    <w:rsid w:val="00706A55"/>
    <w:rsid w:val="00707532"/>
    <w:rsid w:val="00711B8B"/>
    <w:rsid w:val="00712BE2"/>
    <w:rsid w:val="00712E2A"/>
    <w:rsid w:val="007157A7"/>
    <w:rsid w:val="00716553"/>
    <w:rsid w:val="00717F11"/>
    <w:rsid w:val="007211A2"/>
    <w:rsid w:val="007213D0"/>
    <w:rsid w:val="007216AA"/>
    <w:rsid w:val="00721FA9"/>
    <w:rsid w:val="00724AF4"/>
    <w:rsid w:val="00726A0F"/>
    <w:rsid w:val="007303AB"/>
    <w:rsid w:val="00732591"/>
    <w:rsid w:val="00733D63"/>
    <w:rsid w:val="007347A9"/>
    <w:rsid w:val="007357BA"/>
    <w:rsid w:val="00735FA9"/>
    <w:rsid w:val="00736DF3"/>
    <w:rsid w:val="00737425"/>
    <w:rsid w:val="007403D9"/>
    <w:rsid w:val="0074299B"/>
    <w:rsid w:val="00743B92"/>
    <w:rsid w:val="00744620"/>
    <w:rsid w:val="00744F87"/>
    <w:rsid w:val="007470A4"/>
    <w:rsid w:val="00747793"/>
    <w:rsid w:val="0074788C"/>
    <w:rsid w:val="00750C58"/>
    <w:rsid w:val="00750F48"/>
    <w:rsid w:val="007515FD"/>
    <w:rsid w:val="00752927"/>
    <w:rsid w:val="00754160"/>
    <w:rsid w:val="0075635C"/>
    <w:rsid w:val="00756A5A"/>
    <w:rsid w:val="007573DC"/>
    <w:rsid w:val="007575F1"/>
    <w:rsid w:val="00757C7A"/>
    <w:rsid w:val="0076001B"/>
    <w:rsid w:val="00760886"/>
    <w:rsid w:val="00761CAC"/>
    <w:rsid w:val="0076246D"/>
    <w:rsid w:val="00765A21"/>
    <w:rsid w:val="0076749E"/>
    <w:rsid w:val="00772B99"/>
    <w:rsid w:val="007731A6"/>
    <w:rsid w:val="007748FD"/>
    <w:rsid w:val="00776DBF"/>
    <w:rsid w:val="0077733A"/>
    <w:rsid w:val="00780A0E"/>
    <w:rsid w:val="007815A5"/>
    <w:rsid w:val="00781C58"/>
    <w:rsid w:val="00783492"/>
    <w:rsid w:val="00784F18"/>
    <w:rsid w:val="007851C5"/>
    <w:rsid w:val="00785934"/>
    <w:rsid w:val="00786F91"/>
    <w:rsid w:val="00790D05"/>
    <w:rsid w:val="00791197"/>
    <w:rsid w:val="0079162C"/>
    <w:rsid w:val="007918B1"/>
    <w:rsid w:val="0079200C"/>
    <w:rsid w:val="00792BB6"/>
    <w:rsid w:val="00792C1D"/>
    <w:rsid w:val="007938FA"/>
    <w:rsid w:val="0079575A"/>
    <w:rsid w:val="007957FC"/>
    <w:rsid w:val="00795DC0"/>
    <w:rsid w:val="007965A1"/>
    <w:rsid w:val="007A0355"/>
    <w:rsid w:val="007A0451"/>
    <w:rsid w:val="007A6627"/>
    <w:rsid w:val="007A67C2"/>
    <w:rsid w:val="007A6823"/>
    <w:rsid w:val="007B18F5"/>
    <w:rsid w:val="007B247E"/>
    <w:rsid w:val="007B2DB5"/>
    <w:rsid w:val="007B335B"/>
    <w:rsid w:val="007B3A65"/>
    <w:rsid w:val="007C0468"/>
    <w:rsid w:val="007C07AD"/>
    <w:rsid w:val="007C1146"/>
    <w:rsid w:val="007C12D7"/>
    <w:rsid w:val="007C1C9C"/>
    <w:rsid w:val="007C2BC0"/>
    <w:rsid w:val="007C2D15"/>
    <w:rsid w:val="007C6562"/>
    <w:rsid w:val="007C683E"/>
    <w:rsid w:val="007C7BC4"/>
    <w:rsid w:val="007D0EF2"/>
    <w:rsid w:val="007D14A3"/>
    <w:rsid w:val="007D2531"/>
    <w:rsid w:val="007D2701"/>
    <w:rsid w:val="007D2D76"/>
    <w:rsid w:val="007D37AB"/>
    <w:rsid w:val="007D486F"/>
    <w:rsid w:val="007D4F03"/>
    <w:rsid w:val="007D5AFF"/>
    <w:rsid w:val="007D66F0"/>
    <w:rsid w:val="007D6A37"/>
    <w:rsid w:val="007D6A58"/>
    <w:rsid w:val="007D6C31"/>
    <w:rsid w:val="007D6C77"/>
    <w:rsid w:val="007D74A5"/>
    <w:rsid w:val="007E103E"/>
    <w:rsid w:val="007E2E75"/>
    <w:rsid w:val="007E4C88"/>
    <w:rsid w:val="007E6E18"/>
    <w:rsid w:val="007E732C"/>
    <w:rsid w:val="007F0334"/>
    <w:rsid w:val="007F1173"/>
    <w:rsid w:val="007F17CF"/>
    <w:rsid w:val="007F1FB5"/>
    <w:rsid w:val="007F3096"/>
    <w:rsid w:val="007F363B"/>
    <w:rsid w:val="007F3843"/>
    <w:rsid w:val="007F519F"/>
    <w:rsid w:val="007F5CF9"/>
    <w:rsid w:val="007F65D6"/>
    <w:rsid w:val="007F67B3"/>
    <w:rsid w:val="007F7A90"/>
    <w:rsid w:val="007F7B17"/>
    <w:rsid w:val="00803322"/>
    <w:rsid w:val="00803F9D"/>
    <w:rsid w:val="0080420F"/>
    <w:rsid w:val="00804858"/>
    <w:rsid w:val="00804F36"/>
    <w:rsid w:val="0080679A"/>
    <w:rsid w:val="008119F6"/>
    <w:rsid w:val="00811C24"/>
    <w:rsid w:val="00811D58"/>
    <w:rsid w:val="00812C39"/>
    <w:rsid w:val="008146D6"/>
    <w:rsid w:val="00817869"/>
    <w:rsid w:val="008178FF"/>
    <w:rsid w:val="00817D5B"/>
    <w:rsid w:val="008202D7"/>
    <w:rsid w:val="0082142D"/>
    <w:rsid w:val="00821C4D"/>
    <w:rsid w:val="008262B8"/>
    <w:rsid w:val="008263B3"/>
    <w:rsid w:val="00827575"/>
    <w:rsid w:val="0083058A"/>
    <w:rsid w:val="00830755"/>
    <w:rsid w:val="00830ED8"/>
    <w:rsid w:val="00831357"/>
    <w:rsid w:val="00835F0C"/>
    <w:rsid w:val="008362D5"/>
    <w:rsid w:val="0083723B"/>
    <w:rsid w:val="0084024B"/>
    <w:rsid w:val="00841456"/>
    <w:rsid w:val="008431FF"/>
    <w:rsid w:val="008446D1"/>
    <w:rsid w:val="0084488E"/>
    <w:rsid w:val="00844970"/>
    <w:rsid w:val="00844EE1"/>
    <w:rsid w:val="00845A73"/>
    <w:rsid w:val="00845AB8"/>
    <w:rsid w:val="00845E79"/>
    <w:rsid w:val="0084784F"/>
    <w:rsid w:val="008501E4"/>
    <w:rsid w:val="008521BD"/>
    <w:rsid w:val="008524B1"/>
    <w:rsid w:val="008524EE"/>
    <w:rsid w:val="00852B5E"/>
    <w:rsid w:val="008531B9"/>
    <w:rsid w:val="008541E7"/>
    <w:rsid w:val="008550A5"/>
    <w:rsid w:val="00855A32"/>
    <w:rsid w:val="00855C3E"/>
    <w:rsid w:val="00857470"/>
    <w:rsid w:val="00857903"/>
    <w:rsid w:val="008606B8"/>
    <w:rsid w:val="00861527"/>
    <w:rsid w:val="00862241"/>
    <w:rsid w:val="00864246"/>
    <w:rsid w:val="00871880"/>
    <w:rsid w:val="00872D7E"/>
    <w:rsid w:val="00873036"/>
    <w:rsid w:val="0087405E"/>
    <w:rsid w:val="00874138"/>
    <w:rsid w:val="008751C4"/>
    <w:rsid w:val="00875591"/>
    <w:rsid w:val="00875788"/>
    <w:rsid w:val="00876B70"/>
    <w:rsid w:val="008809CD"/>
    <w:rsid w:val="008809EB"/>
    <w:rsid w:val="00881048"/>
    <w:rsid w:val="00883D1B"/>
    <w:rsid w:val="00884D19"/>
    <w:rsid w:val="00887A4F"/>
    <w:rsid w:val="0089103D"/>
    <w:rsid w:val="008915CA"/>
    <w:rsid w:val="00893488"/>
    <w:rsid w:val="0089727E"/>
    <w:rsid w:val="00897E25"/>
    <w:rsid w:val="008A0439"/>
    <w:rsid w:val="008A0EF7"/>
    <w:rsid w:val="008A2283"/>
    <w:rsid w:val="008A22C5"/>
    <w:rsid w:val="008A2987"/>
    <w:rsid w:val="008A29F0"/>
    <w:rsid w:val="008A4115"/>
    <w:rsid w:val="008A47B4"/>
    <w:rsid w:val="008A6EB2"/>
    <w:rsid w:val="008B082C"/>
    <w:rsid w:val="008B10D4"/>
    <w:rsid w:val="008B567A"/>
    <w:rsid w:val="008B5CF7"/>
    <w:rsid w:val="008B6DCE"/>
    <w:rsid w:val="008C11C4"/>
    <w:rsid w:val="008C1A69"/>
    <w:rsid w:val="008C2873"/>
    <w:rsid w:val="008C37D6"/>
    <w:rsid w:val="008C3B10"/>
    <w:rsid w:val="008D1617"/>
    <w:rsid w:val="008D1AB5"/>
    <w:rsid w:val="008D1F16"/>
    <w:rsid w:val="008D6C2F"/>
    <w:rsid w:val="008D713A"/>
    <w:rsid w:val="008D7723"/>
    <w:rsid w:val="008D7778"/>
    <w:rsid w:val="008E02D4"/>
    <w:rsid w:val="008E18EE"/>
    <w:rsid w:val="008E39BE"/>
    <w:rsid w:val="008E6457"/>
    <w:rsid w:val="008E6F16"/>
    <w:rsid w:val="008E7A85"/>
    <w:rsid w:val="008F53C7"/>
    <w:rsid w:val="008F78DE"/>
    <w:rsid w:val="008F7D6D"/>
    <w:rsid w:val="00900485"/>
    <w:rsid w:val="00900A9A"/>
    <w:rsid w:val="00900ABD"/>
    <w:rsid w:val="009012A2"/>
    <w:rsid w:val="00901AA5"/>
    <w:rsid w:val="009024A6"/>
    <w:rsid w:val="0090302A"/>
    <w:rsid w:val="0090528C"/>
    <w:rsid w:val="009052F0"/>
    <w:rsid w:val="009061C3"/>
    <w:rsid w:val="00906731"/>
    <w:rsid w:val="00910ED2"/>
    <w:rsid w:val="00911666"/>
    <w:rsid w:val="00913283"/>
    <w:rsid w:val="009175B8"/>
    <w:rsid w:val="009200FB"/>
    <w:rsid w:val="009217CA"/>
    <w:rsid w:val="00921AC1"/>
    <w:rsid w:val="009245F8"/>
    <w:rsid w:val="0092741C"/>
    <w:rsid w:val="00927C37"/>
    <w:rsid w:val="0093411E"/>
    <w:rsid w:val="0094049E"/>
    <w:rsid w:val="0094081D"/>
    <w:rsid w:val="00940FAD"/>
    <w:rsid w:val="0094100D"/>
    <w:rsid w:val="00941359"/>
    <w:rsid w:val="009421EA"/>
    <w:rsid w:val="00942812"/>
    <w:rsid w:val="00942EFB"/>
    <w:rsid w:val="009444F4"/>
    <w:rsid w:val="00945152"/>
    <w:rsid w:val="00945CB7"/>
    <w:rsid w:val="009460DF"/>
    <w:rsid w:val="00946DF6"/>
    <w:rsid w:val="00946FEF"/>
    <w:rsid w:val="00947AEE"/>
    <w:rsid w:val="00947EF4"/>
    <w:rsid w:val="0095003B"/>
    <w:rsid w:val="0095105C"/>
    <w:rsid w:val="00953911"/>
    <w:rsid w:val="00957234"/>
    <w:rsid w:val="00960353"/>
    <w:rsid w:val="00963011"/>
    <w:rsid w:val="0096334A"/>
    <w:rsid w:val="00963A30"/>
    <w:rsid w:val="00964037"/>
    <w:rsid w:val="0096465E"/>
    <w:rsid w:val="009669F2"/>
    <w:rsid w:val="009704CC"/>
    <w:rsid w:val="009723FE"/>
    <w:rsid w:val="0097317D"/>
    <w:rsid w:val="009750E7"/>
    <w:rsid w:val="0097760D"/>
    <w:rsid w:val="00980F8C"/>
    <w:rsid w:val="00983888"/>
    <w:rsid w:val="0098429D"/>
    <w:rsid w:val="009847A7"/>
    <w:rsid w:val="00991511"/>
    <w:rsid w:val="00991FC9"/>
    <w:rsid w:val="0099244D"/>
    <w:rsid w:val="00992B68"/>
    <w:rsid w:val="00994645"/>
    <w:rsid w:val="00995A4E"/>
    <w:rsid w:val="00996A20"/>
    <w:rsid w:val="00997810"/>
    <w:rsid w:val="009A05EC"/>
    <w:rsid w:val="009A3217"/>
    <w:rsid w:val="009A5463"/>
    <w:rsid w:val="009A5B96"/>
    <w:rsid w:val="009A6682"/>
    <w:rsid w:val="009A7257"/>
    <w:rsid w:val="009A7AE6"/>
    <w:rsid w:val="009B07C0"/>
    <w:rsid w:val="009B4F5F"/>
    <w:rsid w:val="009B5783"/>
    <w:rsid w:val="009B5C27"/>
    <w:rsid w:val="009B5D0C"/>
    <w:rsid w:val="009C16C5"/>
    <w:rsid w:val="009C1C5F"/>
    <w:rsid w:val="009C1D42"/>
    <w:rsid w:val="009C1E20"/>
    <w:rsid w:val="009C2F1D"/>
    <w:rsid w:val="009C31D5"/>
    <w:rsid w:val="009C44F0"/>
    <w:rsid w:val="009C56A7"/>
    <w:rsid w:val="009C6C02"/>
    <w:rsid w:val="009C7640"/>
    <w:rsid w:val="009D0788"/>
    <w:rsid w:val="009D0AEE"/>
    <w:rsid w:val="009D1515"/>
    <w:rsid w:val="009D483C"/>
    <w:rsid w:val="009D4996"/>
    <w:rsid w:val="009D6768"/>
    <w:rsid w:val="009E1A81"/>
    <w:rsid w:val="009E1C08"/>
    <w:rsid w:val="009E2F37"/>
    <w:rsid w:val="009E3405"/>
    <w:rsid w:val="009E416C"/>
    <w:rsid w:val="009E5606"/>
    <w:rsid w:val="009E5776"/>
    <w:rsid w:val="009E6968"/>
    <w:rsid w:val="009E78D2"/>
    <w:rsid w:val="009F0B83"/>
    <w:rsid w:val="009F1D15"/>
    <w:rsid w:val="009F2FB6"/>
    <w:rsid w:val="009F4790"/>
    <w:rsid w:val="009F50B6"/>
    <w:rsid w:val="009F7E06"/>
    <w:rsid w:val="009F7F86"/>
    <w:rsid w:val="00A01F40"/>
    <w:rsid w:val="00A02039"/>
    <w:rsid w:val="00A041F7"/>
    <w:rsid w:val="00A04E88"/>
    <w:rsid w:val="00A06A49"/>
    <w:rsid w:val="00A075DC"/>
    <w:rsid w:val="00A07C87"/>
    <w:rsid w:val="00A102D7"/>
    <w:rsid w:val="00A109D4"/>
    <w:rsid w:val="00A10F42"/>
    <w:rsid w:val="00A11FD7"/>
    <w:rsid w:val="00A122F3"/>
    <w:rsid w:val="00A13FF3"/>
    <w:rsid w:val="00A1447C"/>
    <w:rsid w:val="00A14902"/>
    <w:rsid w:val="00A15EBE"/>
    <w:rsid w:val="00A166FE"/>
    <w:rsid w:val="00A16A44"/>
    <w:rsid w:val="00A16B5C"/>
    <w:rsid w:val="00A16BFC"/>
    <w:rsid w:val="00A16E66"/>
    <w:rsid w:val="00A204A7"/>
    <w:rsid w:val="00A208C9"/>
    <w:rsid w:val="00A20B1C"/>
    <w:rsid w:val="00A229C6"/>
    <w:rsid w:val="00A24CB0"/>
    <w:rsid w:val="00A24EF3"/>
    <w:rsid w:val="00A3328F"/>
    <w:rsid w:val="00A375CC"/>
    <w:rsid w:val="00A41FDE"/>
    <w:rsid w:val="00A43D21"/>
    <w:rsid w:val="00A450A7"/>
    <w:rsid w:val="00A45B02"/>
    <w:rsid w:val="00A46D55"/>
    <w:rsid w:val="00A477E5"/>
    <w:rsid w:val="00A5010E"/>
    <w:rsid w:val="00A50563"/>
    <w:rsid w:val="00A50C19"/>
    <w:rsid w:val="00A5300E"/>
    <w:rsid w:val="00A53602"/>
    <w:rsid w:val="00A53A35"/>
    <w:rsid w:val="00A56749"/>
    <w:rsid w:val="00A6465C"/>
    <w:rsid w:val="00A651C7"/>
    <w:rsid w:val="00A673D1"/>
    <w:rsid w:val="00A70436"/>
    <w:rsid w:val="00A707E8"/>
    <w:rsid w:val="00A70D41"/>
    <w:rsid w:val="00A70E90"/>
    <w:rsid w:val="00A7174A"/>
    <w:rsid w:val="00A7211D"/>
    <w:rsid w:val="00A72E12"/>
    <w:rsid w:val="00A72F1F"/>
    <w:rsid w:val="00A72F25"/>
    <w:rsid w:val="00A73090"/>
    <w:rsid w:val="00A754BB"/>
    <w:rsid w:val="00A77D4C"/>
    <w:rsid w:val="00A806C8"/>
    <w:rsid w:val="00A81111"/>
    <w:rsid w:val="00A811EA"/>
    <w:rsid w:val="00A82C6B"/>
    <w:rsid w:val="00A82F2B"/>
    <w:rsid w:val="00A82FCB"/>
    <w:rsid w:val="00A83A02"/>
    <w:rsid w:val="00A854C3"/>
    <w:rsid w:val="00A85C48"/>
    <w:rsid w:val="00A8727E"/>
    <w:rsid w:val="00A914C5"/>
    <w:rsid w:val="00A93AAD"/>
    <w:rsid w:val="00A93CA8"/>
    <w:rsid w:val="00A94BCB"/>
    <w:rsid w:val="00A952AA"/>
    <w:rsid w:val="00A96D92"/>
    <w:rsid w:val="00A97D0D"/>
    <w:rsid w:val="00A97D45"/>
    <w:rsid w:val="00AA2F5B"/>
    <w:rsid w:val="00AA3518"/>
    <w:rsid w:val="00AA42CB"/>
    <w:rsid w:val="00AA4E93"/>
    <w:rsid w:val="00AA517D"/>
    <w:rsid w:val="00AA6147"/>
    <w:rsid w:val="00AB247F"/>
    <w:rsid w:val="00AB275A"/>
    <w:rsid w:val="00AB4C07"/>
    <w:rsid w:val="00AB6AF6"/>
    <w:rsid w:val="00AB70FF"/>
    <w:rsid w:val="00AB7369"/>
    <w:rsid w:val="00AB7804"/>
    <w:rsid w:val="00AC3A25"/>
    <w:rsid w:val="00AC3B64"/>
    <w:rsid w:val="00AC41D3"/>
    <w:rsid w:val="00AC48F1"/>
    <w:rsid w:val="00AC7612"/>
    <w:rsid w:val="00AC77BF"/>
    <w:rsid w:val="00AD60A6"/>
    <w:rsid w:val="00AD77B9"/>
    <w:rsid w:val="00AD7834"/>
    <w:rsid w:val="00AD7946"/>
    <w:rsid w:val="00AD7E25"/>
    <w:rsid w:val="00AE1044"/>
    <w:rsid w:val="00AE3855"/>
    <w:rsid w:val="00AE44B0"/>
    <w:rsid w:val="00AE4565"/>
    <w:rsid w:val="00AE47A1"/>
    <w:rsid w:val="00AE5419"/>
    <w:rsid w:val="00AE75DC"/>
    <w:rsid w:val="00AF16EB"/>
    <w:rsid w:val="00AF1790"/>
    <w:rsid w:val="00AF6381"/>
    <w:rsid w:val="00AF67D5"/>
    <w:rsid w:val="00AF69AA"/>
    <w:rsid w:val="00B0135D"/>
    <w:rsid w:val="00B015CA"/>
    <w:rsid w:val="00B02BC7"/>
    <w:rsid w:val="00B03415"/>
    <w:rsid w:val="00B03F31"/>
    <w:rsid w:val="00B0423E"/>
    <w:rsid w:val="00B065EC"/>
    <w:rsid w:val="00B07649"/>
    <w:rsid w:val="00B11DDB"/>
    <w:rsid w:val="00B126BF"/>
    <w:rsid w:val="00B1274E"/>
    <w:rsid w:val="00B14291"/>
    <w:rsid w:val="00B14783"/>
    <w:rsid w:val="00B14F0D"/>
    <w:rsid w:val="00B15326"/>
    <w:rsid w:val="00B15A87"/>
    <w:rsid w:val="00B15B18"/>
    <w:rsid w:val="00B15CE7"/>
    <w:rsid w:val="00B1791D"/>
    <w:rsid w:val="00B17B5E"/>
    <w:rsid w:val="00B225B6"/>
    <w:rsid w:val="00B22682"/>
    <w:rsid w:val="00B24A4E"/>
    <w:rsid w:val="00B27D1B"/>
    <w:rsid w:val="00B303A5"/>
    <w:rsid w:val="00B3102C"/>
    <w:rsid w:val="00B31418"/>
    <w:rsid w:val="00B3200C"/>
    <w:rsid w:val="00B32551"/>
    <w:rsid w:val="00B32D43"/>
    <w:rsid w:val="00B33123"/>
    <w:rsid w:val="00B342E9"/>
    <w:rsid w:val="00B348AB"/>
    <w:rsid w:val="00B363C0"/>
    <w:rsid w:val="00B3756B"/>
    <w:rsid w:val="00B37D4B"/>
    <w:rsid w:val="00B409C7"/>
    <w:rsid w:val="00B40DD7"/>
    <w:rsid w:val="00B41572"/>
    <w:rsid w:val="00B425B2"/>
    <w:rsid w:val="00B4314E"/>
    <w:rsid w:val="00B43367"/>
    <w:rsid w:val="00B436DB"/>
    <w:rsid w:val="00B44470"/>
    <w:rsid w:val="00B45165"/>
    <w:rsid w:val="00B503CC"/>
    <w:rsid w:val="00B5125E"/>
    <w:rsid w:val="00B53993"/>
    <w:rsid w:val="00B54043"/>
    <w:rsid w:val="00B55565"/>
    <w:rsid w:val="00B562D3"/>
    <w:rsid w:val="00B56EB5"/>
    <w:rsid w:val="00B60B8D"/>
    <w:rsid w:val="00B6139E"/>
    <w:rsid w:val="00B61974"/>
    <w:rsid w:val="00B624E9"/>
    <w:rsid w:val="00B628B9"/>
    <w:rsid w:val="00B62E50"/>
    <w:rsid w:val="00B63FC9"/>
    <w:rsid w:val="00B668B9"/>
    <w:rsid w:val="00B7036E"/>
    <w:rsid w:val="00B709A5"/>
    <w:rsid w:val="00B714F0"/>
    <w:rsid w:val="00B743CE"/>
    <w:rsid w:val="00B76659"/>
    <w:rsid w:val="00B76F96"/>
    <w:rsid w:val="00B80077"/>
    <w:rsid w:val="00B803C1"/>
    <w:rsid w:val="00B806FB"/>
    <w:rsid w:val="00B807EB"/>
    <w:rsid w:val="00B81430"/>
    <w:rsid w:val="00B82842"/>
    <w:rsid w:val="00B8292A"/>
    <w:rsid w:val="00B82F28"/>
    <w:rsid w:val="00B83EA6"/>
    <w:rsid w:val="00B84966"/>
    <w:rsid w:val="00B860A1"/>
    <w:rsid w:val="00B929D8"/>
    <w:rsid w:val="00B92DDF"/>
    <w:rsid w:val="00B93CC6"/>
    <w:rsid w:val="00B948F4"/>
    <w:rsid w:val="00B96B79"/>
    <w:rsid w:val="00BA044A"/>
    <w:rsid w:val="00BA0FE8"/>
    <w:rsid w:val="00BA3A40"/>
    <w:rsid w:val="00BA4005"/>
    <w:rsid w:val="00BA554A"/>
    <w:rsid w:val="00BA743B"/>
    <w:rsid w:val="00BB0238"/>
    <w:rsid w:val="00BB0A9B"/>
    <w:rsid w:val="00BB0FF4"/>
    <w:rsid w:val="00BB15BF"/>
    <w:rsid w:val="00BB1EF9"/>
    <w:rsid w:val="00BB2B50"/>
    <w:rsid w:val="00BB2EBD"/>
    <w:rsid w:val="00BB3665"/>
    <w:rsid w:val="00BB4862"/>
    <w:rsid w:val="00BB5266"/>
    <w:rsid w:val="00BB56DE"/>
    <w:rsid w:val="00BB5924"/>
    <w:rsid w:val="00BB7131"/>
    <w:rsid w:val="00BB7517"/>
    <w:rsid w:val="00BC0190"/>
    <w:rsid w:val="00BC0A0D"/>
    <w:rsid w:val="00BC0FFC"/>
    <w:rsid w:val="00BC2345"/>
    <w:rsid w:val="00BC273F"/>
    <w:rsid w:val="00BC3820"/>
    <w:rsid w:val="00BC43A2"/>
    <w:rsid w:val="00BC5D3B"/>
    <w:rsid w:val="00BC6C35"/>
    <w:rsid w:val="00BC6F28"/>
    <w:rsid w:val="00BD0FBF"/>
    <w:rsid w:val="00BD3645"/>
    <w:rsid w:val="00BD50DA"/>
    <w:rsid w:val="00BD5879"/>
    <w:rsid w:val="00BD5C35"/>
    <w:rsid w:val="00BD60D0"/>
    <w:rsid w:val="00BD61AF"/>
    <w:rsid w:val="00BD65F6"/>
    <w:rsid w:val="00BD7943"/>
    <w:rsid w:val="00BE0A38"/>
    <w:rsid w:val="00BE48BB"/>
    <w:rsid w:val="00BE4B0D"/>
    <w:rsid w:val="00BE6FAB"/>
    <w:rsid w:val="00BE70B3"/>
    <w:rsid w:val="00BE7538"/>
    <w:rsid w:val="00BF1393"/>
    <w:rsid w:val="00BF340F"/>
    <w:rsid w:val="00BF3E15"/>
    <w:rsid w:val="00BF4268"/>
    <w:rsid w:val="00BF5299"/>
    <w:rsid w:val="00BF6A95"/>
    <w:rsid w:val="00BF6D04"/>
    <w:rsid w:val="00BF7C47"/>
    <w:rsid w:val="00BF7DA0"/>
    <w:rsid w:val="00C011D2"/>
    <w:rsid w:val="00C037C9"/>
    <w:rsid w:val="00C03866"/>
    <w:rsid w:val="00C038FC"/>
    <w:rsid w:val="00C067A2"/>
    <w:rsid w:val="00C07FBD"/>
    <w:rsid w:val="00C106B5"/>
    <w:rsid w:val="00C108C4"/>
    <w:rsid w:val="00C11616"/>
    <w:rsid w:val="00C12EE3"/>
    <w:rsid w:val="00C1357F"/>
    <w:rsid w:val="00C1604F"/>
    <w:rsid w:val="00C16A5F"/>
    <w:rsid w:val="00C20DE7"/>
    <w:rsid w:val="00C21B6D"/>
    <w:rsid w:val="00C22331"/>
    <w:rsid w:val="00C224DE"/>
    <w:rsid w:val="00C229F3"/>
    <w:rsid w:val="00C240A4"/>
    <w:rsid w:val="00C242EF"/>
    <w:rsid w:val="00C24789"/>
    <w:rsid w:val="00C24A21"/>
    <w:rsid w:val="00C25AFF"/>
    <w:rsid w:val="00C25BBF"/>
    <w:rsid w:val="00C266A1"/>
    <w:rsid w:val="00C2740A"/>
    <w:rsid w:val="00C3177D"/>
    <w:rsid w:val="00C32BD1"/>
    <w:rsid w:val="00C330D2"/>
    <w:rsid w:val="00C348A0"/>
    <w:rsid w:val="00C357F4"/>
    <w:rsid w:val="00C40290"/>
    <w:rsid w:val="00C4108D"/>
    <w:rsid w:val="00C41164"/>
    <w:rsid w:val="00C41D3C"/>
    <w:rsid w:val="00C41D65"/>
    <w:rsid w:val="00C4346A"/>
    <w:rsid w:val="00C434F7"/>
    <w:rsid w:val="00C44846"/>
    <w:rsid w:val="00C45237"/>
    <w:rsid w:val="00C454A7"/>
    <w:rsid w:val="00C457AB"/>
    <w:rsid w:val="00C47DF3"/>
    <w:rsid w:val="00C5042A"/>
    <w:rsid w:val="00C513BF"/>
    <w:rsid w:val="00C513E3"/>
    <w:rsid w:val="00C5163A"/>
    <w:rsid w:val="00C53CD7"/>
    <w:rsid w:val="00C545BC"/>
    <w:rsid w:val="00C55C7A"/>
    <w:rsid w:val="00C55DDD"/>
    <w:rsid w:val="00C609D7"/>
    <w:rsid w:val="00C610D8"/>
    <w:rsid w:val="00C612C3"/>
    <w:rsid w:val="00C613A7"/>
    <w:rsid w:val="00C62B91"/>
    <w:rsid w:val="00C641F5"/>
    <w:rsid w:val="00C65ED2"/>
    <w:rsid w:val="00C6687D"/>
    <w:rsid w:val="00C66F08"/>
    <w:rsid w:val="00C67F87"/>
    <w:rsid w:val="00C717A6"/>
    <w:rsid w:val="00C7180B"/>
    <w:rsid w:val="00C71C34"/>
    <w:rsid w:val="00C733B8"/>
    <w:rsid w:val="00C736BD"/>
    <w:rsid w:val="00C7452D"/>
    <w:rsid w:val="00C74FFA"/>
    <w:rsid w:val="00C764E9"/>
    <w:rsid w:val="00C76611"/>
    <w:rsid w:val="00C771C2"/>
    <w:rsid w:val="00C80142"/>
    <w:rsid w:val="00C823DC"/>
    <w:rsid w:val="00C8575E"/>
    <w:rsid w:val="00C90A6C"/>
    <w:rsid w:val="00C925E8"/>
    <w:rsid w:val="00C93713"/>
    <w:rsid w:val="00C94623"/>
    <w:rsid w:val="00C9611C"/>
    <w:rsid w:val="00C96678"/>
    <w:rsid w:val="00CA008D"/>
    <w:rsid w:val="00CA1892"/>
    <w:rsid w:val="00CA1E74"/>
    <w:rsid w:val="00CA3778"/>
    <w:rsid w:val="00CA4B16"/>
    <w:rsid w:val="00CA6761"/>
    <w:rsid w:val="00CA6C3A"/>
    <w:rsid w:val="00CB037C"/>
    <w:rsid w:val="00CB25FF"/>
    <w:rsid w:val="00CB3058"/>
    <w:rsid w:val="00CB3B77"/>
    <w:rsid w:val="00CB3E18"/>
    <w:rsid w:val="00CB4F08"/>
    <w:rsid w:val="00CB575F"/>
    <w:rsid w:val="00CB5BB8"/>
    <w:rsid w:val="00CB5D1B"/>
    <w:rsid w:val="00CB6E52"/>
    <w:rsid w:val="00CB74CD"/>
    <w:rsid w:val="00CB75BD"/>
    <w:rsid w:val="00CC135C"/>
    <w:rsid w:val="00CC24AF"/>
    <w:rsid w:val="00CC25C7"/>
    <w:rsid w:val="00CC26A6"/>
    <w:rsid w:val="00CC4109"/>
    <w:rsid w:val="00CC4AF1"/>
    <w:rsid w:val="00CC5053"/>
    <w:rsid w:val="00CC76C4"/>
    <w:rsid w:val="00CD075E"/>
    <w:rsid w:val="00CD19C6"/>
    <w:rsid w:val="00CD1FD4"/>
    <w:rsid w:val="00CD2E3E"/>
    <w:rsid w:val="00CD311B"/>
    <w:rsid w:val="00CD3F09"/>
    <w:rsid w:val="00CD42AB"/>
    <w:rsid w:val="00CD50B9"/>
    <w:rsid w:val="00CD64AC"/>
    <w:rsid w:val="00CD7620"/>
    <w:rsid w:val="00CE08E7"/>
    <w:rsid w:val="00CE0AF9"/>
    <w:rsid w:val="00CE17E0"/>
    <w:rsid w:val="00CE275B"/>
    <w:rsid w:val="00CE337B"/>
    <w:rsid w:val="00CE3495"/>
    <w:rsid w:val="00CE38E4"/>
    <w:rsid w:val="00CE415C"/>
    <w:rsid w:val="00CE4A98"/>
    <w:rsid w:val="00CE4EDD"/>
    <w:rsid w:val="00CE5E75"/>
    <w:rsid w:val="00CE687E"/>
    <w:rsid w:val="00CE73AA"/>
    <w:rsid w:val="00CF06F4"/>
    <w:rsid w:val="00CF0E81"/>
    <w:rsid w:val="00CF1A64"/>
    <w:rsid w:val="00CF2409"/>
    <w:rsid w:val="00CF2D0C"/>
    <w:rsid w:val="00CF38A3"/>
    <w:rsid w:val="00CF40A6"/>
    <w:rsid w:val="00CF42D6"/>
    <w:rsid w:val="00CF4D30"/>
    <w:rsid w:val="00CF58B1"/>
    <w:rsid w:val="00CF596A"/>
    <w:rsid w:val="00CF6134"/>
    <w:rsid w:val="00D04387"/>
    <w:rsid w:val="00D07B54"/>
    <w:rsid w:val="00D07DFE"/>
    <w:rsid w:val="00D10420"/>
    <w:rsid w:val="00D1137D"/>
    <w:rsid w:val="00D119B9"/>
    <w:rsid w:val="00D12E38"/>
    <w:rsid w:val="00D1340B"/>
    <w:rsid w:val="00D13A1A"/>
    <w:rsid w:val="00D15CAE"/>
    <w:rsid w:val="00D16518"/>
    <w:rsid w:val="00D16BE7"/>
    <w:rsid w:val="00D178D7"/>
    <w:rsid w:val="00D238E9"/>
    <w:rsid w:val="00D23E4B"/>
    <w:rsid w:val="00D245F6"/>
    <w:rsid w:val="00D24B13"/>
    <w:rsid w:val="00D260E1"/>
    <w:rsid w:val="00D27292"/>
    <w:rsid w:val="00D30836"/>
    <w:rsid w:val="00D30C0C"/>
    <w:rsid w:val="00D30E9D"/>
    <w:rsid w:val="00D31DA2"/>
    <w:rsid w:val="00D32DAE"/>
    <w:rsid w:val="00D35556"/>
    <w:rsid w:val="00D3718D"/>
    <w:rsid w:val="00D37F79"/>
    <w:rsid w:val="00D424C9"/>
    <w:rsid w:val="00D45282"/>
    <w:rsid w:val="00D455CF"/>
    <w:rsid w:val="00D45B04"/>
    <w:rsid w:val="00D45B71"/>
    <w:rsid w:val="00D46D13"/>
    <w:rsid w:val="00D50BB5"/>
    <w:rsid w:val="00D52419"/>
    <w:rsid w:val="00D52587"/>
    <w:rsid w:val="00D52E28"/>
    <w:rsid w:val="00D52E92"/>
    <w:rsid w:val="00D559B0"/>
    <w:rsid w:val="00D55AB5"/>
    <w:rsid w:val="00D575F5"/>
    <w:rsid w:val="00D57A6A"/>
    <w:rsid w:val="00D57CBB"/>
    <w:rsid w:val="00D60F26"/>
    <w:rsid w:val="00D61E70"/>
    <w:rsid w:val="00D62663"/>
    <w:rsid w:val="00D63A70"/>
    <w:rsid w:val="00D64C93"/>
    <w:rsid w:val="00D6575F"/>
    <w:rsid w:val="00D66FAB"/>
    <w:rsid w:val="00D6713A"/>
    <w:rsid w:val="00D67487"/>
    <w:rsid w:val="00D74395"/>
    <w:rsid w:val="00D746C4"/>
    <w:rsid w:val="00D74A51"/>
    <w:rsid w:val="00D760D8"/>
    <w:rsid w:val="00D77A37"/>
    <w:rsid w:val="00D77F62"/>
    <w:rsid w:val="00D818F9"/>
    <w:rsid w:val="00D82FEE"/>
    <w:rsid w:val="00D83C6C"/>
    <w:rsid w:val="00D83FA8"/>
    <w:rsid w:val="00D84E94"/>
    <w:rsid w:val="00D851A1"/>
    <w:rsid w:val="00D85700"/>
    <w:rsid w:val="00D8578D"/>
    <w:rsid w:val="00D85BA2"/>
    <w:rsid w:val="00D85BB3"/>
    <w:rsid w:val="00D85C9E"/>
    <w:rsid w:val="00D8616E"/>
    <w:rsid w:val="00D86DC8"/>
    <w:rsid w:val="00D87F46"/>
    <w:rsid w:val="00D932EE"/>
    <w:rsid w:val="00D943A8"/>
    <w:rsid w:val="00D944C5"/>
    <w:rsid w:val="00D946B5"/>
    <w:rsid w:val="00D96451"/>
    <w:rsid w:val="00D9650F"/>
    <w:rsid w:val="00DA0496"/>
    <w:rsid w:val="00DA2A6C"/>
    <w:rsid w:val="00DA3D63"/>
    <w:rsid w:val="00DA59A1"/>
    <w:rsid w:val="00DA5B92"/>
    <w:rsid w:val="00DA6618"/>
    <w:rsid w:val="00DA6E33"/>
    <w:rsid w:val="00DA7D9D"/>
    <w:rsid w:val="00DB02FA"/>
    <w:rsid w:val="00DB09ED"/>
    <w:rsid w:val="00DB0CF4"/>
    <w:rsid w:val="00DB5850"/>
    <w:rsid w:val="00DB7719"/>
    <w:rsid w:val="00DC1877"/>
    <w:rsid w:val="00DC2ACC"/>
    <w:rsid w:val="00DC315A"/>
    <w:rsid w:val="00DC3D10"/>
    <w:rsid w:val="00DC408F"/>
    <w:rsid w:val="00DC5558"/>
    <w:rsid w:val="00DC633F"/>
    <w:rsid w:val="00DC72CA"/>
    <w:rsid w:val="00DC7B14"/>
    <w:rsid w:val="00DD0E1D"/>
    <w:rsid w:val="00DD151C"/>
    <w:rsid w:val="00DD55E7"/>
    <w:rsid w:val="00DD56E4"/>
    <w:rsid w:val="00DD64DF"/>
    <w:rsid w:val="00DD7836"/>
    <w:rsid w:val="00DE2317"/>
    <w:rsid w:val="00DE273E"/>
    <w:rsid w:val="00DE2A24"/>
    <w:rsid w:val="00DE2CF4"/>
    <w:rsid w:val="00DE2F44"/>
    <w:rsid w:val="00DE3732"/>
    <w:rsid w:val="00DE4940"/>
    <w:rsid w:val="00DE7155"/>
    <w:rsid w:val="00DE7AB7"/>
    <w:rsid w:val="00DF0109"/>
    <w:rsid w:val="00DF0F49"/>
    <w:rsid w:val="00DF1479"/>
    <w:rsid w:val="00DF1D56"/>
    <w:rsid w:val="00DF2388"/>
    <w:rsid w:val="00DF3E25"/>
    <w:rsid w:val="00DF50DA"/>
    <w:rsid w:val="00E014DD"/>
    <w:rsid w:val="00E06903"/>
    <w:rsid w:val="00E06ADE"/>
    <w:rsid w:val="00E10C71"/>
    <w:rsid w:val="00E11062"/>
    <w:rsid w:val="00E12F22"/>
    <w:rsid w:val="00E1420D"/>
    <w:rsid w:val="00E14C02"/>
    <w:rsid w:val="00E1655A"/>
    <w:rsid w:val="00E16CB7"/>
    <w:rsid w:val="00E2389C"/>
    <w:rsid w:val="00E23DAC"/>
    <w:rsid w:val="00E24552"/>
    <w:rsid w:val="00E24B7C"/>
    <w:rsid w:val="00E2612B"/>
    <w:rsid w:val="00E2651C"/>
    <w:rsid w:val="00E273A6"/>
    <w:rsid w:val="00E300C3"/>
    <w:rsid w:val="00E30FA8"/>
    <w:rsid w:val="00E33446"/>
    <w:rsid w:val="00E34837"/>
    <w:rsid w:val="00E35BB2"/>
    <w:rsid w:val="00E36C14"/>
    <w:rsid w:val="00E427F2"/>
    <w:rsid w:val="00E431A4"/>
    <w:rsid w:val="00E43900"/>
    <w:rsid w:val="00E43BE0"/>
    <w:rsid w:val="00E46DF1"/>
    <w:rsid w:val="00E47639"/>
    <w:rsid w:val="00E47A43"/>
    <w:rsid w:val="00E50687"/>
    <w:rsid w:val="00E51371"/>
    <w:rsid w:val="00E51ACF"/>
    <w:rsid w:val="00E52761"/>
    <w:rsid w:val="00E528D5"/>
    <w:rsid w:val="00E52BA5"/>
    <w:rsid w:val="00E52BB0"/>
    <w:rsid w:val="00E54653"/>
    <w:rsid w:val="00E57674"/>
    <w:rsid w:val="00E57A24"/>
    <w:rsid w:val="00E57FC1"/>
    <w:rsid w:val="00E62648"/>
    <w:rsid w:val="00E62802"/>
    <w:rsid w:val="00E66EBC"/>
    <w:rsid w:val="00E677F7"/>
    <w:rsid w:val="00E713DD"/>
    <w:rsid w:val="00E7160A"/>
    <w:rsid w:val="00E71B02"/>
    <w:rsid w:val="00E7536A"/>
    <w:rsid w:val="00E77848"/>
    <w:rsid w:val="00E77EB3"/>
    <w:rsid w:val="00E80EF7"/>
    <w:rsid w:val="00E81525"/>
    <w:rsid w:val="00E818E5"/>
    <w:rsid w:val="00E81E22"/>
    <w:rsid w:val="00E82F3B"/>
    <w:rsid w:val="00E85DA7"/>
    <w:rsid w:val="00E861B1"/>
    <w:rsid w:val="00E906F0"/>
    <w:rsid w:val="00E9090A"/>
    <w:rsid w:val="00E90CD8"/>
    <w:rsid w:val="00E93D0A"/>
    <w:rsid w:val="00E943EC"/>
    <w:rsid w:val="00E9694C"/>
    <w:rsid w:val="00EA2601"/>
    <w:rsid w:val="00EA2D1D"/>
    <w:rsid w:val="00EA309C"/>
    <w:rsid w:val="00EA34DA"/>
    <w:rsid w:val="00EA7C5F"/>
    <w:rsid w:val="00EA7EB5"/>
    <w:rsid w:val="00EB0F65"/>
    <w:rsid w:val="00EB16D5"/>
    <w:rsid w:val="00EB2602"/>
    <w:rsid w:val="00EB3641"/>
    <w:rsid w:val="00EB47FC"/>
    <w:rsid w:val="00EB4859"/>
    <w:rsid w:val="00EB4C0C"/>
    <w:rsid w:val="00EB5C31"/>
    <w:rsid w:val="00EB5D40"/>
    <w:rsid w:val="00EB7FAC"/>
    <w:rsid w:val="00EC2270"/>
    <w:rsid w:val="00EC28DB"/>
    <w:rsid w:val="00EC358F"/>
    <w:rsid w:val="00EC52BA"/>
    <w:rsid w:val="00EC6A36"/>
    <w:rsid w:val="00ED0C60"/>
    <w:rsid w:val="00ED0CE2"/>
    <w:rsid w:val="00ED25EE"/>
    <w:rsid w:val="00ED30F6"/>
    <w:rsid w:val="00ED388F"/>
    <w:rsid w:val="00ED4C85"/>
    <w:rsid w:val="00ED5E73"/>
    <w:rsid w:val="00ED5EDC"/>
    <w:rsid w:val="00ED5F9E"/>
    <w:rsid w:val="00ED6789"/>
    <w:rsid w:val="00EE003B"/>
    <w:rsid w:val="00EE08A6"/>
    <w:rsid w:val="00EE14FF"/>
    <w:rsid w:val="00EE166D"/>
    <w:rsid w:val="00EE2FD1"/>
    <w:rsid w:val="00EE4408"/>
    <w:rsid w:val="00EE5BAB"/>
    <w:rsid w:val="00EE7F95"/>
    <w:rsid w:val="00EF5B96"/>
    <w:rsid w:val="00EF6874"/>
    <w:rsid w:val="00EF6CB4"/>
    <w:rsid w:val="00F005DE"/>
    <w:rsid w:val="00F0104E"/>
    <w:rsid w:val="00F01304"/>
    <w:rsid w:val="00F0211A"/>
    <w:rsid w:val="00F02204"/>
    <w:rsid w:val="00F0245B"/>
    <w:rsid w:val="00F026E2"/>
    <w:rsid w:val="00F02B8E"/>
    <w:rsid w:val="00F02C95"/>
    <w:rsid w:val="00F03B16"/>
    <w:rsid w:val="00F040A1"/>
    <w:rsid w:val="00F04D1C"/>
    <w:rsid w:val="00F061C6"/>
    <w:rsid w:val="00F0704B"/>
    <w:rsid w:val="00F07513"/>
    <w:rsid w:val="00F07C11"/>
    <w:rsid w:val="00F07DB4"/>
    <w:rsid w:val="00F10158"/>
    <w:rsid w:val="00F12393"/>
    <w:rsid w:val="00F1332D"/>
    <w:rsid w:val="00F153B9"/>
    <w:rsid w:val="00F20BF5"/>
    <w:rsid w:val="00F21478"/>
    <w:rsid w:val="00F216C5"/>
    <w:rsid w:val="00F24BD1"/>
    <w:rsid w:val="00F31187"/>
    <w:rsid w:val="00F31F11"/>
    <w:rsid w:val="00F32232"/>
    <w:rsid w:val="00F32854"/>
    <w:rsid w:val="00F33A0C"/>
    <w:rsid w:val="00F33C02"/>
    <w:rsid w:val="00F341C4"/>
    <w:rsid w:val="00F3750A"/>
    <w:rsid w:val="00F4233B"/>
    <w:rsid w:val="00F42434"/>
    <w:rsid w:val="00F42C01"/>
    <w:rsid w:val="00F43110"/>
    <w:rsid w:val="00F43456"/>
    <w:rsid w:val="00F43694"/>
    <w:rsid w:val="00F44003"/>
    <w:rsid w:val="00F4518B"/>
    <w:rsid w:val="00F46BF3"/>
    <w:rsid w:val="00F46CE2"/>
    <w:rsid w:val="00F473B0"/>
    <w:rsid w:val="00F50CA4"/>
    <w:rsid w:val="00F5572E"/>
    <w:rsid w:val="00F57F94"/>
    <w:rsid w:val="00F61187"/>
    <w:rsid w:val="00F61A6A"/>
    <w:rsid w:val="00F62191"/>
    <w:rsid w:val="00F63014"/>
    <w:rsid w:val="00F63A14"/>
    <w:rsid w:val="00F64032"/>
    <w:rsid w:val="00F649FD"/>
    <w:rsid w:val="00F659F3"/>
    <w:rsid w:val="00F65F2F"/>
    <w:rsid w:val="00F67D21"/>
    <w:rsid w:val="00F70008"/>
    <w:rsid w:val="00F70989"/>
    <w:rsid w:val="00F71B5C"/>
    <w:rsid w:val="00F757EE"/>
    <w:rsid w:val="00F75C06"/>
    <w:rsid w:val="00F77F5D"/>
    <w:rsid w:val="00F8081A"/>
    <w:rsid w:val="00F816F3"/>
    <w:rsid w:val="00F81866"/>
    <w:rsid w:val="00F8263F"/>
    <w:rsid w:val="00F8557D"/>
    <w:rsid w:val="00F86FBD"/>
    <w:rsid w:val="00F9193A"/>
    <w:rsid w:val="00F91EAC"/>
    <w:rsid w:val="00F93782"/>
    <w:rsid w:val="00F94D07"/>
    <w:rsid w:val="00F95471"/>
    <w:rsid w:val="00F97105"/>
    <w:rsid w:val="00F97574"/>
    <w:rsid w:val="00FA0C24"/>
    <w:rsid w:val="00FA10D1"/>
    <w:rsid w:val="00FA1CF4"/>
    <w:rsid w:val="00FA25EC"/>
    <w:rsid w:val="00FA2752"/>
    <w:rsid w:val="00FA2C40"/>
    <w:rsid w:val="00FA354F"/>
    <w:rsid w:val="00FA3D0C"/>
    <w:rsid w:val="00FA58C6"/>
    <w:rsid w:val="00FA593B"/>
    <w:rsid w:val="00FA5C37"/>
    <w:rsid w:val="00FA6333"/>
    <w:rsid w:val="00FA6A9A"/>
    <w:rsid w:val="00FB1284"/>
    <w:rsid w:val="00FB18A7"/>
    <w:rsid w:val="00FB2BCB"/>
    <w:rsid w:val="00FB5239"/>
    <w:rsid w:val="00FB6660"/>
    <w:rsid w:val="00FC0EE2"/>
    <w:rsid w:val="00FC110B"/>
    <w:rsid w:val="00FC15ED"/>
    <w:rsid w:val="00FC259E"/>
    <w:rsid w:val="00FC2655"/>
    <w:rsid w:val="00FC2F97"/>
    <w:rsid w:val="00FC2FD7"/>
    <w:rsid w:val="00FC54E8"/>
    <w:rsid w:val="00FC5F4D"/>
    <w:rsid w:val="00FD086A"/>
    <w:rsid w:val="00FD1BE4"/>
    <w:rsid w:val="00FD2238"/>
    <w:rsid w:val="00FD27B7"/>
    <w:rsid w:val="00FD36F8"/>
    <w:rsid w:val="00FD3A4C"/>
    <w:rsid w:val="00FD3F15"/>
    <w:rsid w:val="00FD40AE"/>
    <w:rsid w:val="00FD5BE2"/>
    <w:rsid w:val="00FD73F8"/>
    <w:rsid w:val="00FD74A8"/>
    <w:rsid w:val="00FD78BF"/>
    <w:rsid w:val="00FD79FD"/>
    <w:rsid w:val="00FE256F"/>
    <w:rsid w:val="00FE2AC8"/>
    <w:rsid w:val="00FE2BA8"/>
    <w:rsid w:val="00FE2BD7"/>
    <w:rsid w:val="00FE3C37"/>
    <w:rsid w:val="00FE4670"/>
    <w:rsid w:val="00FE46E7"/>
    <w:rsid w:val="00FE6868"/>
    <w:rsid w:val="00FE71B4"/>
    <w:rsid w:val="00FE7BB5"/>
    <w:rsid w:val="00FF129A"/>
    <w:rsid w:val="00FF2B40"/>
    <w:rsid w:val="00FF3D30"/>
    <w:rsid w:val="00FF4298"/>
    <w:rsid w:val="00FF52B7"/>
    <w:rsid w:val="00FF5808"/>
    <w:rsid w:val="00FF5966"/>
    <w:rsid w:val="00FF640E"/>
    <w:rsid w:val="00FF682B"/>
    <w:rsid w:val="00FF69DB"/>
    <w:rsid w:val="00FF6C14"/>
    <w:rsid w:val="00FF7A06"/>
  </w:rsids>
  <m:mathPr>
    <m:mathFont m:val="Cambria Math"/>
    <m:brkBin m:val="before"/>
    <m:brkBinSub m:val="--"/>
    <m:smallFrac/>
    <m:dispDef/>
    <m:lMargin m:val="0"/>
    <m:rMargin m:val="0"/>
    <m:defJc m:val="centerGroup"/>
    <m:wrapRight/>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oNotEmbedSmartTags/>
  <w:decimalSymbol w:val=","/>
  <w:listSeparator w:val=";"/>
  <w14:docId w14:val="73D80C1D"/>
  <w15:docId w15:val="{D21D3FF2-79B0-4403-8A0D-E554E1AFE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7131"/>
    <w:pPr>
      <w:suppressAutoHyphens/>
      <w:spacing w:after="120"/>
      <w:jc w:val="both"/>
    </w:pPr>
    <w:rPr>
      <w:rFonts w:ascii="Calibri" w:hAnsi="Calibri" w:cs="Calibri"/>
      <w:sz w:val="22"/>
      <w:szCs w:val="24"/>
      <w:lang w:val="en-GB" w:eastAsia="ar-SA"/>
    </w:rPr>
  </w:style>
  <w:style w:type="paragraph" w:styleId="1">
    <w:name w:val="heading 1"/>
    <w:basedOn w:val="a"/>
    <w:next w:val="a"/>
    <w:uiPriority w:val="9"/>
    <w:qFormat/>
    <w:rsid w:val="00707532"/>
    <w:pPr>
      <w:keepNext/>
      <w:pageBreakBefore/>
      <w:pBdr>
        <w:bottom w:val="single" w:sz="20" w:space="1" w:color="000080"/>
      </w:pBdr>
      <w:spacing w:before="320" w:after="160"/>
      <w:outlineLvl w:val="0"/>
    </w:pPr>
    <w:rPr>
      <w:rFonts w:ascii="Arial" w:hAnsi="Arial" w:cs="Arial"/>
      <w:b/>
      <w:bCs/>
      <w:color w:val="333399"/>
      <w:sz w:val="28"/>
      <w:szCs w:val="32"/>
      <w:lang w:val="en-US"/>
    </w:rPr>
  </w:style>
  <w:style w:type="paragraph" w:styleId="2">
    <w:name w:val="heading 2"/>
    <w:basedOn w:val="1"/>
    <w:next w:val="a"/>
    <w:link w:val="2Char"/>
    <w:uiPriority w:val="9"/>
    <w:qFormat/>
    <w:rsid w:val="00707532"/>
    <w:pPr>
      <w:pageBreakBefore w:val="0"/>
      <w:pBdr>
        <w:bottom w:val="single" w:sz="8" w:space="1" w:color="000080"/>
      </w:pBdr>
      <w:tabs>
        <w:tab w:val="left" w:pos="567"/>
      </w:tabs>
      <w:spacing w:before="240" w:after="80"/>
      <w:ind w:left="567" w:hanging="567"/>
      <w:outlineLvl w:val="1"/>
    </w:pPr>
    <w:rPr>
      <w:bCs w:val="0"/>
      <w:color w:val="002060"/>
      <w:sz w:val="24"/>
      <w:szCs w:val="22"/>
      <w:lang w:val="en-GB"/>
    </w:rPr>
  </w:style>
  <w:style w:type="paragraph" w:styleId="3">
    <w:name w:val="heading 3"/>
    <w:basedOn w:val="a"/>
    <w:next w:val="a"/>
    <w:uiPriority w:val="9"/>
    <w:qFormat/>
    <w:rsid w:val="00707532"/>
    <w:pPr>
      <w:keepNext/>
      <w:spacing w:before="240" w:after="60"/>
      <w:ind w:left="567" w:hanging="567"/>
      <w:outlineLvl w:val="2"/>
    </w:pPr>
    <w:rPr>
      <w:rFonts w:ascii="Arial" w:hAnsi="Arial" w:cs="Times New Roman"/>
      <w:b/>
      <w:bCs/>
      <w:szCs w:val="26"/>
    </w:rPr>
  </w:style>
  <w:style w:type="paragraph" w:styleId="4">
    <w:name w:val="heading 4"/>
    <w:basedOn w:val="a"/>
    <w:next w:val="a"/>
    <w:uiPriority w:val="9"/>
    <w:qFormat/>
    <w:rsid w:val="00707532"/>
    <w:pPr>
      <w:keepNext/>
      <w:spacing w:before="240" w:after="60"/>
      <w:outlineLvl w:val="3"/>
    </w:pPr>
    <w:rPr>
      <w:rFonts w:ascii="Arial" w:hAnsi="Arial" w:cs="Times New Roman"/>
      <w:b/>
      <w:bCs/>
      <w:szCs w:val="28"/>
    </w:rPr>
  </w:style>
  <w:style w:type="paragraph" w:styleId="5">
    <w:name w:val="heading 5"/>
    <w:basedOn w:val="a"/>
    <w:next w:val="a"/>
    <w:uiPriority w:val="9"/>
    <w:qFormat/>
    <w:rsid w:val="00707532"/>
    <w:pPr>
      <w:numPr>
        <w:ilvl w:val="4"/>
        <w:numId w:val="1"/>
      </w:numPr>
      <w:spacing w:before="200" w:after="200" w:line="280" w:lineRule="exact"/>
      <w:outlineLvl w:val="4"/>
    </w:pPr>
    <w:rPr>
      <w:rFonts w:ascii="Lucida Sans" w:hAnsi="Lucida Sans" w:cs="Lucida Sans"/>
      <w:b/>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707532"/>
  </w:style>
  <w:style w:type="character" w:customStyle="1" w:styleId="WW8Num1z1">
    <w:name w:val="WW8Num1z1"/>
    <w:rsid w:val="00707532"/>
  </w:style>
  <w:style w:type="character" w:customStyle="1" w:styleId="WW8Num1z2">
    <w:name w:val="WW8Num1z2"/>
    <w:rsid w:val="00707532"/>
  </w:style>
  <w:style w:type="character" w:customStyle="1" w:styleId="WW8Num1z3">
    <w:name w:val="WW8Num1z3"/>
    <w:rsid w:val="00707532"/>
  </w:style>
  <w:style w:type="character" w:customStyle="1" w:styleId="WW8Num1z4">
    <w:name w:val="WW8Num1z4"/>
    <w:rsid w:val="00707532"/>
    <w:rPr>
      <w:rFonts w:ascii="Arial" w:hAnsi="Arial" w:cs="Times New Roman"/>
      <w:b w:val="0"/>
      <w:i w:val="0"/>
      <w:sz w:val="20"/>
      <w:szCs w:val="20"/>
    </w:rPr>
  </w:style>
  <w:style w:type="character" w:customStyle="1" w:styleId="WW8Num1z5">
    <w:name w:val="WW8Num1z5"/>
    <w:rsid w:val="00707532"/>
  </w:style>
  <w:style w:type="character" w:customStyle="1" w:styleId="WW8Num1z6">
    <w:name w:val="WW8Num1z6"/>
    <w:rsid w:val="00707532"/>
  </w:style>
  <w:style w:type="character" w:customStyle="1" w:styleId="WW8Num1z7">
    <w:name w:val="WW8Num1z7"/>
    <w:rsid w:val="00707532"/>
  </w:style>
  <w:style w:type="character" w:customStyle="1" w:styleId="WW8Num1z8">
    <w:name w:val="WW8Num1z8"/>
    <w:rsid w:val="00707532"/>
  </w:style>
  <w:style w:type="character" w:customStyle="1" w:styleId="WW8Num2z0">
    <w:name w:val="WW8Num2z0"/>
    <w:rsid w:val="00707532"/>
    <w:rPr>
      <w:rFonts w:ascii="Symbol" w:hAnsi="Symbol" w:cs="Symbol"/>
      <w:lang w:val="el-GR"/>
    </w:rPr>
  </w:style>
  <w:style w:type="character" w:customStyle="1" w:styleId="WW8Num3z0">
    <w:name w:val="WW8Num3z0"/>
    <w:rsid w:val="00707532"/>
    <w:rPr>
      <w:lang w:val="el-GR"/>
    </w:rPr>
  </w:style>
  <w:style w:type="character" w:customStyle="1" w:styleId="WW8Num4z0">
    <w:name w:val="WW8Num4z0"/>
    <w:rsid w:val="00707532"/>
    <w:rPr>
      <w:rFonts w:ascii="Webdings" w:hAnsi="Webdings" w:cs="Webdings"/>
      <w:color w:val="333399"/>
      <w:sz w:val="16"/>
    </w:rPr>
  </w:style>
  <w:style w:type="character" w:customStyle="1" w:styleId="WW8Num5z0">
    <w:name w:val="WW8Num5z0"/>
    <w:rsid w:val="00707532"/>
    <w:rPr>
      <w:shd w:val="clear" w:color="auto" w:fill="FFFF00"/>
      <w:lang w:val="el-GR"/>
    </w:rPr>
  </w:style>
  <w:style w:type="character" w:customStyle="1" w:styleId="WW8Num6z0">
    <w:name w:val="WW8Num6z0"/>
    <w:rsid w:val="00707532"/>
    <w:rPr>
      <w:b/>
      <w:bCs/>
      <w:szCs w:val="22"/>
      <w:lang w:val="el-GR"/>
    </w:rPr>
  </w:style>
  <w:style w:type="character" w:customStyle="1" w:styleId="WW8Num6z1">
    <w:name w:val="WW8Num6z1"/>
    <w:rsid w:val="00707532"/>
  </w:style>
  <w:style w:type="character" w:customStyle="1" w:styleId="WW8Num6z2">
    <w:name w:val="WW8Num6z2"/>
    <w:rsid w:val="00707532"/>
  </w:style>
  <w:style w:type="character" w:customStyle="1" w:styleId="WW8Num6z3">
    <w:name w:val="WW8Num6z3"/>
    <w:rsid w:val="00707532"/>
  </w:style>
  <w:style w:type="character" w:customStyle="1" w:styleId="WW8Num6z4">
    <w:name w:val="WW8Num6z4"/>
    <w:rsid w:val="00707532"/>
  </w:style>
  <w:style w:type="character" w:customStyle="1" w:styleId="WW8Num6z5">
    <w:name w:val="WW8Num6z5"/>
    <w:rsid w:val="00707532"/>
  </w:style>
  <w:style w:type="character" w:customStyle="1" w:styleId="WW8Num6z6">
    <w:name w:val="WW8Num6z6"/>
    <w:rsid w:val="00707532"/>
  </w:style>
  <w:style w:type="character" w:customStyle="1" w:styleId="WW8Num6z7">
    <w:name w:val="WW8Num6z7"/>
    <w:rsid w:val="00707532"/>
  </w:style>
  <w:style w:type="character" w:customStyle="1" w:styleId="WW8Num6z8">
    <w:name w:val="WW8Num6z8"/>
    <w:rsid w:val="00707532"/>
  </w:style>
  <w:style w:type="character" w:customStyle="1" w:styleId="WW8Num7z0">
    <w:name w:val="WW8Num7z0"/>
    <w:rsid w:val="00707532"/>
    <w:rPr>
      <w:b/>
      <w:bCs/>
      <w:szCs w:val="22"/>
      <w:lang w:val="el-GR"/>
    </w:rPr>
  </w:style>
  <w:style w:type="character" w:customStyle="1" w:styleId="WW8Num7z1">
    <w:name w:val="WW8Num7z1"/>
    <w:rsid w:val="00707532"/>
    <w:rPr>
      <w:rFonts w:eastAsia="Calibri"/>
      <w:lang w:val="el-GR"/>
    </w:rPr>
  </w:style>
  <w:style w:type="character" w:customStyle="1" w:styleId="WW8Num7z2">
    <w:name w:val="WW8Num7z2"/>
    <w:rsid w:val="00707532"/>
  </w:style>
  <w:style w:type="character" w:customStyle="1" w:styleId="WW8Num7z3">
    <w:name w:val="WW8Num7z3"/>
    <w:rsid w:val="00707532"/>
  </w:style>
  <w:style w:type="character" w:customStyle="1" w:styleId="WW8Num7z4">
    <w:name w:val="WW8Num7z4"/>
    <w:rsid w:val="00707532"/>
  </w:style>
  <w:style w:type="character" w:customStyle="1" w:styleId="WW8Num7z5">
    <w:name w:val="WW8Num7z5"/>
    <w:rsid w:val="00707532"/>
  </w:style>
  <w:style w:type="character" w:customStyle="1" w:styleId="WW8Num7z6">
    <w:name w:val="WW8Num7z6"/>
    <w:rsid w:val="00707532"/>
  </w:style>
  <w:style w:type="character" w:customStyle="1" w:styleId="WW8Num7z7">
    <w:name w:val="WW8Num7z7"/>
    <w:rsid w:val="00707532"/>
  </w:style>
  <w:style w:type="character" w:customStyle="1" w:styleId="WW8Num7z8">
    <w:name w:val="WW8Num7z8"/>
    <w:rsid w:val="00707532"/>
  </w:style>
  <w:style w:type="character" w:customStyle="1" w:styleId="WW8Num8z0">
    <w:name w:val="WW8Num8z0"/>
    <w:rsid w:val="00707532"/>
    <w:rPr>
      <w:rFonts w:ascii="Symbol" w:hAnsi="Symbol" w:cs="OpenSymbol"/>
      <w:color w:val="5B9BD5"/>
    </w:rPr>
  </w:style>
  <w:style w:type="character" w:customStyle="1" w:styleId="WW8Num9z0">
    <w:name w:val="WW8Num9z0"/>
    <w:rsid w:val="00707532"/>
    <w:rPr>
      <w:rFonts w:ascii="Angsana New" w:hAnsi="Angsana New" w:cs="Angsana New"/>
      <w:color w:val="000000"/>
      <w:kern w:val="1"/>
      <w:szCs w:val="22"/>
      <w:shd w:val="clear" w:color="auto" w:fill="FFFFFF"/>
      <w:lang w:val="el-GR"/>
    </w:rPr>
  </w:style>
  <w:style w:type="character" w:customStyle="1" w:styleId="WW8Num10z0">
    <w:name w:val="WW8Num10z0"/>
    <w:rsid w:val="00707532"/>
    <w:rPr>
      <w:rFonts w:ascii="Symbol" w:hAnsi="Symbol" w:cs="Symbol"/>
      <w:kern w:val="1"/>
      <w:shd w:val="clear" w:color="auto" w:fill="C0C0C0"/>
      <w:lang w:val="el-GR"/>
    </w:rPr>
  </w:style>
  <w:style w:type="character" w:customStyle="1" w:styleId="WW8Num11z0">
    <w:name w:val="WW8Num11z0"/>
    <w:rsid w:val="00707532"/>
    <w:rPr>
      <w:rFonts w:ascii="Symbol" w:hAnsi="Symbol" w:cs="Symbol" w:hint="default"/>
      <w:lang w:val="el-GR"/>
    </w:rPr>
  </w:style>
  <w:style w:type="character" w:customStyle="1" w:styleId="WW8Num11z1">
    <w:name w:val="WW8Num11z1"/>
    <w:rsid w:val="00707532"/>
    <w:rPr>
      <w:rFonts w:ascii="Courier New" w:hAnsi="Courier New" w:cs="Courier New" w:hint="default"/>
    </w:rPr>
  </w:style>
  <w:style w:type="character" w:customStyle="1" w:styleId="WW8Num11z2">
    <w:name w:val="WW8Num11z2"/>
    <w:rsid w:val="00707532"/>
    <w:rPr>
      <w:rFonts w:ascii="Wingdings" w:hAnsi="Wingdings" w:cs="Wingdings" w:hint="default"/>
    </w:rPr>
  </w:style>
  <w:style w:type="character" w:customStyle="1" w:styleId="50">
    <w:name w:val="Προεπιλεγμένη γραμματοσειρά5"/>
    <w:rsid w:val="00707532"/>
  </w:style>
  <w:style w:type="character" w:customStyle="1" w:styleId="WW8Num10z1">
    <w:name w:val="WW8Num10z1"/>
    <w:rsid w:val="00707532"/>
  </w:style>
  <w:style w:type="character" w:customStyle="1" w:styleId="WW8Num10z2">
    <w:name w:val="WW8Num10z2"/>
    <w:rsid w:val="00707532"/>
  </w:style>
  <w:style w:type="character" w:customStyle="1" w:styleId="WW8Num10z3">
    <w:name w:val="WW8Num10z3"/>
    <w:rsid w:val="00707532"/>
  </w:style>
  <w:style w:type="character" w:customStyle="1" w:styleId="WW8Num10z4">
    <w:name w:val="WW8Num10z4"/>
    <w:rsid w:val="00707532"/>
  </w:style>
  <w:style w:type="character" w:customStyle="1" w:styleId="WW8Num10z5">
    <w:name w:val="WW8Num10z5"/>
    <w:rsid w:val="00707532"/>
  </w:style>
  <w:style w:type="character" w:customStyle="1" w:styleId="WW8Num10z6">
    <w:name w:val="WW8Num10z6"/>
    <w:rsid w:val="00707532"/>
  </w:style>
  <w:style w:type="character" w:customStyle="1" w:styleId="WW8Num10z7">
    <w:name w:val="WW8Num10z7"/>
    <w:rsid w:val="00707532"/>
  </w:style>
  <w:style w:type="character" w:customStyle="1" w:styleId="WW8Num10z8">
    <w:name w:val="WW8Num10z8"/>
    <w:rsid w:val="00707532"/>
  </w:style>
  <w:style w:type="character" w:customStyle="1" w:styleId="WW-">
    <w:name w:val="WW-Προεπιλεγμένη γραμματοσειρά"/>
    <w:rsid w:val="00707532"/>
  </w:style>
  <w:style w:type="character" w:customStyle="1" w:styleId="WW-DefaultParagraphFont">
    <w:name w:val="WW-Default Paragraph Font"/>
    <w:rsid w:val="00707532"/>
  </w:style>
  <w:style w:type="character" w:customStyle="1" w:styleId="WW8Num8z1">
    <w:name w:val="WW8Num8z1"/>
    <w:rsid w:val="00707532"/>
    <w:rPr>
      <w:rFonts w:eastAsia="Calibri"/>
      <w:lang w:val="el-GR"/>
    </w:rPr>
  </w:style>
  <w:style w:type="character" w:customStyle="1" w:styleId="WW8Num8z2">
    <w:name w:val="WW8Num8z2"/>
    <w:rsid w:val="00707532"/>
  </w:style>
  <w:style w:type="character" w:customStyle="1" w:styleId="WW8Num8z3">
    <w:name w:val="WW8Num8z3"/>
    <w:rsid w:val="00707532"/>
  </w:style>
  <w:style w:type="character" w:customStyle="1" w:styleId="WW8Num8z4">
    <w:name w:val="WW8Num8z4"/>
    <w:rsid w:val="00707532"/>
  </w:style>
  <w:style w:type="character" w:customStyle="1" w:styleId="WW8Num8z5">
    <w:name w:val="WW8Num8z5"/>
    <w:rsid w:val="00707532"/>
  </w:style>
  <w:style w:type="character" w:customStyle="1" w:styleId="WW8Num8z6">
    <w:name w:val="WW8Num8z6"/>
    <w:rsid w:val="00707532"/>
  </w:style>
  <w:style w:type="character" w:customStyle="1" w:styleId="WW8Num8z7">
    <w:name w:val="WW8Num8z7"/>
    <w:rsid w:val="00707532"/>
  </w:style>
  <w:style w:type="character" w:customStyle="1" w:styleId="WW8Num8z8">
    <w:name w:val="WW8Num8z8"/>
    <w:rsid w:val="00707532"/>
  </w:style>
  <w:style w:type="character" w:customStyle="1" w:styleId="WW8Num11z3">
    <w:name w:val="WW8Num11z3"/>
    <w:rsid w:val="00707532"/>
  </w:style>
  <w:style w:type="character" w:customStyle="1" w:styleId="WW8Num11z4">
    <w:name w:val="WW8Num11z4"/>
    <w:rsid w:val="00707532"/>
  </w:style>
  <w:style w:type="character" w:customStyle="1" w:styleId="WW8Num11z5">
    <w:name w:val="WW8Num11z5"/>
    <w:rsid w:val="00707532"/>
  </w:style>
  <w:style w:type="character" w:customStyle="1" w:styleId="WW8Num11z6">
    <w:name w:val="WW8Num11z6"/>
    <w:rsid w:val="00707532"/>
  </w:style>
  <w:style w:type="character" w:customStyle="1" w:styleId="WW8Num11z7">
    <w:name w:val="WW8Num11z7"/>
    <w:rsid w:val="00707532"/>
  </w:style>
  <w:style w:type="character" w:customStyle="1" w:styleId="WW8Num11z8">
    <w:name w:val="WW8Num11z8"/>
    <w:rsid w:val="00707532"/>
  </w:style>
  <w:style w:type="character" w:customStyle="1" w:styleId="WW-DefaultParagraphFont1">
    <w:name w:val="WW-Default Paragraph Font1"/>
    <w:rsid w:val="00707532"/>
  </w:style>
  <w:style w:type="character" w:customStyle="1" w:styleId="40">
    <w:name w:val="Προεπιλεγμένη γραμματοσειρά4"/>
    <w:rsid w:val="00707532"/>
  </w:style>
  <w:style w:type="character" w:customStyle="1" w:styleId="WW8Num2z1">
    <w:name w:val="WW8Num2z1"/>
    <w:rsid w:val="00707532"/>
  </w:style>
  <w:style w:type="character" w:customStyle="1" w:styleId="WW8Num2z2">
    <w:name w:val="WW8Num2z2"/>
    <w:rsid w:val="00707532"/>
  </w:style>
  <w:style w:type="character" w:customStyle="1" w:styleId="WW8Num2z3">
    <w:name w:val="WW8Num2z3"/>
    <w:rsid w:val="00707532"/>
  </w:style>
  <w:style w:type="character" w:customStyle="1" w:styleId="WW8Num2z4">
    <w:name w:val="WW8Num2z4"/>
    <w:rsid w:val="00707532"/>
    <w:rPr>
      <w:rFonts w:ascii="Arial" w:hAnsi="Arial" w:cs="Times New Roman"/>
      <w:b w:val="0"/>
      <w:i w:val="0"/>
      <w:sz w:val="20"/>
      <w:szCs w:val="20"/>
    </w:rPr>
  </w:style>
  <w:style w:type="character" w:customStyle="1" w:styleId="WW8Num2z5">
    <w:name w:val="WW8Num2z5"/>
    <w:rsid w:val="00707532"/>
  </w:style>
  <w:style w:type="character" w:customStyle="1" w:styleId="WW8Num2z6">
    <w:name w:val="WW8Num2z6"/>
    <w:rsid w:val="00707532"/>
  </w:style>
  <w:style w:type="character" w:customStyle="1" w:styleId="WW8Num2z7">
    <w:name w:val="WW8Num2z7"/>
    <w:rsid w:val="00707532"/>
  </w:style>
  <w:style w:type="character" w:customStyle="1" w:styleId="WW8Num2z8">
    <w:name w:val="WW8Num2z8"/>
    <w:rsid w:val="00707532"/>
  </w:style>
  <w:style w:type="character" w:customStyle="1" w:styleId="WW8Num9z1">
    <w:name w:val="WW8Num9z1"/>
    <w:rsid w:val="00707532"/>
    <w:rPr>
      <w:rFonts w:eastAsia="Calibri"/>
      <w:lang w:val="el-GR"/>
    </w:rPr>
  </w:style>
  <w:style w:type="character" w:customStyle="1" w:styleId="WW8Num9z2">
    <w:name w:val="WW8Num9z2"/>
    <w:rsid w:val="00707532"/>
  </w:style>
  <w:style w:type="character" w:customStyle="1" w:styleId="WW8Num9z3">
    <w:name w:val="WW8Num9z3"/>
    <w:rsid w:val="00707532"/>
  </w:style>
  <w:style w:type="character" w:customStyle="1" w:styleId="WW8Num9z4">
    <w:name w:val="WW8Num9z4"/>
    <w:rsid w:val="00707532"/>
  </w:style>
  <w:style w:type="character" w:customStyle="1" w:styleId="WW8Num9z5">
    <w:name w:val="WW8Num9z5"/>
    <w:rsid w:val="00707532"/>
  </w:style>
  <w:style w:type="character" w:customStyle="1" w:styleId="WW8Num9z6">
    <w:name w:val="WW8Num9z6"/>
    <w:rsid w:val="00707532"/>
  </w:style>
  <w:style w:type="character" w:customStyle="1" w:styleId="WW8Num9z7">
    <w:name w:val="WW8Num9z7"/>
    <w:rsid w:val="00707532"/>
  </w:style>
  <w:style w:type="character" w:customStyle="1" w:styleId="WW8Num9z8">
    <w:name w:val="WW8Num9z8"/>
    <w:rsid w:val="00707532"/>
  </w:style>
  <w:style w:type="character" w:customStyle="1" w:styleId="WW-DefaultParagraphFont11">
    <w:name w:val="WW-Default Paragraph Font11"/>
    <w:rsid w:val="00707532"/>
  </w:style>
  <w:style w:type="character" w:customStyle="1" w:styleId="WW8Num12z0">
    <w:name w:val="WW8Num12z0"/>
    <w:rsid w:val="00707532"/>
    <w:rPr>
      <w:rFonts w:ascii="Symbol" w:hAnsi="Symbol" w:cs="Symbol"/>
    </w:rPr>
  </w:style>
  <w:style w:type="character" w:customStyle="1" w:styleId="WW8Num12z1">
    <w:name w:val="WW8Num12z1"/>
    <w:rsid w:val="00707532"/>
    <w:rPr>
      <w:rFonts w:ascii="Courier New" w:hAnsi="Courier New" w:cs="Courier New"/>
    </w:rPr>
  </w:style>
  <w:style w:type="character" w:customStyle="1" w:styleId="WW8Num12z2">
    <w:name w:val="WW8Num12z2"/>
    <w:rsid w:val="00707532"/>
    <w:rPr>
      <w:rFonts w:ascii="Wingdings" w:hAnsi="Wingdings" w:cs="Wingdings"/>
    </w:rPr>
  </w:style>
  <w:style w:type="character" w:customStyle="1" w:styleId="WW-DefaultParagraphFont111">
    <w:name w:val="WW-Default Paragraph Font111"/>
    <w:rsid w:val="00707532"/>
  </w:style>
  <w:style w:type="character" w:customStyle="1" w:styleId="WW-DefaultParagraphFont1111">
    <w:name w:val="WW-Default Paragraph Font1111"/>
    <w:rsid w:val="00707532"/>
  </w:style>
  <w:style w:type="character" w:customStyle="1" w:styleId="WW-DefaultParagraphFont11111">
    <w:name w:val="WW-Default Paragraph Font11111"/>
    <w:rsid w:val="00707532"/>
  </w:style>
  <w:style w:type="character" w:customStyle="1" w:styleId="30">
    <w:name w:val="Προεπιλεγμένη γραμματοσειρά3"/>
    <w:rsid w:val="00707532"/>
  </w:style>
  <w:style w:type="character" w:customStyle="1" w:styleId="WW-DefaultParagraphFont111111">
    <w:name w:val="WW-Default Paragraph Font111111"/>
    <w:rsid w:val="00707532"/>
  </w:style>
  <w:style w:type="character" w:customStyle="1" w:styleId="DefaultParagraphFont2">
    <w:name w:val="Default Paragraph Font2"/>
    <w:rsid w:val="00707532"/>
  </w:style>
  <w:style w:type="character" w:customStyle="1" w:styleId="WW8Num12z3">
    <w:name w:val="WW8Num12z3"/>
    <w:rsid w:val="00707532"/>
  </w:style>
  <w:style w:type="character" w:customStyle="1" w:styleId="WW8Num12z4">
    <w:name w:val="WW8Num12z4"/>
    <w:rsid w:val="00707532"/>
  </w:style>
  <w:style w:type="character" w:customStyle="1" w:styleId="WW8Num12z5">
    <w:name w:val="WW8Num12z5"/>
    <w:rsid w:val="00707532"/>
  </w:style>
  <w:style w:type="character" w:customStyle="1" w:styleId="WW8Num12z6">
    <w:name w:val="WW8Num12z6"/>
    <w:rsid w:val="00707532"/>
  </w:style>
  <w:style w:type="character" w:customStyle="1" w:styleId="WW8Num12z7">
    <w:name w:val="WW8Num12z7"/>
    <w:rsid w:val="00707532"/>
  </w:style>
  <w:style w:type="character" w:customStyle="1" w:styleId="WW8Num12z8">
    <w:name w:val="WW8Num12z8"/>
    <w:rsid w:val="00707532"/>
  </w:style>
  <w:style w:type="character" w:customStyle="1" w:styleId="WW8Num13z0">
    <w:name w:val="WW8Num13z0"/>
    <w:rsid w:val="00707532"/>
    <w:rPr>
      <w:rFonts w:ascii="Symbol" w:hAnsi="Symbol" w:cs="OpenSymbol"/>
    </w:rPr>
  </w:style>
  <w:style w:type="character" w:customStyle="1" w:styleId="WW-DefaultParagraphFont1111111">
    <w:name w:val="WW-Default Paragraph Font1111111"/>
    <w:rsid w:val="00707532"/>
  </w:style>
  <w:style w:type="character" w:customStyle="1" w:styleId="WW8Num13z1">
    <w:name w:val="WW8Num13z1"/>
    <w:rsid w:val="00707532"/>
    <w:rPr>
      <w:rFonts w:eastAsia="Calibri"/>
      <w:lang w:val="el-GR"/>
    </w:rPr>
  </w:style>
  <w:style w:type="character" w:customStyle="1" w:styleId="WW8Num13z2">
    <w:name w:val="WW8Num13z2"/>
    <w:rsid w:val="00707532"/>
  </w:style>
  <w:style w:type="character" w:customStyle="1" w:styleId="WW8Num13z3">
    <w:name w:val="WW8Num13z3"/>
    <w:rsid w:val="00707532"/>
  </w:style>
  <w:style w:type="character" w:customStyle="1" w:styleId="WW8Num13z4">
    <w:name w:val="WW8Num13z4"/>
    <w:rsid w:val="00707532"/>
  </w:style>
  <w:style w:type="character" w:customStyle="1" w:styleId="WW8Num13z5">
    <w:name w:val="WW8Num13z5"/>
    <w:rsid w:val="00707532"/>
  </w:style>
  <w:style w:type="character" w:customStyle="1" w:styleId="WW8Num13z6">
    <w:name w:val="WW8Num13z6"/>
    <w:rsid w:val="00707532"/>
  </w:style>
  <w:style w:type="character" w:customStyle="1" w:styleId="WW8Num13z7">
    <w:name w:val="WW8Num13z7"/>
    <w:rsid w:val="00707532"/>
  </w:style>
  <w:style w:type="character" w:customStyle="1" w:styleId="WW8Num13z8">
    <w:name w:val="WW8Num13z8"/>
    <w:rsid w:val="00707532"/>
  </w:style>
  <w:style w:type="character" w:customStyle="1" w:styleId="WW8Num14z0">
    <w:name w:val="WW8Num14z0"/>
    <w:rsid w:val="00707532"/>
    <w:rPr>
      <w:rFonts w:ascii="Symbol" w:hAnsi="Symbol" w:cs="OpenSymbol"/>
    </w:rPr>
  </w:style>
  <w:style w:type="character" w:customStyle="1" w:styleId="WW8Num14z1">
    <w:name w:val="WW8Num14z1"/>
    <w:rsid w:val="00707532"/>
  </w:style>
  <w:style w:type="character" w:customStyle="1" w:styleId="WW8Num14z2">
    <w:name w:val="WW8Num14z2"/>
    <w:rsid w:val="00707532"/>
  </w:style>
  <w:style w:type="character" w:customStyle="1" w:styleId="WW8Num14z3">
    <w:name w:val="WW8Num14z3"/>
    <w:rsid w:val="00707532"/>
  </w:style>
  <w:style w:type="character" w:customStyle="1" w:styleId="WW8Num14z4">
    <w:name w:val="WW8Num14z4"/>
    <w:rsid w:val="00707532"/>
  </w:style>
  <w:style w:type="character" w:customStyle="1" w:styleId="WW8Num14z5">
    <w:name w:val="WW8Num14z5"/>
    <w:rsid w:val="00707532"/>
  </w:style>
  <w:style w:type="character" w:customStyle="1" w:styleId="WW8Num14z6">
    <w:name w:val="WW8Num14z6"/>
    <w:rsid w:val="00707532"/>
  </w:style>
  <w:style w:type="character" w:customStyle="1" w:styleId="WW8Num14z7">
    <w:name w:val="WW8Num14z7"/>
    <w:rsid w:val="00707532"/>
  </w:style>
  <w:style w:type="character" w:customStyle="1" w:styleId="WW8Num14z8">
    <w:name w:val="WW8Num14z8"/>
    <w:rsid w:val="00707532"/>
  </w:style>
  <w:style w:type="character" w:customStyle="1" w:styleId="WW8Num15z0">
    <w:name w:val="WW8Num15z0"/>
    <w:rsid w:val="00707532"/>
  </w:style>
  <w:style w:type="character" w:customStyle="1" w:styleId="WW8Num15z1">
    <w:name w:val="WW8Num15z1"/>
    <w:rsid w:val="00707532"/>
  </w:style>
  <w:style w:type="character" w:customStyle="1" w:styleId="WW8Num15z2">
    <w:name w:val="WW8Num15z2"/>
    <w:rsid w:val="00707532"/>
  </w:style>
  <w:style w:type="character" w:customStyle="1" w:styleId="WW8Num15z3">
    <w:name w:val="WW8Num15z3"/>
    <w:rsid w:val="00707532"/>
  </w:style>
  <w:style w:type="character" w:customStyle="1" w:styleId="WW8Num15z4">
    <w:name w:val="WW8Num15z4"/>
    <w:rsid w:val="00707532"/>
  </w:style>
  <w:style w:type="character" w:customStyle="1" w:styleId="WW8Num15z5">
    <w:name w:val="WW8Num15z5"/>
    <w:rsid w:val="00707532"/>
  </w:style>
  <w:style w:type="character" w:customStyle="1" w:styleId="WW8Num15z6">
    <w:name w:val="WW8Num15z6"/>
    <w:rsid w:val="00707532"/>
  </w:style>
  <w:style w:type="character" w:customStyle="1" w:styleId="WW8Num15z7">
    <w:name w:val="WW8Num15z7"/>
    <w:rsid w:val="00707532"/>
  </w:style>
  <w:style w:type="character" w:customStyle="1" w:styleId="WW8Num15z8">
    <w:name w:val="WW8Num15z8"/>
    <w:rsid w:val="00707532"/>
  </w:style>
  <w:style w:type="character" w:customStyle="1" w:styleId="WW8Num16z0">
    <w:name w:val="WW8Num16z0"/>
    <w:rsid w:val="00707532"/>
  </w:style>
  <w:style w:type="character" w:customStyle="1" w:styleId="WW8Num16z1">
    <w:name w:val="WW8Num16z1"/>
    <w:rsid w:val="00707532"/>
  </w:style>
  <w:style w:type="character" w:customStyle="1" w:styleId="WW8Num16z2">
    <w:name w:val="WW8Num16z2"/>
    <w:rsid w:val="00707532"/>
  </w:style>
  <w:style w:type="character" w:customStyle="1" w:styleId="WW8Num16z3">
    <w:name w:val="WW8Num16z3"/>
    <w:rsid w:val="00707532"/>
  </w:style>
  <w:style w:type="character" w:customStyle="1" w:styleId="WW8Num16z4">
    <w:name w:val="WW8Num16z4"/>
    <w:rsid w:val="00707532"/>
  </w:style>
  <w:style w:type="character" w:customStyle="1" w:styleId="WW8Num16z5">
    <w:name w:val="WW8Num16z5"/>
    <w:rsid w:val="00707532"/>
  </w:style>
  <w:style w:type="character" w:customStyle="1" w:styleId="WW8Num16z6">
    <w:name w:val="WW8Num16z6"/>
    <w:rsid w:val="00707532"/>
  </w:style>
  <w:style w:type="character" w:customStyle="1" w:styleId="WW8Num16z7">
    <w:name w:val="WW8Num16z7"/>
    <w:rsid w:val="00707532"/>
  </w:style>
  <w:style w:type="character" w:customStyle="1" w:styleId="WW8Num16z8">
    <w:name w:val="WW8Num16z8"/>
    <w:rsid w:val="00707532"/>
  </w:style>
  <w:style w:type="character" w:customStyle="1" w:styleId="WW-DefaultParagraphFont11111111">
    <w:name w:val="WW-Default Paragraph Font11111111"/>
    <w:rsid w:val="00707532"/>
  </w:style>
  <w:style w:type="character" w:customStyle="1" w:styleId="WW-DefaultParagraphFont111111111">
    <w:name w:val="WW-Default Paragraph Font111111111"/>
    <w:rsid w:val="00707532"/>
  </w:style>
  <w:style w:type="character" w:customStyle="1" w:styleId="WW-DefaultParagraphFont1111111111">
    <w:name w:val="WW-Default Paragraph Font1111111111"/>
    <w:rsid w:val="00707532"/>
  </w:style>
  <w:style w:type="character" w:customStyle="1" w:styleId="WW-DefaultParagraphFont11111111111">
    <w:name w:val="WW-Default Paragraph Font11111111111"/>
    <w:rsid w:val="00707532"/>
  </w:style>
  <w:style w:type="character" w:customStyle="1" w:styleId="WW-DefaultParagraphFont111111111111">
    <w:name w:val="WW-Default Paragraph Font111111111111"/>
    <w:rsid w:val="00707532"/>
  </w:style>
  <w:style w:type="character" w:customStyle="1" w:styleId="WW8Num17z0">
    <w:name w:val="WW8Num17z0"/>
    <w:rsid w:val="00707532"/>
  </w:style>
  <w:style w:type="character" w:customStyle="1" w:styleId="WW8Num17z1">
    <w:name w:val="WW8Num17z1"/>
    <w:rsid w:val="00707532"/>
  </w:style>
  <w:style w:type="character" w:customStyle="1" w:styleId="WW8Num17z2">
    <w:name w:val="WW8Num17z2"/>
    <w:rsid w:val="00707532"/>
  </w:style>
  <w:style w:type="character" w:customStyle="1" w:styleId="WW8Num17z3">
    <w:name w:val="WW8Num17z3"/>
    <w:rsid w:val="00707532"/>
  </w:style>
  <w:style w:type="character" w:customStyle="1" w:styleId="WW8Num17z4">
    <w:name w:val="WW8Num17z4"/>
    <w:rsid w:val="00707532"/>
  </w:style>
  <w:style w:type="character" w:customStyle="1" w:styleId="WW8Num17z5">
    <w:name w:val="WW8Num17z5"/>
    <w:rsid w:val="00707532"/>
  </w:style>
  <w:style w:type="character" w:customStyle="1" w:styleId="WW8Num17z6">
    <w:name w:val="WW8Num17z6"/>
    <w:rsid w:val="00707532"/>
  </w:style>
  <w:style w:type="character" w:customStyle="1" w:styleId="WW8Num17z7">
    <w:name w:val="WW8Num17z7"/>
    <w:rsid w:val="00707532"/>
  </w:style>
  <w:style w:type="character" w:customStyle="1" w:styleId="WW8Num17z8">
    <w:name w:val="WW8Num17z8"/>
    <w:rsid w:val="00707532"/>
  </w:style>
  <w:style w:type="character" w:customStyle="1" w:styleId="WW8Num18z0">
    <w:name w:val="WW8Num18z0"/>
    <w:rsid w:val="00707532"/>
  </w:style>
  <w:style w:type="character" w:customStyle="1" w:styleId="WW8Num18z1">
    <w:name w:val="WW8Num18z1"/>
    <w:rsid w:val="00707532"/>
  </w:style>
  <w:style w:type="character" w:customStyle="1" w:styleId="WW8Num18z2">
    <w:name w:val="WW8Num18z2"/>
    <w:rsid w:val="00707532"/>
  </w:style>
  <w:style w:type="character" w:customStyle="1" w:styleId="WW8Num18z3">
    <w:name w:val="WW8Num18z3"/>
    <w:rsid w:val="00707532"/>
  </w:style>
  <w:style w:type="character" w:customStyle="1" w:styleId="WW8Num18z4">
    <w:name w:val="WW8Num18z4"/>
    <w:rsid w:val="00707532"/>
  </w:style>
  <w:style w:type="character" w:customStyle="1" w:styleId="WW8Num18z5">
    <w:name w:val="WW8Num18z5"/>
    <w:rsid w:val="00707532"/>
  </w:style>
  <w:style w:type="character" w:customStyle="1" w:styleId="WW8Num18z6">
    <w:name w:val="WW8Num18z6"/>
    <w:rsid w:val="00707532"/>
  </w:style>
  <w:style w:type="character" w:customStyle="1" w:styleId="WW8Num18z7">
    <w:name w:val="WW8Num18z7"/>
    <w:rsid w:val="00707532"/>
  </w:style>
  <w:style w:type="character" w:customStyle="1" w:styleId="WW8Num18z8">
    <w:name w:val="WW8Num18z8"/>
    <w:rsid w:val="00707532"/>
  </w:style>
  <w:style w:type="character" w:customStyle="1" w:styleId="WW8Num3z1">
    <w:name w:val="WW8Num3z1"/>
    <w:rsid w:val="00707532"/>
  </w:style>
  <w:style w:type="character" w:customStyle="1" w:styleId="WW8Num3z2">
    <w:name w:val="WW8Num3z2"/>
    <w:rsid w:val="00707532"/>
  </w:style>
  <w:style w:type="character" w:customStyle="1" w:styleId="WW8Num3z3">
    <w:name w:val="WW8Num3z3"/>
    <w:rsid w:val="00707532"/>
  </w:style>
  <w:style w:type="character" w:customStyle="1" w:styleId="WW8Num3z4">
    <w:name w:val="WW8Num3z4"/>
    <w:rsid w:val="00707532"/>
    <w:rPr>
      <w:rFonts w:ascii="Arial" w:hAnsi="Arial" w:cs="Times New Roman"/>
      <w:b w:val="0"/>
      <w:i w:val="0"/>
      <w:sz w:val="20"/>
      <w:szCs w:val="20"/>
    </w:rPr>
  </w:style>
  <w:style w:type="character" w:customStyle="1" w:styleId="WW8Num3z5">
    <w:name w:val="WW8Num3z5"/>
    <w:rsid w:val="00707532"/>
  </w:style>
  <w:style w:type="character" w:customStyle="1" w:styleId="WW8Num3z6">
    <w:name w:val="WW8Num3z6"/>
    <w:rsid w:val="00707532"/>
  </w:style>
  <w:style w:type="character" w:customStyle="1" w:styleId="WW8Num3z7">
    <w:name w:val="WW8Num3z7"/>
    <w:rsid w:val="00707532"/>
  </w:style>
  <w:style w:type="character" w:customStyle="1" w:styleId="WW8Num3z8">
    <w:name w:val="WW8Num3z8"/>
    <w:rsid w:val="00707532"/>
  </w:style>
  <w:style w:type="character" w:customStyle="1" w:styleId="WW-DefaultParagraphFont1111111111111">
    <w:name w:val="WW-Default Paragraph Font1111111111111"/>
    <w:rsid w:val="00707532"/>
  </w:style>
  <w:style w:type="character" w:customStyle="1" w:styleId="WW-DefaultParagraphFont11111111111111">
    <w:name w:val="WW-Default Paragraph Font11111111111111"/>
    <w:rsid w:val="00707532"/>
  </w:style>
  <w:style w:type="character" w:customStyle="1" w:styleId="WW-DefaultParagraphFont111111111111111">
    <w:name w:val="WW-Default Paragraph Font111111111111111"/>
    <w:rsid w:val="00707532"/>
  </w:style>
  <w:style w:type="character" w:customStyle="1" w:styleId="WW-DefaultParagraphFont1111111111111111">
    <w:name w:val="WW-Default Paragraph Font1111111111111111"/>
    <w:rsid w:val="00707532"/>
  </w:style>
  <w:style w:type="character" w:customStyle="1" w:styleId="20">
    <w:name w:val="Προεπιλεγμένη γραμματοσειρά2"/>
    <w:rsid w:val="00707532"/>
  </w:style>
  <w:style w:type="character" w:customStyle="1" w:styleId="WW8Num19z0">
    <w:name w:val="WW8Num19z0"/>
    <w:rsid w:val="00707532"/>
    <w:rPr>
      <w:rFonts w:ascii="Calibri" w:hAnsi="Calibri" w:cs="Calibri"/>
    </w:rPr>
  </w:style>
  <w:style w:type="character" w:customStyle="1" w:styleId="WW8Num19z1">
    <w:name w:val="WW8Num19z1"/>
    <w:rsid w:val="00707532"/>
  </w:style>
  <w:style w:type="character" w:customStyle="1" w:styleId="WW8Num20z0">
    <w:name w:val="WW8Num20z0"/>
    <w:rsid w:val="00707532"/>
    <w:rPr>
      <w:rFonts w:ascii="Calibri" w:eastAsia="Calibri" w:hAnsi="Calibri" w:cs="Times New Roman"/>
    </w:rPr>
  </w:style>
  <w:style w:type="character" w:customStyle="1" w:styleId="WW8Num20z1">
    <w:name w:val="WW8Num20z1"/>
    <w:rsid w:val="00707532"/>
    <w:rPr>
      <w:rFonts w:ascii="Courier New" w:hAnsi="Courier New" w:cs="Courier New"/>
    </w:rPr>
  </w:style>
  <w:style w:type="character" w:customStyle="1" w:styleId="WW8Num20z2">
    <w:name w:val="WW8Num20z2"/>
    <w:rsid w:val="00707532"/>
    <w:rPr>
      <w:rFonts w:ascii="Wingdings" w:hAnsi="Wingdings" w:cs="Wingdings"/>
    </w:rPr>
  </w:style>
  <w:style w:type="character" w:customStyle="1" w:styleId="WW8Num20z3">
    <w:name w:val="WW8Num20z3"/>
    <w:rsid w:val="00707532"/>
    <w:rPr>
      <w:rFonts w:ascii="Symbol" w:hAnsi="Symbol" w:cs="Symbol"/>
    </w:rPr>
  </w:style>
  <w:style w:type="character" w:customStyle="1" w:styleId="WW-DefaultParagraphFont11111111111111111">
    <w:name w:val="WW-Default Paragraph Font11111111111111111"/>
    <w:rsid w:val="00707532"/>
  </w:style>
  <w:style w:type="character" w:customStyle="1" w:styleId="WW8Num19z2">
    <w:name w:val="WW8Num19z2"/>
    <w:rsid w:val="00707532"/>
  </w:style>
  <w:style w:type="character" w:customStyle="1" w:styleId="WW8Num19z3">
    <w:name w:val="WW8Num19z3"/>
    <w:rsid w:val="00707532"/>
  </w:style>
  <w:style w:type="character" w:customStyle="1" w:styleId="WW8Num19z4">
    <w:name w:val="WW8Num19z4"/>
    <w:rsid w:val="00707532"/>
  </w:style>
  <w:style w:type="character" w:customStyle="1" w:styleId="WW8Num19z5">
    <w:name w:val="WW8Num19z5"/>
    <w:rsid w:val="00707532"/>
  </w:style>
  <w:style w:type="character" w:customStyle="1" w:styleId="WW8Num19z6">
    <w:name w:val="WW8Num19z6"/>
    <w:rsid w:val="00707532"/>
  </w:style>
  <w:style w:type="character" w:customStyle="1" w:styleId="WW8Num19z7">
    <w:name w:val="WW8Num19z7"/>
    <w:rsid w:val="00707532"/>
  </w:style>
  <w:style w:type="character" w:customStyle="1" w:styleId="WW8Num19z8">
    <w:name w:val="WW8Num19z8"/>
    <w:rsid w:val="00707532"/>
  </w:style>
  <w:style w:type="character" w:customStyle="1" w:styleId="WW8Num20z4">
    <w:name w:val="WW8Num20z4"/>
    <w:rsid w:val="00707532"/>
  </w:style>
  <w:style w:type="character" w:customStyle="1" w:styleId="WW8Num20z5">
    <w:name w:val="WW8Num20z5"/>
    <w:rsid w:val="00707532"/>
  </w:style>
  <w:style w:type="character" w:customStyle="1" w:styleId="WW8Num20z6">
    <w:name w:val="WW8Num20z6"/>
    <w:rsid w:val="00707532"/>
  </w:style>
  <w:style w:type="character" w:customStyle="1" w:styleId="WW8Num20z7">
    <w:name w:val="WW8Num20z7"/>
    <w:rsid w:val="00707532"/>
  </w:style>
  <w:style w:type="character" w:customStyle="1" w:styleId="WW8Num20z8">
    <w:name w:val="WW8Num20z8"/>
    <w:rsid w:val="00707532"/>
  </w:style>
  <w:style w:type="character" w:customStyle="1" w:styleId="WW-DefaultParagraphFont111111111111111111">
    <w:name w:val="WW-Default Paragraph Font111111111111111111"/>
    <w:rsid w:val="00707532"/>
  </w:style>
  <w:style w:type="character" w:customStyle="1" w:styleId="WW-DefaultParagraphFont1111111111111111111">
    <w:name w:val="WW-Default Paragraph Font1111111111111111111"/>
    <w:rsid w:val="00707532"/>
  </w:style>
  <w:style w:type="character" w:customStyle="1" w:styleId="WW8Num21z0">
    <w:name w:val="WW8Num21z0"/>
    <w:rsid w:val="00707532"/>
    <w:rPr>
      <w:rFonts w:ascii="Calibri" w:eastAsia="Times New Roman" w:hAnsi="Calibri" w:cs="Calibri"/>
    </w:rPr>
  </w:style>
  <w:style w:type="character" w:customStyle="1" w:styleId="WW8Num21z1">
    <w:name w:val="WW8Num21z1"/>
    <w:rsid w:val="00707532"/>
    <w:rPr>
      <w:rFonts w:ascii="Courier New" w:hAnsi="Courier New" w:cs="Courier New"/>
    </w:rPr>
  </w:style>
  <w:style w:type="character" w:customStyle="1" w:styleId="WW8Num21z2">
    <w:name w:val="WW8Num21z2"/>
    <w:rsid w:val="00707532"/>
    <w:rPr>
      <w:rFonts w:ascii="Wingdings" w:hAnsi="Wingdings" w:cs="Wingdings"/>
    </w:rPr>
  </w:style>
  <w:style w:type="character" w:customStyle="1" w:styleId="WW8Num21z3">
    <w:name w:val="WW8Num21z3"/>
    <w:rsid w:val="00707532"/>
    <w:rPr>
      <w:rFonts w:ascii="Symbol" w:hAnsi="Symbol" w:cs="Symbol"/>
    </w:rPr>
  </w:style>
  <w:style w:type="character" w:customStyle="1" w:styleId="WW8Num22z0">
    <w:name w:val="WW8Num22z0"/>
    <w:rsid w:val="00707532"/>
    <w:rPr>
      <w:rFonts w:ascii="Symbol" w:hAnsi="Symbol" w:cs="Symbol"/>
    </w:rPr>
  </w:style>
  <w:style w:type="character" w:customStyle="1" w:styleId="WW8Num22z1">
    <w:name w:val="WW8Num22z1"/>
    <w:rsid w:val="00707532"/>
    <w:rPr>
      <w:rFonts w:ascii="Courier New" w:hAnsi="Courier New" w:cs="Courier New"/>
    </w:rPr>
  </w:style>
  <w:style w:type="character" w:customStyle="1" w:styleId="WW8Num22z2">
    <w:name w:val="WW8Num22z2"/>
    <w:rsid w:val="00707532"/>
    <w:rPr>
      <w:rFonts w:ascii="Wingdings" w:hAnsi="Wingdings" w:cs="Wingdings"/>
    </w:rPr>
  </w:style>
  <w:style w:type="character" w:customStyle="1" w:styleId="WW8Num23z0">
    <w:name w:val="WW8Num23z0"/>
    <w:rsid w:val="00707532"/>
    <w:rPr>
      <w:rFonts w:ascii="Calibri" w:eastAsia="Times New Roman" w:hAnsi="Calibri" w:cs="Calibri"/>
    </w:rPr>
  </w:style>
  <w:style w:type="character" w:customStyle="1" w:styleId="WW8Num23z1">
    <w:name w:val="WW8Num23z1"/>
    <w:rsid w:val="00707532"/>
    <w:rPr>
      <w:rFonts w:ascii="Courier New" w:hAnsi="Courier New" w:cs="Courier New"/>
    </w:rPr>
  </w:style>
  <w:style w:type="character" w:customStyle="1" w:styleId="WW8Num23z2">
    <w:name w:val="WW8Num23z2"/>
    <w:rsid w:val="00707532"/>
    <w:rPr>
      <w:rFonts w:ascii="Wingdings" w:hAnsi="Wingdings" w:cs="Wingdings"/>
    </w:rPr>
  </w:style>
  <w:style w:type="character" w:customStyle="1" w:styleId="WW8Num23z3">
    <w:name w:val="WW8Num23z3"/>
    <w:rsid w:val="00707532"/>
    <w:rPr>
      <w:rFonts w:ascii="Symbol" w:hAnsi="Symbol" w:cs="Symbol"/>
    </w:rPr>
  </w:style>
  <w:style w:type="character" w:customStyle="1" w:styleId="WW8Num24z0">
    <w:name w:val="WW8Num24z0"/>
    <w:rsid w:val="00707532"/>
    <w:rPr>
      <w:rFonts w:ascii="Symbol" w:hAnsi="Symbol" w:cs="Symbol"/>
      <w:strike/>
      <w:color w:val="0070C0"/>
      <w:position w:val="0"/>
      <w:sz w:val="24"/>
      <w:vertAlign w:val="baseline"/>
      <w:lang w:val="el-GR"/>
    </w:rPr>
  </w:style>
  <w:style w:type="character" w:customStyle="1" w:styleId="WW8Num24z1">
    <w:name w:val="WW8Num24z1"/>
    <w:rsid w:val="00707532"/>
    <w:rPr>
      <w:rFonts w:ascii="Courier New" w:hAnsi="Courier New" w:cs="Courier New"/>
    </w:rPr>
  </w:style>
  <w:style w:type="character" w:customStyle="1" w:styleId="WW8Num24z2">
    <w:name w:val="WW8Num24z2"/>
    <w:rsid w:val="00707532"/>
    <w:rPr>
      <w:rFonts w:ascii="Wingdings" w:hAnsi="Wingdings" w:cs="Wingdings"/>
    </w:rPr>
  </w:style>
  <w:style w:type="character" w:customStyle="1" w:styleId="WW8Num25z0">
    <w:name w:val="WW8Num25z0"/>
    <w:rsid w:val="00707532"/>
    <w:rPr>
      <w:rFonts w:ascii="Symbol" w:hAnsi="Symbol" w:cs="Symbol"/>
    </w:rPr>
  </w:style>
  <w:style w:type="character" w:customStyle="1" w:styleId="WW8Num25z1">
    <w:name w:val="WW8Num25z1"/>
    <w:rsid w:val="00707532"/>
    <w:rPr>
      <w:rFonts w:ascii="Courier New" w:hAnsi="Courier New" w:cs="Courier New"/>
    </w:rPr>
  </w:style>
  <w:style w:type="character" w:customStyle="1" w:styleId="WW8Num25z2">
    <w:name w:val="WW8Num25z2"/>
    <w:rsid w:val="00707532"/>
    <w:rPr>
      <w:rFonts w:ascii="Wingdings" w:hAnsi="Wingdings" w:cs="Wingdings"/>
    </w:rPr>
  </w:style>
  <w:style w:type="character" w:customStyle="1" w:styleId="WW8Num26z0">
    <w:name w:val="WW8Num26z0"/>
    <w:rsid w:val="00707532"/>
    <w:rPr>
      <w:rFonts w:ascii="Symbol" w:hAnsi="Symbol" w:cs="Symbol"/>
    </w:rPr>
  </w:style>
  <w:style w:type="character" w:customStyle="1" w:styleId="WW8Num26z1">
    <w:name w:val="WW8Num26z1"/>
    <w:rsid w:val="00707532"/>
    <w:rPr>
      <w:rFonts w:ascii="Courier New" w:hAnsi="Courier New" w:cs="Courier New"/>
    </w:rPr>
  </w:style>
  <w:style w:type="character" w:customStyle="1" w:styleId="WW8Num26z2">
    <w:name w:val="WW8Num26z2"/>
    <w:rsid w:val="00707532"/>
    <w:rPr>
      <w:rFonts w:ascii="Wingdings" w:hAnsi="Wingdings" w:cs="Wingdings"/>
    </w:rPr>
  </w:style>
  <w:style w:type="character" w:customStyle="1" w:styleId="WW8Num27z0">
    <w:name w:val="WW8Num27z0"/>
    <w:rsid w:val="00707532"/>
    <w:rPr>
      <w:rFonts w:ascii="Calibri" w:eastAsia="Times New Roman" w:hAnsi="Calibri" w:cs="Calibri"/>
    </w:rPr>
  </w:style>
  <w:style w:type="character" w:customStyle="1" w:styleId="WW8Num27z1">
    <w:name w:val="WW8Num27z1"/>
    <w:rsid w:val="00707532"/>
    <w:rPr>
      <w:rFonts w:ascii="Courier New" w:hAnsi="Courier New" w:cs="Courier New"/>
    </w:rPr>
  </w:style>
  <w:style w:type="character" w:customStyle="1" w:styleId="WW8Num27z2">
    <w:name w:val="WW8Num27z2"/>
    <w:rsid w:val="00707532"/>
    <w:rPr>
      <w:rFonts w:ascii="Wingdings" w:hAnsi="Wingdings" w:cs="Wingdings"/>
    </w:rPr>
  </w:style>
  <w:style w:type="character" w:customStyle="1" w:styleId="WW8Num27z3">
    <w:name w:val="WW8Num27z3"/>
    <w:rsid w:val="00707532"/>
    <w:rPr>
      <w:rFonts w:ascii="Symbol" w:hAnsi="Symbol" w:cs="Symbol"/>
    </w:rPr>
  </w:style>
  <w:style w:type="character" w:customStyle="1" w:styleId="WW8Num28z0">
    <w:name w:val="WW8Num28z0"/>
    <w:rsid w:val="00707532"/>
    <w:rPr>
      <w:rFonts w:ascii="Symbol" w:hAnsi="Symbol" w:cs="Symbol"/>
    </w:rPr>
  </w:style>
  <w:style w:type="character" w:customStyle="1" w:styleId="WW8Num28z1">
    <w:name w:val="WW8Num28z1"/>
    <w:rsid w:val="00707532"/>
    <w:rPr>
      <w:rFonts w:ascii="Courier New" w:hAnsi="Courier New" w:cs="Courier New"/>
    </w:rPr>
  </w:style>
  <w:style w:type="character" w:customStyle="1" w:styleId="WW8Num28z2">
    <w:name w:val="WW8Num28z2"/>
    <w:rsid w:val="00707532"/>
    <w:rPr>
      <w:rFonts w:ascii="Wingdings" w:hAnsi="Wingdings" w:cs="Wingdings"/>
    </w:rPr>
  </w:style>
  <w:style w:type="character" w:customStyle="1" w:styleId="WW8Num29z0">
    <w:name w:val="WW8Num29z0"/>
    <w:rsid w:val="00707532"/>
    <w:rPr>
      <w:rFonts w:ascii="Calibri" w:eastAsia="Times New Roman" w:hAnsi="Calibri" w:cs="Calibri"/>
    </w:rPr>
  </w:style>
  <w:style w:type="character" w:customStyle="1" w:styleId="WW8Num29z1">
    <w:name w:val="WW8Num29z1"/>
    <w:rsid w:val="00707532"/>
    <w:rPr>
      <w:rFonts w:ascii="Courier New" w:hAnsi="Courier New" w:cs="Courier New"/>
    </w:rPr>
  </w:style>
  <w:style w:type="character" w:customStyle="1" w:styleId="WW8Num29z2">
    <w:name w:val="WW8Num29z2"/>
    <w:rsid w:val="00707532"/>
    <w:rPr>
      <w:rFonts w:ascii="Wingdings" w:hAnsi="Wingdings" w:cs="Wingdings"/>
    </w:rPr>
  </w:style>
  <w:style w:type="character" w:customStyle="1" w:styleId="WW8Num29z3">
    <w:name w:val="WW8Num29z3"/>
    <w:rsid w:val="00707532"/>
    <w:rPr>
      <w:rFonts w:ascii="Symbol" w:hAnsi="Symbol" w:cs="Symbol"/>
    </w:rPr>
  </w:style>
  <w:style w:type="character" w:customStyle="1" w:styleId="WW8Num30z0">
    <w:name w:val="WW8Num30z0"/>
    <w:rsid w:val="00707532"/>
    <w:rPr>
      <w:rFonts w:ascii="Symbol" w:hAnsi="Symbol" w:cs="Symbol"/>
      <w:shd w:val="clear" w:color="auto" w:fill="FFFF00"/>
    </w:rPr>
  </w:style>
  <w:style w:type="character" w:customStyle="1" w:styleId="WW8Num30z1">
    <w:name w:val="WW8Num30z1"/>
    <w:rsid w:val="00707532"/>
    <w:rPr>
      <w:rFonts w:ascii="Courier New" w:hAnsi="Courier New" w:cs="Courier New"/>
    </w:rPr>
  </w:style>
  <w:style w:type="character" w:customStyle="1" w:styleId="WW8Num30z2">
    <w:name w:val="WW8Num30z2"/>
    <w:rsid w:val="00707532"/>
    <w:rPr>
      <w:rFonts w:ascii="Wingdings" w:hAnsi="Wingdings" w:cs="Wingdings"/>
    </w:rPr>
  </w:style>
  <w:style w:type="character" w:customStyle="1" w:styleId="WW8Num31z0">
    <w:name w:val="WW8Num31z0"/>
    <w:rsid w:val="00707532"/>
    <w:rPr>
      <w:rFonts w:cs="Times New Roman"/>
    </w:rPr>
  </w:style>
  <w:style w:type="character" w:customStyle="1" w:styleId="WW8Num32z0">
    <w:name w:val="WW8Num32z0"/>
    <w:rsid w:val="00707532"/>
  </w:style>
  <w:style w:type="character" w:customStyle="1" w:styleId="WW8Num32z1">
    <w:name w:val="WW8Num32z1"/>
    <w:rsid w:val="00707532"/>
  </w:style>
  <w:style w:type="character" w:customStyle="1" w:styleId="WW8Num32z2">
    <w:name w:val="WW8Num32z2"/>
    <w:rsid w:val="00707532"/>
  </w:style>
  <w:style w:type="character" w:customStyle="1" w:styleId="WW8Num32z3">
    <w:name w:val="WW8Num32z3"/>
    <w:rsid w:val="00707532"/>
  </w:style>
  <w:style w:type="character" w:customStyle="1" w:styleId="WW8Num32z4">
    <w:name w:val="WW8Num32z4"/>
    <w:rsid w:val="00707532"/>
  </w:style>
  <w:style w:type="character" w:customStyle="1" w:styleId="WW8Num32z5">
    <w:name w:val="WW8Num32z5"/>
    <w:rsid w:val="00707532"/>
  </w:style>
  <w:style w:type="character" w:customStyle="1" w:styleId="WW8Num32z6">
    <w:name w:val="WW8Num32z6"/>
    <w:rsid w:val="00707532"/>
  </w:style>
  <w:style w:type="character" w:customStyle="1" w:styleId="WW8Num32z7">
    <w:name w:val="WW8Num32z7"/>
    <w:rsid w:val="00707532"/>
  </w:style>
  <w:style w:type="character" w:customStyle="1" w:styleId="WW8Num32z8">
    <w:name w:val="WW8Num32z8"/>
    <w:rsid w:val="00707532"/>
  </w:style>
  <w:style w:type="character" w:customStyle="1" w:styleId="WW8Num33z0">
    <w:name w:val="WW8Num33z0"/>
    <w:rsid w:val="00707532"/>
    <w:rPr>
      <w:rFonts w:ascii="Symbol" w:eastAsia="Calibri" w:hAnsi="Symbol" w:cs="Symbol"/>
    </w:rPr>
  </w:style>
  <w:style w:type="character" w:customStyle="1" w:styleId="WW8Num33z1">
    <w:name w:val="WW8Num33z1"/>
    <w:rsid w:val="00707532"/>
    <w:rPr>
      <w:rFonts w:ascii="Courier New" w:hAnsi="Courier New" w:cs="Courier New"/>
    </w:rPr>
  </w:style>
  <w:style w:type="character" w:customStyle="1" w:styleId="WW8Num33z2">
    <w:name w:val="WW8Num33z2"/>
    <w:rsid w:val="00707532"/>
    <w:rPr>
      <w:rFonts w:ascii="Wingdings" w:hAnsi="Wingdings" w:cs="Wingdings"/>
    </w:rPr>
  </w:style>
  <w:style w:type="character" w:customStyle="1" w:styleId="WW8Num34z0">
    <w:name w:val="WW8Num34z0"/>
    <w:rsid w:val="00707532"/>
    <w:rPr>
      <w:rFonts w:ascii="Symbol" w:hAnsi="Symbol" w:cs="Symbol"/>
    </w:rPr>
  </w:style>
  <w:style w:type="character" w:customStyle="1" w:styleId="WW8Num34z1">
    <w:name w:val="WW8Num34z1"/>
    <w:rsid w:val="00707532"/>
    <w:rPr>
      <w:rFonts w:ascii="Courier New" w:hAnsi="Courier New" w:cs="Courier New"/>
    </w:rPr>
  </w:style>
  <w:style w:type="character" w:customStyle="1" w:styleId="WW8Num34z2">
    <w:name w:val="WW8Num34z2"/>
    <w:rsid w:val="00707532"/>
    <w:rPr>
      <w:rFonts w:ascii="Wingdings" w:hAnsi="Wingdings" w:cs="Wingdings"/>
    </w:rPr>
  </w:style>
  <w:style w:type="character" w:customStyle="1" w:styleId="WW8Num35z0">
    <w:name w:val="WW8Num35z0"/>
    <w:rsid w:val="00707532"/>
    <w:rPr>
      <w:rFonts w:ascii="Calibri" w:eastAsia="Times New Roman" w:hAnsi="Calibri" w:cs="Calibri"/>
    </w:rPr>
  </w:style>
  <w:style w:type="character" w:customStyle="1" w:styleId="WW8Num35z1">
    <w:name w:val="WW8Num35z1"/>
    <w:rsid w:val="00707532"/>
    <w:rPr>
      <w:rFonts w:ascii="Courier New" w:hAnsi="Courier New" w:cs="Courier New"/>
    </w:rPr>
  </w:style>
  <w:style w:type="character" w:customStyle="1" w:styleId="WW8Num35z2">
    <w:name w:val="WW8Num35z2"/>
    <w:rsid w:val="00707532"/>
    <w:rPr>
      <w:rFonts w:ascii="Wingdings" w:hAnsi="Wingdings" w:cs="Wingdings"/>
    </w:rPr>
  </w:style>
  <w:style w:type="character" w:customStyle="1" w:styleId="WW8Num35z3">
    <w:name w:val="WW8Num35z3"/>
    <w:rsid w:val="00707532"/>
    <w:rPr>
      <w:rFonts w:ascii="Symbol" w:hAnsi="Symbol" w:cs="Symbol"/>
    </w:rPr>
  </w:style>
  <w:style w:type="character" w:customStyle="1" w:styleId="WW8Num36z0">
    <w:name w:val="WW8Num36z0"/>
    <w:rsid w:val="00707532"/>
    <w:rPr>
      <w:lang w:val="el-GR"/>
    </w:rPr>
  </w:style>
  <w:style w:type="character" w:customStyle="1" w:styleId="WW8Num36z1">
    <w:name w:val="WW8Num36z1"/>
    <w:rsid w:val="00707532"/>
  </w:style>
  <w:style w:type="character" w:customStyle="1" w:styleId="WW8Num36z2">
    <w:name w:val="WW8Num36z2"/>
    <w:rsid w:val="00707532"/>
  </w:style>
  <w:style w:type="character" w:customStyle="1" w:styleId="WW8Num36z3">
    <w:name w:val="WW8Num36z3"/>
    <w:rsid w:val="00707532"/>
  </w:style>
  <w:style w:type="character" w:customStyle="1" w:styleId="WW8Num36z4">
    <w:name w:val="WW8Num36z4"/>
    <w:rsid w:val="00707532"/>
  </w:style>
  <w:style w:type="character" w:customStyle="1" w:styleId="WW8Num36z5">
    <w:name w:val="WW8Num36z5"/>
    <w:rsid w:val="00707532"/>
  </w:style>
  <w:style w:type="character" w:customStyle="1" w:styleId="WW8Num36z6">
    <w:name w:val="WW8Num36z6"/>
    <w:rsid w:val="00707532"/>
  </w:style>
  <w:style w:type="character" w:customStyle="1" w:styleId="WW8Num36z7">
    <w:name w:val="WW8Num36z7"/>
    <w:rsid w:val="00707532"/>
  </w:style>
  <w:style w:type="character" w:customStyle="1" w:styleId="WW8Num36z8">
    <w:name w:val="WW8Num36z8"/>
    <w:rsid w:val="00707532"/>
  </w:style>
  <w:style w:type="character" w:customStyle="1" w:styleId="WW8Num37z0">
    <w:name w:val="WW8Num37z0"/>
    <w:rsid w:val="00707532"/>
    <w:rPr>
      <w:rFonts w:ascii="Calibri" w:eastAsia="Times New Roman" w:hAnsi="Calibri" w:cs="Calibri"/>
    </w:rPr>
  </w:style>
  <w:style w:type="character" w:customStyle="1" w:styleId="WW8Num37z1">
    <w:name w:val="WW8Num37z1"/>
    <w:rsid w:val="00707532"/>
    <w:rPr>
      <w:rFonts w:ascii="Courier New" w:hAnsi="Courier New" w:cs="Courier New"/>
    </w:rPr>
  </w:style>
  <w:style w:type="character" w:customStyle="1" w:styleId="WW8Num37z2">
    <w:name w:val="WW8Num37z2"/>
    <w:rsid w:val="00707532"/>
    <w:rPr>
      <w:rFonts w:ascii="Wingdings" w:hAnsi="Wingdings" w:cs="Wingdings"/>
    </w:rPr>
  </w:style>
  <w:style w:type="character" w:customStyle="1" w:styleId="WW8Num37z3">
    <w:name w:val="WW8Num37z3"/>
    <w:rsid w:val="00707532"/>
    <w:rPr>
      <w:rFonts w:ascii="Symbol" w:hAnsi="Symbol" w:cs="Symbol"/>
    </w:rPr>
  </w:style>
  <w:style w:type="character" w:customStyle="1" w:styleId="WW8Num38z0">
    <w:name w:val="WW8Num38z0"/>
    <w:rsid w:val="00707532"/>
  </w:style>
  <w:style w:type="character" w:customStyle="1" w:styleId="WW8Num38z1">
    <w:name w:val="WW8Num38z1"/>
    <w:rsid w:val="00707532"/>
  </w:style>
  <w:style w:type="character" w:customStyle="1" w:styleId="WW8Num38z2">
    <w:name w:val="WW8Num38z2"/>
    <w:rsid w:val="00707532"/>
  </w:style>
  <w:style w:type="character" w:customStyle="1" w:styleId="WW8Num38z3">
    <w:name w:val="WW8Num38z3"/>
    <w:rsid w:val="00707532"/>
  </w:style>
  <w:style w:type="character" w:customStyle="1" w:styleId="WW8Num38z4">
    <w:name w:val="WW8Num38z4"/>
    <w:rsid w:val="00707532"/>
  </w:style>
  <w:style w:type="character" w:customStyle="1" w:styleId="WW8Num38z5">
    <w:name w:val="WW8Num38z5"/>
    <w:rsid w:val="00707532"/>
  </w:style>
  <w:style w:type="character" w:customStyle="1" w:styleId="WW8Num38z6">
    <w:name w:val="WW8Num38z6"/>
    <w:rsid w:val="00707532"/>
  </w:style>
  <w:style w:type="character" w:customStyle="1" w:styleId="WW8Num38z7">
    <w:name w:val="WW8Num38z7"/>
    <w:rsid w:val="00707532"/>
  </w:style>
  <w:style w:type="character" w:customStyle="1" w:styleId="WW8Num38z8">
    <w:name w:val="WW8Num38z8"/>
    <w:rsid w:val="00707532"/>
  </w:style>
  <w:style w:type="character" w:customStyle="1" w:styleId="WW-DefaultParagraphFont11111111111111111111">
    <w:name w:val="WW-Default Paragraph Font11111111111111111111"/>
    <w:rsid w:val="00707532"/>
  </w:style>
  <w:style w:type="character" w:customStyle="1" w:styleId="WW8Num4z1">
    <w:name w:val="WW8Num4z1"/>
    <w:rsid w:val="00707532"/>
    <w:rPr>
      <w:rFonts w:cs="Times New Roman"/>
    </w:rPr>
  </w:style>
  <w:style w:type="character" w:customStyle="1" w:styleId="WW8Num5z1">
    <w:name w:val="WW8Num5z1"/>
    <w:rsid w:val="00707532"/>
    <w:rPr>
      <w:rFonts w:cs="Times New Roman"/>
    </w:rPr>
  </w:style>
  <w:style w:type="character" w:customStyle="1" w:styleId="WW8Num29z4">
    <w:name w:val="WW8Num29z4"/>
    <w:rsid w:val="00707532"/>
  </w:style>
  <w:style w:type="character" w:customStyle="1" w:styleId="WW8Num29z5">
    <w:name w:val="WW8Num29z5"/>
    <w:rsid w:val="00707532"/>
  </w:style>
  <w:style w:type="character" w:customStyle="1" w:styleId="WW8Num29z6">
    <w:name w:val="WW8Num29z6"/>
    <w:rsid w:val="00707532"/>
  </w:style>
  <w:style w:type="character" w:customStyle="1" w:styleId="WW8Num29z7">
    <w:name w:val="WW8Num29z7"/>
    <w:rsid w:val="00707532"/>
  </w:style>
  <w:style w:type="character" w:customStyle="1" w:styleId="WW8Num29z8">
    <w:name w:val="WW8Num29z8"/>
    <w:rsid w:val="00707532"/>
  </w:style>
  <w:style w:type="character" w:customStyle="1" w:styleId="WW8Num30z3">
    <w:name w:val="WW8Num30z3"/>
    <w:rsid w:val="00707532"/>
    <w:rPr>
      <w:rFonts w:ascii="Symbol" w:hAnsi="Symbol" w:cs="Symbol"/>
    </w:rPr>
  </w:style>
  <w:style w:type="character" w:customStyle="1" w:styleId="WW8Num31z1">
    <w:name w:val="WW8Num31z1"/>
    <w:rsid w:val="00707532"/>
  </w:style>
  <w:style w:type="character" w:customStyle="1" w:styleId="WW8Num31z2">
    <w:name w:val="WW8Num31z2"/>
    <w:rsid w:val="00707532"/>
  </w:style>
  <w:style w:type="character" w:customStyle="1" w:styleId="WW8Num31z3">
    <w:name w:val="WW8Num31z3"/>
    <w:rsid w:val="00707532"/>
  </w:style>
  <w:style w:type="character" w:customStyle="1" w:styleId="WW8Num31z4">
    <w:name w:val="WW8Num31z4"/>
    <w:rsid w:val="00707532"/>
  </w:style>
  <w:style w:type="character" w:customStyle="1" w:styleId="WW8Num31z5">
    <w:name w:val="WW8Num31z5"/>
    <w:rsid w:val="00707532"/>
  </w:style>
  <w:style w:type="character" w:customStyle="1" w:styleId="WW8Num31z6">
    <w:name w:val="WW8Num31z6"/>
    <w:rsid w:val="00707532"/>
  </w:style>
  <w:style w:type="character" w:customStyle="1" w:styleId="WW8Num31z7">
    <w:name w:val="WW8Num31z7"/>
    <w:rsid w:val="00707532"/>
  </w:style>
  <w:style w:type="character" w:customStyle="1" w:styleId="WW8Num31z8">
    <w:name w:val="WW8Num31z8"/>
    <w:rsid w:val="00707532"/>
  </w:style>
  <w:style w:type="character" w:customStyle="1" w:styleId="WW8Num39z0">
    <w:name w:val="WW8Num39z0"/>
    <w:rsid w:val="00707532"/>
    <w:rPr>
      <w:rFonts w:ascii="Calibri" w:eastAsia="Times New Roman" w:hAnsi="Calibri" w:cs="Calibri"/>
    </w:rPr>
  </w:style>
  <w:style w:type="character" w:customStyle="1" w:styleId="WW8Num39z1">
    <w:name w:val="WW8Num39z1"/>
    <w:rsid w:val="00707532"/>
    <w:rPr>
      <w:rFonts w:ascii="Courier New" w:hAnsi="Courier New" w:cs="Courier New"/>
    </w:rPr>
  </w:style>
  <w:style w:type="character" w:customStyle="1" w:styleId="WW8Num39z2">
    <w:name w:val="WW8Num39z2"/>
    <w:rsid w:val="00707532"/>
    <w:rPr>
      <w:rFonts w:ascii="Wingdings" w:hAnsi="Wingdings" w:cs="Wingdings"/>
    </w:rPr>
  </w:style>
  <w:style w:type="character" w:customStyle="1" w:styleId="WW8Num39z3">
    <w:name w:val="WW8Num39z3"/>
    <w:rsid w:val="00707532"/>
    <w:rPr>
      <w:rFonts w:ascii="Symbol" w:hAnsi="Symbol" w:cs="Symbol"/>
    </w:rPr>
  </w:style>
  <w:style w:type="character" w:customStyle="1" w:styleId="WW8Num40z0">
    <w:name w:val="WW8Num40z0"/>
    <w:rsid w:val="00707532"/>
    <w:rPr>
      <w:rFonts w:ascii="Symbol" w:hAnsi="Symbol" w:cs="Symbol"/>
    </w:rPr>
  </w:style>
  <w:style w:type="character" w:customStyle="1" w:styleId="WW8Num40z1">
    <w:name w:val="WW8Num40z1"/>
    <w:rsid w:val="00707532"/>
    <w:rPr>
      <w:rFonts w:ascii="Courier New" w:hAnsi="Courier New" w:cs="Courier New"/>
    </w:rPr>
  </w:style>
  <w:style w:type="character" w:customStyle="1" w:styleId="WW8Num40z2">
    <w:name w:val="WW8Num40z2"/>
    <w:rsid w:val="00707532"/>
    <w:rPr>
      <w:rFonts w:ascii="Wingdings" w:hAnsi="Wingdings" w:cs="Wingdings"/>
    </w:rPr>
  </w:style>
  <w:style w:type="character" w:customStyle="1" w:styleId="WW8Num41z0">
    <w:name w:val="WW8Num41z0"/>
    <w:rsid w:val="00707532"/>
    <w:rPr>
      <w:rFonts w:ascii="Arial" w:hAnsi="Arial" w:cs="Times New Roman"/>
      <w:b/>
      <w:i w:val="0"/>
      <w:sz w:val="20"/>
      <w:szCs w:val="20"/>
    </w:rPr>
  </w:style>
  <w:style w:type="character" w:customStyle="1" w:styleId="WW8Num41z1">
    <w:name w:val="WW8Num41z1"/>
    <w:rsid w:val="00707532"/>
    <w:rPr>
      <w:rFonts w:cs="Times New Roman"/>
    </w:rPr>
  </w:style>
  <w:style w:type="character" w:customStyle="1" w:styleId="WW8Num41z2">
    <w:name w:val="WW8Num41z2"/>
    <w:rsid w:val="00707532"/>
    <w:rPr>
      <w:rFonts w:ascii="Arial" w:hAnsi="Arial" w:cs="Times New Roman"/>
      <w:b w:val="0"/>
      <w:i w:val="0"/>
    </w:rPr>
  </w:style>
  <w:style w:type="character" w:customStyle="1" w:styleId="WW8Num41z3">
    <w:name w:val="WW8Num41z3"/>
    <w:rsid w:val="00707532"/>
    <w:rPr>
      <w:rFonts w:ascii="Arial" w:hAnsi="Arial" w:cs="Times New Roman"/>
      <w:b w:val="0"/>
      <w:i w:val="0"/>
      <w:sz w:val="20"/>
      <w:szCs w:val="20"/>
    </w:rPr>
  </w:style>
  <w:style w:type="character" w:customStyle="1" w:styleId="DefaultParagraphFont1">
    <w:name w:val="Default Paragraph Font1"/>
    <w:rsid w:val="00707532"/>
  </w:style>
  <w:style w:type="character" w:customStyle="1" w:styleId="Heading1Char">
    <w:name w:val="Heading 1 Char"/>
    <w:rsid w:val="00707532"/>
    <w:rPr>
      <w:rFonts w:ascii="Arial" w:hAnsi="Arial" w:cs="Arial"/>
      <w:b/>
      <w:bCs/>
      <w:color w:val="333399"/>
      <w:sz w:val="28"/>
      <w:szCs w:val="32"/>
      <w:lang w:val="en-US"/>
    </w:rPr>
  </w:style>
  <w:style w:type="character" w:customStyle="1" w:styleId="Heading2Char">
    <w:name w:val="Heading 2 Char"/>
    <w:rsid w:val="00707532"/>
    <w:rPr>
      <w:rFonts w:ascii="Arial" w:hAnsi="Arial" w:cs="Arial"/>
      <w:b/>
      <w:color w:val="002060"/>
      <w:sz w:val="24"/>
      <w:szCs w:val="22"/>
      <w:lang w:val="en-GB"/>
    </w:rPr>
  </w:style>
  <w:style w:type="character" w:customStyle="1" w:styleId="Heading5Char">
    <w:name w:val="Heading 5 Char"/>
    <w:rsid w:val="00707532"/>
    <w:rPr>
      <w:rFonts w:ascii="Calibri" w:eastAsia="Times New Roman" w:hAnsi="Calibri" w:cs="Times New Roman"/>
      <w:b/>
      <w:bCs/>
      <w:i/>
      <w:iCs/>
      <w:sz w:val="26"/>
      <w:szCs w:val="26"/>
      <w:lang w:val="en-GB"/>
    </w:rPr>
  </w:style>
  <w:style w:type="character" w:customStyle="1" w:styleId="DateChar">
    <w:name w:val="Date Char"/>
    <w:rsid w:val="00707532"/>
    <w:rPr>
      <w:sz w:val="24"/>
      <w:szCs w:val="24"/>
      <w:lang w:val="en-GB"/>
    </w:rPr>
  </w:style>
  <w:style w:type="character" w:customStyle="1" w:styleId="FooterChar">
    <w:name w:val="Footer Char"/>
    <w:rsid w:val="00707532"/>
    <w:rPr>
      <w:rFonts w:eastAsia="MS Mincho" w:cs="Times New Roman"/>
      <w:sz w:val="24"/>
      <w:szCs w:val="24"/>
      <w:lang w:val="en-US" w:eastAsia="ja-JP"/>
    </w:rPr>
  </w:style>
  <w:style w:type="character" w:customStyle="1" w:styleId="22">
    <w:name w:val="Παραπομπή σχολίου2"/>
    <w:rsid w:val="00707532"/>
    <w:rPr>
      <w:sz w:val="16"/>
    </w:rPr>
  </w:style>
  <w:style w:type="character" w:styleId="-">
    <w:name w:val="Hyperlink"/>
    <w:uiPriority w:val="99"/>
    <w:rsid w:val="00707532"/>
    <w:rPr>
      <w:color w:val="0000FF"/>
      <w:u w:val="single"/>
    </w:rPr>
  </w:style>
  <w:style w:type="character" w:customStyle="1" w:styleId="HeaderChar">
    <w:name w:val="Header Char"/>
    <w:rsid w:val="00707532"/>
    <w:rPr>
      <w:rFonts w:cs="Times New Roman"/>
      <w:sz w:val="24"/>
      <w:szCs w:val="24"/>
      <w:lang w:val="en-GB"/>
    </w:rPr>
  </w:style>
  <w:style w:type="character" w:styleId="a3">
    <w:name w:val="page number"/>
    <w:rsid w:val="00707532"/>
    <w:rPr>
      <w:rFonts w:cs="Times New Roman"/>
    </w:rPr>
  </w:style>
  <w:style w:type="character" w:customStyle="1" w:styleId="BalloonTextChar">
    <w:name w:val="Balloon Text Char"/>
    <w:rsid w:val="00707532"/>
    <w:rPr>
      <w:rFonts w:ascii="Tahoma" w:hAnsi="Tahoma" w:cs="Tahoma"/>
      <w:sz w:val="16"/>
      <w:szCs w:val="16"/>
      <w:lang w:val="en-GB"/>
    </w:rPr>
  </w:style>
  <w:style w:type="character" w:customStyle="1" w:styleId="CommentTextChar">
    <w:name w:val="Comment Text Char"/>
    <w:rsid w:val="00707532"/>
    <w:rPr>
      <w:rFonts w:cs="Times New Roman"/>
      <w:lang w:val="en-GB"/>
    </w:rPr>
  </w:style>
  <w:style w:type="character" w:customStyle="1" w:styleId="CommentSubjectChar">
    <w:name w:val="Comment Subject Char"/>
    <w:rsid w:val="00707532"/>
    <w:rPr>
      <w:rFonts w:cs="Times New Roman"/>
      <w:b/>
      <w:bCs/>
      <w:lang w:val="en-GB"/>
    </w:rPr>
  </w:style>
  <w:style w:type="character" w:customStyle="1" w:styleId="BodyTextChar">
    <w:name w:val="Body Text Char"/>
    <w:rsid w:val="00707532"/>
    <w:rPr>
      <w:rFonts w:cs="Times New Roman"/>
      <w:sz w:val="24"/>
      <w:szCs w:val="24"/>
      <w:lang w:val="en-GB"/>
    </w:rPr>
  </w:style>
  <w:style w:type="character" w:customStyle="1" w:styleId="10">
    <w:name w:val="Κείμενο κράτησης θέσης1"/>
    <w:rsid w:val="00707532"/>
    <w:rPr>
      <w:rFonts w:cs="Times New Roman"/>
      <w:color w:val="808080"/>
    </w:rPr>
  </w:style>
  <w:style w:type="character" w:customStyle="1" w:styleId="a4">
    <w:name w:val="Χαρακτήρες υποσημείωσης"/>
    <w:rsid w:val="00707532"/>
    <w:rPr>
      <w:rFonts w:cs="Times New Roman"/>
      <w:vertAlign w:val="superscript"/>
    </w:rPr>
  </w:style>
  <w:style w:type="character" w:customStyle="1" w:styleId="FootnoteTextChar">
    <w:name w:val="Footnote Text Char"/>
    <w:rsid w:val="00707532"/>
    <w:rPr>
      <w:rFonts w:ascii="Calibri" w:hAnsi="Calibri" w:cs="Times New Roman"/>
    </w:rPr>
  </w:style>
  <w:style w:type="character" w:customStyle="1" w:styleId="Heading3Char">
    <w:name w:val="Heading 3 Char"/>
    <w:rsid w:val="00707532"/>
    <w:rPr>
      <w:rFonts w:ascii="Arial" w:hAnsi="Arial" w:cs="Arial"/>
      <w:b/>
      <w:bCs/>
      <w:sz w:val="22"/>
      <w:szCs w:val="26"/>
      <w:lang w:val="en-GB"/>
    </w:rPr>
  </w:style>
  <w:style w:type="character" w:customStyle="1" w:styleId="Heading4Char">
    <w:name w:val="Heading 4 Char"/>
    <w:rsid w:val="00707532"/>
    <w:rPr>
      <w:rFonts w:ascii="Arial" w:eastAsia="Times New Roman" w:hAnsi="Arial" w:cs="Times New Roman"/>
      <w:b/>
      <w:bCs/>
      <w:sz w:val="22"/>
      <w:szCs w:val="28"/>
      <w:lang w:val="en-GB"/>
    </w:rPr>
  </w:style>
  <w:style w:type="character" w:customStyle="1" w:styleId="DocTitleChar">
    <w:name w:val="Doc Title Char"/>
    <w:rsid w:val="00707532"/>
    <w:rPr>
      <w:rFonts w:ascii="Arial" w:hAnsi="Arial" w:cs="Arial"/>
      <w:b/>
      <w:bCs/>
      <w:color w:val="333399"/>
      <w:sz w:val="28"/>
      <w:szCs w:val="32"/>
      <w:lang w:val="en-US"/>
    </w:rPr>
  </w:style>
  <w:style w:type="character" w:customStyle="1" w:styleId="Style1Char">
    <w:name w:val="Style1 Char"/>
    <w:rsid w:val="00707532"/>
    <w:rPr>
      <w:rFonts w:ascii="Calibri" w:hAnsi="Calibri" w:cs="Calibri"/>
      <w:b/>
      <w:bCs/>
      <w:color w:val="333399"/>
      <w:sz w:val="40"/>
      <w:szCs w:val="40"/>
      <w:lang w:val="en-US"/>
    </w:rPr>
  </w:style>
  <w:style w:type="character" w:customStyle="1" w:styleId="ContentsChar">
    <w:name w:val="Contents Char"/>
    <w:rsid w:val="00707532"/>
    <w:rPr>
      <w:rFonts w:ascii="Calibri" w:hAnsi="Calibri" w:cs="Calibri"/>
      <w:b/>
      <w:bCs/>
      <w:color w:val="333399"/>
      <w:sz w:val="28"/>
      <w:szCs w:val="32"/>
      <w:lang w:val="en-US"/>
    </w:rPr>
  </w:style>
  <w:style w:type="character" w:customStyle="1" w:styleId="EndnoteTextChar">
    <w:name w:val="Endnote Text Char"/>
    <w:rsid w:val="00707532"/>
    <w:rPr>
      <w:rFonts w:ascii="Calibri" w:hAnsi="Calibri" w:cs="Calibri"/>
      <w:lang w:val="en-GB"/>
    </w:rPr>
  </w:style>
  <w:style w:type="character" w:customStyle="1" w:styleId="a5">
    <w:name w:val="Χαρακτήρες σημείωσης τέλους"/>
    <w:rsid w:val="00707532"/>
    <w:rPr>
      <w:vertAlign w:val="superscript"/>
    </w:rPr>
  </w:style>
  <w:style w:type="character" w:customStyle="1" w:styleId="FootnoteReference2">
    <w:name w:val="Footnote Reference2"/>
    <w:rsid w:val="00707532"/>
    <w:rPr>
      <w:vertAlign w:val="superscript"/>
    </w:rPr>
  </w:style>
  <w:style w:type="character" w:customStyle="1" w:styleId="EndnoteReference1">
    <w:name w:val="Endnote Reference1"/>
    <w:rsid w:val="00707532"/>
    <w:rPr>
      <w:vertAlign w:val="superscript"/>
    </w:rPr>
  </w:style>
  <w:style w:type="character" w:customStyle="1" w:styleId="a6">
    <w:name w:val="Κουκκίδες"/>
    <w:rsid w:val="00707532"/>
    <w:rPr>
      <w:rFonts w:ascii="OpenSymbol" w:eastAsia="OpenSymbol" w:hAnsi="OpenSymbol" w:cs="OpenSymbol"/>
    </w:rPr>
  </w:style>
  <w:style w:type="character" w:styleId="a7">
    <w:name w:val="Strong"/>
    <w:uiPriority w:val="22"/>
    <w:qFormat/>
    <w:rsid w:val="00707532"/>
    <w:rPr>
      <w:b/>
      <w:bCs/>
    </w:rPr>
  </w:style>
  <w:style w:type="character" w:customStyle="1" w:styleId="11">
    <w:name w:val="Προεπιλεγμένη γραμματοσειρά1"/>
    <w:rsid w:val="00707532"/>
  </w:style>
  <w:style w:type="character" w:customStyle="1" w:styleId="a8">
    <w:name w:val="Σύμβολο υποσημείωσης"/>
    <w:rsid w:val="00707532"/>
    <w:rPr>
      <w:vertAlign w:val="superscript"/>
    </w:rPr>
  </w:style>
  <w:style w:type="character" w:styleId="a9">
    <w:name w:val="Emphasis"/>
    <w:uiPriority w:val="20"/>
    <w:qFormat/>
    <w:rsid w:val="00707532"/>
    <w:rPr>
      <w:i/>
      <w:iCs/>
    </w:rPr>
  </w:style>
  <w:style w:type="character" w:customStyle="1" w:styleId="aa">
    <w:name w:val="Χαρακτήρες αρίθμησης"/>
    <w:rsid w:val="00707532"/>
  </w:style>
  <w:style w:type="character" w:customStyle="1" w:styleId="normalwithoutspacingChar">
    <w:name w:val="normal_without_spacing Char"/>
    <w:rsid w:val="00707532"/>
    <w:rPr>
      <w:rFonts w:ascii="Calibri" w:hAnsi="Calibri" w:cs="Calibri"/>
      <w:sz w:val="22"/>
      <w:szCs w:val="24"/>
    </w:rPr>
  </w:style>
  <w:style w:type="character" w:customStyle="1" w:styleId="FootnoteTextChar1">
    <w:name w:val="Footnote Text Char1"/>
    <w:rsid w:val="00707532"/>
    <w:rPr>
      <w:rFonts w:ascii="Calibri" w:hAnsi="Calibri" w:cs="Calibri"/>
      <w:lang w:val="en-IE" w:eastAsia="zh-CN"/>
    </w:rPr>
  </w:style>
  <w:style w:type="character" w:customStyle="1" w:styleId="foothangingChar">
    <w:name w:val="foot_hanging Char"/>
    <w:rsid w:val="00707532"/>
    <w:rPr>
      <w:rFonts w:ascii="Calibri" w:hAnsi="Calibri" w:cs="Calibri"/>
      <w:sz w:val="18"/>
      <w:szCs w:val="18"/>
      <w:lang w:val="en-IE" w:eastAsia="zh-CN"/>
    </w:rPr>
  </w:style>
  <w:style w:type="character" w:customStyle="1" w:styleId="HTMLPreformattedChar">
    <w:name w:val="HTML Preformatted Char"/>
    <w:rsid w:val="00707532"/>
    <w:rPr>
      <w:rFonts w:ascii="Courier New" w:hAnsi="Courier New" w:cs="Courier New"/>
    </w:rPr>
  </w:style>
  <w:style w:type="character" w:customStyle="1" w:styleId="apple-converted-space">
    <w:name w:val="apple-converted-space"/>
    <w:basedOn w:val="WW-DefaultParagraphFont11111111111111111111"/>
    <w:rsid w:val="00707532"/>
  </w:style>
  <w:style w:type="character" w:customStyle="1" w:styleId="BodyTextIndent3Char">
    <w:name w:val="Body Text Indent 3 Char"/>
    <w:rsid w:val="00707532"/>
    <w:rPr>
      <w:rFonts w:ascii="Calibri" w:hAnsi="Calibri" w:cs="Calibri"/>
      <w:sz w:val="16"/>
      <w:szCs w:val="16"/>
      <w:lang w:val="en-GB"/>
    </w:rPr>
  </w:style>
  <w:style w:type="character" w:customStyle="1" w:styleId="WW-FootnoteReference">
    <w:name w:val="WW-Footnote Reference"/>
    <w:rsid w:val="00707532"/>
    <w:rPr>
      <w:vertAlign w:val="superscript"/>
    </w:rPr>
  </w:style>
  <w:style w:type="character" w:customStyle="1" w:styleId="WW-EndnoteReference">
    <w:name w:val="WW-Endnote Reference"/>
    <w:rsid w:val="00707532"/>
    <w:rPr>
      <w:vertAlign w:val="superscript"/>
    </w:rPr>
  </w:style>
  <w:style w:type="character" w:customStyle="1" w:styleId="FootnoteReference1">
    <w:name w:val="Footnote Reference1"/>
    <w:rsid w:val="00707532"/>
    <w:rPr>
      <w:vertAlign w:val="superscript"/>
    </w:rPr>
  </w:style>
  <w:style w:type="character" w:customStyle="1" w:styleId="FootnoteTextChar2">
    <w:name w:val="Footnote Text Char2"/>
    <w:rsid w:val="00707532"/>
    <w:rPr>
      <w:rFonts w:ascii="Calibri" w:hAnsi="Calibri" w:cs="Calibri"/>
      <w:sz w:val="18"/>
      <w:lang w:val="en-IE" w:eastAsia="zh-CN"/>
    </w:rPr>
  </w:style>
  <w:style w:type="character" w:customStyle="1" w:styleId="foothangingChar1">
    <w:name w:val="foot_hanging Char1"/>
    <w:rsid w:val="00707532"/>
    <w:rPr>
      <w:rFonts w:ascii="Calibri" w:hAnsi="Calibri" w:cs="Calibri"/>
      <w:sz w:val="18"/>
      <w:szCs w:val="18"/>
      <w:lang w:val="en-IE" w:eastAsia="zh-CN"/>
    </w:rPr>
  </w:style>
  <w:style w:type="character" w:customStyle="1" w:styleId="footersChar">
    <w:name w:val="footers Char"/>
    <w:rsid w:val="00707532"/>
    <w:rPr>
      <w:rFonts w:ascii="Calibri" w:hAnsi="Calibri" w:cs="Calibri"/>
      <w:sz w:val="18"/>
      <w:szCs w:val="18"/>
      <w:lang w:val="en-IE" w:eastAsia="zh-CN"/>
    </w:rPr>
  </w:style>
  <w:style w:type="character" w:customStyle="1" w:styleId="CommentTextChar1">
    <w:name w:val="Comment Text Char1"/>
    <w:rsid w:val="00707532"/>
    <w:rPr>
      <w:rFonts w:ascii="Calibri" w:hAnsi="Calibri" w:cs="Calibri"/>
      <w:lang w:val="en-GB" w:eastAsia="zh-CN"/>
    </w:rPr>
  </w:style>
  <w:style w:type="character" w:customStyle="1" w:styleId="HTMLPreformattedChar1">
    <w:name w:val="HTML Preformatted Char1"/>
    <w:rsid w:val="00707532"/>
    <w:rPr>
      <w:rFonts w:ascii="Courier New" w:hAnsi="Courier New" w:cs="Courier New"/>
      <w:lang w:eastAsia="zh-CN"/>
    </w:rPr>
  </w:style>
  <w:style w:type="character" w:customStyle="1" w:styleId="BodyText3Char">
    <w:name w:val="Body Text 3 Char"/>
    <w:rsid w:val="00707532"/>
    <w:rPr>
      <w:rFonts w:ascii="Calibri" w:hAnsi="Calibri" w:cs="Calibri"/>
      <w:sz w:val="16"/>
      <w:szCs w:val="16"/>
      <w:lang w:val="en-GB" w:eastAsia="zh-CN"/>
    </w:rPr>
  </w:style>
  <w:style w:type="character" w:customStyle="1" w:styleId="WW-FootnoteReference1">
    <w:name w:val="WW-Footnote Reference1"/>
    <w:rsid w:val="00707532"/>
    <w:rPr>
      <w:vertAlign w:val="superscript"/>
    </w:rPr>
  </w:style>
  <w:style w:type="character" w:customStyle="1" w:styleId="WW-EndnoteReference1">
    <w:name w:val="WW-Endnote Reference1"/>
    <w:rsid w:val="00707532"/>
    <w:rPr>
      <w:vertAlign w:val="superscript"/>
    </w:rPr>
  </w:style>
  <w:style w:type="character" w:customStyle="1" w:styleId="WW-FootnoteReference2">
    <w:name w:val="WW-Footnote Reference2"/>
    <w:rsid w:val="00707532"/>
    <w:rPr>
      <w:vertAlign w:val="superscript"/>
    </w:rPr>
  </w:style>
  <w:style w:type="character" w:customStyle="1" w:styleId="WW-EndnoteReference2">
    <w:name w:val="WW-Endnote Reference2"/>
    <w:rsid w:val="00707532"/>
    <w:rPr>
      <w:vertAlign w:val="superscript"/>
    </w:rPr>
  </w:style>
  <w:style w:type="character" w:customStyle="1" w:styleId="FootnoteTextChar3">
    <w:name w:val="Footnote Text Char3"/>
    <w:rsid w:val="00707532"/>
    <w:rPr>
      <w:rFonts w:ascii="Calibri" w:hAnsi="Calibri" w:cs="Calibri"/>
      <w:sz w:val="18"/>
      <w:lang w:val="en-IE" w:eastAsia="zh-CN"/>
    </w:rPr>
  </w:style>
  <w:style w:type="character" w:customStyle="1" w:styleId="foothangingChar2">
    <w:name w:val="foot_hanging Char2"/>
    <w:rsid w:val="00707532"/>
    <w:rPr>
      <w:rFonts w:ascii="Calibri" w:hAnsi="Calibri" w:cs="Calibri"/>
      <w:sz w:val="18"/>
      <w:szCs w:val="18"/>
      <w:lang w:val="en-IE" w:eastAsia="zh-CN"/>
    </w:rPr>
  </w:style>
  <w:style w:type="character" w:customStyle="1" w:styleId="footersChar1">
    <w:name w:val="footers Char1"/>
    <w:rsid w:val="00707532"/>
    <w:rPr>
      <w:rFonts w:ascii="Calibri" w:hAnsi="Calibri" w:cs="Calibri"/>
      <w:sz w:val="18"/>
      <w:szCs w:val="18"/>
      <w:lang w:val="en-IE" w:eastAsia="zh-CN"/>
    </w:rPr>
  </w:style>
  <w:style w:type="character" w:customStyle="1" w:styleId="foootChar">
    <w:name w:val="fooot Char"/>
    <w:rsid w:val="00707532"/>
    <w:rPr>
      <w:rFonts w:ascii="Calibri" w:hAnsi="Calibri" w:cs="Calibri"/>
      <w:sz w:val="18"/>
      <w:szCs w:val="18"/>
      <w:lang w:val="en-IE" w:eastAsia="zh-CN"/>
    </w:rPr>
  </w:style>
  <w:style w:type="character" w:customStyle="1" w:styleId="12">
    <w:name w:val="Παραπομπή υποσημείωσης1"/>
    <w:rsid w:val="00707532"/>
    <w:rPr>
      <w:vertAlign w:val="superscript"/>
    </w:rPr>
  </w:style>
  <w:style w:type="character" w:customStyle="1" w:styleId="13">
    <w:name w:val="Παραπομπή σημείωσης τέλους1"/>
    <w:rsid w:val="00707532"/>
    <w:rPr>
      <w:vertAlign w:val="superscript"/>
    </w:rPr>
  </w:style>
  <w:style w:type="character" w:customStyle="1" w:styleId="Char">
    <w:name w:val="Κείμενο πλαισίου Char"/>
    <w:rsid w:val="00707532"/>
    <w:rPr>
      <w:rFonts w:ascii="Tahoma" w:hAnsi="Tahoma" w:cs="Tahoma"/>
      <w:sz w:val="16"/>
      <w:szCs w:val="16"/>
      <w:lang w:val="en-GB"/>
    </w:rPr>
  </w:style>
  <w:style w:type="character" w:customStyle="1" w:styleId="14">
    <w:name w:val="Παραπομπή σχολίου1"/>
    <w:rsid w:val="00707532"/>
    <w:rPr>
      <w:sz w:val="16"/>
      <w:szCs w:val="16"/>
    </w:rPr>
  </w:style>
  <w:style w:type="character" w:customStyle="1" w:styleId="Char0">
    <w:name w:val="Κείμενο σχολίου Char"/>
    <w:rsid w:val="00707532"/>
    <w:rPr>
      <w:rFonts w:ascii="Calibri" w:hAnsi="Calibri" w:cs="Calibri"/>
      <w:lang w:val="en-GB"/>
    </w:rPr>
  </w:style>
  <w:style w:type="character" w:customStyle="1" w:styleId="Char1">
    <w:name w:val="Θέμα σχολίου Char"/>
    <w:rsid w:val="00707532"/>
    <w:rPr>
      <w:rFonts w:ascii="Calibri" w:hAnsi="Calibri" w:cs="Calibri"/>
      <w:b/>
      <w:bCs/>
      <w:lang w:val="en-GB"/>
    </w:rPr>
  </w:style>
  <w:style w:type="character" w:customStyle="1" w:styleId="-HTMLChar">
    <w:name w:val="Προ-διαμορφωμένο HTML Char"/>
    <w:link w:val="-HTML"/>
    <w:uiPriority w:val="99"/>
    <w:rsid w:val="00707532"/>
    <w:rPr>
      <w:rFonts w:ascii="Courier New" w:eastAsia="Times New Roman" w:hAnsi="Courier New" w:cs="Courier New"/>
    </w:rPr>
  </w:style>
  <w:style w:type="character" w:customStyle="1" w:styleId="WW-FootnoteReference3">
    <w:name w:val="WW-Footnote Reference3"/>
    <w:rsid w:val="00707532"/>
    <w:rPr>
      <w:vertAlign w:val="superscript"/>
    </w:rPr>
  </w:style>
  <w:style w:type="character" w:customStyle="1" w:styleId="WW-EndnoteReference3">
    <w:name w:val="WW-Endnote Reference3"/>
    <w:rsid w:val="00707532"/>
    <w:rPr>
      <w:vertAlign w:val="superscript"/>
    </w:rPr>
  </w:style>
  <w:style w:type="character" w:customStyle="1" w:styleId="WW-FootnoteReference4">
    <w:name w:val="WW-Footnote Reference4"/>
    <w:rsid w:val="00707532"/>
    <w:rPr>
      <w:vertAlign w:val="superscript"/>
    </w:rPr>
  </w:style>
  <w:style w:type="character" w:customStyle="1" w:styleId="WW-EndnoteReference4">
    <w:name w:val="WW-Endnote Reference4"/>
    <w:rsid w:val="00707532"/>
    <w:rPr>
      <w:vertAlign w:val="superscript"/>
    </w:rPr>
  </w:style>
  <w:style w:type="character" w:customStyle="1" w:styleId="WW-FootnoteReference5">
    <w:name w:val="WW-Footnote Reference5"/>
    <w:rsid w:val="00707532"/>
    <w:rPr>
      <w:vertAlign w:val="superscript"/>
    </w:rPr>
  </w:style>
  <w:style w:type="character" w:customStyle="1" w:styleId="WW-EndnoteReference5">
    <w:name w:val="WW-Endnote Reference5"/>
    <w:rsid w:val="00707532"/>
    <w:rPr>
      <w:vertAlign w:val="superscript"/>
    </w:rPr>
  </w:style>
  <w:style w:type="character" w:customStyle="1" w:styleId="WW-FootnoteReference6">
    <w:name w:val="WW-Footnote Reference6"/>
    <w:rsid w:val="00707532"/>
    <w:rPr>
      <w:vertAlign w:val="superscript"/>
    </w:rPr>
  </w:style>
  <w:style w:type="character" w:styleId="-0">
    <w:name w:val="FollowedHyperlink"/>
    <w:rsid w:val="00707532"/>
    <w:rPr>
      <w:color w:val="800000"/>
      <w:u w:val="single"/>
    </w:rPr>
  </w:style>
  <w:style w:type="character" w:customStyle="1" w:styleId="WW-EndnoteReference6">
    <w:name w:val="WW-Endnote Reference6"/>
    <w:rsid w:val="00707532"/>
    <w:rPr>
      <w:vertAlign w:val="superscript"/>
    </w:rPr>
  </w:style>
  <w:style w:type="character" w:customStyle="1" w:styleId="WW-FootnoteReference7">
    <w:name w:val="WW-Footnote Reference7"/>
    <w:rsid w:val="00707532"/>
    <w:rPr>
      <w:vertAlign w:val="superscript"/>
    </w:rPr>
  </w:style>
  <w:style w:type="character" w:customStyle="1" w:styleId="WW-EndnoteReference7">
    <w:name w:val="WW-Endnote Reference7"/>
    <w:rsid w:val="00707532"/>
    <w:rPr>
      <w:vertAlign w:val="superscript"/>
    </w:rPr>
  </w:style>
  <w:style w:type="character" w:customStyle="1" w:styleId="WW-FootnoteReference8">
    <w:name w:val="WW-Footnote Reference8"/>
    <w:rsid w:val="00707532"/>
    <w:rPr>
      <w:vertAlign w:val="superscript"/>
    </w:rPr>
  </w:style>
  <w:style w:type="character" w:customStyle="1" w:styleId="WW-EndnoteReference8">
    <w:name w:val="WW-Endnote Reference8"/>
    <w:rsid w:val="00707532"/>
    <w:rPr>
      <w:vertAlign w:val="superscript"/>
    </w:rPr>
  </w:style>
  <w:style w:type="character" w:customStyle="1" w:styleId="WW-FootnoteReference9">
    <w:name w:val="WW-Footnote Reference9"/>
    <w:rsid w:val="00707532"/>
    <w:rPr>
      <w:vertAlign w:val="superscript"/>
    </w:rPr>
  </w:style>
  <w:style w:type="character" w:customStyle="1" w:styleId="WW-EndnoteReference9">
    <w:name w:val="WW-Endnote Reference9"/>
    <w:rsid w:val="00707532"/>
    <w:rPr>
      <w:vertAlign w:val="superscript"/>
    </w:rPr>
  </w:style>
  <w:style w:type="character" w:customStyle="1" w:styleId="WW-FootnoteReference10">
    <w:name w:val="WW-Footnote Reference10"/>
    <w:rsid w:val="00707532"/>
    <w:rPr>
      <w:vertAlign w:val="superscript"/>
    </w:rPr>
  </w:style>
  <w:style w:type="character" w:customStyle="1" w:styleId="WW-EndnoteReference10">
    <w:name w:val="WW-Endnote Reference10"/>
    <w:rsid w:val="00707532"/>
    <w:rPr>
      <w:vertAlign w:val="superscript"/>
    </w:rPr>
  </w:style>
  <w:style w:type="character" w:customStyle="1" w:styleId="WW-FootnoteReference11">
    <w:name w:val="WW-Footnote Reference11"/>
    <w:rsid w:val="00707532"/>
    <w:rPr>
      <w:vertAlign w:val="superscript"/>
    </w:rPr>
  </w:style>
  <w:style w:type="character" w:customStyle="1" w:styleId="WW-EndnoteReference11">
    <w:name w:val="WW-Endnote Reference11"/>
    <w:rsid w:val="00707532"/>
    <w:rPr>
      <w:vertAlign w:val="superscript"/>
    </w:rPr>
  </w:style>
  <w:style w:type="character" w:customStyle="1" w:styleId="WW-FootnoteReference12">
    <w:name w:val="WW-Footnote Reference12"/>
    <w:rsid w:val="00707532"/>
    <w:rPr>
      <w:vertAlign w:val="superscript"/>
    </w:rPr>
  </w:style>
  <w:style w:type="character" w:customStyle="1" w:styleId="WW-EndnoteReference12">
    <w:name w:val="WW-Endnote Reference12"/>
    <w:rsid w:val="00707532"/>
    <w:rPr>
      <w:vertAlign w:val="superscript"/>
    </w:rPr>
  </w:style>
  <w:style w:type="character" w:customStyle="1" w:styleId="WW-FootnoteReference13">
    <w:name w:val="WW-Footnote Reference13"/>
    <w:rsid w:val="00707532"/>
    <w:rPr>
      <w:vertAlign w:val="superscript"/>
    </w:rPr>
  </w:style>
  <w:style w:type="character" w:customStyle="1" w:styleId="WW-EndnoteReference13">
    <w:name w:val="WW-Endnote Reference13"/>
    <w:rsid w:val="00707532"/>
    <w:rPr>
      <w:vertAlign w:val="superscript"/>
    </w:rPr>
  </w:style>
  <w:style w:type="character" w:customStyle="1" w:styleId="41">
    <w:name w:val="Παραπομπή υποσημείωσης4"/>
    <w:rsid w:val="00707532"/>
    <w:rPr>
      <w:vertAlign w:val="superscript"/>
    </w:rPr>
  </w:style>
  <w:style w:type="character" w:customStyle="1" w:styleId="ab">
    <w:name w:val="Σύμβολα σημείωσης τέλους"/>
    <w:rsid w:val="00707532"/>
    <w:rPr>
      <w:vertAlign w:val="superscript"/>
    </w:rPr>
  </w:style>
  <w:style w:type="character" w:customStyle="1" w:styleId="23">
    <w:name w:val="Παραπομπή υποσημείωσης2"/>
    <w:rsid w:val="00707532"/>
    <w:rPr>
      <w:vertAlign w:val="superscript"/>
    </w:rPr>
  </w:style>
  <w:style w:type="character" w:customStyle="1" w:styleId="24">
    <w:name w:val="Παραπομπή σημείωσης τέλους2"/>
    <w:rsid w:val="00707532"/>
    <w:rPr>
      <w:vertAlign w:val="superscript"/>
    </w:rPr>
  </w:style>
  <w:style w:type="character" w:customStyle="1" w:styleId="WW-FootnoteReference14">
    <w:name w:val="WW-Footnote Reference14"/>
    <w:rsid w:val="00707532"/>
    <w:rPr>
      <w:vertAlign w:val="superscript"/>
    </w:rPr>
  </w:style>
  <w:style w:type="character" w:customStyle="1" w:styleId="WW-EndnoteReference14">
    <w:name w:val="WW-Endnote Reference14"/>
    <w:rsid w:val="00707532"/>
    <w:rPr>
      <w:vertAlign w:val="superscript"/>
    </w:rPr>
  </w:style>
  <w:style w:type="character" w:customStyle="1" w:styleId="WW-FootnoteReference15">
    <w:name w:val="WW-Footnote Reference15"/>
    <w:rsid w:val="00707532"/>
    <w:rPr>
      <w:vertAlign w:val="superscript"/>
    </w:rPr>
  </w:style>
  <w:style w:type="character" w:customStyle="1" w:styleId="WW-EndnoteReference15">
    <w:name w:val="WW-Endnote Reference15"/>
    <w:rsid w:val="00707532"/>
    <w:rPr>
      <w:vertAlign w:val="superscript"/>
    </w:rPr>
  </w:style>
  <w:style w:type="character" w:customStyle="1" w:styleId="WW-FootnoteReference16">
    <w:name w:val="WW-Footnote Reference16"/>
    <w:rsid w:val="00707532"/>
    <w:rPr>
      <w:vertAlign w:val="superscript"/>
    </w:rPr>
  </w:style>
  <w:style w:type="character" w:customStyle="1" w:styleId="WW-EndnoteReference16">
    <w:name w:val="WW-Endnote Reference16"/>
    <w:rsid w:val="00707532"/>
    <w:rPr>
      <w:vertAlign w:val="superscript"/>
    </w:rPr>
  </w:style>
  <w:style w:type="character" w:customStyle="1" w:styleId="WW-FootnoteReference17">
    <w:name w:val="WW-Footnote Reference17"/>
    <w:rsid w:val="00707532"/>
    <w:rPr>
      <w:vertAlign w:val="superscript"/>
    </w:rPr>
  </w:style>
  <w:style w:type="character" w:customStyle="1" w:styleId="WW-EndnoteReference17">
    <w:name w:val="WW-Endnote Reference17"/>
    <w:rsid w:val="00707532"/>
    <w:rPr>
      <w:vertAlign w:val="superscript"/>
    </w:rPr>
  </w:style>
  <w:style w:type="character" w:customStyle="1" w:styleId="31">
    <w:name w:val="Παραπομπή υποσημείωσης3"/>
    <w:rsid w:val="00707532"/>
    <w:rPr>
      <w:vertAlign w:val="superscript"/>
    </w:rPr>
  </w:style>
  <w:style w:type="character" w:customStyle="1" w:styleId="32">
    <w:name w:val="Παραπομπή σημείωσης τέλους3"/>
    <w:rsid w:val="00707532"/>
    <w:rPr>
      <w:vertAlign w:val="superscript"/>
    </w:rPr>
  </w:style>
  <w:style w:type="character" w:customStyle="1" w:styleId="WW-FootnoteReference18">
    <w:name w:val="WW-Footnote Reference18"/>
    <w:rsid w:val="00707532"/>
    <w:rPr>
      <w:vertAlign w:val="superscript"/>
    </w:rPr>
  </w:style>
  <w:style w:type="character" w:customStyle="1" w:styleId="WW-EndnoteReference18">
    <w:name w:val="WW-Endnote Reference18"/>
    <w:rsid w:val="00707532"/>
    <w:rPr>
      <w:vertAlign w:val="superscript"/>
    </w:rPr>
  </w:style>
  <w:style w:type="character" w:customStyle="1" w:styleId="WW-FootnoteReference19">
    <w:name w:val="WW-Footnote Reference19"/>
    <w:rsid w:val="00707532"/>
    <w:rPr>
      <w:vertAlign w:val="superscript"/>
    </w:rPr>
  </w:style>
  <w:style w:type="character" w:customStyle="1" w:styleId="WW-EndnoteReference19">
    <w:name w:val="WW-Endnote Reference19"/>
    <w:rsid w:val="00707532"/>
    <w:rPr>
      <w:vertAlign w:val="superscript"/>
    </w:rPr>
  </w:style>
  <w:style w:type="character" w:customStyle="1" w:styleId="WW-FootnoteReference20">
    <w:name w:val="WW-Footnote Reference20"/>
    <w:rsid w:val="00707532"/>
    <w:rPr>
      <w:vertAlign w:val="superscript"/>
    </w:rPr>
  </w:style>
  <w:style w:type="character" w:customStyle="1" w:styleId="WW-EndnoteReference20">
    <w:name w:val="WW-Endnote Reference20"/>
    <w:rsid w:val="00707532"/>
    <w:rPr>
      <w:vertAlign w:val="superscript"/>
    </w:rPr>
  </w:style>
  <w:style w:type="character" w:customStyle="1" w:styleId="ac">
    <w:name w:val="Σύνδεση ευρετηρίου"/>
    <w:rsid w:val="00707532"/>
  </w:style>
  <w:style w:type="character" w:customStyle="1" w:styleId="WW-0">
    <w:name w:val="WW-Παραπομπή υποσημείωσης"/>
    <w:rsid w:val="00707532"/>
    <w:rPr>
      <w:vertAlign w:val="superscript"/>
    </w:rPr>
  </w:style>
  <w:style w:type="character" w:customStyle="1" w:styleId="42">
    <w:name w:val="Παραπομπή σημείωσης τέλους4"/>
    <w:rsid w:val="00707532"/>
    <w:rPr>
      <w:vertAlign w:val="superscript"/>
    </w:rPr>
  </w:style>
  <w:style w:type="character" w:customStyle="1" w:styleId="Char2">
    <w:name w:val="Κείμενο υποσημείωσης Char"/>
    <w:rsid w:val="00707532"/>
    <w:rPr>
      <w:rFonts w:ascii="Calibri" w:hAnsi="Calibri" w:cs="Calibri"/>
      <w:sz w:val="18"/>
      <w:lang w:val="en-IE" w:eastAsia="zh-CN"/>
    </w:rPr>
  </w:style>
  <w:style w:type="character" w:styleId="ad">
    <w:name w:val="footnote reference"/>
    <w:uiPriority w:val="99"/>
    <w:rsid w:val="00707532"/>
    <w:rPr>
      <w:vertAlign w:val="superscript"/>
    </w:rPr>
  </w:style>
  <w:style w:type="character" w:styleId="ae">
    <w:name w:val="endnote reference"/>
    <w:rsid w:val="00707532"/>
    <w:rPr>
      <w:vertAlign w:val="superscript"/>
    </w:rPr>
  </w:style>
  <w:style w:type="character" w:customStyle="1" w:styleId="WW-FootnoteReference123">
    <w:name w:val="WW-Footnote Reference123"/>
    <w:rsid w:val="00707532"/>
    <w:rPr>
      <w:vertAlign w:val="superscript"/>
    </w:rPr>
  </w:style>
  <w:style w:type="paragraph" w:customStyle="1" w:styleId="af">
    <w:name w:val="Επικεφαλίδα"/>
    <w:basedOn w:val="a"/>
    <w:next w:val="af0"/>
    <w:rsid w:val="00707532"/>
    <w:pPr>
      <w:keepNext/>
      <w:spacing w:before="240"/>
    </w:pPr>
    <w:rPr>
      <w:rFonts w:ascii="Liberation Sans" w:eastAsia="Microsoft YaHei" w:hAnsi="Liberation Sans" w:cs="Mangal"/>
      <w:sz w:val="28"/>
      <w:szCs w:val="28"/>
    </w:rPr>
  </w:style>
  <w:style w:type="paragraph" w:styleId="af0">
    <w:name w:val="Body Text"/>
    <w:basedOn w:val="a"/>
    <w:rsid w:val="00707532"/>
    <w:pPr>
      <w:spacing w:after="240"/>
    </w:pPr>
  </w:style>
  <w:style w:type="paragraph" w:styleId="af1">
    <w:name w:val="List"/>
    <w:basedOn w:val="af0"/>
    <w:rsid w:val="00707532"/>
    <w:rPr>
      <w:rFonts w:cs="Mangal"/>
    </w:rPr>
  </w:style>
  <w:style w:type="paragraph" w:customStyle="1" w:styleId="43">
    <w:name w:val="Λεζάντα4"/>
    <w:basedOn w:val="a"/>
    <w:rsid w:val="00707532"/>
    <w:pPr>
      <w:suppressLineNumbers/>
      <w:spacing w:before="120"/>
    </w:pPr>
    <w:rPr>
      <w:rFonts w:cs="Mangal"/>
      <w:i/>
      <w:iCs/>
      <w:sz w:val="24"/>
    </w:rPr>
  </w:style>
  <w:style w:type="paragraph" w:customStyle="1" w:styleId="af2">
    <w:name w:val="Ευρετήριο"/>
    <w:basedOn w:val="a"/>
    <w:rsid w:val="00707532"/>
    <w:pPr>
      <w:suppressLineNumbers/>
    </w:pPr>
    <w:rPr>
      <w:rFonts w:cs="Mangal"/>
    </w:rPr>
  </w:style>
  <w:style w:type="paragraph" w:customStyle="1" w:styleId="WW-1">
    <w:name w:val="WW-Λεζάντα"/>
    <w:basedOn w:val="a"/>
    <w:rsid w:val="00707532"/>
    <w:pPr>
      <w:suppressLineNumbers/>
      <w:spacing w:before="120"/>
    </w:pPr>
    <w:rPr>
      <w:rFonts w:cs="Mangal"/>
      <w:i/>
      <w:iCs/>
      <w:sz w:val="24"/>
    </w:rPr>
  </w:style>
  <w:style w:type="paragraph" w:customStyle="1" w:styleId="WW-Caption">
    <w:name w:val="WW-Caption"/>
    <w:basedOn w:val="a"/>
    <w:rsid w:val="00707532"/>
    <w:pPr>
      <w:suppressLineNumbers/>
      <w:spacing w:before="120"/>
    </w:pPr>
    <w:rPr>
      <w:rFonts w:cs="Mangal"/>
      <w:i/>
      <w:iCs/>
      <w:sz w:val="24"/>
    </w:rPr>
  </w:style>
  <w:style w:type="paragraph" w:customStyle="1" w:styleId="WW-Caption1">
    <w:name w:val="WW-Caption1"/>
    <w:basedOn w:val="a"/>
    <w:rsid w:val="00707532"/>
    <w:pPr>
      <w:suppressLineNumbers/>
      <w:spacing w:before="120"/>
    </w:pPr>
    <w:rPr>
      <w:rFonts w:cs="Mangal"/>
      <w:i/>
      <w:iCs/>
      <w:sz w:val="24"/>
    </w:rPr>
  </w:style>
  <w:style w:type="paragraph" w:customStyle="1" w:styleId="33">
    <w:name w:val="Λεζάντα3"/>
    <w:basedOn w:val="a"/>
    <w:rsid w:val="00707532"/>
    <w:pPr>
      <w:suppressLineNumbers/>
      <w:spacing w:before="120"/>
    </w:pPr>
    <w:rPr>
      <w:rFonts w:cs="Mangal"/>
      <w:i/>
      <w:iCs/>
      <w:sz w:val="24"/>
    </w:rPr>
  </w:style>
  <w:style w:type="paragraph" w:customStyle="1" w:styleId="WW-Caption11">
    <w:name w:val="WW-Caption11"/>
    <w:basedOn w:val="a"/>
    <w:rsid w:val="00707532"/>
    <w:pPr>
      <w:suppressLineNumbers/>
      <w:spacing w:before="120"/>
    </w:pPr>
    <w:rPr>
      <w:rFonts w:cs="Mangal"/>
      <w:i/>
      <w:iCs/>
      <w:sz w:val="24"/>
    </w:rPr>
  </w:style>
  <w:style w:type="paragraph" w:customStyle="1" w:styleId="WW-Caption111">
    <w:name w:val="WW-Caption111"/>
    <w:basedOn w:val="a"/>
    <w:rsid w:val="00707532"/>
    <w:pPr>
      <w:suppressLineNumbers/>
      <w:spacing w:before="120"/>
    </w:pPr>
    <w:rPr>
      <w:rFonts w:cs="Mangal"/>
      <w:i/>
      <w:iCs/>
      <w:sz w:val="24"/>
    </w:rPr>
  </w:style>
  <w:style w:type="paragraph" w:customStyle="1" w:styleId="WW-Caption1111">
    <w:name w:val="WW-Caption1111"/>
    <w:basedOn w:val="a"/>
    <w:rsid w:val="00707532"/>
    <w:pPr>
      <w:suppressLineNumbers/>
      <w:spacing w:before="120"/>
    </w:pPr>
    <w:rPr>
      <w:rFonts w:cs="Mangal"/>
      <w:i/>
      <w:iCs/>
      <w:sz w:val="24"/>
    </w:rPr>
  </w:style>
  <w:style w:type="paragraph" w:customStyle="1" w:styleId="WW-Caption11111">
    <w:name w:val="WW-Caption11111"/>
    <w:basedOn w:val="a"/>
    <w:rsid w:val="00707532"/>
    <w:pPr>
      <w:suppressLineNumbers/>
      <w:spacing w:before="120"/>
    </w:pPr>
    <w:rPr>
      <w:rFonts w:cs="Mangal"/>
      <w:i/>
      <w:iCs/>
      <w:sz w:val="24"/>
    </w:rPr>
  </w:style>
  <w:style w:type="paragraph" w:customStyle="1" w:styleId="25">
    <w:name w:val="Λεζάντα2"/>
    <w:basedOn w:val="a"/>
    <w:rsid w:val="00707532"/>
    <w:pPr>
      <w:suppressLineNumbers/>
      <w:spacing w:before="120"/>
    </w:pPr>
    <w:rPr>
      <w:rFonts w:cs="Mangal"/>
      <w:i/>
      <w:iCs/>
      <w:sz w:val="24"/>
    </w:rPr>
  </w:style>
  <w:style w:type="paragraph" w:customStyle="1" w:styleId="Caption1">
    <w:name w:val="Caption1"/>
    <w:basedOn w:val="a"/>
    <w:rsid w:val="00707532"/>
    <w:pPr>
      <w:suppressLineNumbers/>
      <w:spacing w:before="120"/>
    </w:pPr>
    <w:rPr>
      <w:rFonts w:cs="Mangal"/>
      <w:i/>
      <w:iCs/>
      <w:sz w:val="24"/>
    </w:rPr>
  </w:style>
  <w:style w:type="paragraph" w:customStyle="1" w:styleId="WW-Caption111111">
    <w:name w:val="WW-Caption111111"/>
    <w:basedOn w:val="a"/>
    <w:rsid w:val="00707532"/>
    <w:pPr>
      <w:suppressLineNumbers/>
      <w:spacing w:before="120"/>
    </w:pPr>
    <w:rPr>
      <w:rFonts w:cs="Mangal"/>
      <w:i/>
      <w:iCs/>
      <w:sz w:val="24"/>
    </w:rPr>
  </w:style>
  <w:style w:type="paragraph" w:customStyle="1" w:styleId="WW-Caption1111111">
    <w:name w:val="WW-Caption1111111"/>
    <w:basedOn w:val="a"/>
    <w:rsid w:val="00707532"/>
    <w:pPr>
      <w:suppressLineNumbers/>
      <w:spacing w:before="120"/>
    </w:pPr>
    <w:rPr>
      <w:rFonts w:cs="Mangal"/>
      <w:i/>
      <w:iCs/>
      <w:sz w:val="24"/>
    </w:rPr>
  </w:style>
  <w:style w:type="paragraph" w:customStyle="1" w:styleId="WW-Caption11111111">
    <w:name w:val="WW-Caption11111111"/>
    <w:basedOn w:val="a"/>
    <w:rsid w:val="00707532"/>
    <w:pPr>
      <w:suppressLineNumbers/>
      <w:spacing w:before="120"/>
    </w:pPr>
    <w:rPr>
      <w:rFonts w:cs="Mangal"/>
      <w:i/>
      <w:iCs/>
      <w:sz w:val="24"/>
    </w:rPr>
  </w:style>
  <w:style w:type="paragraph" w:customStyle="1" w:styleId="WW-Caption111111111">
    <w:name w:val="WW-Caption111111111"/>
    <w:basedOn w:val="a"/>
    <w:rsid w:val="00707532"/>
    <w:pPr>
      <w:suppressLineNumbers/>
      <w:spacing w:before="120"/>
    </w:pPr>
    <w:rPr>
      <w:rFonts w:cs="Mangal"/>
      <w:i/>
      <w:iCs/>
      <w:sz w:val="24"/>
    </w:rPr>
  </w:style>
  <w:style w:type="paragraph" w:customStyle="1" w:styleId="WW-Caption1111111111">
    <w:name w:val="WW-Caption1111111111"/>
    <w:basedOn w:val="a"/>
    <w:rsid w:val="00707532"/>
    <w:pPr>
      <w:suppressLineNumbers/>
      <w:spacing w:before="120"/>
    </w:pPr>
    <w:rPr>
      <w:rFonts w:cs="Mangal"/>
      <w:i/>
      <w:iCs/>
      <w:sz w:val="24"/>
    </w:rPr>
  </w:style>
  <w:style w:type="paragraph" w:customStyle="1" w:styleId="WW-Caption11111111111">
    <w:name w:val="WW-Caption11111111111"/>
    <w:basedOn w:val="a"/>
    <w:rsid w:val="00707532"/>
    <w:pPr>
      <w:suppressLineNumbers/>
      <w:spacing w:before="120"/>
    </w:pPr>
    <w:rPr>
      <w:rFonts w:cs="Mangal"/>
      <w:i/>
      <w:iCs/>
      <w:sz w:val="24"/>
    </w:rPr>
  </w:style>
  <w:style w:type="paragraph" w:customStyle="1" w:styleId="WW-Caption111111111111">
    <w:name w:val="WW-Caption111111111111"/>
    <w:basedOn w:val="a"/>
    <w:rsid w:val="00707532"/>
    <w:pPr>
      <w:suppressLineNumbers/>
      <w:spacing w:before="120"/>
    </w:pPr>
    <w:rPr>
      <w:rFonts w:cs="Mangal"/>
      <w:i/>
      <w:iCs/>
      <w:sz w:val="24"/>
    </w:rPr>
  </w:style>
  <w:style w:type="paragraph" w:customStyle="1" w:styleId="WW-Caption1111111111111">
    <w:name w:val="WW-Caption1111111111111"/>
    <w:basedOn w:val="a"/>
    <w:rsid w:val="00707532"/>
    <w:pPr>
      <w:suppressLineNumbers/>
      <w:spacing w:before="120"/>
    </w:pPr>
    <w:rPr>
      <w:rFonts w:cs="Mangal"/>
      <w:i/>
      <w:iCs/>
      <w:sz w:val="24"/>
    </w:rPr>
  </w:style>
  <w:style w:type="paragraph" w:customStyle="1" w:styleId="WW-Caption11111111111111">
    <w:name w:val="WW-Caption11111111111111"/>
    <w:basedOn w:val="a"/>
    <w:rsid w:val="00707532"/>
    <w:pPr>
      <w:suppressLineNumbers/>
      <w:spacing w:before="120"/>
    </w:pPr>
    <w:rPr>
      <w:rFonts w:cs="Mangal"/>
      <w:i/>
      <w:iCs/>
      <w:sz w:val="24"/>
    </w:rPr>
  </w:style>
  <w:style w:type="paragraph" w:customStyle="1" w:styleId="WW-Caption111111111111111">
    <w:name w:val="WW-Caption111111111111111"/>
    <w:basedOn w:val="a"/>
    <w:rsid w:val="00707532"/>
    <w:pPr>
      <w:suppressLineNumbers/>
      <w:spacing w:before="120"/>
    </w:pPr>
    <w:rPr>
      <w:rFonts w:cs="Mangal"/>
      <w:i/>
      <w:iCs/>
      <w:sz w:val="24"/>
    </w:rPr>
  </w:style>
  <w:style w:type="paragraph" w:customStyle="1" w:styleId="WW-Caption1111111111111111">
    <w:name w:val="WW-Caption1111111111111111"/>
    <w:basedOn w:val="a"/>
    <w:rsid w:val="00707532"/>
    <w:pPr>
      <w:suppressLineNumbers/>
      <w:spacing w:before="120"/>
    </w:pPr>
    <w:rPr>
      <w:rFonts w:cs="Mangal"/>
      <w:i/>
      <w:iCs/>
      <w:sz w:val="24"/>
    </w:rPr>
  </w:style>
  <w:style w:type="paragraph" w:customStyle="1" w:styleId="15">
    <w:name w:val="Λεζάντα1"/>
    <w:basedOn w:val="a"/>
    <w:rsid w:val="00707532"/>
    <w:pPr>
      <w:suppressLineNumbers/>
      <w:spacing w:before="120"/>
    </w:pPr>
    <w:rPr>
      <w:rFonts w:cs="Mangal"/>
      <w:i/>
      <w:iCs/>
      <w:sz w:val="24"/>
    </w:rPr>
  </w:style>
  <w:style w:type="paragraph" w:customStyle="1" w:styleId="WW-Caption11111111111111111">
    <w:name w:val="WW-Caption11111111111111111"/>
    <w:basedOn w:val="a"/>
    <w:rsid w:val="00707532"/>
    <w:pPr>
      <w:suppressLineNumbers/>
      <w:spacing w:before="120"/>
    </w:pPr>
    <w:rPr>
      <w:rFonts w:cs="Mangal"/>
      <w:i/>
      <w:iCs/>
      <w:sz w:val="24"/>
    </w:rPr>
  </w:style>
  <w:style w:type="paragraph" w:customStyle="1" w:styleId="WW-Caption111111111111111111">
    <w:name w:val="WW-Caption111111111111111111"/>
    <w:basedOn w:val="a"/>
    <w:rsid w:val="00707532"/>
    <w:pPr>
      <w:suppressLineNumbers/>
      <w:spacing w:before="120"/>
    </w:pPr>
    <w:rPr>
      <w:rFonts w:cs="Mangal"/>
      <w:i/>
      <w:iCs/>
      <w:sz w:val="24"/>
    </w:rPr>
  </w:style>
  <w:style w:type="paragraph" w:customStyle="1" w:styleId="WW-Caption1111111111111111111">
    <w:name w:val="WW-Caption1111111111111111111"/>
    <w:basedOn w:val="a"/>
    <w:rsid w:val="00707532"/>
    <w:pPr>
      <w:suppressLineNumbers/>
      <w:spacing w:before="120"/>
    </w:pPr>
    <w:rPr>
      <w:rFonts w:cs="Mangal"/>
      <w:i/>
      <w:iCs/>
      <w:sz w:val="24"/>
    </w:rPr>
  </w:style>
  <w:style w:type="paragraph" w:customStyle="1" w:styleId="WW-Caption11111111111111111111">
    <w:name w:val="WW-Caption11111111111111111111"/>
    <w:basedOn w:val="a"/>
    <w:rsid w:val="00707532"/>
    <w:pPr>
      <w:suppressLineNumbers/>
      <w:spacing w:before="120"/>
    </w:pPr>
    <w:rPr>
      <w:rFonts w:cs="Mangal"/>
      <w:i/>
      <w:iCs/>
      <w:sz w:val="24"/>
    </w:rPr>
  </w:style>
  <w:style w:type="paragraph" w:customStyle="1" w:styleId="Bullet">
    <w:name w:val="Bullet"/>
    <w:basedOn w:val="a"/>
    <w:rsid w:val="00707532"/>
    <w:pPr>
      <w:numPr>
        <w:numId w:val="4"/>
      </w:numPr>
      <w:spacing w:after="100"/>
    </w:pPr>
    <w:rPr>
      <w:rFonts w:eastAsia="MS Mincho"/>
      <w:lang w:val="en-US" w:eastAsia="ja-JP"/>
    </w:rPr>
  </w:style>
  <w:style w:type="paragraph" w:customStyle="1" w:styleId="16">
    <w:name w:val="Ημερομηνία1"/>
    <w:basedOn w:val="a"/>
    <w:next w:val="a"/>
    <w:rsid w:val="00707532"/>
    <w:pPr>
      <w:spacing w:after="100"/>
    </w:pPr>
    <w:rPr>
      <w:rFonts w:eastAsia="MS Mincho"/>
      <w:lang w:val="en-US" w:eastAsia="ja-JP"/>
    </w:rPr>
  </w:style>
  <w:style w:type="paragraph" w:customStyle="1" w:styleId="DocTitle">
    <w:name w:val="Doc Title"/>
    <w:basedOn w:val="1"/>
    <w:rsid w:val="00707532"/>
  </w:style>
  <w:style w:type="paragraph" w:customStyle="1" w:styleId="inserttext">
    <w:name w:val="insert text"/>
    <w:basedOn w:val="a"/>
    <w:rsid w:val="00707532"/>
    <w:pPr>
      <w:spacing w:after="100"/>
      <w:ind w:left="794"/>
    </w:pPr>
    <w:rPr>
      <w:rFonts w:eastAsia="MS Mincho"/>
      <w:lang w:val="en-US" w:eastAsia="ja-JP"/>
    </w:rPr>
  </w:style>
  <w:style w:type="paragraph" w:styleId="af3">
    <w:name w:val="footer"/>
    <w:basedOn w:val="a"/>
    <w:rsid w:val="00707532"/>
    <w:pPr>
      <w:spacing w:after="100"/>
    </w:pPr>
    <w:rPr>
      <w:rFonts w:eastAsia="MS Mincho"/>
      <w:lang w:val="en-US" w:eastAsia="ja-JP"/>
    </w:rPr>
  </w:style>
  <w:style w:type="paragraph" w:styleId="af4">
    <w:name w:val="header"/>
    <w:basedOn w:val="a"/>
    <w:rsid w:val="00707532"/>
  </w:style>
  <w:style w:type="paragraph" w:customStyle="1" w:styleId="26">
    <w:name w:val="Κείμενο πλαισίου2"/>
    <w:basedOn w:val="a"/>
    <w:rsid w:val="00707532"/>
    <w:rPr>
      <w:rFonts w:ascii="Tahoma" w:hAnsi="Tahoma" w:cs="Tahoma"/>
      <w:sz w:val="16"/>
      <w:szCs w:val="16"/>
    </w:rPr>
  </w:style>
  <w:style w:type="paragraph" w:customStyle="1" w:styleId="27">
    <w:name w:val="Κείμενο σχολίου2"/>
    <w:basedOn w:val="a"/>
    <w:rsid w:val="00707532"/>
    <w:rPr>
      <w:sz w:val="20"/>
      <w:szCs w:val="20"/>
    </w:rPr>
  </w:style>
  <w:style w:type="paragraph" w:customStyle="1" w:styleId="28">
    <w:name w:val="Θέμα σχολίου2"/>
    <w:basedOn w:val="27"/>
    <w:next w:val="27"/>
    <w:rsid w:val="00707532"/>
    <w:rPr>
      <w:b/>
      <w:bCs/>
    </w:rPr>
  </w:style>
  <w:style w:type="paragraph" w:customStyle="1" w:styleId="29">
    <w:name w:val="Αναθεώρηση2"/>
    <w:rsid w:val="00707532"/>
    <w:pPr>
      <w:suppressAutoHyphens/>
    </w:pPr>
    <w:rPr>
      <w:sz w:val="24"/>
      <w:szCs w:val="24"/>
      <w:lang w:val="en-GB" w:eastAsia="ar-SA"/>
    </w:rPr>
  </w:style>
  <w:style w:type="paragraph" w:customStyle="1" w:styleId="western">
    <w:name w:val="western"/>
    <w:basedOn w:val="a"/>
    <w:rsid w:val="00707532"/>
    <w:pPr>
      <w:spacing w:before="280" w:after="200"/>
    </w:pPr>
    <w:rPr>
      <w:rFonts w:ascii="Arial Unicode MS" w:eastAsia="Arial Unicode MS" w:hAnsi="Arial Unicode MS" w:cs="Arial Unicode MS"/>
    </w:rPr>
  </w:style>
  <w:style w:type="paragraph" w:customStyle="1" w:styleId="17">
    <w:name w:val="Παράγραφος λίστας1"/>
    <w:basedOn w:val="a"/>
    <w:rsid w:val="00707532"/>
    <w:pPr>
      <w:spacing w:after="200"/>
      <w:ind w:left="720"/>
    </w:pPr>
  </w:style>
  <w:style w:type="paragraph" w:styleId="af5">
    <w:name w:val="footnote text"/>
    <w:basedOn w:val="a"/>
    <w:rsid w:val="00707532"/>
    <w:pPr>
      <w:spacing w:after="0"/>
      <w:ind w:left="425" w:hanging="425"/>
    </w:pPr>
    <w:rPr>
      <w:sz w:val="18"/>
      <w:szCs w:val="20"/>
      <w:lang w:val="en-IE"/>
    </w:rPr>
  </w:style>
  <w:style w:type="paragraph" w:styleId="18">
    <w:name w:val="toc 1"/>
    <w:basedOn w:val="a"/>
    <w:next w:val="a"/>
    <w:uiPriority w:val="39"/>
    <w:rsid w:val="00707532"/>
    <w:pPr>
      <w:spacing w:before="120"/>
      <w:jc w:val="left"/>
    </w:pPr>
    <w:rPr>
      <w:b/>
      <w:bCs/>
      <w:caps/>
      <w:sz w:val="20"/>
      <w:szCs w:val="20"/>
    </w:rPr>
  </w:style>
  <w:style w:type="paragraph" w:styleId="2a">
    <w:name w:val="toc 2"/>
    <w:basedOn w:val="a"/>
    <w:next w:val="a"/>
    <w:uiPriority w:val="39"/>
    <w:rsid w:val="00707532"/>
    <w:pPr>
      <w:spacing w:after="0"/>
      <w:ind w:left="220"/>
      <w:jc w:val="left"/>
    </w:pPr>
    <w:rPr>
      <w:smallCaps/>
      <w:sz w:val="20"/>
      <w:szCs w:val="20"/>
    </w:rPr>
  </w:style>
  <w:style w:type="paragraph" w:styleId="34">
    <w:name w:val="toc 3"/>
    <w:basedOn w:val="a"/>
    <w:next w:val="a"/>
    <w:uiPriority w:val="39"/>
    <w:rsid w:val="00707532"/>
    <w:pPr>
      <w:spacing w:after="0"/>
      <w:ind w:left="440"/>
      <w:jc w:val="left"/>
    </w:pPr>
    <w:rPr>
      <w:i/>
      <w:iCs/>
      <w:sz w:val="20"/>
      <w:szCs w:val="20"/>
    </w:rPr>
  </w:style>
  <w:style w:type="paragraph" w:styleId="44">
    <w:name w:val="toc 4"/>
    <w:basedOn w:val="a"/>
    <w:next w:val="a"/>
    <w:uiPriority w:val="39"/>
    <w:rsid w:val="00707532"/>
    <w:pPr>
      <w:spacing w:after="0"/>
      <w:ind w:left="660"/>
      <w:jc w:val="left"/>
    </w:pPr>
    <w:rPr>
      <w:sz w:val="18"/>
      <w:szCs w:val="18"/>
    </w:rPr>
  </w:style>
  <w:style w:type="paragraph" w:styleId="51">
    <w:name w:val="toc 5"/>
    <w:basedOn w:val="a"/>
    <w:next w:val="a"/>
    <w:uiPriority w:val="39"/>
    <w:rsid w:val="00707532"/>
    <w:pPr>
      <w:spacing w:after="0"/>
      <w:ind w:left="880"/>
      <w:jc w:val="left"/>
    </w:pPr>
    <w:rPr>
      <w:sz w:val="18"/>
      <w:szCs w:val="18"/>
    </w:rPr>
  </w:style>
  <w:style w:type="paragraph" w:styleId="6">
    <w:name w:val="toc 6"/>
    <w:basedOn w:val="a"/>
    <w:next w:val="a"/>
    <w:uiPriority w:val="39"/>
    <w:rsid w:val="00707532"/>
    <w:pPr>
      <w:spacing w:after="0"/>
      <w:ind w:left="1100"/>
      <w:jc w:val="left"/>
    </w:pPr>
    <w:rPr>
      <w:sz w:val="18"/>
      <w:szCs w:val="18"/>
    </w:rPr>
  </w:style>
  <w:style w:type="paragraph" w:styleId="7">
    <w:name w:val="toc 7"/>
    <w:basedOn w:val="a"/>
    <w:next w:val="a"/>
    <w:uiPriority w:val="39"/>
    <w:rsid w:val="00707532"/>
    <w:pPr>
      <w:spacing w:after="0"/>
      <w:ind w:left="1320"/>
      <w:jc w:val="left"/>
    </w:pPr>
    <w:rPr>
      <w:sz w:val="18"/>
      <w:szCs w:val="18"/>
    </w:rPr>
  </w:style>
  <w:style w:type="paragraph" w:styleId="8">
    <w:name w:val="toc 8"/>
    <w:basedOn w:val="a"/>
    <w:next w:val="a"/>
    <w:uiPriority w:val="39"/>
    <w:rsid w:val="00707532"/>
    <w:pPr>
      <w:spacing w:after="0"/>
      <w:ind w:left="1540"/>
      <w:jc w:val="left"/>
    </w:pPr>
    <w:rPr>
      <w:sz w:val="18"/>
      <w:szCs w:val="18"/>
    </w:rPr>
  </w:style>
  <w:style w:type="paragraph" w:styleId="9">
    <w:name w:val="toc 9"/>
    <w:basedOn w:val="a"/>
    <w:next w:val="a"/>
    <w:uiPriority w:val="39"/>
    <w:rsid w:val="00707532"/>
    <w:pPr>
      <w:spacing w:after="0"/>
      <w:ind w:left="1760"/>
      <w:jc w:val="left"/>
    </w:pPr>
    <w:rPr>
      <w:sz w:val="18"/>
      <w:szCs w:val="18"/>
    </w:rPr>
  </w:style>
  <w:style w:type="paragraph" w:customStyle="1" w:styleId="Style1">
    <w:name w:val="Style1"/>
    <w:basedOn w:val="DocTitle"/>
    <w:rsid w:val="00707532"/>
    <w:pPr>
      <w:pageBreakBefore w:val="0"/>
      <w:pBdr>
        <w:top w:val="single" w:sz="20" w:space="1" w:color="000080"/>
        <w:left w:val="single" w:sz="20" w:space="4" w:color="000080"/>
        <w:right w:val="single" w:sz="20" w:space="4" w:color="000080"/>
      </w:pBdr>
      <w:jc w:val="center"/>
    </w:pPr>
    <w:rPr>
      <w:rFonts w:ascii="Calibri" w:hAnsi="Calibri" w:cs="Calibri"/>
      <w:sz w:val="40"/>
      <w:szCs w:val="40"/>
      <w:lang w:val="el-GR"/>
    </w:rPr>
  </w:style>
  <w:style w:type="paragraph" w:customStyle="1" w:styleId="Contents">
    <w:name w:val="Contents"/>
    <w:basedOn w:val="1"/>
    <w:rsid w:val="00707532"/>
    <w:rPr>
      <w:rFonts w:ascii="Calibri" w:hAnsi="Calibri" w:cs="Calibri"/>
      <w:lang w:val="el-GR"/>
    </w:rPr>
  </w:style>
  <w:style w:type="paragraph" w:styleId="af6">
    <w:name w:val="endnote text"/>
    <w:basedOn w:val="a"/>
    <w:link w:val="Char3"/>
    <w:rsid w:val="00707532"/>
    <w:rPr>
      <w:sz w:val="20"/>
      <w:szCs w:val="20"/>
    </w:rPr>
  </w:style>
  <w:style w:type="paragraph" w:customStyle="1" w:styleId="Default">
    <w:name w:val="Default"/>
    <w:rsid w:val="00707532"/>
    <w:pPr>
      <w:widowControl w:val="0"/>
      <w:suppressAutoHyphens/>
    </w:pPr>
    <w:rPr>
      <w:rFonts w:ascii="Cambria" w:eastAsia="SimSun" w:hAnsi="Cambria" w:cs="Mangal"/>
      <w:color w:val="000000"/>
      <w:sz w:val="24"/>
      <w:szCs w:val="24"/>
      <w:lang w:val="el-GR" w:eastAsia="hi-IN" w:bidi="hi-IN"/>
    </w:rPr>
  </w:style>
  <w:style w:type="paragraph" w:customStyle="1" w:styleId="af7">
    <w:name w:val="Προμορφοποιημένο κείμενο"/>
    <w:basedOn w:val="a"/>
    <w:rsid w:val="00707532"/>
  </w:style>
  <w:style w:type="paragraph" w:styleId="af8">
    <w:name w:val="Body Text Indent"/>
    <w:basedOn w:val="a"/>
    <w:rsid w:val="00707532"/>
    <w:pPr>
      <w:ind w:firstLine="1134"/>
    </w:pPr>
    <w:rPr>
      <w:rFonts w:ascii="Arial" w:hAnsi="Arial" w:cs="Arial"/>
    </w:rPr>
  </w:style>
  <w:style w:type="paragraph" w:customStyle="1" w:styleId="normalwithoutspacing">
    <w:name w:val="normal_without_spacing"/>
    <w:basedOn w:val="a"/>
    <w:rsid w:val="00707532"/>
    <w:pPr>
      <w:spacing w:after="60"/>
    </w:pPr>
    <w:rPr>
      <w:lang w:val="el-GR"/>
    </w:rPr>
  </w:style>
  <w:style w:type="paragraph" w:customStyle="1" w:styleId="foothanging">
    <w:name w:val="foot_hanging"/>
    <w:basedOn w:val="af5"/>
    <w:rsid w:val="00707532"/>
    <w:pPr>
      <w:ind w:left="426" w:hanging="426"/>
    </w:pPr>
    <w:rPr>
      <w:szCs w:val="18"/>
    </w:rPr>
  </w:style>
  <w:style w:type="paragraph" w:customStyle="1" w:styleId="-HTML2">
    <w:name w:val="Προ-διαμορφωμένο HTML2"/>
    <w:basedOn w:val="a"/>
    <w:rsid w:val="007075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l-GR"/>
    </w:rPr>
  </w:style>
  <w:style w:type="paragraph" w:customStyle="1" w:styleId="LO-normal">
    <w:name w:val="LO-normal"/>
    <w:rsid w:val="00707532"/>
    <w:pPr>
      <w:suppressAutoHyphens/>
      <w:spacing w:line="276" w:lineRule="auto"/>
    </w:pPr>
    <w:rPr>
      <w:rFonts w:ascii="Arial" w:eastAsia="Arial" w:hAnsi="Arial" w:cs="Arial"/>
      <w:color w:val="000000"/>
      <w:sz w:val="22"/>
      <w:szCs w:val="22"/>
      <w:lang w:val="el-GR" w:eastAsia="ar-SA"/>
    </w:rPr>
  </w:style>
  <w:style w:type="paragraph" w:customStyle="1" w:styleId="310">
    <w:name w:val="Σώμα κείμενου με εσοχή 31"/>
    <w:basedOn w:val="a"/>
    <w:rsid w:val="00707532"/>
    <w:pPr>
      <w:suppressAutoHyphens w:val="0"/>
      <w:spacing w:line="312" w:lineRule="auto"/>
      <w:ind w:left="283"/>
    </w:pPr>
    <w:rPr>
      <w:rFonts w:cs="Times New Roman"/>
      <w:sz w:val="16"/>
      <w:szCs w:val="16"/>
    </w:rPr>
  </w:style>
  <w:style w:type="paragraph" w:customStyle="1" w:styleId="19">
    <w:name w:val="Χωρίς διάστιχο1"/>
    <w:rsid w:val="00707532"/>
    <w:pPr>
      <w:suppressAutoHyphens/>
      <w:jc w:val="both"/>
    </w:pPr>
    <w:rPr>
      <w:rFonts w:ascii="Calibri" w:hAnsi="Calibri" w:cs="Calibri"/>
      <w:sz w:val="22"/>
      <w:szCs w:val="24"/>
      <w:lang w:val="en-GB" w:eastAsia="ar-SA"/>
    </w:rPr>
  </w:style>
  <w:style w:type="paragraph" w:customStyle="1" w:styleId="af9">
    <w:name w:val="Περιεχόμενα πίνακα"/>
    <w:basedOn w:val="a"/>
    <w:rsid w:val="00707532"/>
    <w:pPr>
      <w:suppressLineNumbers/>
    </w:pPr>
  </w:style>
  <w:style w:type="paragraph" w:customStyle="1" w:styleId="afa">
    <w:name w:val="Επικεφαλίδα πίνακα"/>
    <w:basedOn w:val="af9"/>
    <w:rsid w:val="00707532"/>
    <w:pPr>
      <w:jc w:val="center"/>
    </w:pPr>
    <w:rPr>
      <w:b/>
      <w:bCs/>
    </w:rPr>
  </w:style>
  <w:style w:type="paragraph" w:customStyle="1" w:styleId="footers">
    <w:name w:val="footers"/>
    <w:basedOn w:val="foothanging"/>
    <w:rsid w:val="00707532"/>
  </w:style>
  <w:style w:type="paragraph" w:customStyle="1" w:styleId="Standard">
    <w:name w:val="Standard"/>
    <w:rsid w:val="00707532"/>
    <w:pPr>
      <w:widowControl w:val="0"/>
      <w:suppressAutoHyphens/>
      <w:textAlignment w:val="baseline"/>
    </w:pPr>
    <w:rPr>
      <w:rFonts w:eastAsia="SimSun" w:cs="Lucida Sans"/>
      <w:kern w:val="1"/>
      <w:sz w:val="24"/>
      <w:szCs w:val="24"/>
      <w:lang w:val="el-GR" w:eastAsia="hi-IN" w:bidi="hi-IN"/>
    </w:rPr>
  </w:style>
  <w:style w:type="paragraph" w:customStyle="1" w:styleId="Textbody">
    <w:name w:val="Text body"/>
    <w:basedOn w:val="Standard"/>
    <w:rsid w:val="00707532"/>
    <w:pPr>
      <w:spacing w:after="120"/>
    </w:pPr>
  </w:style>
  <w:style w:type="paragraph" w:customStyle="1" w:styleId="Footnote">
    <w:name w:val="Footnote"/>
    <w:basedOn w:val="Standard"/>
    <w:rsid w:val="00707532"/>
    <w:pPr>
      <w:suppressLineNumbers/>
      <w:ind w:left="283" w:hanging="283"/>
    </w:pPr>
    <w:rPr>
      <w:sz w:val="20"/>
      <w:szCs w:val="20"/>
    </w:rPr>
  </w:style>
  <w:style w:type="paragraph" w:customStyle="1" w:styleId="311">
    <w:name w:val="Σώμα κείμενου 31"/>
    <w:basedOn w:val="a"/>
    <w:rsid w:val="00707532"/>
    <w:rPr>
      <w:sz w:val="16"/>
      <w:szCs w:val="16"/>
    </w:rPr>
  </w:style>
  <w:style w:type="paragraph" w:customStyle="1" w:styleId="fooot">
    <w:name w:val="fooot"/>
    <w:basedOn w:val="footers"/>
    <w:rsid w:val="00707532"/>
  </w:style>
  <w:style w:type="paragraph" w:customStyle="1" w:styleId="1a">
    <w:name w:val="Κείμενο πλαισίου1"/>
    <w:basedOn w:val="a"/>
    <w:rsid w:val="00707532"/>
    <w:pPr>
      <w:spacing w:after="0"/>
    </w:pPr>
    <w:rPr>
      <w:rFonts w:ascii="Tahoma" w:hAnsi="Tahoma" w:cs="Tahoma"/>
      <w:sz w:val="16"/>
      <w:szCs w:val="16"/>
    </w:rPr>
  </w:style>
  <w:style w:type="paragraph" w:customStyle="1" w:styleId="1b">
    <w:name w:val="Κείμενο σχολίου1"/>
    <w:basedOn w:val="a"/>
    <w:rsid w:val="00707532"/>
    <w:rPr>
      <w:sz w:val="20"/>
      <w:szCs w:val="20"/>
    </w:rPr>
  </w:style>
  <w:style w:type="paragraph" w:customStyle="1" w:styleId="1c">
    <w:name w:val="Θέμα σχολίου1"/>
    <w:basedOn w:val="1b"/>
    <w:next w:val="1b"/>
    <w:rsid w:val="00707532"/>
    <w:rPr>
      <w:b/>
      <w:bCs/>
    </w:rPr>
  </w:style>
  <w:style w:type="paragraph" w:customStyle="1" w:styleId="-HTML1">
    <w:name w:val="Προ-διαμορφωμένο HTML1"/>
    <w:basedOn w:val="a"/>
    <w:rsid w:val="007075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n-US"/>
    </w:rPr>
  </w:style>
  <w:style w:type="paragraph" w:customStyle="1" w:styleId="1d">
    <w:name w:val="Αναθεώρηση1"/>
    <w:rsid w:val="00707532"/>
    <w:pPr>
      <w:suppressAutoHyphens/>
    </w:pPr>
    <w:rPr>
      <w:rFonts w:ascii="Calibri" w:hAnsi="Calibri" w:cs="Calibri"/>
      <w:sz w:val="22"/>
      <w:szCs w:val="24"/>
      <w:lang w:val="en-GB" w:eastAsia="ar-SA"/>
    </w:rPr>
  </w:style>
  <w:style w:type="paragraph" w:customStyle="1" w:styleId="21">
    <w:name w:val="Λίστα με κουκκίδες 21"/>
    <w:basedOn w:val="a"/>
    <w:rsid w:val="00707532"/>
    <w:pPr>
      <w:numPr>
        <w:numId w:val="2"/>
      </w:numPr>
      <w:suppressAutoHyphens w:val="0"/>
      <w:spacing w:after="0" w:line="360" w:lineRule="auto"/>
    </w:pPr>
    <w:rPr>
      <w:rFonts w:ascii="Trebuchet MS" w:hAnsi="Trebuchet MS" w:cs="Times New Roman"/>
      <w:szCs w:val="20"/>
      <w:lang w:val="en-US"/>
    </w:rPr>
  </w:style>
  <w:style w:type="paragraph" w:customStyle="1" w:styleId="100">
    <w:name w:val="Περιεχόμενα 10"/>
    <w:basedOn w:val="af2"/>
    <w:rsid w:val="00707532"/>
    <w:pPr>
      <w:tabs>
        <w:tab w:val="right" w:leader="dot" w:pos="7091"/>
      </w:tabs>
      <w:ind w:left="2547"/>
    </w:pPr>
  </w:style>
  <w:style w:type="paragraph" w:customStyle="1" w:styleId="afb">
    <w:name w:val="Οριζόντια γραμμή"/>
    <w:basedOn w:val="a"/>
    <w:next w:val="af0"/>
    <w:rsid w:val="00707532"/>
    <w:pPr>
      <w:suppressLineNumbers/>
      <w:spacing w:after="283"/>
    </w:pPr>
    <w:rPr>
      <w:sz w:val="12"/>
      <w:szCs w:val="12"/>
    </w:rPr>
  </w:style>
  <w:style w:type="paragraph" w:customStyle="1" w:styleId="210">
    <w:name w:val="Σώμα κείμενου 21"/>
    <w:basedOn w:val="a"/>
    <w:rsid w:val="00707532"/>
    <w:pPr>
      <w:overflowPunct w:val="0"/>
      <w:autoSpaceDE w:val="0"/>
      <w:spacing w:after="0"/>
      <w:textAlignment w:val="baseline"/>
    </w:pPr>
    <w:rPr>
      <w:rFonts w:ascii="Arial" w:hAnsi="Arial" w:cs="Arial"/>
      <w:szCs w:val="20"/>
      <w:lang w:val="el-GR"/>
    </w:rPr>
  </w:style>
  <w:style w:type="paragraph" w:customStyle="1" w:styleId="para-1">
    <w:name w:val="para-1"/>
    <w:basedOn w:val="a"/>
    <w:rsid w:val="00707532"/>
    <w:pPr>
      <w:tabs>
        <w:tab w:val="left" w:pos="1021"/>
        <w:tab w:val="left" w:pos="1588"/>
        <w:tab w:val="left" w:pos="2155"/>
        <w:tab w:val="left" w:pos="2722"/>
        <w:tab w:val="left" w:pos="3289"/>
      </w:tabs>
      <w:spacing w:after="0"/>
      <w:ind w:left="1021" w:hanging="1021"/>
    </w:pPr>
    <w:rPr>
      <w:rFonts w:ascii="Arial" w:hAnsi="Arial" w:cs="Arial"/>
      <w:spacing w:val="5"/>
      <w:szCs w:val="20"/>
      <w:lang w:val="el-GR"/>
    </w:rPr>
  </w:style>
  <w:style w:type="paragraph" w:customStyle="1" w:styleId="101">
    <w:name w:val="Κατάλογος περιεχομένων 10"/>
    <w:basedOn w:val="af2"/>
    <w:rsid w:val="00707532"/>
    <w:pPr>
      <w:tabs>
        <w:tab w:val="right" w:leader="dot" w:pos="7091"/>
      </w:tabs>
      <w:ind w:left="2547"/>
    </w:pPr>
  </w:style>
  <w:style w:type="paragraph" w:styleId="afc">
    <w:name w:val="Balloon Text"/>
    <w:basedOn w:val="a"/>
    <w:link w:val="Char10"/>
    <w:uiPriority w:val="99"/>
    <w:semiHidden/>
    <w:unhideWhenUsed/>
    <w:rsid w:val="009E5776"/>
    <w:pPr>
      <w:spacing w:after="0"/>
    </w:pPr>
    <w:rPr>
      <w:rFonts w:ascii="Segoe UI" w:hAnsi="Segoe UI" w:cs="Times New Roman"/>
      <w:sz w:val="18"/>
      <w:szCs w:val="18"/>
    </w:rPr>
  </w:style>
  <w:style w:type="character" w:customStyle="1" w:styleId="Char10">
    <w:name w:val="Κείμενο πλαισίου Char1"/>
    <w:link w:val="afc"/>
    <w:uiPriority w:val="99"/>
    <w:semiHidden/>
    <w:rsid w:val="009E5776"/>
    <w:rPr>
      <w:rFonts w:ascii="Segoe UI" w:hAnsi="Segoe UI" w:cs="Segoe UI"/>
      <w:sz w:val="18"/>
      <w:szCs w:val="18"/>
      <w:lang w:val="en-GB" w:eastAsia="ar-SA"/>
    </w:rPr>
  </w:style>
  <w:style w:type="character" w:styleId="afd">
    <w:name w:val="annotation reference"/>
    <w:uiPriority w:val="99"/>
    <w:unhideWhenUsed/>
    <w:rsid w:val="009E5776"/>
    <w:rPr>
      <w:sz w:val="16"/>
      <w:szCs w:val="16"/>
    </w:rPr>
  </w:style>
  <w:style w:type="paragraph" w:styleId="afe">
    <w:name w:val="annotation text"/>
    <w:basedOn w:val="a"/>
    <w:link w:val="Char11"/>
    <w:uiPriority w:val="99"/>
    <w:unhideWhenUsed/>
    <w:rsid w:val="009E5776"/>
    <w:rPr>
      <w:rFonts w:cs="Times New Roman"/>
      <w:sz w:val="20"/>
      <w:szCs w:val="20"/>
    </w:rPr>
  </w:style>
  <w:style w:type="character" w:customStyle="1" w:styleId="Char11">
    <w:name w:val="Κείμενο σχολίου Char1"/>
    <w:link w:val="afe"/>
    <w:uiPriority w:val="99"/>
    <w:rsid w:val="009E5776"/>
    <w:rPr>
      <w:rFonts w:ascii="Calibri" w:hAnsi="Calibri" w:cs="Calibri"/>
      <w:lang w:val="en-GB" w:eastAsia="ar-SA"/>
    </w:rPr>
  </w:style>
  <w:style w:type="paragraph" w:styleId="aff">
    <w:name w:val="annotation subject"/>
    <w:basedOn w:val="afe"/>
    <w:next w:val="afe"/>
    <w:link w:val="Char12"/>
    <w:uiPriority w:val="99"/>
    <w:semiHidden/>
    <w:unhideWhenUsed/>
    <w:rsid w:val="009E5776"/>
    <w:rPr>
      <w:b/>
      <w:bCs/>
    </w:rPr>
  </w:style>
  <w:style w:type="character" w:customStyle="1" w:styleId="Char12">
    <w:name w:val="Θέμα σχολίου Char1"/>
    <w:link w:val="aff"/>
    <w:uiPriority w:val="99"/>
    <w:semiHidden/>
    <w:rsid w:val="009E5776"/>
    <w:rPr>
      <w:rFonts w:ascii="Calibri" w:hAnsi="Calibri" w:cs="Calibri"/>
      <w:b/>
      <w:bCs/>
      <w:lang w:val="en-GB" w:eastAsia="ar-SA"/>
    </w:rPr>
  </w:style>
  <w:style w:type="paragraph" w:styleId="aff0">
    <w:name w:val="Revision"/>
    <w:hidden/>
    <w:uiPriority w:val="99"/>
    <w:semiHidden/>
    <w:rsid w:val="000F3FCE"/>
    <w:rPr>
      <w:rFonts w:ascii="Calibri" w:hAnsi="Calibri" w:cs="Calibri"/>
      <w:sz w:val="22"/>
      <w:szCs w:val="24"/>
      <w:lang w:val="en-GB" w:eastAsia="ar-SA"/>
    </w:rPr>
  </w:style>
  <w:style w:type="paragraph" w:styleId="-HTML">
    <w:name w:val="HTML Preformatted"/>
    <w:basedOn w:val="a"/>
    <w:link w:val="-HTMLChar"/>
    <w:uiPriority w:val="99"/>
    <w:unhideWhenUsed/>
    <w:rsid w:val="003768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Times New Roman"/>
      <w:sz w:val="20"/>
      <w:szCs w:val="20"/>
    </w:rPr>
  </w:style>
  <w:style w:type="character" w:customStyle="1" w:styleId="-HTMLChar1">
    <w:name w:val="Προ-διαμορφωμένο HTML Char1"/>
    <w:uiPriority w:val="99"/>
    <w:semiHidden/>
    <w:rsid w:val="0037683F"/>
    <w:rPr>
      <w:rFonts w:ascii="Courier New" w:hAnsi="Courier New" w:cs="Courier New"/>
      <w:lang w:val="en-GB" w:eastAsia="ar-SA"/>
    </w:rPr>
  </w:style>
  <w:style w:type="character" w:customStyle="1" w:styleId="Char3">
    <w:name w:val="Κείμενο σημείωσης τέλους Char"/>
    <w:link w:val="af6"/>
    <w:rsid w:val="009669F2"/>
    <w:rPr>
      <w:rFonts w:ascii="Calibri" w:hAnsi="Calibri" w:cs="Calibri"/>
      <w:lang w:val="en-GB" w:eastAsia="ar-SA"/>
    </w:rPr>
  </w:style>
  <w:style w:type="paragraph" w:styleId="aff1">
    <w:name w:val="List Paragraph"/>
    <w:basedOn w:val="a"/>
    <w:uiPriority w:val="34"/>
    <w:qFormat/>
    <w:rsid w:val="00292883"/>
    <w:pPr>
      <w:suppressAutoHyphens w:val="0"/>
      <w:spacing w:after="0"/>
      <w:ind w:left="720"/>
      <w:contextualSpacing/>
      <w:jc w:val="left"/>
    </w:pPr>
    <w:rPr>
      <w:rFonts w:ascii="CG Times" w:hAnsi="CG Times" w:cs="Times New Roman"/>
      <w:sz w:val="20"/>
      <w:szCs w:val="20"/>
      <w:lang w:val="en-US" w:eastAsia="el-GR"/>
    </w:rPr>
  </w:style>
  <w:style w:type="character" w:customStyle="1" w:styleId="UnresolvedMention1">
    <w:name w:val="Unresolved Mention1"/>
    <w:uiPriority w:val="99"/>
    <w:semiHidden/>
    <w:unhideWhenUsed/>
    <w:rsid w:val="0049092A"/>
    <w:rPr>
      <w:color w:val="605E5C"/>
      <w:shd w:val="clear" w:color="auto" w:fill="E1DFDD"/>
    </w:rPr>
  </w:style>
  <w:style w:type="character" w:customStyle="1" w:styleId="2Char">
    <w:name w:val="Επικεφαλίδα 2 Char"/>
    <w:link w:val="2"/>
    <w:uiPriority w:val="9"/>
    <w:rsid w:val="00F8263F"/>
    <w:rPr>
      <w:rFonts w:ascii="Arial" w:hAnsi="Arial" w:cs="Arial"/>
      <w:b/>
      <w:color w:val="002060"/>
      <w:sz w:val="24"/>
      <w:szCs w:val="22"/>
      <w:lang w:val="en-GB" w:eastAsia="ar-SA"/>
    </w:rPr>
  </w:style>
  <w:style w:type="table" w:styleId="aff2">
    <w:name w:val="Table Grid"/>
    <w:basedOn w:val="a1"/>
    <w:uiPriority w:val="59"/>
    <w:rsid w:val="000421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2">
    <w:name w:val="WW-Χαρακτήρες υποσημείωσης"/>
    <w:rsid w:val="00214454"/>
  </w:style>
  <w:style w:type="paragraph" w:styleId="aff3">
    <w:name w:val="Document Map"/>
    <w:basedOn w:val="a"/>
    <w:link w:val="Char4"/>
    <w:uiPriority w:val="99"/>
    <w:semiHidden/>
    <w:unhideWhenUsed/>
    <w:rsid w:val="004F1AAE"/>
    <w:pPr>
      <w:spacing w:after="0"/>
    </w:pPr>
    <w:rPr>
      <w:rFonts w:ascii="Tahoma" w:hAnsi="Tahoma" w:cs="Tahoma"/>
      <w:sz w:val="16"/>
      <w:szCs w:val="16"/>
    </w:rPr>
  </w:style>
  <w:style w:type="character" w:customStyle="1" w:styleId="Char4">
    <w:name w:val="Χάρτης εγγράφου Char"/>
    <w:basedOn w:val="a0"/>
    <w:link w:val="aff3"/>
    <w:uiPriority w:val="99"/>
    <w:semiHidden/>
    <w:rsid w:val="004F1AAE"/>
    <w:rPr>
      <w:rFonts w:ascii="Tahoma" w:hAnsi="Tahoma" w:cs="Tahoma"/>
      <w:sz w:val="16"/>
      <w:szCs w:val="16"/>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347384">
      <w:bodyDiv w:val="1"/>
      <w:marLeft w:val="0"/>
      <w:marRight w:val="0"/>
      <w:marTop w:val="0"/>
      <w:marBottom w:val="0"/>
      <w:divBdr>
        <w:top w:val="none" w:sz="0" w:space="0" w:color="auto"/>
        <w:left w:val="none" w:sz="0" w:space="0" w:color="auto"/>
        <w:bottom w:val="none" w:sz="0" w:space="0" w:color="auto"/>
        <w:right w:val="none" w:sz="0" w:space="0" w:color="auto"/>
      </w:divBdr>
    </w:div>
    <w:div w:id="327095420">
      <w:bodyDiv w:val="1"/>
      <w:marLeft w:val="0"/>
      <w:marRight w:val="0"/>
      <w:marTop w:val="0"/>
      <w:marBottom w:val="0"/>
      <w:divBdr>
        <w:top w:val="none" w:sz="0" w:space="0" w:color="auto"/>
        <w:left w:val="none" w:sz="0" w:space="0" w:color="auto"/>
        <w:bottom w:val="none" w:sz="0" w:space="0" w:color="auto"/>
        <w:right w:val="none" w:sz="0" w:space="0" w:color="auto"/>
      </w:divBdr>
    </w:div>
    <w:div w:id="958413765">
      <w:bodyDiv w:val="1"/>
      <w:marLeft w:val="0"/>
      <w:marRight w:val="0"/>
      <w:marTop w:val="0"/>
      <w:marBottom w:val="0"/>
      <w:divBdr>
        <w:top w:val="none" w:sz="0" w:space="0" w:color="auto"/>
        <w:left w:val="none" w:sz="0" w:space="0" w:color="auto"/>
        <w:bottom w:val="none" w:sz="0" w:space="0" w:color="auto"/>
        <w:right w:val="none" w:sz="0" w:space="0" w:color="auto"/>
      </w:divBdr>
    </w:div>
    <w:div w:id="976032904">
      <w:bodyDiv w:val="1"/>
      <w:marLeft w:val="0"/>
      <w:marRight w:val="0"/>
      <w:marTop w:val="0"/>
      <w:marBottom w:val="0"/>
      <w:divBdr>
        <w:top w:val="none" w:sz="0" w:space="0" w:color="auto"/>
        <w:left w:val="none" w:sz="0" w:space="0" w:color="auto"/>
        <w:bottom w:val="none" w:sz="0" w:space="0" w:color="auto"/>
        <w:right w:val="none" w:sz="0" w:space="0" w:color="auto"/>
      </w:divBdr>
    </w:div>
    <w:div w:id="997196989">
      <w:bodyDiv w:val="1"/>
      <w:marLeft w:val="0"/>
      <w:marRight w:val="0"/>
      <w:marTop w:val="0"/>
      <w:marBottom w:val="0"/>
      <w:divBdr>
        <w:top w:val="none" w:sz="0" w:space="0" w:color="auto"/>
        <w:left w:val="none" w:sz="0" w:space="0" w:color="auto"/>
        <w:bottom w:val="none" w:sz="0" w:space="0" w:color="auto"/>
        <w:right w:val="none" w:sz="0" w:space="0" w:color="auto"/>
      </w:divBdr>
    </w:div>
    <w:div w:id="1235511913">
      <w:bodyDiv w:val="1"/>
      <w:marLeft w:val="0"/>
      <w:marRight w:val="0"/>
      <w:marTop w:val="0"/>
      <w:marBottom w:val="0"/>
      <w:divBdr>
        <w:top w:val="none" w:sz="0" w:space="0" w:color="auto"/>
        <w:left w:val="none" w:sz="0" w:space="0" w:color="auto"/>
        <w:bottom w:val="none" w:sz="0" w:space="0" w:color="auto"/>
        <w:right w:val="none" w:sz="0" w:space="0" w:color="auto"/>
      </w:divBdr>
    </w:div>
    <w:div w:id="1387947918">
      <w:bodyDiv w:val="1"/>
      <w:marLeft w:val="0"/>
      <w:marRight w:val="0"/>
      <w:marTop w:val="0"/>
      <w:marBottom w:val="0"/>
      <w:divBdr>
        <w:top w:val="none" w:sz="0" w:space="0" w:color="auto"/>
        <w:left w:val="none" w:sz="0" w:space="0" w:color="auto"/>
        <w:bottom w:val="none" w:sz="0" w:space="0" w:color="auto"/>
        <w:right w:val="none" w:sz="0" w:space="0" w:color="auto"/>
      </w:divBdr>
    </w:div>
    <w:div w:id="1876194311">
      <w:bodyDiv w:val="1"/>
      <w:marLeft w:val="0"/>
      <w:marRight w:val="0"/>
      <w:marTop w:val="0"/>
      <w:marBottom w:val="0"/>
      <w:divBdr>
        <w:top w:val="none" w:sz="0" w:space="0" w:color="auto"/>
        <w:left w:val="none" w:sz="0" w:space="0" w:color="auto"/>
        <w:bottom w:val="none" w:sz="0" w:space="0" w:color="auto"/>
        <w:right w:val="none" w:sz="0" w:space="0" w:color="auto"/>
      </w:divBdr>
    </w:div>
    <w:div w:id="1993176444">
      <w:bodyDiv w:val="1"/>
      <w:marLeft w:val="0"/>
      <w:marRight w:val="0"/>
      <w:marTop w:val="0"/>
      <w:marBottom w:val="0"/>
      <w:divBdr>
        <w:top w:val="none" w:sz="0" w:space="0" w:color="auto"/>
        <w:left w:val="none" w:sz="0" w:space="0" w:color="auto"/>
        <w:bottom w:val="none" w:sz="0" w:space="0" w:color="auto"/>
        <w:right w:val="none" w:sz="0" w:space="0" w:color="auto"/>
      </w:divBdr>
    </w:div>
    <w:div w:id="2036230092">
      <w:bodyDiv w:val="1"/>
      <w:marLeft w:val="0"/>
      <w:marRight w:val="0"/>
      <w:marTop w:val="0"/>
      <w:marBottom w:val="0"/>
      <w:divBdr>
        <w:top w:val="none" w:sz="0" w:space="0" w:color="auto"/>
        <w:left w:val="none" w:sz="0" w:space="0" w:color="auto"/>
        <w:bottom w:val="none" w:sz="0" w:space="0" w:color="auto"/>
        <w:right w:val="none" w:sz="0" w:space="0" w:color="auto"/>
      </w:divBdr>
    </w:div>
    <w:div w:id="21242316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customXml" Target="../customXml/item4.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Έγγραφο" ma:contentTypeID="0x01010083D890F2F5BE644981A254C8A4FE6820" ma:contentTypeVersion="2" ma:contentTypeDescription="Δημιουργία νέου εγγράφου" ma:contentTypeScope="" ma:versionID="748270d2cbceea4360e2bc69a630223f">
  <xsd:schema xmlns:xsd="http://www.w3.org/2001/XMLSchema" xmlns:xs="http://www.w3.org/2001/XMLSchema" xmlns:p="http://schemas.microsoft.com/office/2006/metadata/properties" xmlns:ns2="28739273-0ef8-42a0-9c4e-0f58e209f86f" targetNamespace="http://schemas.microsoft.com/office/2006/metadata/properties" ma:root="true" ma:fieldsID="d7e8c35e4a992cb64f8e3bf15b418df6" ns2:_="">
    <xsd:import namespace="28739273-0ef8-42a0-9c4e-0f58e209f86f"/>
    <xsd:element name="properties">
      <xsd:complexType>
        <xsd:sequence>
          <xsd:element name="documentManagement">
            <xsd:complexType>
              <xsd:all>
                <xsd:element ref="ns2:Proces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739273-0ef8-42a0-9c4e-0f58e209f86f" elementFormDefault="qualified">
    <xsd:import namespace="http://schemas.microsoft.com/office/2006/documentManagement/types"/>
    <xsd:import namespace="http://schemas.microsoft.com/office/infopath/2007/PartnerControls"/>
    <xsd:element name="Processed" ma:index="8" nillable="true" ma:displayName="Processed" ma:default="0" ma:internalName="Process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rocessed xmlns="28739273-0ef8-42a0-9c4e-0f58e209f86f">true</Processed>
  </documentManagement>
</p:properties>
</file>

<file path=customXml/itemProps1.xml><?xml version="1.0" encoding="utf-8"?>
<ds:datastoreItem xmlns:ds="http://schemas.openxmlformats.org/officeDocument/2006/customXml" ds:itemID="{19A1C8C4-79ED-4AC3-86D0-00E6519C18AF}"/>
</file>

<file path=customXml/itemProps2.xml><?xml version="1.0" encoding="utf-8"?>
<ds:datastoreItem xmlns:ds="http://schemas.openxmlformats.org/officeDocument/2006/customXml" ds:itemID="{72896DB0-E0D0-479E-85EC-FB4E37B8BC72}"/>
</file>

<file path=customXml/itemProps3.xml><?xml version="1.0" encoding="utf-8"?>
<ds:datastoreItem xmlns:ds="http://schemas.openxmlformats.org/officeDocument/2006/customXml" ds:itemID="{A811F347-ECD5-4E9B-96EA-027885DB7768}"/>
</file>

<file path=customXml/itemProps4.xml><?xml version="1.0" encoding="utf-8"?>
<ds:datastoreItem xmlns:ds="http://schemas.openxmlformats.org/officeDocument/2006/customXml" ds:itemID="{A7D1871D-E329-4D33-AD6F-E257C21BACD2}"/>
</file>

<file path=docProps/app.xml><?xml version="1.0" encoding="utf-8"?>
<Properties xmlns="http://schemas.openxmlformats.org/officeDocument/2006/extended-properties" xmlns:vt="http://schemas.openxmlformats.org/officeDocument/2006/docPropsVTypes">
  <Template>Normal</Template>
  <TotalTime>212</TotalTime>
  <Pages>17</Pages>
  <Words>5996</Words>
  <Characters>32380</Characters>
  <Application>Microsoft Office Word</Application>
  <DocSecurity>0</DocSecurity>
  <Lines>269</Lines>
  <Paragraphs>76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38300</CharactersWithSpaces>
  <SharedDoc>false</SharedDoc>
  <HLinks>
    <vt:vector size="642" baseType="variant">
      <vt:variant>
        <vt:i4>6094939</vt:i4>
      </vt:variant>
      <vt:variant>
        <vt:i4>561</vt:i4>
      </vt:variant>
      <vt:variant>
        <vt:i4>0</vt:i4>
      </vt:variant>
      <vt:variant>
        <vt:i4>5</vt:i4>
      </vt:variant>
      <vt:variant>
        <vt:lpwstr>http://www.promitheus.gov.gr/</vt:lpwstr>
      </vt:variant>
      <vt:variant>
        <vt:lpwstr/>
      </vt:variant>
      <vt:variant>
        <vt:i4>65616</vt:i4>
      </vt:variant>
      <vt:variant>
        <vt:i4>558</vt:i4>
      </vt:variant>
      <vt:variant>
        <vt:i4>0</vt:i4>
      </vt:variant>
      <vt:variant>
        <vt:i4>5</vt:i4>
      </vt:variant>
      <vt:variant>
        <vt:lpwstr>https://espdint.eprocurement.gov.gr/</vt:lpwstr>
      </vt:variant>
      <vt:variant>
        <vt:lpwstr/>
      </vt:variant>
      <vt:variant>
        <vt:i4>6815824</vt:i4>
      </vt:variant>
      <vt:variant>
        <vt:i4>552</vt:i4>
      </vt:variant>
      <vt:variant>
        <vt:i4>0</vt:i4>
      </vt:variant>
      <vt:variant>
        <vt:i4>5</vt:i4>
      </vt:variant>
      <vt:variant>
        <vt:lpwstr>http://www.eaadhsy.gr/n4412/n4412fulltextlinks.html</vt:lpwstr>
      </vt:variant>
      <vt:variant>
        <vt:lpwstr>art105_5</vt:lpwstr>
      </vt:variant>
      <vt:variant>
        <vt:i4>6815824</vt:i4>
      </vt:variant>
      <vt:variant>
        <vt:i4>549</vt:i4>
      </vt:variant>
      <vt:variant>
        <vt:i4>0</vt:i4>
      </vt:variant>
      <vt:variant>
        <vt:i4>5</vt:i4>
      </vt:variant>
      <vt:variant>
        <vt:lpwstr>http://www.eaadhsy.gr/n4412/n4412fulltextlinks.html</vt:lpwstr>
      </vt:variant>
      <vt:variant>
        <vt:lpwstr>art105_5</vt:lpwstr>
      </vt:variant>
      <vt:variant>
        <vt:i4>6815824</vt:i4>
      </vt:variant>
      <vt:variant>
        <vt:i4>546</vt:i4>
      </vt:variant>
      <vt:variant>
        <vt:i4>0</vt:i4>
      </vt:variant>
      <vt:variant>
        <vt:i4>5</vt:i4>
      </vt:variant>
      <vt:variant>
        <vt:lpwstr>http://www.eaadhsy.gr/n4412/n4412fulltextlinks.html</vt:lpwstr>
      </vt:variant>
      <vt:variant>
        <vt:lpwstr>art105_5</vt:lpwstr>
      </vt:variant>
      <vt:variant>
        <vt:i4>6881360</vt:i4>
      </vt:variant>
      <vt:variant>
        <vt:i4>543</vt:i4>
      </vt:variant>
      <vt:variant>
        <vt:i4>0</vt:i4>
      </vt:variant>
      <vt:variant>
        <vt:i4>5</vt:i4>
      </vt:variant>
      <vt:variant>
        <vt:lpwstr>http://www.eaadhsy.gr/n4412/n4412fulltextlinks.html</vt:lpwstr>
      </vt:variant>
      <vt:variant>
        <vt:lpwstr>art105_4</vt:lpwstr>
      </vt:variant>
      <vt:variant>
        <vt:i4>6094972</vt:i4>
      </vt:variant>
      <vt:variant>
        <vt:i4>540</vt:i4>
      </vt:variant>
      <vt:variant>
        <vt:i4>0</vt:i4>
      </vt:variant>
      <vt:variant>
        <vt:i4>5</vt:i4>
      </vt:variant>
      <vt:variant>
        <vt:lpwstr>http://www.eaadhsy.gr/n4412/prosarthmaA_index.html</vt:lpwstr>
      </vt:variant>
      <vt:variant>
        <vt:lpwstr>pararthma_A_X</vt:lpwstr>
      </vt:variant>
      <vt:variant>
        <vt:i4>6029327</vt:i4>
      </vt:variant>
      <vt:variant>
        <vt:i4>537</vt:i4>
      </vt:variant>
      <vt:variant>
        <vt:i4>0</vt:i4>
      </vt:variant>
      <vt:variant>
        <vt:i4>5</vt:i4>
      </vt:variant>
      <vt:variant>
        <vt:lpwstr>http://www.eaadhsy.gr/n4412/n4412fulltextlinks.html</vt:lpwstr>
      </vt:variant>
      <vt:variant>
        <vt:lpwstr>art104</vt:lpwstr>
      </vt:variant>
      <vt:variant>
        <vt:i4>7864382</vt:i4>
      </vt:variant>
      <vt:variant>
        <vt:i4>534</vt:i4>
      </vt:variant>
      <vt:variant>
        <vt:i4>0</vt:i4>
      </vt:variant>
      <vt:variant>
        <vt:i4>5</vt:i4>
      </vt:variant>
      <vt:variant>
        <vt:lpwstr>http://www.eaadhsy.gr/n4412/art79a</vt:lpwstr>
      </vt:variant>
      <vt:variant>
        <vt:lpwstr/>
      </vt:variant>
      <vt:variant>
        <vt:i4>7077975</vt:i4>
      </vt:variant>
      <vt:variant>
        <vt:i4>531</vt:i4>
      </vt:variant>
      <vt:variant>
        <vt:i4>0</vt:i4>
      </vt:variant>
      <vt:variant>
        <vt:i4>5</vt:i4>
      </vt:variant>
      <vt:variant>
        <vt:lpwstr>http://www.eaadhsy.gr/n4412/n4412fulltextlinks.html</vt:lpwstr>
      </vt:variant>
      <vt:variant>
        <vt:lpwstr>art372_4</vt:lpwstr>
      </vt:variant>
      <vt:variant>
        <vt:i4>7077975</vt:i4>
      </vt:variant>
      <vt:variant>
        <vt:i4>528</vt:i4>
      </vt:variant>
      <vt:variant>
        <vt:i4>0</vt:i4>
      </vt:variant>
      <vt:variant>
        <vt:i4>5</vt:i4>
      </vt:variant>
      <vt:variant>
        <vt:lpwstr>http://www.eaadhsy.gr/n4412/n4412fulltextlinks.html</vt:lpwstr>
      </vt:variant>
      <vt:variant>
        <vt:lpwstr>art372_4</vt:lpwstr>
      </vt:variant>
      <vt:variant>
        <vt:i4>7077975</vt:i4>
      </vt:variant>
      <vt:variant>
        <vt:i4>525</vt:i4>
      </vt:variant>
      <vt:variant>
        <vt:i4>0</vt:i4>
      </vt:variant>
      <vt:variant>
        <vt:i4>5</vt:i4>
      </vt:variant>
      <vt:variant>
        <vt:lpwstr>http://www.eaadhsy.gr/n4412/n4412fulltextlinks.html</vt:lpwstr>
      </vt:variant>
      <vt:variant>
        <vt:lpwstr>art372_4</vt:lpwstr>
      </vt:variant>
      <vt:variant>
        <vt:i4>6094939</vt:i4>
      </vt:variant>
      <vt:variant>
        <vt:i4>522</vt:i4>
      </vt:variant>
      <vt:variant>
        <vt:i4>0</vt:i4>
      </vt:variant>
      <vt:variant>
        <vt:i4>5</vt:i4>
      </vt:variant>
      <vt:variant>
        <vt:lpwstr>http://www.promitheus.gov.gr/</vt:lpwstr>
      </vt:variant>
      <vt:variant>
        <vt:lpwstr/>
      </vt:variant>
      <vt:variant>
        <vt:i4>6094939</vt:i4>
      </vt:variant>
      <vt:variant>
        <vt:i4>519</vt:i4>
      </vt:variant>
      <vt:variant>
        <vt:i4>0</vt:i4>
      </vt:variant>
      <vt:variant>
        <vt:i4>5</vt:i4>
      </vt:variant>
      <vt:variant>
        <vt:lpwstr>http://www.promitheus.gov.gr/</vt:lpwstr>
      </vt:variant>
      <vt:variant>
        <vt:lpwstr/>
      </vt:variant>
      <vt:variant>
        <vt:i4>1703951</vt:i4>
      </vt:variant>
      <vt:variant>
        <vt:i4>510</vt:i4>
      </vt:variant>
      <vt:variant>
        <vt:i4>0</vt:i4>
      </vt:variant>
      <vt:variant>
        <vt:i4>5</vt:i4>
      </vt:variant>
      <vt:variant>
        <vt:lpwstr>http://www.hsppa.gr/</vt:lpwstr>
      </vt:variant>
      <vt:variant>
        <vt:lpwstr/>
      </vt:variant>
      <vt:variant>
        <vt:i4>7733370</vt:i4>
      </vt:variant>
      <vt:variant>
        <vt:i4>507</vt:i4>
      </vt:variant>
      <vt:variant>
        <vt:i4>0</vt:i4>
      </vt:variant>
      <vt:variant>
        <vt:i4>5</vt:i4>
      </vt:variant>
      <vt:variant>
        <vt:lpwstr>http://www.eaadhsy.gr/</vt:lpwstr>
      </vt:variant>
      <vt:variant>
        <vt:lpwstr/>
      </vt:variant>
      <vt:variant>
        <vt:i4>6094939</vt:i4>
      </vt:variant>
      <vt:variant>
        <vt:i4>504</vt:i4>
      </vt:variant>
      <vt:variant>
        <vt:i4>0</vt:i4>
      </vt:variant>
      <vt:variant>
        <vt:i4>5</vt:i4>
      </vt:variant>
      <vt:variant>
        <vt:lpwstr>http://www.promitheus.gov.gr/</vt:lpwstr>
      </vt:variant>
      <vt:variant>
        <vt:lpwstr/>
      </vt:variant>
      <vt:variant>
        <vt:i4>2228331</vt:i4>
      </vt:variant>
      <vt:variant>
        <vt:i4>501</vt:i4>
      </vt:variant>
      <vt:variant>
        <vt:i4>0</vt:i4>
      </vt:variant>
      <vt:variant>
        <vt:i4>5</vt:i4>
      </vt:variant>
      <vt:variant>
        <vt:lpwstr>http://et.diavgeia.gov.gr/</vt:lpwstr>
      </vt:variant>
      <vt:variant>
        <vt:lpwstr/>
      </vt:variant>
      <vt:variant>
        <vt:i4>2228331</vt:i4>
      </vt:variant>
      <vt:variant>
        <vt:i4>498</vt:i4>
      </vt:variant>
      <vt:variant>
        <vt:i4>0</vt:i4>
      </vt:variant>
      <vt:variant>
        <vt:i4>5</vt:i4>
      </vt:variant>
      <vt:variant>
        <vt:lpwstr>http://et.diavgeia.gov.gr/</vt:lpwstr>
      </vt:variant>
      <vt:variant>
        <vt:lpwstr/>
      </vt:variant>
      <vt:variant>
        <vt:i4>6094939</vt:i4>
      </vt:variant>
      <vt:variant>
        <vt:i4>495</vt:i4>
      </vt:variant>
      <vt:variant>
        <vt:i4>0</vt:i4>
      </vt:variant>
      <vt:variant>
        <vt:i4>5</vt:i4>
      </vt:variant>
      <vt:variant>
        <vt:lpwstr>http://www.promitheus.gov.gr/</vt:lpwstr>
      </vt:variant>
      <vt:variant>
        <vt:lpwstr/>
      </vt:variant>
      <vt:variant>
        <vt:i4>1769523</vt:i4>
      </vt:variant>
      <vt:variant>
        <vt:i4>488</vt:i4>
      </vt:variant>
      <vt:variant>
        <vt:i4>0</vt:i4>
      </vt:variant>
      <vt:variant>
        <vt:i4>5</vt:i4>
      </vt:variant>
      <vt:variant>
        <vt:lpwstr/>
      </vt:variant>
      <vt:variant>
        <vt:lpwstr>_Toc74084909</vt:lpwstr>
      </vt:variant>
      <vt:variant>
        <vt:i4>1703987</vt:i4>
      </vt:variant>
      <vt:variant>
        <vt:i4>482</vt:i4>
      </vt:variant>
      <vt:variant>
        <vt:i4>0</vt:i4>
      </vt:variant>
      <vt:variant>
        <vt:i4>5</vt:i4>
      </vt:variant>
      <vt:variant>
        <vt:lpwstr/>
      </vt:variant>
      <vt:variant>
        <vt:lpwstr>_Toc74084908</vt:lpwstr>
      </vt:variant>
      <vt:variant>
        <vt:i4>1376307</vt:i4>
      </vt:variant>
      <vt:variant>
        <vt:i4>476</vt:i4>
      </vt:variant>
      <vt:variant>
        <vt:i4>0</vt:i4>
      </vt:variant>
      <vt:variant>
        <vt:i4>5</vt:i4>
      </vt:variant>
      <vt:variant>
        <vt:lpwstr/>
      </vt:variant>
      <vt:variant>
        <vt:lpwstr>_Toc74084907</vt:lpwstr>
      </vt:variant>
      <vt:variant>
        <vt:i4>1310771</vt:i4>
      </vt:variant>
      <vt:variant>
        <vt:i4>470</vt:i4>
      </vt:variant>
      <vt:variant>
        <vt:i4>0</vt:i4>
      </vt:variant>
      <vt:variant>
        <vt:i4>5</vt:i4>
      </vt:variant>
      <vt:variant>
        <vt:lpwstr/>
      </vt:variant>
      <vt:variant>
        <vt:lpwstr>_Toc74084906</vt:lpwstr>
      </vt:variant>
      <vt:variant>
        <vt:i4>1507379</vt:i4>
      </vt:variant>
      <vt:variant>
        <vt:i4>464</vt:i4>
      </vt:variant>
      <vt:variant>
        <vt:i4>0</vt:i4>
      </vt:variant>
      <vt:variant>
        <vt:i4>5</vt:i4>
      </vt:variant>
      <vt:variant>
        <vt:lpwstr/>
      </vt:variant>
      <vt:variant>
        <vt:lpwstr>_Toc74084905</vt:lpwstr>
      </vt:variant>
      <vt:variant>
        <vt:i4>1441843</vt:i4>
      </vt:variant>
      <vt:variant>
        <vt:i4>458</vt:i4>
      </vt:variant>
      <vt:variant>
        <vt:i4>0</vt:i4>
      </vt:variant>
      <vt:variant>
        <vt:i4>5</vt:i4>
      </vt:variant>
      <vt:variant>
        <vt:lpwstr/>
      </vt:variant>
      <vt:variant>
        <vt:lpwstr>_Toc74084904</vt:lpwstr>
      </vt:variant>
      <vt:variant>
        <vt:i4>1114163</vt:i4>
      </vt:variant>
      <vt:variant>
        <vt:i4>452</vt:i4>
      </vt:variant>
      <vt:variant>
        <vt:i4>0</vt:i4>
      </vt:variant>
      <vt:variant>
        <vt:i4>5</vt:i4>
      </vt:variant>
      <vt:variant>
        <vt:lpwstr/>
      </vt:variant>
      <vt:variant>
        <vt:lpwstr>_Toc74084903</vt:lpwstr>
      </vt:variant>
      <vt:variant>
        <vt:i4>1048627</vt:i4>
      </vt:variant>
      <vt:variant>
        <vt:i4>446</vt:i4>
      </vt:variant>
      <vt:variant>
        <vt:i4>0</vt:i4>
      </vt:variant>
      <vt:variant>
        <vt:i4>5</vt:i4>
      </vt:variant>
      <vt:variant>
        <vt:lpwstr/>
      </vt:variant>
      <vt:variant>
        <vt:lpwstr>_Toc74084902</vt:lpwstr>
      </vt:variant>
      <vt:variant>
        <vt:i4>1245235</vt:i4>
      </vt:variant>
      <vt:variant>
        <vt:i4>440</vt:i4>
      </vt:variant>
      <vt:variant>
        <vt:i4>0</vt:i4>
      </vt:variant>
      <vt:variant>
        <vt:i4>5</vt:i4>
      </vt:variant>
      <vt:variant>
        <vt:lpwstr/>
      </vt:variant>
      <vt:variant>
        <vt:lpwstr>_Toc74084901</vt:lpwstr>
      </vt:variant>
      <vt:variant>
        <vt:i4>1179699</vt:i4>
      </vt:variant>
      <vt:variant>
        <vt:i4>434</vt:i4>
      </vt:variant>
      <vt:variant>
        <vt:i4>0</vt:i4>
      </vt:variant>
      <vt:variant>
        <vt:i4>5</vt:i4>
      </vt:variant>
      <vt:variant>
        <vt:lpwstr/>
      </vt:variant>
      <vt:variant>
        <vt:lpwstr>_Toc74084900</vt:lpwstr>
      </vt:variant>
      <vt:variant>
        <vt:i4>1703994</vt:i4>
      </vt:variant>
      <vt:variant>
        <vt:i4>428</vt:i4>
      </vt:variant>
      <vt:variant>
        <vt:i4>0</vt:i4>
      </vt:variant>
      <vt:variant>
        <vt:i4>5</vt:i4>
      </vt:variant>
      <vt:variant>
        <vt:lpwstr/>
      </vt:variant>
      <vt:variant>
        <vt:lpwstr>_Toc74084899</vt:lpwstr>
      </vt:variant>
      <vt:variant>
        <vt:i4>1769530</vt:i4>
      </vt:variant>
      <vt:variant>
        <vt:i4>422</vt:i4>
      </vt:variant>
      <vt:variant>
        <vt:i4>0</vt:i4>
      </vt:variant>
      <vt:variant>
        <vt:i4>5</vt:i4>
      </vt:variant>
      <vt:variant>
        <vt:lpwstr/>
      </vt:variant>
      <vt:variant>
        <vt:lpwstr>_Toc74084898</vt:lpwstr>
      </vt:variant>
      <vt:variant>
        <vt:i4>1310778</vt:i4>
      </vt:variant>
      <vt:variant>
        <vt:i4>416</vt:i4>
      </vt:variant>
      <vt:variant>
        <vt:i4>0</vt:i4>
      </vt:variant>
      <vt:variant>
        <vt:i4>5</vt:i4>
      </vt:variant>
      <vt:variant>
        <vt:lpwstr/>
      </vt:variant>
      <vt:variant>
        <vt:lpwstr>_Toc74084897</vt:lpwstr>
      </vt:variant>
      <vt:variant>
        <vt:i4>1376314</vt:i4>
      </vt:variant>
      <vt:variant>
        <vt:i4>410</vt:i4>
      </vt:variant>
      <vt:variant>
        <vt:i4>0</vt:i4>
      </vt:variant>
      <vt:variant>
        <vt:i4>5</vt:i4>
      </vt:variant>
      <vt:variant>
        <vt:lpwstr/>
      </vt:variant>
      <vt:variant>
        <vt:lpwstr>_Toc74084896</vt:lpwstr>
      </vt:variant>
      <vt:variant>
        <vt:i4>1441850</vt:i4>
      </vt:variant>
      <vt:variant>
        <vt:i4>404</vt:i4>
      </vt:variant>
      <vt:variant>
        <vt:i4>0</vt:i4>
      </vt:variant>
      <vt:variant>
        <vt:i4>5</vt:i4>
      </vt:variant>
      <vt:variant>
        <vt:lpwstr/>
      </vt:variant>
      <vt:variant>
        <vt:lpwstr>_Toc74084895</vt:lpwstr>
      </vt:variant>
      <vt:variant>
        <vt:i4>1507386</vt:i4>
      </vt:variant>
      <vt:variant>
        <vt:i4>398</vt:i4>
      </vt:variant>
      <vt:variant>
        <vt:i4>0</vt:i4>
      </vt:variant>
      <vt:variant>
        <vt:i4>5</vt:i4>
      </vt:variant>
      <vt:variant>
        <vt:lpwstr/>
      </vt:variant>
      <vt:variant>
        <vt:lpwstr>_Toc74084894</vt:lpwstr>
      </vt:variant>
      <vt:variant>
        <vt:i4>1048634</vt:i4>
      </vt:variant>
      <vt:variant>
        <vt:i4>392</vt:i4>
      </vt:variant>
      <vt:variant>
        <vt:i4>0</vt:i4>
      </vt:variant>
      <vt:variant>
        <vt:i4>5</vt:i4>
      </vt:variant>
      <vt:variant>
        <vt:lpwstr/>
      </vt:variant>
      <vt:variant>
        <vt:lpwstr>_Toc74084893</vt:lpwstr>
      </vt:variant>
      <vt:variant>
        <vt:i4>1114170</vt:i4>
      </vt:variant>
      <vt:variant>
        <vt:i4>386</vt:i4>
      </vt:variant>
      <vt:variant>
        <vt:i4>0</vt:i4>
      </vt:variant>
      <vt:variant>
        <vt:i4>5</vt:i4>
      </vt:variant>
      <vt:variant>
        <vt:lpwstr/>
      </vt:variant>
      <vt:variant>
        <vt:lpwstr>_Toc74084892</vt:lpwstr>
      </vt:variant>
      <vt:variant>
        <vt:i4>1179706</vt:i4>
      </vt:variant>
      <vt:variant>
        <vt:i4>380</vt:i4>
      </vt:variant>
      <vt:variant>
        <vt:i4>0</vt:i4>
      </vt:variant>
      <vt:variant>
        <vt:i4>5</vt:i4>
      </vt:variant>
      <vt:variant>
        <vt:lpwstr/>
      </vt:variant>
      <vt:variant>
        <vt:lpwstr>_Toc74084891</vt:lpwstr>
      </vt:variant>
      <vt:variant>
        <vt:i4>1245242</vt:i4>
      </vt:variant>
      <vt:variant>
        <vt:i4>374</vt:i4>
      </vt:variant>
      <vt:variant>
        <vt:i4>0</vt:i4>
      </vt:variant>
      <vt:variant>
        <vt:i4>5</vt:i4>
      </vt:variant>
      <vt:variant>
        <vt:lpwstr/>
      </vt:variant>
      <vt:variant>
        <vt:lpwstr>_Toc74084890</vt:lpwstr>
      </vt:variant>
      <vt:variant>
        <vt:i4>1703995</vt:i4>
      </vt:variant>
      <vt:variant>
        <vt:i4>368</vt:i4>
      </vt:variant>
      <vt:variant>
        <vt:i4>0</vt:i4>
      </vt:variant>
      <vt:variant>
        <vt:i4>5</vt:i4>
      </vt:variant>
      <vt:variant>
        <vt:lpwstr/>
      </vt:variant>
      <vt:variant>
        <vt:lpwstr>_Toc74084889</vt:lpwstr>
      </vt:variant>
      <vt:variant>
        <vt:i4>1769531</vt:i4>
      </vt:variant>
      <vt:variant>
        <vt:i4>362</vt:i4>
      </vt:variant>
      <vt:variant>
        <vt:i4>0</vt:i4>
      </vt:variant>
      <vt:variant>
        <vt:i4>5</vt:i4>
      </vt:variant>
      <vt:variant>
        <vt:lpwstr/>
      </vt:variant>
      <vt:variant>
        <vt:lpwstr>_Toc74084888</vt:lpwstr>
      </vt:variant>
      <vt:variant>
        <vt:i4>1310779</vt:i4>
      </vt:variant>
      <vt:variant>
        <vt:i4>356</vt:i4>
      </vt:variant>
      <vt:variant>
        <vt:i4>0</vt:i4>
      </vt:variant>
      <vt:variant>
        <vt:i4>5</vt:i4>
      </vt:variant>
      <vt:variant>
        <vt:lpwstr/>
      </vt:variant>
      <vt:variant>
        <vt:lpwstr>_Toc74084887</vt:lpwstr>
      </vt:variant>
      <vt:variant>
        <vt:i4>1376315</vt:i4>
      </vt:variant>
      <vt:variant>
        <vt:i4>350</vt:i4>
      </vt:variant>
      <vt:variant>
        <vt:i4>0</vt:i4>
      </vt:variant>
      <vt:variant>
        <vt:i4>5</vt:i4>
      </vt:variant>
      <vt:variant>
        <vt:lpwstr/>
      </vt:variant>
      <vt:variant>
        <vt:lpwstr>_Toc74084886</vt:lpwstr>
      </vt:variant>
      <vt:variant>
        <vt:i4>1441851</vt:i4>
      </vt:variant>
      <vt:variant>
        <vt:i4>344</vt:i4>
      </vt:variant>
      <vt:variant>
        <vt:i4>0</vt:i4>
      </vt:variant>
      <vt:variant>
        <vt:i4>5</vt:i4>
      </vt:variant>
      <vt:variant>
        <vt:lpwstr/>
      </vt:variant>
      <vt:variant>
        <vt:lpwstr>_Toc74084885</vt:lpwstr>
      </vt:variant>
      <vt:variant>
        <vt:i4>1507387</vt:i4>
      </vt:variant>
      <vt:variant>
        <vt:i4>338</vt:i4>
      </vt:variant>
      <vt:variant>
        <vt:i4>0</vt:i4>
      </vt:variant>
      <vt:variant>
        <vt:i4>5</vt:i4>
      </vt:variant>
      <vt:variant>
        <vt:lpwstr/>
      </vt:variant>
      <vt:variant>
        <vt:lpwstr>_Toc74084884</vt:lpwstr>
      </vt:variant>
      <vt:variant>
        <vt:i4>1048635</vt:i4>
      </vt:variant>
      <vt:variant>
        <vt:i4>332</vt:i4>
      </vt:variant>
      <vt:variant>
        <vt:i4>0</vt:i4>
      </vt:variant>
      <vt:variant>
        <vt:i4>5</vt:i4>
      </vt:variant>
      <vt:variant>
        <vt:lpwstr/>
      </vt:variant>
      <vt:variant>
        <vt:lpwstr>_Toc74084883</vt:lpwstr>
      </vt:variant>
      <vt:variant>
        <vt:i4>1114171</vt:i4>
      </vt:variant>
      <vt:variant>
        <vt:i4>326</vt:i4>
      </vt:variant>
      <vt:variant>
        <vt:i4>0</vt:i4>
      </vt:variant>
      <vt:variant>
        <vt:i4>5</vt:i4>
      </vt:variant>
      <vt:variant>
        <vt:lpwstr/>
      </vt:variant>
      <vt:variant>
        <vt:lpwstr>_Toc74084882</vt:lpwstr>
      </vt:variant>
      <vt:variant>
        <vt:i4>1179707</vt:i4>
      </vt:variant>
      <vt:variant>
        <vt:i4>320</vt:i4>
      </vt:variant>
      <vt:variant>
        <vt:i4>0</vt:i4>
      </vt:variant>
      <vt:variant>
        <vt:i4>5</vt:i4>
      </vt:variant>
      <vt:variant>
        <vt:lpwstr/>
      </vt:variant>
      <vt:variant>
        <vt:lpwstr>_Toc74084881</vt:lpwstr>
      </vt:variant>
      <vt:variant>
        <vt:i4>1245243</vt:i4>
      </vt:variant>
      <vt:variant>
        <vt:i4>314</vt:i4>
      </vt:variant>
      <vt:variant>
        <vt:i4>0</vt:i4>
      </vt:variant>
      <vt:variant>
        <vt:i4>5</vt:i4>
      </vt:variant>
      <vt:variant>
        <vt:lpwstr/>
      </vt:variant>
      <vt:variant>
        <vt:lpwstr>_Toc74084880</vt:lpwstr>
      </vt:variant>
      <vt:variant>
        <vt:i4>1703988</vt:i4>
      </vt:variant>
      <vt:variant>
        <vt:i4>308</vt:i4>
      </vt:variant>
      <vt:variant>
        <vt:i4>0</vt:i4>
      </vt:variant>
      <vt:variant>
        <vt:i4>5</vt:i4>
      </vt:variant>
      <vt:variant>
        <vt:lpwstr/>
      </vt:variant>
      <vt:variant>
        <vt:lpwstr>_Toc74084879</vt:lpwstr>
      </vt:variant>
      <vt:variant>
        <vt:i4>1769524</vt:i4>
      </vt:variant>
      <vt:variant>
        <vt:i4>302</vt:i4>
      </vt:variant>
      <vt:variant>
        <vt:i4>0</vt:i4>
      </vt:variant>
      <vt:variant>
        <vt:i4>5</vt:i4>
      </vt:variant>
      <vt:variant>
        <vt:lpwstr/>
      </vt:variant>
      <vt:variant>
        <vt:lpwstr>_Toc74084878</vt:lpwstr>
      </vt:variant>
      <vt:variant>
        <vt:i4>1310772</vt:i4>
      </vt:variant>
      <vt:variant>
        <vt:i4>296</vt:i4>
      </vt:variant>
      <vt:variant>
        <vt:i4>0</vt:i4>
      </vt:variant>
      <vt:variant>
        <vt:i4>5</vt:i4>
      </vt:variant>
      <vt:variant>
        <vt:lpwstr/>
      </vt:variant>
      <vt:variant>
        <vt:lpwstr>_Toc74084877</vt:lpwstr>
      </vt:variant>
      <vt:variant>
        <vt:i4>1376308</vt:i4>
      </vt:variant>
      <vt:variant>
        <vt:i4>290</vt:i4>
      </vt:variant>
      <vt:variant>
        <vt:i4>0</vt:i4>
      </vt:variant>
      <vt:variant>
        <vt:i4>5</vt:i4>
      </vt:variant>
      <vt:variant>
        <vt:lpwstr/>
      </vt:variant>
      <vt:variant>
        <vt:lpwstr>_Toc74084876</vt:lpwstr>
      </vt:variant>
      <vt:variant>
        <vt:i4>1441844</vt:i4>
      </vt:variant>
      <vt:variant>
        <vt:i4>284</vt:i4>
      </vt:variant>
      <vt:variant>
        <vt:i4>0</vt:i4>
      </vt:variant>
      <vt:variant>
        <vt:i4>5</vt:i4>
      </vt:variant>
      <vt:variant>
        <vt:lpwstr/>
      </vt:variant>
      <vt:variant>
        <vt:lpwstr>_Toc74084875</vt:lpwstr>
      </vt:variant>
      <vt:variant>
        <vt:i4>1507380</vt:i4>
      </vt:variant>
      <vt:variant>
        <vt:i4>278</vt:i4>
      </vt:variant>
      <vt:variant>
        <vt:i4>0</vt:i4>
      </vt:variant>
      <vt:variant>
        <vt:i4>5</vt:i4>
      </vt:variant>
      <vt:variant>
        <vt:lpwstr/>
      </vt:variant>
      <vt:variant>
        <vt:lpwstr>_Toc74084874</vt:lpwstr>
      </vt:variant>
      <vt:variant>
        <vt:i4>1048628</vt:i4>
      </vt:variant>
      <vt:variant>
        <vt:i4>272</vt:i4>
      </vt:variant>
      <vt:variant>
        <vt:i4>0</vt:i4>
      </vt:variant>
      <vt:variant>
        <vt:i4>5</vt:i4>
      </vt:variant>
      <vt:variant>
        <vt:lpwstr/>
      </vt:variant>
      <vt:variant>
        <vt:lpwstr>_Toc74084873</vt:lpwstr>
      </vt:variant>
      <vt:variant>
        <vt:i4>1114164</vt:i4>
      </vt:variant>
      <vt:variant>
        <vt:i4>266</vt:i4>
      </vt:variant>
      <vt:variant>
        <vt:i4>0</vt:i4>
      </vt:variant>
      <vt:variant>
        <vt:i4>5</vt:i4>
      </vt:variant>
      <vt:variant>
        <vt:lpwstr/>
      </vt:variant>
      <vt:variant>
        <vt:lpwstr>_Toc74084872</vt:lpwstr>
      </vt:variant>
      <vt:variant>
        <vt:i4>1179700</vt:i4>
      </vt:variant>
      <vt:variant>
        <vt:i4>260</vt:i4>
      </vt:variant>
      <vt:variant>
        <vt:i4>0</vt:i4>
      </vt:variant>
      <vt:variant>
        <vt:i4>5</vt:i4>
      </vt:variant>
      <vt:variant>
        <vt:lpwstr/>
      </vt:variant>
      <vt:variant>
        <vt:lpwstr>_Toc74084871</vt:lpwstr>
      </vt:variant>
      <vt:variant>
        <vt:i4>1245236</vt:i4>
      </vt:variant>
      <vt:variant>
        <vt:i4>254</vt:i4>
      </vt:variant>
      <vt:variant>
        <vt:i4>0</vt:i4>
      </vt:variant>
      <vt:variant>
        <vt:i4>5</vt:i4>
      </vt:variant>
      <vt:variant>
        <vt:lpwstr/>
      </vt:variant>
      <vt:variant>
        <vt:lpwstr>_Toc74084870</vt:lpwstr>
      </vt:variant>
      <vt:variant>
        <vt:i4>1703989</vt:i4>
      </vt:variant>
      <vt:variant>
        <vt:i4>248</vt:i4>
      </vt:variant>
      <vt:variant>
        <vt:i4>0</vt:i4>
      </vt:variant>
      <vt:variant>
        <vt:i4>5</vt:i4>
      </vt:variant>
      <vt:variant>
        <vt:lpwstr/>
      </vt:variant>
      <vt:variant>
        <vt:lpwstr>_Toc74084869</vt:lpwstr>
      </vt:variant>
      <vt:variant>
        <vt:i4>1769525</vt:i4>
      </vt:variant>
      <vt:variant>
        <vt:i4>242</vt:i4>
      </vt:variant>
      <vt:variant>
        <vt:i4>0</vt:i4>
      </vt:variant>
      <vt:variant>
        <vt:i4>5</vt:i4>
      </vt:variant>
      <vt:variant>
        <vt:lpwstr/>
      </vt:variant>
      <vt:variant>
        <vt:lpwstr>_Toc74084868</vt:lpwstr>
      </vt:variant>
      <vt:variant>
        <vt:i4>1310773</vt:i4>
      </vt:variant>
      <vt:variant>
        <vt:i4>236</vt:i4>
      </vt:variant>
      <vt:variant>
        <vt:i4>0</vt:i4>
      </vt:variant>
      <vt:variant>
        <vt:i4>5</vt:i4>
      </vt:variant>
      <vt:variant>
        <vt:lpwstr/>
      </vt:variant>
      <vt:variant>
        <vt:lpwstr>_Toc74084867</vt:lpwstr>
      </vt:variant>
      <vt:variant>
        <vt:i4>1376309</vt:i4>
      </vt:variant>
      <vt:variant>
        <vt:i4>230</vt:i4>
      </vt:variant>
      <vt:variant>
        <vt:i4>0</vt:i4>
      </vt:variant>
      <vt:variant>
        <vt:i4>5</vt:i4>
      </vt:variant>
      <vt:variant>
        <vt:lpwstr/>
      </vt:variant>
      <vt:variant>
        <vt:lpwstr>_Toc74084866</vt:lpwstr>
      </vt:variant>
      <vt:variant>
        <vt:i4>1441845</vt:i4>
      </vt:variant>
      <vt:variant>
        <vt:i4>224</vt:i4>
      </vt:variant>
      <vt:variant>
        <vt:i4>0</vt:i4>
      </vt:variant>
      <vt:variant>
        <vt:i4>5</vt:i4>
      </vt:variant>
      <vt:variant>
        <vt:lpwstr/>
      </vt:variant>
      <vt:variant>
        <vt:lpwstr>_Toc74084865</vt:lpwstr>
      </vt:variant>
      <vt:variant>
        <vt:i4>1507381</vt:i4>
      </vt:variant>
      <vt:variant>
        <vt:i4>218</vt:i4>
      </vt:variant>
      <vt:variant>
        <vt:i4>0</vt:i4>
      </vt:variant>
      <vt:variant>
        <vt:i4>5</vt:i4>
      </vt:variant>
      <vt:variant>
        <vt:lpwstr/>
      </vt:variant>
      <vt:variant>
        <vt:lpwstr>_Toc74084864</vt:lpwstr>
      </vt:variant>
      <vt:variant>
        <vt:i4>1048629</vt:i4>
      </vt:variant>
      <vt:variant>
        <vt:i4>212</vt:i4>
      </vt:variant>
      <vt:variant>
        <vt:i4>0</vt:i4>
      </vt:variant>
      <vt:variant>
        <vt:i4>5</vt:i4>
      </vt:variant>
      <vt:variant>
        <vt:lpwstr/>
      </vt:variant>
      <vt:variant>
        <vt:lpwstr>_Toc74084863</vt:lpwstr>
      </vt:variant>
      <vt:variant>
        <vt:i4>1114165</vt:i4>
      </vt:variant>
      <vt:variant>
        <vt:i4>206</vt:i4>
      </vt:variant>
      <vt:variant>
        <vt:i4>0</vt:i4>
      </vt:variant>
      <vt:variant>
        <vt:i4>5</vt:i4>
      </vt:variant>
      <vt:variant>
        <vt:lpwstr/>
      </vt:variant>
      <vt:variant>
        <vt:lpwstr>_Toc74084862</vt:lpwstr>
      </vt:variant>
      <vt:variant>
        <vt:i4>1179701</vt:i4>
      </vt:variant>
      <vt:variant>
        <vt:i4>200</vt:i4>
      </vt:variant>
      <vt:variant>
        <vt:i4>0</vt:i4>
      </vt:variant>
      <vt:variant>
        <vt:i4>5</vt:i4>
      </vt:variant>
      <vt:variant>
        <vt:lpwstr/>
      </vt:variant>
      <vt:variant>
        <vt:lpwstr>_Toc74084861</vt:lpwstr>
      </vt:variant>
      <vt:variant>
        <vt:i4>1245237</vt:i4>
      </vt:variant>
      <vt:variant>
        <vt:i4>194</vt:i4>
      </vt:variant>
      <vt:variant>
        <vt:i4>0</vt:i4>
      </vt:variant>
      <vt:variant>
        <vt:i4>5</vt:i4>
      </vt:variant>
      <vt:variant>
        <vt:lpwstr/>
      </vt:variant>
      <vt:variant>
        <vt:lpwstr>_Toc74084860</vt:lpwstr>
      </vt:variant>
      <vt:variant>
        <vt:i4>1703990</vt:i4>
      </vt:variant>
      <vt:variant>
        <vt:i4>188</vt:i4>
      </vt:variant>
      <vt:variant>
        <vt:i4>0</vt:i4>
      </vt:variant>
      <vt:variant>
        <vt:i4>5</vt:i4>
      </vt:variant>
      <vt:variant>
        <vt:lpwstr/>
      </vt:variant>
      <vt:variant>
        <vt:lpwstr>_Toc74084859</vt:lpwstr>
      </vt:variant>
      <vt:variant>
        <vt:i4>1769526</vt:i4>
      </vt:variant>
      <vt:variant>
        <vt:i4>182</vt:i4>
      </vt:variant>
      <vt:variant>
        <vt:i4>0</vt:i4>
      </vt:variant>
      <vt:variant>
        <vt:i4>5</vt:i4>
      </vt:variant>
      <vt:variant>
        <vt:lpwstr/>
      </vt:variant>
      <vt:variant>
        <vt:lpwstr>_Toc74084858</vt:lpwstr>
      </vt:variant>
      <vt:variant>
        <vt:i4>1310774</vt:i4>
      </vt:variant>
      <vt:variant>
        <vt:i4>176</vt:i4>
      </vt:variant>
      <vt:variant>
        <vt:i4>0</vt:i4>
      </vt:variant>
      <vt:variant>
        <vt:i4>5</vt:i4>
      </vt:variant>
      <vt:variant>
        <vt:lpwstr/>
      </vt:variant>
      <vt:variant>
        <vt:lpwstr>_Toc74084857</vt:lpwstr>
      </vt:variant>
      <vt:variant>
        <vt:i4>1376310</vt:i4>
      </vt:variant>
      <vt:variant>
        <vt:i4>170</vt:i4>
      </vt:variant>
      <vt:variant>
        <vt:i4>0</vt:i4>
      </vt:variant>
      <vt:variant>
        <vt:i4>5</vt:i4>
      </vt:variant>
      <vt:variant>
        <vt:lpwstr/>
      </vt:variant>
      <vt:variant>
        <vt:lpwstr>_Toc74084856</vt:lpwstr>
      </vt:variant>
      <vt:variant>
        <vt:i4>1441846</vt:i4>
      </vt:variant>
      <vt:variant>
        <vt:i4>164</vt:i4>
      </vt:variant>
      <vt:variant>
        <vt:i4>0</vt:i4>
      </vt:variant>
      <vt:variant>
        <vt:i4>5</vt:i4>
      </vt:variant>
      <vt:variant>
        <vt:lpwstr/>
      </vt:variant>
      <vt:variant>
        <vt:lpwstr>_Toc74084855</vt:lpwstr>
      </vt:variant>
      <vt:variant>
        <vt:i4>1507382</vt:i4>
      </vt:variant>
      <vt:variant>
        <vt:i4>158</vt:i4>
      </vt:variant>
      <vt:variant>
        <vt:i4>0</vt:i4>
      </vt:variant>
      <vt:variant>
        <vt:i4>5</vt:i4>
      </vt:variant>
      <vt:variant>
        <vt:lpwstr/>
      </vt:variant>
      <vt:variant>
        <vt:lpwstr>_Toc74084854</vt:lpwstr>
      </vt:variant>
      <vt:variant>
        <vt:i4>1048630</vt:i4>
      </vt:variant>
      <vt:variant>
        <vt:i4>152</vt:i4>
      </vt:variant>
      <vt:variant>
        <vt:i4>0</vt:i4>
      </vt:variant>
      <vt:variant>
        <vt:i4>5</vt:i4>
      </vt:variant>
      <vt:variant>
        <vt:lpwstr/>
      </vt:variant>
      <vt:variant>
        <vt:lpwstr>_Toc74084853</vt:lpwstr>
      </vt:variant>
      <vt:variant>
        <vt:i4>1114166</vt:i4>
      </vt:variant>
      <vt:variant>
        <vt:i4>146</vt:i4>
      </vt:variant>
      <vt:variant>
        <vt:i4>0</vt:i4>
      </vt:variant>
      <vt:variant>
        <vt:i4>5</vt:i4>
      </vt:variant>
      <vt:variant>
        <vt:lpwstr/>
      </vt:variant>
      <vt:variant>
        <vt:lpwstr>_Toc74084852</vt:lpwstr>
      </vt:variant>
      <vt:variant>
        <vt:i4>1179702</vt:i4>
      </vt:variant>
      <vt:variant>
        <vt:i4>140</vt:i4>
      </vt:variant>
      <vt:variant>
        <vt:i4>0</vt:i4>
      </vt:variant>
      <vt:variant>
        <vt:i4>5</vt:i4>
      </vt:variant>
      <vt:variant>
        <vt:lpwstr/>
      </vt:variant>
      <vt:variant>
        <vt:lpwstr>_Toc74084851</vt:lpwstr>
      </vt:variant>
      <vt:variant>
        <vt:i4>1245238</vt:i4>
      </vt:variant>
      <vt:variant>
        <vt:i4>134</vt:i4>
      </vt:variant>
      <vt:variant>
        <vt:i4>0</vt:i4>
      </vt:variant>
      <vt:variant>
        <vt:i4>5</vt:i4>
      </vt:variant>
      <vt:variant>
        <vt:lpwstr/>
      </vt:variant>
      <vt:variant>
        <vt:lpwstr>_Toc74084850</vt:lpwstr>
      </vt:variant>
      <vt:variant>
        <vt:i4>1703991</vt:i4>
      </vt:variant>
      <vt:variant>
        <vt:i4>128</vt:i4>
      </vt:variant>
      <vt:variant>
        <vt:i4>0</vt:i4>
      </vt:variant>
      <vt:variant>
        <vt:i4>5</vt:i4>
      </vt:variant>
      <vt:variant>
        <vt:lpwstr/>
      </vt:variant>
      <vt:variant>
        <vt:lpwstr>_Toc74084849</vt:lpwstr>
      </vt:variant>
      <vt:variant>
        <vt:i4>1769527</vt:i4>
      </vt:variant>
      <vt:variant>
        <vt:i4>122</vt:i4>
      </vt:variant>
      <vt:variant>
        <vt:i4>0</vt:i4>
      </vt:variant>
      <vt:variant>
        <vt:i4>5</vt:i4>
      </vt:variant>
      <vt:variant>
        <vt:lpwstr/>
      </vt:variant>
      <vt:variant>
        <vt:lpwstr>_Toc74084848</vt:lpwstr>
      </vt:variant>
      <vt:variant>
        <vt:i4>1310775</vt:i4>
      </vt:variant>
      <vt:variant>
        <vt:i4>116</vt:i4>
      </vt:variant>
      <vt:variant>
        <vt:i4>0</vt:i4>
      </vt:variant>
      <vt:variant>
        <vt:i4>5</vt:i4>
      </vt:variant>
      <vt:variant>
        <vt:lpwstr/>
      </vt:variant>
      <vt:variant>
        <vt:lpwstr>_Toc74084847</vt:lpwstr>
      </vt:variant>
      <vt:variant>
        <vt:i4>1376311</vt:i4>
      </vt:variant>
      <vt:variant>
        <vt:i4>110</vt:i4>
      </vt:variant>
      <vt:variant>
        <vt:i4>0</vt:i4>
      </vt:variant>
      <vt:variant>
        <vt:i4>5</vt:i4>
      </vt:variant>
      <vt:variant>
        <vt:lpwstr/>
      </vt:variant>
      <vt:variant>
        <vt:lpwstr>_Toc74084846</vt:lpwstr>
      </vt:variant>
      <vt:variant>
        <vt:i4>1441847</vt:i4>
      </vt:variant>
      <vt:variant>
        <vt:i4>104</vt:i4>
      </vt:variant>
      <vt:variant>
        <vt:i4>0</vt:i4>
      </vt:variant>
      <vt:variant>
        <vt:i4>5</vt:i4>
      </vt:variant>
      <vt:variant>
        <vt:lpwstr/>
      </vt:variant>
      <vt:variant>
        <vt:lpwstr>_Toc74084845</vt:lpwstr>
      </vt:variant>
      <vt:variant>
        <vt:i4>1507383</vt:i4>
      </vt:variant>
      <vt:variant>
        <vt:i4>98</vt:i4>
      </vt:variant>
      <vt:variant>
        <vt:i4>0</vt:i4>
      </vt:variant>
      <vt:variant>
        <vt:i4>5</vt:i4>
      </vt:variant>
      <vt:variant>
        <vt:lpwstr/>
      </vt:variant>
      <vt:variant>
        <vt:lpwstr>_Toc74084844</vt:lpwstr>
      </vt:variant>
      <vt:variant>
        <vt:i4>1048631</vt:i4>
      </vt:variant>
      <vt:variant>
        <vt:i4>92</vt:i4>
      </vt:variant>
      <vt:variant>
        <vt:i4>0</vt:i4>
      </vt:variant>
      <vt:variant>
        <vt:i4>5</vt:i4>
      </vt:variant>
      <vt:variant>
        <vt:lpwstr/>
      </vt:variant>
      <vt:variant>
        <vt:lpwstr>_Toc74084843</vt:lpwstr>
      </vt:variant>
      <vt:variant>
        <vt:i4>1114167</vt:i4>
      </vt:variant>
      <vt:variant>
        <vt:i4>86</vt:i4>
      </vt:variant>
      <vt:variant>
        <vt:i4>0</vt:i4>
      </vt:variant>
      <vt:variant>
        <vt:i4>5</vt:i4>
      </vt:variant>
      <vt:variant>
        <vt:lpwstr/>
      </vt:variant>
      <vt:variant>
        <vt:lpwstr>_Toc74084842</vt:lpwstr>
      </vt:variant>
      <vt:variant>
        <vt:i4>1179703</vt:i4>
      </vt:variant>
      <vt:variant>
        <vt:i4>80</vt:i4>
      </vt:variant>
      <vt:variant>
        <vt:i4>0</vt:i4>
      </vt:variant>
      <vt:variant>
        <vt:i4>5</vt:i4>
      </vt:variant>
      <vt:variant>
        <vt:lpwstr/>
      </vt:variant>
      <vt:variant>
        <vt:lpwstr>_Toc74084841</vt:lpwstr>
      </vt:variant>
      <vt:variant>
        <vt:i4>1245239</vt:i4>
      </vt:variant>
      <vt:variant>
        <vt:i4>74</vt:i4>
      </vt:variant>
      <vt:variant>
        <vt:i4>0</vt:i4>
      </vt:variant>
      <vt:variant>
        <vt:i4>5</vt:i4>
      </vt:variant>
      <vt:variant>
        <vt:lpwstr/>
      </vt:variant>
      <vt:variant>
        <vt:lpwstr>_Toc74084840</vt:lpwstr>
      </vt:variant>
      <vt:variant>
        <vt:i4>1703984</vt:i4>
      </vt:variant>
      <vt:variant>
        <vt:i4>68</vt:i4>
      </vt:variant>
      <vt:variant>
        <vt:i4>0</vt:i4>
      </vt:variant>
      <vt:variant>
        <vt:i4>5</vt:i4>
      </vt:variant>
      <vt:variant>
        <vt:lpwstr/>
      </vt:variant>
      <vt:variant>
        <vt:lpwstr>_Toc74084839</vt:lpwstr>
      </vt:variant>
      <vt:variant>
        <vt:i4>1769520</vt:i4>
      </vt:variant>
      <vt:variant>
        <vt:i4>62</vt:i4>
      </vt:variant>
      <vt:variant>
        <vt:i4>0</vt:i4>
      </vt:variant>
      <vt:variant>
        <vt:i4>5</vt:i4>
      </vt:variant>
      <vt:variant>
        <vt:lpwstr/>
      </vt:variant>
      <vt:variant>
        <vt:lpwstr>_Toc74084838</vt:lpwstr>
      </vt:variant>
      <vt:variant>
        <vt:i4>1310768</vt:i4>
      </vt:variant>
      <vt:variant>
        <vt:i4>56</vt:i4>
      </vt:variant>
      <vt:variant>
        <vt:i4>0</vt:i4>
      </vt:variant>
      <vt:variant>
        <vt:i4>5</vt:i4>
      </vt:variant>
      <vt:variant>
        <vt:lpwstr/>
      </vt:variant>
      <vt:variant>
        <vt:lpwstr>_Toc74084837</vt:lpwstr>
      </vt:variant>
      <vt:variant>
        <vt:i4>1376304</vt:i4>
      </vt:variant>
      <vt:variant>
        <vt:i4>50</vt:i4>
      </vt:variant>
      <vt:variant>
        <vt:i4>0</vt:i4>
      </vt:variant>
      <vt:variant>
        <vt:i4>5</vt:i4>
      </vt:variant>
      <vt:variant>
        <vt:lpwstr/>
      </vt:variant>
      <vt:variant>
        <vt:lpwstr>_Toc74084836</vt:lpwstr>
      </vt:variant>
      <vt:variant>
        <vt:i4>1441840</vt:i4>
      </vt:variant>
      <vt:variant>
        <vt:i4>44</vt:i4>
      </vt:variant>
      <vt:variant>
        <vt:i4>0</vt:i4>
      </vt:variant>
      <vt:variant>
        <vt:i4>5</vt:i4>
      </vt:variant>
      <vt:variant>
        <vt:lpwstr/>
      </vt:variant>
      <vt:variant>
        <vt:lpwstr>_Toc74084835</vt:lpwstr>
      </vt:variant>
      <vt:variant>
        <vt:i4>1507376</vt:i4>
      </vt:variant>
      <vt:variant>
        <vt:i4>38</vt:i4>
      </vt:variant>
      <vt:variant>
        <vt:i4>0</vt:i4>
      </vt:variant>
      <vt:variant>
        <vt:i4>5</vt:i4>
      </vt:variant>
      <vt:variant>
        <vt:lpwstr/>
      </vt:variant>
      <vt:variant>
        <vt:lpwstr>_Toc74084834</vt:lpwstr>
      </vt:variant>
      <vt:variant>
        <vt:i4>1048624</vt:i4>
      </vt:variant>
      <vt:variant>
        <vt:i4>32</vt:i4>
      </vt:variant>
      <vt:variant>
        <vt:i4>0</vt:i4>
      </vt:variant>
      <vt:variant>
        <vt:i4>5</vt:i4>
      </vt:variant>
      <vt:variant>
        <vt:lpwstr/>
      </vt:variant>
      <vt:variant>
        <vt:lpwstr>_Toc74084833</vt:lpwstr>
      </vt:variant>
      <vt:variant>
        <vt:i4>1114160</vt:i4>
      </vt:variant>
      <vt:variant>
        <vt:i4>26</vt:i4>
      </vt:variant>
      <vt:variant>
        <vt:i4>0</vt:i4>
      </vt:variant>
      <vt:variant>
        <vt:i4>5</vt:i4>
      </vt:variant>
      <vt:variant>
        <vt:lpwstr/>
      </vt:variant>
      <vt:variant>
        <vt:lpwstr>_Toc74084832</vt:lpwstr>
      </vt:variant>
      <vt:variant>
        <vt:i4>1179696</vt:i4>
      </vt:variant>
      <vt:variant>
        <vt:i4>20</vt:i4>
      </vt:variant>
      <vt:variant>
        <vt:i4>0</vt:i4>
      </vt:variant>
      <vt:variant>
        <vt:i4>5</vt:i4>
      </vt:variant>
      <vt:variant>
        <vt:lpwstr/>
      </vt:variant>
      <vt:variant>
        <vt:lpwstr>_Toc74084831</vt:lpwstr>
      </vt:variant>
      <vt:variant>
        <vt:i4>1245232</vt:i4>
      </vt:variant>
      <vt:variant>
        <vt:i4>14</vt:i4>
      </vt:variant>
      <vt:variant>
        <vt:i4>0</vt:i4>
      </vt:variant>
      <vt:variant>
        <vt:i4>5</vt:i4>
      </vt:variant>
      <vt:variant>
        <vt:lpwstr/>
      </vt:variant>
      <vt:variant>
        <vt:lpwstr>_Toc74084830</vt:lpwstr>
      </vt:variant>
      <vt:variant>
        <vt:i4>1703985</vt:i4>
      </vt:variant>
      <vt:variant>
        <vt:i4>8</vt:i4>
      </vt:variant>
      <vt:variant>
        <vt:i4>0</vt:i4>
      </vt:variant>
      <vt:variant>
        <vt:i4>5</vt:i4>
      </vt:variant>
      <vt:variant>
        <vt:lpwstr/>
      </vt:variant>
      <vt:variant>
        <vt:lpwstr>_Toc74084829</vt:lpwstr>
      </vt:variant>
      <vt:variant>
        <vt:i4>1769521</vt:i4>
      </vt:variant>
      <vt:variant>
        <vt:i4>2</vt:i4>
      </vt:variant>
      <vt:variant>
        <vt:i4>0</vt:i4>
      </vt:variant>
      <vt:variant>
        <vt:i4>5</vt:i4>
      </vt:variant>
      <vt:variant>
        <vt:lpwstr/>
      </vt:variant>
      <vt:variant>
        <vt:lpwstr>_Toc74084828</vt:lpwstr>
      </vt:variant>
      <vt:variant>
        <vt:i4>2490411</vt:i4>
      </vt:variant>
      <vt:variant>
        <vt:i4>12</vt:i4>
      </vt:variant>
      <vt:variant>
        <vt:i4>0</vt:i4>
      </vt:variant>
      <vt:variant>
        <vt:i4>5</vt:i4>
      </vt:variant>
      <vt:variant>
        <vt:lpwstr>https://www.taxheaven.gr/laws/view/index/law/4412/year/2016/article/221</vt:lpwstr>
      </vt:variant>
      <vt:variant>
        <vt:lpwstr/>
      </vt:variant>
      <vt:variant>
        <vt:i4>7012472</vt:i4>
      </vt:variant>
      <vt:variant>
        <vt:i4>9</vt:i4>
      </vt:variant>
      <vt:variant>
        <vt:i4>0</vt:i4>
      </vt:variant>
      <vt:variant>
        <vt:i4>5</vt:i4>
      </vt:variant>
      <vt:variant>
        <vt:lpwstr>https://eur-lex.europa.eu/legal-content/EL/TXT/HTML/?uri=CELEX:32016R0007R(01)&amp;from=EL</vt:lpwstr>
      </vt:variant>
      <vt:variant>
        <vt:lpwstr/>
      </vt:variant>
      <vt:variant>
        <vt:i4>6094939</vt:i4>
      </vt:variant>
      <vt:variant>
        <vt:i4>6</vt:i4>
      </vt:variant>
      <vt:variant>
        <vt:i4>0</vt:i4>
      </vt:variant>
      <vt:variant>
        <vt:i4>5</vt:i4>
      </vt:variant>
      <vt:variant>
        <vt:lpwstr>http://www.promitheus.gov.gr/</vt:lpwstr>
      </vt:variant>
      <vt:variant>
        <vt:lpwstr/>
      </vt:variant>
      <vt:variant>
        <vt:i4>65616</vt:i4>
      </vt:variant>
      <vt:variant>
        <vt:i4>3</vt:i4>
      </vt:variant>
      <vt:variant>
        <vt:i4>0</vt:i4>
      </vt:variant>
      <vt:variant>
        <vt:i4>5</vt:i4>
      </vt:variant>
      <vt:variant>
        <vt:lpwstr>https://espdint.eprocurement.gov.gr/</vt:lpwstr>
      </vt:variant>
      <vt:variant>
        <vt:lpwstr/>
      </vt:variant>
      <vt:variant>
        <vt:i4>65616</vt:i4>
      </vt:variant>
      <vt:variant>
        <vt:i4>0</vt:i4>
      </vt:variant>
      <vt:variant>
        <vt:i4>0</vt:i4>
      </vt:variant>
      <vt:variant>
        <vt:i4>5</vt:i4>
      </vt:variant>
      <vt:variant>
        <vt:lpwstr>https://espdint.eprocurement.gov.gr/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ΠΑΡΑΡΤΗΜΑ Ι - Τεχνικές προδιαγραφές</dc:title>
  <dc:creator>eaadhsy</dc:creator>
  <cp:lastModifiedBy>Σόφη</cp:lastModifiedBy>
  <cp:revision>36</cp:revision>
  <cp:lastPrinted>2021-11-29T11:21:00Z</cp:lastPrinted>
  <dcterms:created xsi:type="dcterms:W3CDTF">2022-02-16T08:40:00Z</dcterms:created>
  <dcterms:modified xsi:type="dcterms:W3CDTF">2022-03-02T09:02:00Z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0x01010083D890F2F5BE644981A254C8A4FE6820</vt:lpwstr>
  </property>
</Properties>
</file>