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1" w:type="pct"/>
        <w:tblInd w:w="-601" w:type="dxa"/>
        <w:tblLayout w:type="fixed"/>
        <w:tblLook w:val="04A0"/>
      </w:tblPr>
      <w:tblGrid>
        <w:gridCol w:w="405"/>
        <w:gridCol w:w="664"/>
        <w:gridCol w:w="34"/>
        <w:gridCol w:w="2945"/>
        <w:gridCol w:w="1079"/>
        <w:gridCol w:w="807"/>
        <w:gridCol w:w="809"/>
        <w:gridCol w:w="614"/>
        <w:gridCol w:w="367"/>
        <w:gridCol w:w="558"/>
        <w:gridCol w:w="668"/>
      </w:tblGrid>
      <w:tr w:rsidR="00D550CD" w:rsidRPr="00D51BE2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 w:rsidRPr="007E43FE">
              <w:rPr>
                <w:b/>
                <w:bCs/>
                <w:color w:val="000000"/>
                <w:sz w:val="16"/>
                <w:szCs w:val="16"/>
                <w:lang w:val="el-GR"/>
              </w:rPr>
              <w:t>Στοιχεία Προσφέροντος</w:t>
            </w: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2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Επωνυμία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</w:t>
            </w: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Διεύθυνση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</w:t>
            </w:r>
          </w:p>
        </w:tc>
      </w:tr>
      <w:tr w:rsidR="00D550CD" w:rsidTr="00BB7260">
        <w:trPr>
          <w:trHeight w:val="45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Τηλέφωνο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Ημ</w:t>
            </w:r>
            <w:proofErr w:type="spellEnd"/>
            <w:r>
              <w:rPr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νία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2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831CF0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………</w:t>
            </w: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Fax: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</w:tr>
      <w:tr w:rsidR="00D550CD" w:rsidTr="00BB7260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50CD" w:rsidRPr="00D51BE2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 w:rsidRPr="007E43FE">
              <w:rPr>
                <w:b/>
                <w:bCs/>
                <w:color w:val="000000"/>
                <w:sz w:val="16"/>
                <w:szCs w:val="16"/>
                <w:lang w:val="el-GR"/>
              </w:rPr>
              <w:t>Στοιχεία Αναθέτουσας Αρχής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</w:p>
        </w:tc>
      </w:tr>
      <w:tr w:rsidR="00D550CD" w:rsidTr="00BB7260">
        <w:trPr>
          <w:trHeight w:val="300"/>
        </w:trPr>
        <w:tc>
          <w:tcPr>
            <w:tcW w:w="28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ΥΠΟΥΡΓΕΙΟ ΠΟΛΙΤΙΣΜΟΥ &amp; ΑΘΛΗΤΙΣΜΟΥ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ΓΕΝΙΚΗ ΔΙΕΥΘΥΝΣΗ</w:t>
            </w:r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ΑΡΧΑΙΟΤΗΤΩΝ ΚΑΙ ΠΟΛΙΤΙΣΤΙΚΗΣ ΚΛΗΡΟΝΟΜΙΑΣ</w:t>
            </w: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7E43FE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 w:rsidRPr="007E43FE">
              <w:rPr>
                <w:color w:val="000000"/>
                <w:sz w:val="16"/>
                <w:szCs w:val="16"/>
                <w:lang w:val="el-GR"/>
              </w:rPr>
              <w:t>Εφορεία Αρχαιοτήτων</w:t>
            </w:r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ΕΒΡΟΥ</w:t>
            </w:r>
          </w:p>
        </w:tc>
      </w:tr>
      <w:tr w:rsidR="00D550CD" w:rsidTr="00BB7260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Πράξη</w:t>
            </w:r>
            <w:proofErr w:type="spellEnd"/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ΝΕΟ ΜΟΥΣΕΙΟ ΑΛΕΞΑΝΔΡΟΥΠΟΛΗΣ</w:t>
            </w:r>
          </w:p>
        </w:tc>
      </w:tr>
      <w:tr w:rsidR="00D550CD" w:rsidTr="00BB7260">
        <w:trPr>
          <w:trHeight w:val="300"/>
        </w:trPr>
        <w:tc>
          <w:tcPr>
            <w:tcW w:w="22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Διακήρυξη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7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1/2018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</w:tr>
      <w:tr w:rsidR="00D550CD" w:rsidTr="00BB7260">
        <w:trPr>
          <w:trHeight w:val="315"/>
        </w:trPr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Α/Α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Α/Α</w:t>
            </w:r>
          </w:p>
        </w:tc>
        <w:tc>
          <w:tcPr>
            <w:tcW w:w="1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ΕΙΔΟΣ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ΜΟΝΑΔΑ</w:t>
            </w:r>
          </w:p>
        </w:tc>
        <w:tc>
          <w:tcPr>
            <w:tcW w:w="4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ΠΟΣΟΤΗΤΑ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ΑΞΙΑ ΧΩΡΙΣ ΦΠΑ (€)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ΦΠΑ (€)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ΣΥΝΟΛΙΚΗ ΑΞΙΑ ΜΕ ΦΠΑ (€)</w:t>
            </w:r>
          </w:p>
        </w:tc>
      </w:tr>
      <w:tr w:rsidR="00D550CD" w:rsidTr="00BB7260">
        <w:trPr>
          <w:trHeight w:val="300"/>
        </w:trPr>
        <w:tc>
          <w:tcPr>
            <w:tcW w:w="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Γραμμής</w:t>
            </w:r>
            <w:proofErr w:type="spellEnd"/>
          </w:p>
        </w:tc>
        <w:tc>
          <w:tcPr>
            <w:tcW w:w="1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ΜΕΤΡΗΣΗΣ</w:t>
            </w:r>
          </w:p>
        </w:tc>
        <w:tc>
          <w:tcPr>
            <w:tcW w:w="4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ΤΙΜΗ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ΣΥΝΟΛΟ</w:t>
            </w:r>
          </w:p>
        </w:tc>
        <w:tc>
          <w:tcPr>
            <w:tcW w:w="2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%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ΠΟΣΟ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D550CD" w:rsidTr="00BB7260">
        <w:trPr>
          <w:trHeight w:val="315"/>
        </w:trPr>
        <w:tc>
          <w:tcPr>
            <w:tcW w:w="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1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4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D550CD" w:rsidRDefault="00D550CD" w:rsidP="00BB7260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ΜΟΝΑΔΑΣ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0CD" w:rsidRDefault="00D550CD" w:rsidP="00BB7260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7=5X6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9=7X8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10=7+9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 Π.1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Π.12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Π.14, Π.16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Π.20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Π.3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Π.10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Π.22.1, Π.22.2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/>
              </w:rPr>
              <w:t>ΠΡΟΘΗΚΕΣ Π.24, Π.30, Π.32, Π.34, Π.35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Π.28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Π.29, Π.33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Π.31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ΠΡΟΘΗΚH Π.5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/>
              </w:rPr>
              <w:t>ΠΡΟΘΗΚΕΣ Π.6, Π.7, Π.9, Π.11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/>
              </w:rPr>
              <w:t>ΠΡΟΘΗΚΕΣ Π.13.1 και Π.13.2, Π.15.1 και Π.15.2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1.3.4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Π.17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1.3.5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Π.18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1.3.6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Π.19.1, Π.19.2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1.3.7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ΠΡΟΘΗΚΕΣ Π.21, Π.23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1.3.8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/>
              </w:rPr>
              <w:t>ΠΡΟΘΗΚΗ Π.36.1 και Π.36.2 και Π.36.3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Π.2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ΠΡΟΘΗΚΗ Π.4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1.5.1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4F2C8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 xml:space="preserve">ΠΡΟΘΗΚΕΣ </w:t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  <w:t>Π.26 και Π.27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1.5.2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4F2C8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</w:t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  <w:t>Η Π.8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1.5.3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Pr="004F2C8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ΠΡΟΘΗΚ</w:t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/>
              </w:rPr>
              <w:t>Η Π.25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ΤΕΜΑΧΙΑ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>
              <w:rPr>
                <w:i/>
                <w:iCs/>
                <w:color w:val="000000"/>
                <w:sz w:val="10"/>
                <w:szCs w:val="10"/>
              </w:rPr>
              <w:t> </w:t>
            </w:r>
          </w:p>
        </w:tc>
      </w:tr>
      <w:tr w:rsidR="00D550CD" w:rsidTr="00BB7260">
        <w:trPr>
          <w:trHeight w:val="315"/>
        </w:trPr>
        <w:tc>
          <w:tcPr>
            <w:tcW w:w="376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50CD" w:rsidRPr="00AD3E00" w:rsidRDefault="00D550CD" w:rsidP="00BB7260">
            <w:pPr>
              <w:rPr>
                <w:b/>
                <w:color w:val="000000"/>
                <w:sz w:val="16"/>
                <w:szCs w:val="16"/>
                <w:lang w:val="el-GR"/>
              </w:rPr>
            </w:pPr>
            <w:r w:rsidRPr="00AD3E00">
              <w:rPr>
                <w:b/>
                <w:color w:val="000000"/>
                <w:sz w:val="16"/>
                <w:szCs w:val="16"/>
              </w:rPr>
              <w:t>ΣΥΝΟΛΟ ΟΙΚΟΝΟΜΙΚΗΣ ΠΡΟΣΦΟΡΑΣ</w:t>
            </w:r>
            <w:r w:rsidRPr="00AD3E00">
              <w:rPr>
                <w:b/>
                <w:color w:val="000000"/>
                <w:sz w:val="16"/>
                <w:szCs w:val="16"/>
                <w:lang w:val="el-GR"/>
              </w:rPr>
              <w:t xml:space="preserve"> ΤΜΗΜΑΤΟΣ 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50CD" w:rsidTr="00BB7260">
        <w:trPr>
          <w:trHeight w:val="300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Default="00D550CD" w:rsidP="00BB7260">
            <w:pPr>
              <w:rPr>
                <w:color w:val="000000"/>
                <w:sz w:val="16"/>
                <w:szCs w:val="16"/>
              </w:rPr>
            </w:pPr>
          </w:p>
        </w:tc>
      </w:tr>
      <w:tr w:rsidR="00D550CD" w:rsidRPr="00BD1DF6" w:rsidTr="00BB7260">
        <w:trPr>
          <w:trHeight w:val="315"/>
        </w:trPr>
        <w:tc>
          <w:tcPr>
            <w:tcW w:w="28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color w:val="000000"/>
                <w:sz w:val="16"/>
                <w:szCs w:val="16"/>
                <w:lang w:val="el-GR"/>
              </w:rPr>
              <w:t>ΓΕΝΙΚΟ ΣΥΝΟΛΟ ΧΩΡΙΣ ΦΠΑ (αριθμητικώς)</w:t>
            </w:r>
          </w:p>
        </w:tc>
        <w:tc>
          <w:tcPr>
            <w:tcW w:w="213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50CD" w:rsidRPr="00BD1DF6" w:rsidTr="00BB7260">
        <w:trPr>
          <w:trHeight w:val="315"/>
        </w:trPr>
        <w:tc>
          <w:tcPr>
            <w:tcW w:w="286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2C280B">
              <w:rPr>
                <w:color w:val="000000"/>
                <w:sz w:val="16"/>
                <w:szCs w:val="16"/>
                <w:lang w:val="el-GR"/>
              </w:rPr>
              <w:t>ΓΕΝΙΚΟ ΣΥΝΟΛΟ ΧΩΡΙΣ ΦΠΑ (ολογράφως)</w:t>
            </w:r>
          </w:p>
        </w:tc>
        <w:tc>
          <w:tcPr>
            <w:tcW w:w="213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0CD" w:rsidRPr="002C280B" w:rsidRDefault="00D550CD" w:rsidP="00BB7260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916A1" w:rsidRPr="00D550CD" w:rsidRDefault="00D550CD">
      <w:pPr>
        <w:rPr>
          <w:lang w:val="el-GR"/>
        </w:rPr>
      </w:pPr>
    </w:p>
    <w:sectPr w:rsidR="001916A1" w:rsidRPr="00D550CD" w:rsidSect="00B40E1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CD" w:rsidRDefault="00D550CD" w:rsidP="00D550CD">
      <w:pPr>
        <w:spacing w:after="0"/>
      </w:pPr>
      <w:r>
        <w:separator/>
      </w:r>
    </w:p>
  </w:endnote>
  <w:endnote w:type="continuationSeparator" w:id="0">
    <w:p w:rsidR="00D550CD" w:rsidRDefault="00D550CD" w:rsidP="00D550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CD" w:rsidRDefault="00D550CD" w:rsidP="00D550CD">
      <w:pPr>
        <w:spacing w:after="0"/>
      </w:pPr>
      <w:r>
        <w:separator/>
      </w:r>
    </w:p>
  </w:footnote>
  <w:footnote w:type="continuationSeparator" w:id="0">
    <w:p w:rsidR="00D550CD" w:rsidRDefault="00D550CD" w:rsidP="00D550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CD" w:rsidRPr="00345B04" w:rsidRDefault="00D550CD" w:rsidP="00D550CD">
    <w:pPr>
      <w:pStyle w:val="a3"/>
      <w:rPr>
        <w:lang w:val="el-GR"/>
      </w:rPr>
    </w:pPr>
    <w:r>
      <w:rPr>
        <w:noProof/>
        <w:lang w:val="el-GR" w:eastAsia="el-GR"/>
      </w:rPr>
      <w:drawing>
        <wp:inline distT="0" distB="0" distL="0" distR="0">
          <wp:extent cx="705154" cy="676493"/>
          <wp:effectExtent l="19050" t="0" r="0" b="0"/>
          <wp:docPr id="107" name="Εικόνα 5" descr="G:\ΚΛΕΟΠΑΤΡΑ_ΥΠΠΟA\Κοινόχρηστος\ΕΣΠΑ 2014_2020\Μουσείο Αλεξανδρούπολης\Λογότυπα ΕΠΑνΕΚ\ΕΕTPA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ΚΛΕΟΠΑΤΡΑ_ΥΠΠΟA\Κοινόχρηστος\ΕΣΠΑ 2014_2020\Μουσείο Αλεξανδρούπολης\Λογότυπα ΕΠΑνΕΚ\ΕΕTPA(rgb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48" cy="677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center" w:leader="none"/>
    </w:r>
    <w:r w:rsidRPr="00345B04">
      <w:rPr>
        <w:noProof/>
        <w:lang w:val="el-GR" w:eastAsia="el-GR"/>
      </w:rPr>
      <w:drawing>
        <wp:inline distT="0" distB="0" distL="0" distR="0">
          <wp:extent cx="1214120" cy="441325"/>
          <wp:effectExtent l="19050" t="0" r="5080" b="0"/>
          <wp:docPr id="106" name="Picture 13" descr="\\Epanserver02\espa_14-20\ΛΟΓΟΤΥΠΑ\03_ΤΑΥΤΟΤΗΤΑ_ΤΕΛΙΚΑ_ΕΠΑΝΕΚ(12_2016)\Ταυτότητα_ΕΠΑνΕΚ\Κάθετα\Ελληνικά\Web\ΤΑΥΤΟΤΗΤΑ_ΕΠΑνΕΚ_ΚΑΤΑΚΟΡΥΦΗ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Epanserver02\espa_14-20\ΛΟΓΟΤΥΠΑ\03_ΤΑΥΤΟΤΗΤΑ_ΤΕΛΙΚΑ_ΕΠΑΝΕΚ(12_2016)\Ταυτότητα_ΕΠΑνΕΚ\Κάθετα\Ελληνικά\Web\ΤΑΥΤΟΤΗΤΑ_ΕΠΑνΕΚ_ΚΑΤΑΚΟΡΥΦΗ(RGB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right" w:leader="none"/>
    </w:r>
    <w:r>
      <w:rPr>
        <w:noProof/>
        <w:lang w:val="el-GR" w:eastAsia="el-GR"/>
      </w:rPr>
      <w:drawing>
        <wp:inline distT="0" distB="0" distL="0" distR="0">
          <wp:extent cx="1073780" cy="643737"/>
          <wp:effectExtent l="19050" t="0" r="0" b="0"/>
          <wp:docPr id="108" name="Εικόνα 6" descr="G:\ΚΛΕΟΠΑΤΡΑ_ΥΠΠΟA\Κοινόχρηστος\ΕΣΠΑ 2014_2020\Μουσείο Αλεξανδρούπολης\Λογότυπα ΕΠΑνΕΚ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ΚΛΕΟΠΑΤΡΑ_ΥΠΠΟA\Κοινόχρηστος\ΕΣΠΑ 2014_2020\Μουσείο Αλεξανδρούπολης\Λογότυπα ΕΠΑνΕΚ\espa1420_logo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774" cy="64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0CD" w:rsidRPr="00D550CD" w:rsidRDefault="00D550CD" w:rsidP="00D550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CD"/>
    <w:rsid w:val="001B431B"/>
    <w:rsid w:val="00553F0B"/>
    <w:rsid w:val="00B40E17"/>
    <w:rsid w:val="00D5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CD"/>
    <w:pPr>
      <w:suppressAutoHyphens/>
      <w:spacing w:after="120" w:line="240" w:lineRule="auto"/>
      <w:jc w:val="both"/>
    </w:pPr>
    <w:rPr>
      <w:rFonts w:ascii="Calibri" w:eastAsia="MS Mincho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semiHidden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semiHidden/>
    <w:unhideWhenUsed/>
    <w:rsid w:val="00D550C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550CD"/>
    <w:rPr>
      <w:rFonts w:ascii="Tahoma" w:eastAsia="MS Mincho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4872A52-250A-4F71-AB81-8A9A6D3433E5}"/>
</file>

<file path=customXml/itemProps2.xml><?xml version="1.0" encoding="utf-8"?>
<ds:datastoreItem xmlns:ds="http://schemas.openxmlformats.org/officeDocument/2006/customXml" ds:itemID="{21306F54-6C23-422F-B7E8-2F4AC2F81D8A}"/>
</file>

<file path=customXml/itemProps3.xml><?xml version="1.0" encoding="utf-8"?>
<ds:datastoreItem xmlns:ds="http://schemas.openxmlformats.org/officeDocument/2006/customXml" ds:itemID="{2936ACFB-7E72-4CBF-8D6E-8A34D04B8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ΟΙΚ. ΠΡΟΣΦΟΡΑΣ_ΤΜΗΜΑ 1 (ΠΡΟΘΗΚΕΣ)</dc:title>
  <dc:creator>user</dc:creator>
  <cp:lastModifiedBy>user</cp:lastModifiedBy>
  <cp:revision>1</cp:revision>
  <dcterms:created xsi:type="dcterms:W3CDTF">2018-10-23T10:17:00Z</dcterms:created>
  <dcterms:modified xsi:type="dcterms:W3CDTF">2018-10-23T10:18:00Z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