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2A39" w:rsidRDefault="006C5F19" w:rsidP="00A4649D">
      <w:pPr>
        <w:spacing w:after="100" w:afterAutospacing="1" w:line="240" w:lineRule="auto"/>
      </w:pPr>
      <w:r>
        <w:t xml:space="preserve">  Σας ανακοινώνουμε ότι </w:t>
      </w:r>
      <w:r w:rsidR="00A4649D">
        <w:t xml:space="preserve"> </w:t>
      </w:r>
      <w:r w:rsidR="00A4649D" w:rsidRPr="00A4649D">
        <w:t xml:space="preserve">με την </w:t>
      </w:r>
      <w:proofErr w:type="spellStart"/>
      <w:r w:rsidR="00A4649D" w:rsidRPr="00A4649D">
        <w:t>αριθμ</w:t>
      </w:r>
      <w:proofErr w:type="spellEnd"/>
      <w:r w:rsidR="00A4649D" w:rsidRPr="00A4649D">
        <w:t>.  ΥΠΠΟΑ/ΓΔΔΥΗΔ/ΔΔΑΔ/ΤΔΥΕΦ/6251/618/610/608/.6/8-1-2019  (ΑΔΑ: Ψ8ΖΠ4653Π4-</w:t>
      </w:r>
      <w:bookmarkStart w:id="0" w:name="_GoBack"/>
      <w:bookmarkEnd w:id="0"/>
      <w:r>
        <w:t>Κ5Π) Υπουργική απόφαση απευθύνεται δημόσια πρόσκληση εκδήλωσης ενδιαφέροντος</w:t>
      </w:r>
      <w:r>
        <w:br/>
        <w:t> για την πλήρωση της θέσης του/της Διευθυντή/</w:t>
      </w:r>
      <w:proofErr w:type="spellStart"/>
      <w:r>
        <w:t>τρίας</w:t>
      </w:r>
      <w:proofErr w:type="spellEnd"/>
      <w:r>
        <w:t xml:space="preserve"> του Οργανισμού Πνευματικής Ιδιοκτησίας (Νομικού Προσώπου Ιδιωτικού Δικαίου εποπτευόμενου από το ΥΠΠΟΑ)</w:t>
      </w:r>
      <w:r>
        <w:br/>
      </w:r>
      <w:r>
        <w:br/>
      </w:r>
      <w:r>
        <w:rPr>
          <w:rStyle w:val="a3"/>
          <w:u w:val="single"/>
        </w:rPr>
        <w:t xml:space="preserve">Ημερομηνία υποβολής αιτήσεων </w:t>
      </w:r>
      <w:r>
        <w:rPr>
          <w:b/>
          <w:bCs/>
          <w:u w:val="single"/>
        </w:rPr>
        <w:br/>
      </w:r>
      <w:r>
        <w:rPr>
          <w:b/>
          <w:bCs/>
          <w:u w:val="single"/>
        </w:rPr>
        <w:br/>
      </w:r>
      <w:r>
        <w:rPr>
          <w:rStyle w:val="a3"/>
        </w:rPr>
        <w:t>Έναρξη: 5 Φεβρουαρίου 2019</w:t>
      </w:r>
      <w:r>
        <w:rPr>
          <w:b/>
          <w:bCs/>
        </w:rPr>
        <w:br/>
      </w:r>
      <w:r>
        <w:rPr>
          <w:rStyle w:val="a3"/>
        </w:rPr>
        <w:t>Λήξη: 6 Μαρτίου 2019</w:t>
      </w:r>
    </w:p>
    <w:sectPr w:rsidR="001B2A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19"/>
    <w:rsid w:val="001B2A39"/>
    <w:rsid w:val="006C5F19"/>
    <w:rsid w:val="00A4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48927-FE27-4E82-932E-8CE26D3E1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C5F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0B4DC799-8929-4F79-A18D-6178971E7D1A}"/>
</file>

<file path=customXml/itemProps2.xml><?xml version="1.0" encoding="utf-8"?>
<ds:datastoreItem xmlns:ds="http://schemas.openxmlformats.org/officeDocument/2006/customXml" ds:itemID="{360DECE2-0159-47F2-9957-1B292E158256}"/>
</file>

<file path=customXml/itemProps3.xml><?xml version="1.0" encoding="utf-8"?>
<ds:datastoreItem xmlns:ds="http://schemas.openxmlformats.org/officeDocument/2006/customXml" ds:itemID="{31072214-AB3D-4EF4-A60A-C38AFFE98A2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Ανακοίνωση</dc:title>
  <dc:subject/>
  <dc:creator>Αγγέλα Πάσχου</dc:creator>
  <cp:keywords/>
  <dc:description/>
  <cp:lastModifiedBy>Αγγέλα Πάσχου</cp:lastModifiedBy>
  <cp:revision>2</cp:revision>
  <dcterms:created xsi:type="dcterms:W3CDTF">2019-02-04T11:16:00Z</dcterms:created>
  <dcterms:modified xsi:type="dcterms:W3CDTF">2019-02-04T11:25:00Z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