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409" w:rsidRPr="006B2C94" w:rsidRDefault="00C14409" w:rsidP="00C14409">
      <w:pPr>
        <w:pStyle w:val="2"/>
        <w:tabs>
          <w:tab w:val="clear" w:pos="567"/>
        </w:tabs>
        <w:ind w:left="-284" w:right="-427" w:firstLine="0"/>
        <w:rPr>
          <w:lang w:val="el-GR"/>
        </w:rPr>
      </w:pPr>
      <w:r w:rsidRPr="00951CEA">
        <w:rPr>
          <w:lang w:val="el-GR"/>
        </w:rPr>
        <w:t xml:space="preserve"> </w:t>
      </w:r>
      <w:bookmarkStart w:id="0" w:name="_Toc94180369"/>
      <w:r>
        <w:rPr>
          <w:rFonts w:ascii="Calibri" w:hAnsi="Calibri"/>
          <w:lang w:val="el-GR"/>
        </w:rPr>
        <w:t>ΠΑΡΑΡΤΗΜΑ VI – Υπόδειγμα Οικονομικής Προσφοράς</w:t>
      </w:r>
      <w:bookmarkEnd w:id="0"/>
      <w:r>
        <w:rPr>
          <w:rFonts w:ascii="Calibri" w:hAnsi="Calibri"/>
          <w:lang w:val="el-GR"/>
        </w:rPr>
        <w:t xml:space="preserve"> </w:t>
      </w:r>
    </w:p>
    <w:p w:rsidR="00C14409" w:rsidRPr="00465012" w:rsidRDefault="00C14409" w:rsidP="00C14409">
      <w:pPr>
        <w:spacing w:before="117"/>
        <w:ind w:left="-284" w:right="-427"/>
        <w:rPr>
          <w:b/>
          <w:szCs w:val="22"/>
          <w:lang w:val="el-GR"/>
        </w:rPr>
      </w:pPr>
      <w:r w:rsidRPr="00465012">
        <w:rPr>
          <w:b/>
          <w:szCs w:val="22"/>
          <w:lang w:val="el-GR"/>
        </w:rPr>
        <w:t>Στοιχεία Προσφέροντος</w:t>
      </w:r>
    </w:p>
    <w:p w:rsidR="00C14409" w:rsidRPr="009B2E18" w:rsidRDefault="00C14409" w:rsidP="00C14409">
      <w:pPr>
        <w:tabs>
          <w:tab w:val="left" w:pos="3491"/>
        </w:tabs>
        <w:spacing w:before="14"/>
        <w:ind w:left="-284" w:right="-427"/>
        <w:rPr>
          <w:szCs w:val="22"/>
          <w:lang w:val="el-GR"/>
        </w:rPr>
      </w:pPr>
      <w:r w:rsidRPr="00465012">
        <w:rPr>
          <w:szCs w:val="22"/>
          <w:lang w:val="el-GR"/>
        </w:rPr>
        <w:t>Επωνυμία:</w:t>
      </w:r>
      <w:r w:rsidRPr="00465012">
        <w:rPr>
          <w:szCs w:val="22"/>
          <w:lang w:val="el-GR"/>
        </w:rPr>
        <w:tab/>
        <w:t>…………</w:t>
      </w:r>
    </w:p>
    <w:p w:rsidR="00C14409" w:rsidRPr="009B2E18" w:rsidRDefault="00C14409" w:rsidP="00C14409">
      <w:pPr>
        <w:tabs>
          <w:tab w:val="left" w:pos="3491"/>
        </w:tabs>
        <w:spacing w:before="15"/>
        <w:ind w:left="-284" w:right="-427"/>
        <w:rPr>
          <w:szCs w:val="22"/>
          <w:lang w:val="el-GR"/>
        </w:rPr>
      </w:pPr>
      <w:r w:rsidRPr="00465012">
        <w:rPr>
          <w:szCs w:val="22"/>
          <w:lang w:val="el-GR"/>
        </w:rPr>
        <w:t>Διεύθυνση:</w:t>
      </w:r>
      <w:r w:rsidRPr="00465012">
        <w:rPr>
          <w:szCs w:val="22"/>
          <w:lang w:val="el-GR"/>
        </w:rPr>
        <w:tab/>
        <w:t>…………</w:t>
      </w:r>
    </w:p>
    <w:p w:rsidR="00C14409" w:rsidRPr="009B2E18" w:rsidRDefault="00C14409" w:rsidP="00C14409">
      <w:pPr>
        <w:tabs>
          <w:tab w:val="left" w:pos="3491"/>
          <w:tab w:val="left" w:pos="5408"/>
          <w:tab w:val="left" w:pos="6898"/>
        </w:tabs>
        <w:spacing w:before="16"/>
        <w:ind w:left="-284" w:right="-427"/>
        <w:rPr>
          <w:szCs w:val="22"/>
          <w:lang w:val="el-GR"/>
        </w:rPr>
      </w:pPr>
      <w:r w:rsidRPr="00465012">
        <w:rPr>
          <w:szCs w:val="22"/>
          <w:lang w:val="el-GR"/>
        </w:rPr>
        <w:t>Τηλέφωνο:</w:t>
      </w:r>
      <w:r w:rsidRPr="00465012">
        <w:rPr>
          <w:szCs w:val="22"/>
          <w:lang w:val="el-GR"/>
        </w:rPr>
        <w:tab/>
        <w:t>…………</w:t>
      </w:r>
      <w:r w:rsidRPr="00465012">
        <w:rPr>
          <w:szCs w:val="22"/>
          <w:lang w:val="el-GR"/>
        </w:rPr>
        <w:tab/>
        <w:t>Ημερομηνία:</w:t>
      </w:r>
      <w:r w:rsidRPr="00465012">
        <w:rPr>
          <w:szCs w:val="22"/>
          <w:lang w:val="el-GR"/>
        </w:rPr>
        <w:tab/>
        <w:t>…………</w:t>
      </w:r>
    </w:p>
    <w:p w:rsidR="00C14409" w:rsidRPr="009B2E18" w:rsidRDefault="00C14409" w:rsidP="00C14409">
      <w:pPr>
        <w:tabs>
          <w:tab w:val="left" w:pos="3491"/>
        </w:tabs>
        <w:spacing w:before="15"/>
        <w:ind w:left="-284" w:right="-427"/>
        <w:rPr>
          <w:szCs w:val="22"/>
          <w:lang w:val="el-GR"/>
        </w:rPr>
      </w:pPr>
      <w:proofErr w:type="spellStart"/>
      <w:r w:rsidRPr="00465012">
        <w:rPr>
          <w:szCs w:val="22"/>
          <w:lang w:val="el-GR"/>
        </w:rPr>
        <w:t>Fax</w:t>
      </w:r>
      <w:proofErr w:type="spellEnd"/>
      <w:r w:rsidRPr="00465012">
        <w:rPr>
          <w:szCs w:val="22"/>
          <w:lang w:val="el-GR"/>
        </w:rPr>
        <w:t>:</w:t>
      </w:r>
      <w:r w:rsidRPr="00465012">
        <w:rPr>
          <w:szCs w:val="22"/>
          <w:lang w:val="el-GR"/>
        </w:rPr>
        <w:tab/>
        <w:t>…………</w:t>
      </w:r>
    </w:p>
    <w:p w:rsidR="00C14409" w:rsidRPr="009B2E18" w:rsidRDefault="00C14409" w:rsidP="00C14409">
      <w:pPr>
        <w:tabs>
          <w:tab w:val="left" w:pos="3491"/>
        </w:tabs>
        <w:spacing w:before="16"/>
        <w:ind w:left="-284" w:right="-427"/>
        <w:rPr>
          <w:szCs w:val="22"/>
          <w:lang w:val="el-GR"/>
        </w:rPr>
      </w:pPr>
      <w:r w:rsidRPr="00465012">
        <w:rPr>
          <w:szCs w:val="22"/>
          <w:lang w:val="el-GR"/>
        </w:rPr>
        <w:t>Email:</w:t>
      </w:r>
      <w:r w:rsidRPr="00465012">
        <w:rPr>
          <w:szCs w:val="22"/>
          <w:lang w:val="el-GR"/>
        </w:rPr>
        <w:tab/>
        <w:t>…………</w:t>
      </w:r>
    </w:p>
    <w:p w:rsidR="00C14409" w:rsidRPr="009B2E18" w:rsidRDefault="00C14409" w:rsidP="00C14409">
      <w:pPr>
        <w:spacing w:before="8"/>
        <w:ind w:left="-284" w:right="-427"/>
        <w:rPr>
          <w:szCs w:val="22"/>
          <w:lang w:val="el-GR"/>
        </w:rPr>
      </w:pPr>
    </w:p>
    <w:p w:rsidR="00C14409" w:rsidRPr="00465012" w:rsidRDefault="00C14409" w:rsidP="00C14409">
      <w:pPr>
        <w:spacing w:before="117"/>
        <w:ind w:left="-284" w:right="-427"/>
        <w:rPr>
          <w:b/>
          <w:szCs w:val="22"/>
          <w:lang w:val="el-GR"/>
        </w:rPr>
      </w:pPr>
      <w:r w:rsidRPr="00465012">
        <w:rPr>
          <w:b/>
          <w:szCs w:val="22"/>
          <w:lang w:val="el-GR"/>
        </w:rPr>
        <w:t>Στοιχεία Αναθέτουσας Αρχής</w:t>
      </w:r>
    </w:p>
    <w:p w:rsidR="00C14409" w:rsidRPr="009B2E18" w:rsidRDefault="00C14409" w:rsidP="00C14409">
      <w:pPr>
        <w:spacing w:before="117"/>
        <w:ind w:left="-284" w:right="-427"/>
        <w:rPr>
          <w:szCs w:val="22"/>
          <w:lang w:val="el-GR"/>
        </w:rPr>
      </w:pPr>
      <w:r w:rsidRPr="009B2E18">
        <w:rPr>
          <w:szCs w:val="22"/>
          <w:lang w:val="el-GR"/>
        </w:rPr>
        <w:t>ΥΠΟΥΡΓΕΙΟ ΠΟΛΙΤΙΣΜΟΥ &amp; ΑΘΛΗΤΙΣΜΟΥ</w:t>
      </w:r>
    </w:p>
    <w:p w:rsidR="00C14409" w:rsidRPr="009B2E18" w:rsidRDefault="00C14409" w:rsidP="00C14409">
      <w:pPr>
        <w:tabs>
          <w:tab w:val="left" w:pos="3491"/>
        </w:tabs>
        <w:spacing w:before="118"/>
        <w:ind w:left="-284" w:right="-427"/>
        <w:rPr>
          <w:szCs w:val="22"/>
          <w:lang w:val="el-GR"/>
        </w:rPr>
      </w:pPr>
      <w:r w:rsidRPr="00465012">
        <w:rPr>
          <w:szCs w:val="22"/>
          <w:lang w:val="el-GR"/>
        </w:rPr>
        <w:t>ΓΕΝΙΚΗ ΔΙΕΥΘΥΝΣΗ</w:t>
      </w:r>
      <w:r>
        <w:rPr>
          <w:szCs w:val="22"/>
          <w:lang w:val="el-GR"/>
        </w:rPr>
        <w:t xml:space="preserve"> </w:t>
      </w:r>
      <w:r w:rsidRPr="00465012">
        <w:rPr>
          <w:szCs w:val="22"/>
          <w:lang w:val="el-GR"/>
        </w:rPr>
        <w:t xml:space="preserve">ΑΡΧΑΙΟΤΗΤΩΝ ΚΑΙ ΠΟΛΙΤΙΣΤΙΚΗΣ ΚΛΗΡΟΝΟΜΙΑΣ </w:t>
      </w:r>
    </w:p>
    <w:p w:rsidR="00C14409" w:rsidRPr="00465012" w:rsidRDefault="00C14409" w:rsidP="00C14409">
      <w:pPr>
        <w:tabs>
          <w:tab w:val="left" w:pos="3491"/>
        </w:tabs>
        <w:spacing w:before="16"/>
        <w:ind w:left="-284" w:right="-427"/>
        <w:rPr>
          <w:szCs w:val="22"/>
          <w:lang w:val="el-GR"/>
        </w:rPr>
      </w:pPr>
      <w:r w:rsidRPr="00465012">
        <w:rPr>
          <w:szCs w:val="22"/>
          <w:lang w:val="el-GR"/>
        </w:rPr>
        <w:t>Εφορεία</w:t>
      </w:r>
      <w:r w:rsidRPr="00465012">
        <w:rPr>
          <w:spacing w:val="-23"/>
          <w:w w:val="95"/>
          <w:szCs w:val="22"/>
          <w:lang w:val="el-GR"/>
        </w:rPr>
        <w:t xml:space="preserve"> </w:t>
      </w:r>
      <w:r w:rsidRPr="00465012">
        <w:rPr>
          <w:szCs w:val="22"/>
          <w:lang w:val="el-GR"/>
        </w:rPr>
        <w:t>Αρχαιοτήτων</w:t>
      </w:r>
      <w:r>
        <w:rPr>
          <w:szCs w:val="22"/>
          <w:lang w:val="el-GR"/>
        </w:rPr>
        <w:t xml:space="preserve"> </w:t>
      </w:r>
      <w:r w:rsidRPr="00465012">
        <w:rPr>
          <w:szCs w:val="22"/>
          <w:lang w:val="el-GR"/>
        </w:rPr>
        <w:t>ΛΑΡΙΣΑΣ</w:t>
      </w:r>
    </w:p>
    <w:p w:rsidR="00C14409" w:rsidRPr="00465012" w:rsidRDefault="00C14409" w:rsidP="00C14409">
      <w:pPr>
        <w:tabs>
          <w:tab w:val="left" w:pos="3491"/>
        </w:tabs>
        <w:spacing w:before="16"/>
        <w:ind w:left="-284" w:right="-427"/>
        <w:rPr>
          <w:szCs w:val="22"/>
          <w:lang w:val="el-GR"/>
        </w:rPr>
      </w:pPr>
      <w:r w:rsidRPr="00465012">
        <w:rPr>
          <w:szCs w:val="22"/>
          <w:lang w:val="el-GR"/>
        </w:rPr>
        <w:t xml:space="preserve">Διαχρονικό Μουσείο Λάρισας - </w:t>
      </w:r>
      <w:proofErr w:type="spellStart"/>
      <w:r w:rsidRPr="00465012">
        <w:rPr>
          <w:szCs w:val="22"/>
          <w:lang w:val="el-GR"/>
        </w:rPr>
        <w:t>Μεζούρλο</w:t>
      </w:r>
      <w:proofErr w:type="spellEnd"/>
      <w:r w:rsidRPr="00465012">
        <w:rPr>
          <w:szCs w:val="22"/>
          <w:lang w:val="el-GR"/>
        </w:rPr>
        <w:t>,</w:t>
      </w:r>
    </w:p>
    <w:p w:rsidR="00C14409" w:rsidRDefault="00C14409" w:rsidP="00C14409">
      <w:pPr>
        <w:ind w:left="-284" w:right="-427" w:firstLine="367"/>
        <w:rPr>
          <w:w w:val="95"/>
          <w:szCs w:val="22"/>
          <w:lang w:val="el-GR"/>
        </w:rPr>
      </w:pPr>
      <w:r w:rsidRPr="00465012">
        <w:rPr>
          <w:szCs w:val="22"/>
          <w:lang w:val="el-GR"/>
        </w:rPr>
        <w:t>Τ.Κ. 41500 , Λάρισα</w:t>
      </w:r>
      <w:r w:rsidRPr="00465012">
        <w:rPr>
          <w:szCs w:val="22"/>
          <w:lang w:val="el-GR"/>
        </w:rPr>
        <w:tab/>
      </w:r>
    </w:p>
    <w:p w:rsidR="00C14409" w:rsidRDefault="00C14409" w:rsidP="00C14409">
      <w:pPr>
        <w:ind w:right="-427"/>
        <w:rPr>
          <w:lang w:val="el-GR"/>
        </w:rPr>
        <w:sectPr w:rsidR="00C14409" w:rsidSect="00C96543">
          <w:footerReference w:type="default" r:id="rId6"/>
          <w:headerReference w:type="first" r:id="rId7"/>
          <w:pgSz w:w="11906" w:h="16838"/>
          <w:pgMar w:top="2373" w:right="1134" w:bottom="1134" w:left="1134" w:header="720" w:footer="709" w:gutter="0"/>
          <w:cols w:space="720"/>
          <w:titlePg/>
          <w:docGrid w:linePitch="360"/>
        </w:sectPr>
      </w:pPr>
    </w:p>
    <w:p w:rsidR="00C14409" w:rsidRDefault="00C14409" w:rsidP="00C14409">
      <w:pPr>
        <w:ind w:left="-284" w:right="-427"/>
        <w:rPr>
          <w:lang w:val="el-GR"/>
        </w:rPr>
        <w:sectPr w:rsidR="00C14409" w:rsidSect="00C14409">
          <w:footerReference w:type="default" r:id="rId8"/>
          <w:type w:val="continuous"/>
          <w:pgSz w:w="11906" w:h="16838"/>
          <w:pgMar w:top="2373" w:right="1134" w:bottom="1134" w:left="1134" w:header="720" w:footer="709" w:gutter="0"/>
          <w:cols w:space="720"/>
          <w:titlePg/>
          <w:docGrid w:linePitch="360"/>
        </w:sectPr>
      </w:pPr>
    </w:p>
    <w:p w:rsidR="00C14409" w:rsidRPr="00465012" w:rsidRDefault="00C14409" w:rsidP="00C14409">
      <w:pPr>
        <w:ind w:left="-142" w:right="-427"/>
        <w:rPr>
          <w:lang w:val="el-GR"/>
        </w:rPr>
      </w:pPr>
      <w:r w:rsidRPr="00465012">
        <w:rPr>
          <w:lang w:val="el-GR"/>
        </w:rPr>
        <w:lastRenderedPageBreak/>
        <w:t>Πράξη</w:t>
      </w:r>
    </w:p>
    <w:p w:rsidR="00C14409" w:rsidRDefault="00C14409" w:rsidP="00516505">
      <w:pPr>
        <w:ind w:right="-427"/>
        <w:rPr>
          <w:lang w:val="el-GR"/>
        </w:rPr>
      </w:pPr>
      <w:bookmarkStart w:id="1" w:name="_GoBack"/>
      <w:bookmarkEnd w:id="1"/>
    </w:p>
    <w:p w:rsidR="00C14409" w:rsidRPr="00516505" w:rsidRDefault="00C14409" w:rsidP="00C14409">
      <w:pPr>
        <w:ind w:left="-142" w:right="-427"/>
        <w:rPr>
          <w:lang w:val="el-GR"/>
        </w:rPr>
      </w:pPr>
      <w:r w:rsidRPr="00B92CE8">
        <w:rPr>
          <w:lang w:val="el-GR"/>
        </w:rPr>
        <w:t>Διακήρυξη</w:t>
      </w:r>
      <w:r w:rsidRPr="00465012">
        <w:rPr>
          <w:lang w:val="el-GR"/>
        </w:rPr>
        <w:t xml:space="preserve"> </w:t>
      </w:r>
      <w:r w:rsidRPr="00B92CE8">
        <w:rPr>
          <w:lang w:val="el-GR"/>
        </w:rPr>
        <w:t>αριθ.</w:t>
      </w:r>
      <w:r>
        <w:rPr>
          <w:lang w:val="el-GR"/>
        </w:rPr>
        <w:tab/>
        <w:t xml:space="preserve"> </w:t>
      </w:r>
      <w:r>
        <w:rPr>
          <w:b/>
          <w:lang w:val="el-GR"/>
        </w:rPr>
        <w:t>1</w:t>
      </w:r>
      <w:r w:rsidRPr="00B92CE8">
        <w:rPr>
          <w:b/>
          <w:lang w:val="el-GR"/>
        </w:rPr>
        <w:t>/20</w:t>
      </w:r>
      <w:r w:rsidR="006E6DE1">
        <w:rPr>
          <w:b/>
          <w:lang w:val="el-GR"/>
        </w:rPr>
        <w:t>2</w:t>
      </w:r>
      <w:r w:rsidR="006E6DE1" w:rsidRPr="00516505">
        <w:rPr>
          <w:b/>
          <w:lang w:val="el-GR"/>
        </w:rPr>
        <w:t>2</w:t>
      </w:r>
    </w:p>
    <w:p w:rsidR="00C14409" w:rsidRPr="00D83F76" w:rsidRDefault="00C14409" w:rsidP="00C14409">
      <w:pPr>
        <w:ind w:right="-246"/>
        <w:rPr>
          <w:lang w:val="el-GR"/>
        </w:rPr>
      </w:pPr>
      <w:r w:rsidRPr="00D83F76">
        <w:rPr>
          <w:lang w:val="el-GR"/>
        </w:rPr>
        <w:lastRenderedPageBreak/>
        <w:t xml:space="preserve">Αποκατάσταση αρχαίου θεάτρου Λάρισας – Φάση Ε’, με κωδικό MIS 5041781, </w:t>
      </w:r>
      <w:proofErr w:type="spellStart"/>
      <w:r w:rsidRPr="00D83F76">
        <w:rPr>
          <w:lang w:val="el-GR"/>
        </w:rPr>
        <w:t>Κωδ</w:t>
      </w:r>
      <w:proofErr w:type="spellEnd"/>
      <w:r w:rsidRPr="00D83F76">
        <w:rPr>
          <w:lang w:val="el-GR"/>
        </w:rPr>
        <w:t>. πράξης 2019ΕΠ00610014</w:t>
      </w:r>
    </w:p>
    <w:p w:rsidR="00C14409" w:rsidRDefault="00C14409" w:rsidP="00C14409">
      <w:pPr>
        <w:ind w:right="-246"/>
        <w:rPr>
          <w:lang w:val="el-GR"/>
        </w:rPr>
      </w:pPr>
      <w:proofErr w:type="spellStart"/>
      <w:r w:rsidRPr="00D83F76">
        <w:rPr>
          <w:lang w:val="el-GR"/>
        </w:rPr>
        <w:t>Υποέργο</w:t>
      </w:r>
      <w:proofErr w:type="spellEnd"/>
      <w:r w:rsidRPr="00D83F76">
        <w:rPr>
          <w:lang w:val="el-GR"/>
        </w:rPr>
        <w:t xml:space="preserve"> 5: «Επεξεργασία μαρμ</w:t>
      </w:r>
      <w:r>
        <w:rPr>
          <w:lang w:val="el-GR"/>
        </w:rPr>
        <w:t>άρου σε ηλεκτρονικό παντογράφο»</w:t>
      </w:r>
    </w:p>
    <w:p w:rsidR="00C14409" w:rsidRDefault="00C14409" w:rsidP="00C14409">
      <w:pPr>
        <w:ind w:left="-284" w:right="-427"/>
        <w:rPr>
          <w:lang w:val="el-GR"/>
        </w:rPr>
        <w:sectPr w:rsidR="00C14409" w:rsidSect="00C96543">
          <w:type w:val="continuous"/>
          <w:pgSz w:w="11906" w:h="16838"/>
          <w:pgMar w:top="1134" w:right="1134" w:bottom="1134" w:left="1134" w:header="720" w:footer="709" w:gutter="0"/>
          <w:cols w:num="2" w:space="206"/>
          <w:titlePg/>
          <w:docGrid w:linePitch="360"/>
        </w:sectPr>
      </w:pPr>
    </w:p>
    <w:p w:rsidR="00C14409" w:rsidRDefault="00C14409" w:rsidP="00750F63">
      <w:pPr>
        <w:pStyle w:val="a3"/>
        <w:ind w:right="-427"/>
        <w:rPr>
          <w:szCs w:val="22"/>
          <w:lang w:val="el-GR"/>
        </w:rPr>
      </w:pPr>
    </w:p>
    <w:p w:rsidR="00C14409" w:rsidRPr="00951CEA" w:rsidRDefault="00C14409" w:rsidP="001A2190">
      <w:pPr>
        <w:pStyle w:val="a3"/>
        <w:ind w:left="-284" w:right="68"/>
        <w:rPr>
          <w:szCs w:val="22"/>
          <w:lang w:val="el-GR"/>
        </w:rPr>
      </w:pPr>
      <w:r w:rsidRPr="00951CEA">
        <w:rPr>
          <w:szCs w:val="22"/>
          <w:lang w:val="el-GR"/>
        </w:rPr>
        <w:t xml:space="preserve">Σύμφωνα με την παραπάνω Διακήρυξή σας, σας υποβάλλουμε την προσφορά μας με τους κατωτέρω οικονομικούς όρους: </w:t>
      </w:r>
    </w:p>
    <w:p w:rsidR="00C14409" w:rsidRDefault="00C14409" w:rsidP="00C14409">
      <w:pPr>
        <w:ind w:right="-246"/>
        <w:rPr>
          <w:lang w:val="el-GR"/>
        </w:rPr>
      </w:pPr>
    </w:p>
    <w:tbl>
      <w:tblPr>
        <w:tblpPr w:leftFromText="180" w:rightFromText="180" w:vertAnchor="page" w:horzAnchor="margin" w:tblpY="11911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4444"/>
        <w:gridCol w:w="1115"/>
        <w:gridCol w:w="1134"/>
        <w:gridCol w:w="1417"/>
        <w:gridCol w:w="1701"/>
      </w:tblGrid>
      <w:tr w:rsidR="00C14409" w:rsidRPr="00137196" w:rsidTr="00C14409">
        <w:trPr>
          <w:trHeight w:val="495"/>
        </w:trPr>
        <w:tc>
          <w:tcPr>
            <w:tcW w:w="10456" w:type="dxa"/>
            <w:gridSpan w:val="6"/>
            <w:shd w:val="clear" w:color="auto" w:fill="D9D9D9"/>
            <w:vAlign w:val="center"/>
          </w:tcPr>
          <w:p w:rsidR="00C14409" w:rsidRPr="00936D41" w:rsidRDefault="00C14409" w:rsidP="00C14409">
            <w:pPr>
              <w:tabs>
                <w:tab w:val="left" w:pos="0"/>
                <w:tab w:val="left" w:pos="10366"/>
              </w:tabs>
              <w:ind w:right="-427"/>
              <w:rPr>
                <w:b/>
                <w:sz w:val="24"/>
                <w:lang w:val="el-GR"/>
              </w:rPr>
            </w:pPr>
            <w:r w:rsidRPr="00936D41">
              <w:rPr>
                <w:b/>
                <w:sz w:val="24"/>
                <w:lang w:val="el-GR"/>
              </w:rPr>
              <w:t>ΟΙΚΟΝΟΜΙΚΗ ΠΡΟΣΦΟΡΑ</w:t>
            </w:r>
          </w:p>
        </w:tc>
      </w:tr>
      <w:tr w:rsidR="00C14409" w:rsidRPr="00936D41" w:rsidTr="00C14409">
        <w:trPr>
          <w:trHeight w:val="477"/>
        </w:trPr>
        <w:tc>
          <w:tcPr>
            <w:tcW w:w="645" w:type="dxa"/>
          </w:tcPr>
          <w:p w:rsidR="00C14409" w:rsidRPr="00936D41" w:rsidRDefault="00C14409" w:rsidP="00C14409">
            <w:pPr>
              <w:tabs>
                <w:tab w:val="left" w:pos="0"/>
              </w:tabs>
              <w:ind w:right="-427"/>
              <w:rPr>
                <w:b/>
                <w:sz w:val="20"/>
                <w:lang w:val="en-US"/>
              </w:rPr>
            </w:pPr>
            <w:r w:rsidRPr="00936D41">
              <w:rPr>
                <w:b/>
                <w:sz w:val="20"/>
                <w:lang w:val="en-US"/>
              </w:rPr>
              <w:t>Α/Α</w:t>
            </w:r>
          </w:p>
        </w:tc>
        <w:tc>
          <w:tcPr>
            <w:tcW w:w="4444" w:type="dxa"/>
          </w:tcPr>
          <w:p w:rsidR="00C14409" w:rsidRPr="00936D41" w:rsidRDefault="00C14409" w:rsidP="00C14409">
            <w:pPr>
              <w:tabs>
                <w:tab w:val="left" w:pos="0"/>
              </w:tabs>
              <w:ind w:right="-427"/>
              <w:rPr>
                <w:b/>
                <w:sz w:val="20"/>
                <w:lang w:val="en-US"/>
              </w:rPr>
            </w:pPr>
            <w:proofErr w:type="spellStart"/>
            <w:r w:rsidRPr="00936D41">
              <w:rPr>
                <w:b/>
                <w:sz w:val="20"/>
                <w:lang w:val="en-US"/>
              </w:rPr>
              <w:t>Περιγρ</w:t>
            </w:r>
            <w:proofErr w:type="spellEnd"/>
            <w:r w:rsidRPr="00936D41">
              <w:rPr>
                <w:b/>
                <w:sz w:val="20"/>
                <w:lang w:val="en-US"/>
              </w:rPr>
              <w:t>αφή</w:t>
            </w:r>
          </w:p>
        </w:tc>
        <w:tc>
          <w:tcPr>
            <w:tcW w:w="1115" w:type="dxa"/>
          </w:tcPr>
          <w:p w:rsidR="00C14409" w:rsidRPr="00936D41" w:rsidRDefault="00C14409" w:rsidP="00C14409">
            <w:pPr>
              <w:tabs>
                <w:tab w:val="left" w:pos="0"/>
              </w:tabs>
              <w:ind w:right="-427"/>
              <w:rPr>
                <w:b/>
                <w:sz w:val="20"/>
                <w:lang w:val="en-US"/>
              </w:rPr>
            </w:pPr>
            <w:proofErr w:type="spellStart"/>
            <w:r w:rsidRPr="00936D41">
              <w:rPr>
                <w:b/>
                <w:sz w:val="20"/>
                <w:lang w:val="en-US"/>
              </w:rPr>
              <w:t>Μονάδ</w:t>
            </w:r>
            <w:proofErr w:type="spellEnd"/>
            <w:r w:rsidRPr="00936D41">
              <w:rPr>
                <w:b/>
                <w:sz w:val="20"/>
                <w:lang w:val="en-US"/>
              </w:rPr>
              <w:t xml:space="preserve">α </w:t>
            </w:r>
            <w:proofErr w:type="spellStart"/>
            <w:r w:rsidRPr="00936D41">
              <w:rPr>
                <w:b/>
                <w:sz w:val="20"/>
                <w:lang w:val="en-US"/>
              </w:rPr>
              <w:t>μέτρησης</w:t>
            </w:r>
            <w:proofErr w:type="spellEnd"/>
          </w:p>
        </w:tc>
        <w:tc>
          <w:tcPr>
            <w:tcW w:w="1134" w:type="dxa"/>
          </w:tcPr>
          <w:p w:rsidR="00C14409" w:rsidRPr="00936D41" w:rsidRDefault="00C14409" w:rsidP="00C14409">
            <w:pPr>
              <w:tabs>
                <w:tab w:val="left" w:pos="0"/>
              </w:tabs>
              <w:ind w:right="-427"/>
              <w:rPr>
                <w:b/>
                <w:sz w:val="20"/>
                <w:lang w:val="en-US"/>
              </w:rPr>
            </w:pPr>
            <w:proofErr w:type="spellStart"/>
            <w:r w:rsidRPr="00936D41">
              <w:rPr>
                <w:b/>
                <w:sz w:val="20"/>
                <w:lang w:val="en-US"/>
              </w:rPr>
              <w:t>Ποσότητ</w:t>
            </w:r>
            <w:proofErr w:type="spellEnd"/>
            <w:r w:rsidRPr="00936D41">
              <w:rPr>
                <w:b/>
                <w:sz w:val="20"/>
                <w:lang w:val="en-US"/>
              </w:rPr>
              <w:t>α</w:t>
            </w:r>
          </w:p>
        </w:tc>
        <w:tc>
          <w:tcPr>
            <w:tcW w:w="1417" w:type="dxa"/>
          </w:tcPr>
          <w:p w:rsidR="00C14409" w:rsidRPr="00936D41" w:rsidRDefault="00C14409" w:rsidP="00C14409">
            <w:pPr>
              <w:tabs>
                <w:tab w:val="left" w:pos="0"/>
              </w:tabs>
              <w:rPr>
                <w:b/>
                <w:sz w:val="20"/>
                <w:lang w:val="en-US"/>
              </w:rPr>
            </w:pPr>
            <w:proofErr w:type="spellStart"/>
            <w:r w:rsidRPr="00936D41">
              <w:rPr>
                <w:b/>
                <w:sz w:val="20"/>
                <w:lang w:val="en-US"/>
              </w:rPr>
              <w:t>Τιμή</w:t>
            </w:r>
            <w:proofErr w:type="spellEnd"/>
            <w:r w:rsidRPr="00936D41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936D41">
              <w:rPr>
                <w:b/>
                <w:sz w:val="20"/>
                <w:lang w:val="en-US"/>
              </w:rPr>
              <w:t>μονάδ</w:t>
            </w:r>
            <w:proofErr w:type="spellEnd"/>
            <w:r w:rsidRPr="00936D41">
              <w:rPr>
                <w:b/>
                <w:sz w:val="20"/>
                <w:lang w:val="en-US"/>
              </w:rPr>
              <w:t xml:space="preserve">ας </w:t>
            </w:r>
            <w:proofErr w:type="spellStart"/>
            <w:r w:rsidRPr="00936D41">
              <w:rPr>
                <w:b/>
                <w:sz w:val="20"/>
                <w:lang w:val="en-US"/>
              </w:rPr>
              <w:t>χωρίς</w:t>
            </w:r>
            <w:proofErr w:type="spellEnd"/>
            <w:r w:rsidRPr="00936D41">
              <w:rPr>
                <w:b/>
                <w:sz w:val="20"/>
                <w:lang w:val="en-US"/>
              </w:rPr>
              <w:t xml:space="preserve"> ΦΠΑ</w:t>
            </w:r>
          </w:p>
        </w:tc>
        <w:tc>
          <w:tcPr>
            <w:tcW w:w="1701" w:type="dxa"/>
          </w:tcPr>
          <w:p w:rsidR="00C14409" w:rsidRPr="00936D41" w:rsidRDefault="00C14409" w:rsidP="00C14409">
            <w:pPr>
              <w:tabs>
                <w:tab w:val="left" w:pos="0"/>
              </w:tabs>
              <w:ind w:right="-427"/>
              <w:rPr>
                <w:b/>
                <w:sz w:val="20"/>
                <w:lang w:val="en-US"/>
              </w:rPr>
            </w:pPr>
            <w:r w:rsidRPr="00936D41">
              <w:rPr>
                <w:b/>
                <w:sz w:val="20"/>
                <w:lang w:val="en-US"/>
              </w:rPr>
              <w:t xml:space="preserve">Καθ. </w:t>
            </w:r>
            <w:proofErr w:type="spellStart"/>
            <w:r w:rsidRPr="00936D41">
              <w:rPr>
                <w:b/>
                <w:sz w:val="20"/>
                <w:lang w:val="en-US"/>
              </w:rPr>
              <w:t>Αξί</w:t>
            </w:r>
            <w:proofErr w:type="spellEnd"/>
            <w:r w:rsidRPr="00936D41">
              <w:rPr>
                <w:b/>
                <w:sz w:val="20"/>
                <w:lang w:val="en-US"/>
              </w:rPr>
              <w:t>α</w:t>
            </w:r>
          </w:p>
        </w:tc>
      </w:tr>
      <w:tr w:rsidR="00C14409" w:rsidRPr="0096646A" w:rsidTr="00C14409">
        <w:trPr>
          <w:trHeight w:val="285"/>
        </w:trPr>
        <w:tc>
          <w:tcPr>
            <w:tcW w:w="645" w:type="dxa"/>
            <w:tcBorders>
              <w:right w:val="single" w:sz="4" w:space="0" w:color="auto"/>
            </w:tcBorders>
          </w:tcPr>
          <w:p w:rsidR="00C14409" w:rsidRPr="00936D41" w:rsidRDefault="00C14409" w:rsidP="00C14409">
            <w:pPr>
              <w:tabs>
                <w:tab w:val="left" w:pos="0"/>
              </w:tabs>
              <w:ind w:right="-427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1</w:t>
            </w:r>
          </w:p>
        </w:tc>
        <w:tc>
          <w:tcPr>
            <w:tcW w:w="4444" w:type="dxa"/>
            <w:tcBorders>
              <w:left w:val="single" w:sz="4" w:space="0" w:color="auto"/>
            </w:tcBorders>
          </w:tcPr>
          <w:p w:rsidR="00C14409" w:rsidRPr="00362509" w:rsidRDefault="00C14409" w:rsidP="00C14409">
            <w:pPr>
              <w:tabs>
                <w:tab w:val="left" w:pos="0"/>
              </w:tabs>
              <w:ind w:right="-427"/>
              <w:rPr>
                <w:szCs w:val="22"/>
                <w:lang w:val="el-GR"/>
              </w:rPr>
            </w:pPr>
            <w:r>
              <w:rPr>
                <w:iCs/>
                <w:color w:val="000000"/>
                <w:szCs w:val="22"/>
                <w:lang w:val="el-GR"/>
              </w:rPr>
              <w:t>Συνολική επιφάνεια προς επεξεργασία</w:t>
            </w:r>
          </w:p>
        </w:tc>
        <w:tc>
          <w:tcPr>
            <w:tcW w:w="1115" w:type="dxa"/>
          </w:tcPr>
          <w:p w:rsidR="00C14409" w:rsidRPr="00362509" w:rsidRDefault="00C14409" w:rsidP="00C14409">
            <w:pPr>
              <w:tabs>
                <w:tab w:val="left" w:pos="0"/>
              </w:tabs>
              <w:ind w:right="-427"/>
              <w:rPr>
                <w:sz w:val="20"/>
                <w:lang w:val="en-US"/>
              </w:rPr>
            </w:pPr>
            <w:r w:rsidRPr="00362509">
              <w:rPr>
                <w:sz w:val="20"/>
                <w:lang w:val="en-US"/>
              </w:rPr>
              <w:t>m</w:t>
            </w:r>
            <w:r>
              <w:rPr>
                <w:sz w:val="20"/>
                <w:vertAlign w:val="superscript"/>
                <w:lang w:val="el-GR"/>
              </w:rPr>
              <w:t>2</w:t>
            </w:r>
          </w:p>
        </w:tc>
        <w:tc>
          <w:tcPr>
            <w:tcW w:w="1134" w:type="dxa"/>
          </w:tcPr>
          <w:p w:rsidR="00C14409" w:rsidRPr="00362509" w:rsidRDefault="00C14409" w:rsidP="00C14409">
            <w:pPr>
              <w:tabs>
                <w:tab w:val="left" w:pos="0"/>
              </w:tabs>
              <w:ind w:right="-427"/>
              <w:rPr>
                <w:sz w:val="20"/>
                <w:lang w:val="en-US"/>
              </w:rPr>
            </w:pPr>
            <w:r>
              <w:rPr>
                <w:szCs w:val="22"/>
                <w:lang w:val="el-GR"/>
              </w:rPr>
              <w:t>513</w:t>
            </w:r>
            <w:r w:rsidRPr="009B2E18">
              <w:rPr>
                <w:szCs w:val="22"/>
                <w:lang w:val="el-GR"/>
              </w:rPr>
              <w:t>,6</w:t>
            </w:r>
          </w:p>
        </w:tc>
        <w:tc>
          <w:tcPr>
            <w:tcW w:w="1417" w:type="dxa"/>
          </w:tcPr>
          <w:p w:rsidR="00C14409" w:rsidRPr="00362509" w:rsidRDefault="00C14409" w:rsidP="00C14409">
            <w:pPr>
              <w:tabs>
                <w:tab w:val="left" w:pos="0"/>
              </w:tabs>
              <w:ind w:right="-427"/>
              <w:rPr>
                <w:sz w:val="20"/>
                <w:lang w:val="en-US"/>
              </w:rPr>
            </w:pPr>
          </w:p>
        </w:tc>
        <w:tc>
          <w:tcPr>
            <w:tcW w:w="1701" w:type="dxa"/>
          </w:tcPr>
          <w:p w:rsidR="00C14409" w:rsidRPr="0096646A" w:rsidRDefault="00C14409" w:rsidP="00C14409">
            <w:pPr>
              <w:tabs>
                <w:tab w:val="left" w:pos="0"/>
              </w:tabs>
              <w:ind w:right="-427"/>
              <w:rPr>
                <w:sz w:val="18"/>
                <w:lang w:val="en-US"/>
              </w:rPr>
            </w:pPr>
          </w:p>
        </w:tc>
      </w:tr>
      <w:tr w:rsidR="00C14409" w:rsidRPr="00516505" w:rsidTr="00C14409">
        <w:trPr>
          <w:trHeight w:val="357"/>
        </w:trPr>
        <w:tc>
          <w:tcPr>
            <w:tcW w:w="5089" w:type="dxa"/>
            <w:gridSpan w:val="2"/>
            <w:vAlign w:val="center"/>
          </w:tcPr>
          <w:p w:rsidR="00C14409" w:rsidRPr="0096646A" w:rsidRDefault="00C14409" w:rsidP="00C14409">
            <w:pPr>
              <w:tabs>
                <w:tab w:val="left" w:pos="0"/>
              </w:tabs>
              <w:spacing w:after="0"/>
              <w:ind w:right="-427"/>
              <w:rPr>
                <w:b/>
                <w:sz w:val="18"/>
                <w:lang w:val="el-GR"/>
              </w:rPr>
            </w:pPr>
            <w:r w:rsidRPr="0096646A">
              <w:rPr>
                <w:b/>
                <w:sz w:val="18"/>
                <w:lang w:val="el-GR"/>
              </w:rPr>
              <w:t>ΣΥΝΟΛΙΚΗ ΤΙΜΗ ΧΩΡΙΣ Φ.Π.Α. (αριθμητικά)</w:t>
            </w:r>
          </w:p>
        </w:tc>
        <w:tc>
          <w:tcPr>
            <w:tcW w:w="5367" w:type="dxa"/>
            <w:gridSpan w:val="4"/>
          </w:tcPr>
          <w:p w:rsidR="00C14409" w:rsidRPr="0096646A" w:rsidRDefault="00C14409" w:rsidP="00C14409">
            <w:pPr>
              <w:tabs>
                <w:tab w:val="left" w:pos="0"/>
              </w:tabs>
              <w:spacing w:after="0"/>
              <w:ind w:right="-427"/>
              <w:rPr>
                <w:sz w:val="18"/>
                <w:lang w:val="el-GR"/>
              </w:rPr>
            </w:pPr>
          </w:p>
        </w:tc>
      </w:tr>
      <w:tr w:rsidR="00C14409" w:rsidRPr="00516505" w:rsidTr="00C14409">
        <w:trPr>
          <w:trHeight w:val="357"/>
        </w:trPr>
        <w:tc>
          <w:tcPr>
            <w:tcW w:w="5089" w:type="dxa"/>
            <w:gridSpan w:val="2"/>
            <w:vAlign w:val="center"/>
          </w:tcPr>
          <w:p w:rsidR="00C14409" w:rsidRPr="0096646A" w:rsidRDefault="00C14409" w:rsidP="00C14409">
            <w:pPr>
              <w:tabs>
                <w:tab w:val="left" w:pos="0"/>
              </w:tabs>
              <w:spacing w:after="0"/>
              <w:ind w:right="-427"/>
              <w:rPr>
                <w:b/>
                <w:sz w:val="18"/>
                <w:lang w:val="el-GR"/>
              </w:rPr>
            </w:pPr>
            <w:r w:rsidRPr="0096646A">
              <w:rPr>
                <w:b/>
                <w:sz w:val="18"/>
                <w:lang w:val="el-GR"/>
              </w:rPr>
              <w:t>ΣΥΝΟΛΙΚΗ ΤΙΜΗ ΧΩΡΙΣ Φ.Π.Α. (ολογράφως)</w:t>
            </w:r>
          </w:p>
        </w:tc>
        <w:tc>
          <w:tcPr>
            <w:tcW w:w="5367" w:type="dxa"/>
            <w:gridSpan w:val="4"/>
          </w:tcPr>
          <w:p w:rsidR="00C14409" w:rsidRPr="0096646A" w:rsidRDefault="00C14409" w:rsidP="00C14409">
            <w:pPr>
              <w:tabs>
                <w:tab w:val="left" w:pos="0"/>
              </w:tabs>
              <w:spacing w:after="0"/>
              <w:ind w:right="-427"/>
              <w:rPr>
                <w:sz w:val="18"/>
                <w:lang w:val="el-GR"/>
              </w:rPr>
            </w:pPr>
          </w:p>
        </w:tc>
      </w:tr>
      <w:tr w:rsidR="00C14409" w:rsidRPr="0096646A" w:rsidTr="00C14409">
        <w:trPr>
          <w:trHeight w:val="357"/>
        </w:trPr>
        <w:tc>
          <w:tcPr>
            <w:tcW w:w="5089" w:type="dxa"/>
            <w:gridSpan w:val="2"/>
            <w:vAlign w:val="center"/>
          </w:tcPr>
          <w:p w:rsidR="00C14409" w:rsidRPr="0096646A" w:rsidRDefault="00C14409" w:rsidP="00C14409">
            <w:pPr>
              <w:tabs>
                <w:tab w:val="left" w:pos="0"/>
              </w:tabs>
              <w:spacing w:after="0"/>
              <w:ind w:right="-427"/>
              <w:rPr>
                <w:b/>
                <w:sz w:val="18"/>
                <w:lang w:val="en-US"/>
              </w:rPr>
            </w:pPr>
            <w:r w:rsidRPr="0096646A">
              <w:rPr>
                <w:b/>
                <w:sz w:val="18"/>
                <w:lang w:val="en-US"/>
              </w:rPr>
              <w:t>Φ.Π.Α. 24%</w:t>
            </w:r>
          </w:p>
        </w:tc>
        <w:tc>
          <w:tcPr>
            <w:tcW w:w="5367" w:type="dxa"/>
            <w:gridSpan w:val="4"/>
          </w:tcPr>
          <w:p w:rsidR="00C14409" w:rsidRPr="0096646A" w:rsidRDefault="00C14409" w:rsidP="00C14409">
            <w:pPr>
              <w:tabs>
                <w:tab w:val="left" w:pos="0"/>
              </w:tabs>
              <w:spacing w:after="0"/>
              <w:ind w:right="-427"/>
              <w:rPr>
                <w:sz w:val="18"/>
                <w:lang w:val="en-US"/>
              </w:rPr>
            </w:pPr>
          </w:p>
        </w:tc>
      </w:tr>
      <w:tr w:rsidR="00C14409" w:rsidRPr="00516505" w:rsidTr="00C14409">
        <w:trPr>
          <w:trHeight w:val="357"/>
        </w:trPr>
        <w:tc>
          <w:tcPr>
            <w:tcW w:w="5089" w:type="dxa"/>
            <w:gridSpan w:val="2"/>
            <w:vAlign w:val="center"/>
          </w:tcPr>
          <w:p w:rsidR="00C14409" w:rsidRPr="0096646A" w:rsidRDefault="00C14409" w:rsidP="00C14409">
            <w:pPr>
              <w:tabs>
                <w:tab w:val="left" w:pos="0"/>
              </w:tabs>
              <w:spacing w:after="0"/>
              <w:ind w:right="-427"/>
              <w:rPr>
                <w:b/>
                <w:sz w:val="18"/>
                <w:lang w:val="el-GR"/>
              </w:rPr>
            </w:pPr>
            <w:r w:rsidRPr="0096646A">
              <w:rPr>
                <w:b/>
                <w:sz w:val="18"/>
                <w:lang w:val="el-GR"/>
              </w:rPr>
              <w:t>ΣΥΝΟΛΙΚΗ ΤΙΜΗ ΜΕ Φ.Π.Α. 24% (αριθμητικά)</w:t>
            </w:r>
          </w:p>
        </w:tc>
        <w:tc>
          <w:tcPr>
            <w:tcW w:w="5367" w:type="dxa"/>
            <w:gridSpan w:val="4"/>
          </w:tcPr>
          <w:p w:rsidR="00C14409" w:rsidRPr="0096646A" w:rsidRDefault="00C14409" w:rsidP="00C14409">
            <w:pPr>
              <w:tabs>
                <w:tab w:val="left" w:pos="0"/>
              </w:tabs>
              <w:spacing w:after="0"/>
              <w:ind w:right="-427"/>
              <w:rPr>
                <w:sz w:val="18"/>
                <w:lang w:val="el-GR"/>
              </w:rPr>
            </w:pPr>
          </w:p>
        </w:tc>
      </w:tr>
      <w:tr w:rsidR="00C14409" w:rsidRPr="00516505" w:rsidTr="00C14409">
        <w:trPr>
          <w:trHeight w:val="357"/>
        </w:trPr>
        <w:tc>
          <w:tcPr>
            <w:tcW w:w="5089" w:type="dxa"/>
            <w:gridSpan w:val="2"/>
            <w:vAlign w:val="center"/>
          </w:tcPr>
          <w:p w:rsidR="00C14409" w:rsidRPr="0096646A" w:rsidRDefault="00C14409" w:rsidP="00C14409">
            <w:pPr>
              <w:tabs>
                <w:tab w:val="left" w:pos="0"/>
              </w:tabs>
              <w:spacing w:after="0"/>
              <w:ind w:right="-427"/>
              <w:rPr>
                <w:b/>
                <w:sz w:val="18"/>
                <w:lang w:val="el-GR"/>
              </w:rPr>
            </w:pPr>
            <w:r w:rsidRPr="0096646A">
              <w:rPr>
                <w:b/>
                <w:sz w:val="18"/>
                <w:lang w:val="el-GR"/>
              </w:rPr>
              <w:t>ΣΥΝΟΛΙΚΗ ΤΙΜΗ ΜΕ Φ.Π.Α. 24% (ολογράφως)</w:t>
            </w:r>
          </w:p>
        </w:tc>
        <w:tc>
          <w:tcPr>
            <w:tcW w:w="5367" w:type="dxa"/>
            <w:gridSpan w:val="4"/>
          </w:tcPr>
          <w:p w:rsidR="00C14409" w:rsidRPr="0096646A" w:rsidRDefault="00C14409" w:rsidP="00C14409">
            <w:pPr>
              <w:tabs>
                <w:tab w:val="left" w:pos="0"/>
              </w:tabs>
              <w:spacing w:after="0"/>
              <w:ind w:right="-427"/>
              <w:rPr>
                <w:sz w:val="18"/>
                <w:lang w:val="el-GR"/>
              </w:rPr>
            </w:pPr>
          </w:p>
        </w:tc>
      </w:tr>
    </w:tbl>
    <w:p w:rsidR="00C14409" w:rsidRDefault="00C14409" w:rsidP="00C14409">
      <w:pPr>
        <w:ind w:right="-427"/>
        <w:rPr>
          <w:lang w:val="el-GR"/>
        </w:rPr>
        <w:sectPr w:rsidR="00C14409" w:rsidSect="001A2190">
          <w:type w:val="continuous"/>
          <w:pgSz w:w="11906" w:h="16838"/>
          <w:pgMar w:top="1134" w:right="1134" w:bottom="1134" w:left="993" w:header="720" w:footer="709" w:gutter="0"/>
          <w:cols w:num="2" w:space="2"/>
          <w:titlePg/>
          <w:docGrid w:linePitch="360"/>
        </w:sectPr>
      </w:pPr>
    </w:p>
    <w:p w:rsidR="00C14409" w:rsidRDefault="00C14409" w:rsidP="001A2190">
      <w:pPr>
        <w:spacing w:line="254" w:lineRule="auto"/>
        <w:ind w:right="-427"/>
        <w:rPr>
          <w:szCs w:val="22"/>
          <w:lang w:val="el-GR" w:eastAsia="el-GR"/>
        </w:rPr>
      </w:pPr>
    </w:p>
    <w:p w:rsidR="00C14409" w:rsidRDefault="00C14409" w:rsidP="00C14409">
      <w:pPr>
        <w:spacing w:line="254" w:lineRule="auto"/>
        <w:ind w:left="-284" w:right="-427"/>
        <w:rPr>
          <w:szCs w:val="22"/>
          <w:lang w:val="el-GR" w:eastAsia="el-GR"/>
        </w:rPr>
      </w:pPr>
      <w:r>
        <w:rPr>
          <w:szCs w:val="22"/>
          <w:lang w:val="el-GR" w:eastAsia="el-GR"/>
        </w:rPr>
        <w:t>Η υποβαλλόμενη προσφορά ισχύει και δεσμεύει</w:t>
      </w:r>
      <w:r w:rsidRPr="009B2E18">
        <w:rPr>
          <w:szCs w:val="22"/>
          <w:lang w:val="el-GR" w:eastAsia="el-GR"/>
        </w:rPr>
        <w:t xml:space="preserve"> το</w:t>
      </w:r>
      <w:r>
        <w:rPr>
          <w:szCs w:val="22"/>
          <w:lang w:val="el-GR" w:eastAsia="el-GR"/>
        </w:rPr>
        <w:t>ν οικονομικό φορέα</w:t>
      </w:r>
      <w:r w:rsidRPr="009B2E18">
        <w:rPr>
          <w:szCs w:val="22"/>
          <w:lang w:val="el-GR" w:eastAsia="el-GR"/>
        </w:rPr>
        <w:t xml:space="preserve"> για διάστημα 12 μηνών</w:t>
      </w:r>
      <w:r>
        <w:rPr>
          <w:szCs w:val="22"/>
          <w:lang w:val="el-GR" w:eastAsia="el-GR"/>
        </w:rPr>
        <w:t xml:space="preserve"> </w:t>
      </w:r>
      <w:r w:rsidRPr="00E2694C">
        <w:rPr>
          <w:szCs w:val="22"/>
          <w:lang w:val="el-GR" w:eastAsia="el-GR"/>
        </w:rPr>
        <w:t>από την επόμενη της καταληκτικής ημερομηνίας υποβολής των προσφορών.</w:t>
      </w:r>
    </w:p>
    <w:p w:rsidR="00C14409" w:rsidRPr="00951CEA" w:rsidRDefault="00C14409" w:rsidP="00C14409">
      <w:pPr>
        <w:pStyle w:val="a3"/>
        <w:ind w:left="-284" w:right="-427"/>
        <w:jc w:val="center"/>
        <w:rPr>
          <w:szCs w:val="22"/>
          <w:lang w:val="el-GR"/>
        </w:rPr>
      </w:pPr>
      <w:r w:rsidRPr="00951CEA">
        <w:rPr>
          <w:szCs w:val="22"/>
          <w:lang w:val="el-GR"/>
        </w:rPr>
        <w:t>Ο προσφέρων</w:t>
      </w:r>
    </w:p>
    <w:p w:rsidR="00C14409" w:rsidRPr="00951CEA" w:rsidRDefault="00C14409" w:rsidP="00C14409">
      <w:pPr>
        <w:pStyle w:val="a3"/>
        <w:ind w:left="-284" w:right="-427"/>
        <w:jc w:val="center"/>
        <w:rPr>
          <w:szCs w:val="22"/>
          <w:lang w:val="el-GR"/>
        </w:rPr>
      </w:pPr>
    </w:p>
    <w:p w:rsidR="00C14409" w:rsidRDefault="00C14409" w:rsidP="00C14409">
      <w:pPr>
        <w:pStyle w:val="a3"/>
        <w:ind w:left="-284" w:right="-427"/>
        <w:jc w:val="center"/>
        <w:rPr>
          <w:szCs w:val="22"/>
          <w:lang w:val="el-GR"/>
        </w:rPr>
      </w:pPr>
      <w:r w:rsidRPr="00951CEA">
        <w:rPr>
          <w:szCs w:val="22"/>
          <w:lang w:val="el-GR"/>
        </w:rPr>
        <w:t>(Υπογραφή &amp; σφραγίδα της εταιρείας)</w:t>
      </w:r>
    </w:p>
    <w:p w:rsidR="00C14409" w:rsidRPr="00F14879" w:rsidRDefault="00C14409" w:rsidP="00C14409">
      <w:pPr>
        <w:pStyle w:val="a3"/>
        <w:ind w:left="-284" w:right="-427"/>
        <w:jc w:val="center"/>
        <w:rPr>
          <w:szCs w:val="22"/>
          <w:lang w:val="el-GR"/>
        </w:rPr>
      </w:pPr>
      <w:r w:rsidRPr="00951CEA">
        <w:rPr>
          <w:szCs w:val="22"/>
          <w:lang w:val="el-GR"/>
        </w:rPr>
        <w:t>(Ονοματεπώνυμο &amp; ιδιότητα στην εταιρεία</w:t>
      </w:r>
      <w:r w:rsidRPr="00C96543">
        <w:rPr>
          <w:szCs w:val="22"/>
          <w:lang w:val="el-GR"/>
        </w:rPr>
        <w:t>)</w:t>
      </w:r>
    </w:p>
    <w:p w:rsidR="00583E62" w:rsidRPr="00C14409" w:rsidRDefault="00583E62" w:rsidP="00C14409"/>
    <w:sectPr w:rsidR="00583E62" w:rsidRPr="00C14409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59A" w:rsidRDefault="0027259A" w:rsidP="00C14409">
      <w:pPr>
        <w:spacing w:after="0"/>
      </w:pPr>
      <w:r>
        <w:separator/>
      </w:r>
    </w:p>
  </w:endnote>
  <w:endnote w:type="continuationSeparator" w:id="0">
    <w:p w:rsidR="0027259A" w:rsidRDefault="0027259A" w:rsidP="00C144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09" w:rsidRDefault="00C14409">
    <w:pPr>
      <w:pStyle w:val="a4"/>
      <w:spacing w:after="0"/>
      <w:jc w:val="center"/>
      <w:rPr>
        <w:sz w:val="12"/>
        <w:szCs w:val="12"/>
        <w:lang w:val="el-GR"/>
      </w:rPr>
    </w:pPr>
  </w:p>
  <w:p w:rsidR="00C14409" w:rsidRDefault="00C14409">
    <w:pPr>
      <w:pStyle w:val="a4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78</w:t>
    </w:r>
    <w:r>
      <w:rPr>
        <w:sz w:val="20"/>
        <w:szCs w:val="20"/>
      </w:rPr>
      <w:fldChar w:fldCharType="end"/>
    </w:r>
  </w:p>
  <w:p w:rsidR="00C14409" w:rsidRDefault="00C14409"/>
  <w:p w:rsidR="00C14409" w:rsidRDefault="00C1440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09" w:rsidRDefault="00C14409">
    <w:pPr>
      <w:pStyle w:val="a4"/>
      <w:spacing w:after="0"/>
      <w:jc w:val="center"/>
      <w:rPr>
        <w:sz w:val="12"/>
        <w:szCs w:val="12"/>
        <w:lang w:val="el-GR"/>
      </w:rPr>
    </w:pPr>
  </w:p>
  <w:p w:rsidR="00C14409" w:rsidRDefault="00C14409">
    <w:pPr>
      <w:pStyle w:val="a4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86</w:t>
    </w:r>
    <w:r>
      <w:rPr>
        <w:sz w:val="20"/>
        <w:szCs w:val="20"/>
      </w:rPr>
      <w:fldChar w:fldCharType="end"/>
    </w:r>
  </w:p>
  <w:p w:rsidR="00C14409" w:rsidRDefault="00C14409"/>
  <w:p w:rsidR="00C14409" w:rsidRDefault="00C1440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4F0" w:rsidRDefault="0027259A">
    <w:pPr>
      <w:pStyle w:val="a4"/>
      <w:spacing w:after="0"/>
      <w:jc w:val="center"/>
      <w:rPr>
        <w:sz w:val="12"/>
        <w:szCs w:val="12"/>
        <w:lang w:val="el-GR"/>
      </w:rPr>
    </w:pPr>
  </w:p>
  <w:p w:rsidR="00F234F0" w:rsidRDefault="00EA7CF1">
    <w:pPr>
      <w:pStyle w:val="a4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516505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F234F0" w:rsidRDefault="0027259A"/>
  <w:p w:rsidR="00F234F0" w:rsidRDefault="002725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59A" w:rsidRDefault="0027259A" w:rsidP="00C14409">
      <w:pPr>
        <w:spacing w:after="0"/>
      </w:pPr>
      <w:r>
        <w:separator/>
      </w:r>
    </w:p>
  </w:footnote>
  <w:footnote w:type="continuationSeparator" w:id="0">
    <w:p w:rsidR="0027259A" w:rsidRDefault="0027259A" w:rsidP="00C144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09" w:rsidRDefault="00C14409" w:rsidP="00C14409">
    <w:pPr>
      <w:pStyle w:val="a5"/>
      <w:tabs>
        <w:tab w:val="clear" w:pos="4153"/>
        <w:tab w:val="clear" w:pos="8306"/>
      </w:tabs>
      <w:ind w:left="-284" w:right="-427"/>
    </w:pPr>
    <w:r>
      <w:tab/>
    </w:r>
    <w:r w:rsidRPr="006902C4">
      <w:rPr>
        <w:noProof/>
        <w:lang w:val="el-GR" w:eastAsia="el-GR"/>
      </w:rPr>
      <w:drawing>
        <wp:inline distT="0" distB="0" distL="0" distR="0" wp14:anchorId="2D5D23E1" wp14:editId="69363D7C">
          <wp:extent cx="914400" cy="933450"/>
          <wp:effectExtent l="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E1BA93" wp14:editId="4EBF9542">
              <wp:simplePos x="0" y="0"/>
              <wp:positionH relativeFrom="page">
                <wp:posOffset>1943100</wp:posOffset>
              </wp:positionH>
              <wp:positionV relativeFrom="page">
                <wp:posOffset>590550</wp:posOffset>
              </wp:positionV>
              <wp:extent cx="3272790" cy="552450"/>
              <wp:effectExtent l="0" t="0" r="3810" b="0"/>
              <wp:wrapNone/>
              <wp:docPr id="5" name="Πλαίσιο κειμένο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409" w:rsidRPr="00D11BB3" w:rsidRDefault="00C14409" w:rsidP="00C14409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1BA93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5" o:spid="_x0000_s1026" type="#_x0000_t202" style="position:absolute;left:0;text-align:left;margin-left:153pt;margin-top:46.5pt;width:257.7pt;height:4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" filled="f" stroked="f">
              <v:textbox inset="0,0,0,0">
                <w:txbxContent>
                  <w:p w:rsidR="00C14409" w:rsidRPr="00D11BB3" w:rsidRDefault="00C14409" w:rsidP="00C14409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  <w:r>
      <w:tab/>
    </w:r>
    <w:r w:rsidRPr="006902C4">
      <w:rPr>
        <w:noProof/>
        <w:lang w:val="el-GR" w:eastAsia="el-GR"/>
      </w:rPr>
      <w:drawing>
        <wp:inline distT="0" distB="0" distL="0" distR="0" wp14:anchorId="445C98EA" wp14:editId="2F6327DE">
          <wp:extent cx="1447800" cy="866775"/>
          <wp:effectExtent l="0" t="0" r="0" b="9525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lang w:val="el-GR"/>
      </w:rPr>
      <w:t xml:space="preserve">         </w:t>
    </w:r>
  </w:p>
  <w:p w:rsidR="00C14409" w:rsidRDefault="00C144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09"/>
    <w:rsid w:val="001A2190"/>
    <w:rsid w:val="0027259A"/>
    <w:rsid w:val="004613EA"/>
    <w:rsid w:val="00516505"/>
    <w:rsid w:val="00583E62"/>
    <w:rsid w:val="006E6DE1"/>
    <w:rsid w:val="00750F63"/>
    <w:rsid w:val="00B8527E"/>
    <w:rsid w:val="00C14409"/>
    <w:rsid w:val="00EA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E651CB-F41B-4476-B78A-6DF35A4A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409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C144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C14409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C14409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styleId="a3">
    <w:name w:val="Body Text"/>
    <w:basedOn w:val="a"/>
    <w:link w:val="Char"/>
    <w:rsid w:val="00C14409"/>
    <w:pPr>
      <w:spacing w:after="240"/>
    </w:pPr>
  </w:style>
  <w:style w:type="character" w:customStyle="1" w:styleId="Char">
    <w:name w:val="Σώμα κειμένου Char"/>
    <w:basedOn w:val="a0"/>
    <w:link w:val="a3"/>
    <w:rsid w:val="00C14409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footer"/>
    <w:basedOn w:val="a"/>
    <w:link w:val="Char0"/>
    <w:rsid w:val="00C14409"/>
    <w:pPr>
      <w:spacing w:after="100"/>
    </w:pPr>
    <w:rPr>
      <w:rFonts w:eastAsia="MS Mincho"/>
      <w:lang w:val="en-US" w:eastAsia="ja-JP"/>
    </w:rPr>
  </w:style>
  <w:style w:type="character" w:customStyle="1" w:styleId="Char0">
    <w:name w:val="Υποσέλιδο Char"/>
    <w:basedOn w:val="a0"/>
    <w:link w:val="a4"/>
    <w:rsid w:val="00C14409"/>
    <w:rPr>
      <w:rFonts w:ascii="Calibri" w:eastAsia="MS Mincho" w:hAnsi="Calibri" w:cs="Calibri"/>
      <w:szCs w:val="24"/>
      <w:lang w:val="en-US" w:eastAsia="ja-JP"/>
    </w:rPr>
  </w:style>
  <w:style w:type="character" w:customStyle="1" w:styleId="1Char">
    <w:name w:val="Επικεφαλίδα 1 Char"/>
    <w:basedOn w:val="a0"/>
    <w:link w:val="1"/>
    <w:uiPriority w:val="9"/>
    <w:rsid w:val="00C144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  <w:style w:type="paragraph" w:styleId="a5">
    <w:name w:val="header"/>
    <w:basedOn w:val="a"/>
    <w:link w:val="Char1"/>
    <w:unhideWhenUsed/>
    <w:rsid w:val="00C14409"/>
    <w:pPr>
      <w:tabs>
        <w:tab w:val="center" w:pos="4153"/>
        <w:tab w:val="right" w:pos="8306"/>
      </w:tabs>
      <w:spacing w:after="0"/>
    </w:pPr>
  </w:style>
  <w:style w:type="character" w:customStyle="1" w:styleId="Char1">
    <w:name w:val="Κεφαλίδα Char"/>
    <w:basedOn w:val="a0"/>
    <w:link w:val="a5"/>
    <w:rsid w:val="00C14409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5AB49D7E-670F-4803-9BE4-FC5A1BC7AA00}"/>
</file>

<file path=customXml/itemProps2.xml><?xml version="1.0" encoding="utf-8"?>
<ds:datastoreItem xmlns:ds="http://schemas.openxmlformats.org/officeDocument/2006/customXml" ds:itemID="{B77582C1-063C-4F06-B59D-AE334F70CA1D}"/>
</file>

<file path=customXml/itemProps3.xml><?xml version="1.0" encoding="utf-8"?>
<ds:datastoreItem xmlns:ds="http://schemas.openxmlformats.org/officeDocument/2006/customXml" ds:itemID="{581D005D-878C-49D2-819F-4C45B0B1E8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Παράρτημα VI – Υπόδειγμα Οικονομικής Προσφοράς</dc:title>
  <dc:subject/>
  <dc:creator>Maria</dc:creator>
  <cp:keywords/>
  <dc:description/>
  <cp:lastModifiedBy>Maria</cp:lastModifiedBy>
  <cp:revision>5</cp:revision>
  <dcterms:created xsi:type="dcterms:W3CDTF">2022-01-31T10:25:00Z</dcterms:created>
  <dcterms:modified xsi:type="dcterms:W3CDTF">2022-01-31T11:04:00Z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