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CD7" w:rsidRDefault="00081CD7" w:rsidP="00081CD7">
      <w:pPr>
        <w:spacing w:after="0"/>
        <w:jc w:val="center"/>
        <w:rPr>
          <w:b/>
          <w:sz w:val="28"/>
          <w:szCs w:val="28"/>
        </w:rPr>
      </w:pPr>
      <w:r w:rsidRPr="007C388F">
        <w:rPr>
          <w:b/>
          <w:sz w:val="28"/>
          <w:szCs w:val="28"/>
        </w:rPr>
        <w:t>ΕΦΟΡΕΙΑ ΑΡΧΑΙΟΤΗΤΩΝ ΡΕΘΥΜΝΟΥ</w:t>
      </w:r>
    </w:p>
    <w:p w:rsidR="007C388F" w:rsidRDefault="007C388F" w:rsidP="00081CD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ΕΥΡΩΠΑΙΚΗ ΗΜΕΡΑ ΣΥΝΤΗΡΗΣΗΣ ΤΗΣ ΠΟΛΙΤΙΣΤΙΚΗΣ ΚΛΗΡΟΝΟΜΙΑΣ</w:t>
      </w:r>
    </w:p>
    <w:p w:rsidR="007C388F" w:rsidRPr="007C388F" w:rsidRDefault="007C388F" w:rsidP="00081CD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ΔΕΛΤΙΟ ΤΥΠΟΥ</w:t>
      </w:r>
    </w:p>
    <w:p w:rsidR="00081CD7" w:rsidRPr="00081CD7" w:rsidRDefault="00081CD7" w:rsidP="00081CD7">
      <w:pPr>
        <w:rPr>
          <w:lang w:eastAsia="el-GR"/>
        </w:rPr>
      </w:pPr>
      <w:bookmarkStart w:id="0" w:name="_GoBack"/>
      <w:bookmarkEnd w:id="0"/>
    </w:p>
    <w:p w:rsidR="00DD3919" w:rsidRPr="004D2F68" w:rsidRDefault="00EC468E" w:rsidP="00EC468E">
      <w:pPr>
        <w:jc w:val="both"/>
      </w:pPr>
      <w:r>
        <w:t xml:space="preserve">   </w:t>
      </w:r>
      <w:r w:rsidR="00775E62">
        <w:t xml:space="preserve">Το ΥΠΠΟΑ ξεκινά την οριζόντια δράση </w:t>
      </w:r>
      <w:r w:rsidR="0048085A">
        <w:t>«</w:t>
      </w:r>
      <w:r w:rsidR="00DD3919">
        <w:t>Ευρωπαϊκή Ημέρα Συντήρησης της Πολιτιστικής Κληρονομιάς</w:t>
      </w:r>
      <w:r w:rsidR="0048085A">
        <w:t>»</w:t>
      </w:r>
      <w:r w:rsidR="00DD3919">
        <w:t>. Στόχος είναι η ανάδειξη της επιστήμης της συντήρησης και η σημαντική της συνεισφορά στη διαφύλαξη της πολιτιστικής κληρονομιάς.</w:t>
      </w:r>
    </w:p>
    <w:p w:rsidR="00DD3919" w:rsidRPr="007C388F" w:rsidRDefault="00EC468E" w:rsidP="00EC468E">
      <w:pPr>
        <w:jc w:val="both"/>
        <w:rPr>
          <w:rFonts w:ascii="Times New Roman" w:hAnsi="Times New Roman"/>
          <w:b/>
          <w:sz w:val="24"/>
          <w:szCs w:val="24"/>
        </w:rPr>
      </w:pPr>
      <w:r>
        <w:t xml:space="preserve">    </w:t>
      </w:r>
      <w:r w:rsidR="00DD3919">
        <w:t>Η Εφορεία Αρχαιοτήτων Ρεθύμνου</w:t>
      </w:r>
      <w:r w:rsidR="007C388F">
        <w:t>,</w:t>
      </w:r>
      <w:r w:rsidR="00DD3919">
        <w:t xml:space="preserve"> </w:t>
      </w:r>
      <w:r w:rsidR="007C388F" w:rsidRPr="007C388F">
        <w:rPr>
          <w:rFonts w:ascii="Times New Roman" w:hAnsi="Times New Roman"/>
          <w:sz w:val="24"/>
          <w:szCs w:val="24"/>
        </w:rPr>
        <w:t>ο προϊστάμενος Συντήρησης Τσαγανός Ηλίας και οι συντηρητές Νικηφόρος Κωνσταντίνος και Χαλκιαδάκη Μαρία, προσκαλούν το κοινό να συμμετέχει</w:t>
      </w:r>
      <w:r w:rsidR="00DD3919" w:rsidRPr="007C388F">
        <w:t xml:space="preserve"> στον εορτασμό της Ευρωπαϊκής Ημέρας Συντήρησης</w:t>
      </w:r>
      <w:r w:rsidR="007C388F" w:rsidRPr="007C388F">
        <w:t xml:space="preserve"> </w:t>
      </w:r>
      <w:r w:rsidR="00F228F8" w:rsidRPr="007C388F">
        <w:t>της Πολιτιστ</w:t>
      </w:r>
      <w:r w:rsidR="007C388F" w:rsidRPr="007C388F">
        <w:t>ικής Κληρονομιάς</w:t>
      </w:r>
      <w:r w:rsidR="007C388F">
        <w:t xml:space="preserve"> ανοίγοντας</w:t>
      </w:r>
      <w:r w:rsidR="00775E62">
        <w:t xml:space="preserve"> </w:t>
      </w:r>
      <w:r w:rsidR="00DD3919">
        <w:t>το Εργ</w:t>
      </w:r>
      <w:r w:rsidR="007C388F">
        <w:t>αστήριο Συντήρησης</w:t>
      </w:r>
      <w:r w:rsidR="00DD3919">
        <w:t>, στο κτίριο των Συμβούλων</w:t>
      </w:r>
      <w:r w:rsidR="00775E62">
        <w:t>, στη</w:t>
      </w:r>
      <w:r w:rsidR="00081CD7">
        <w:t xml:space="preserve"> </w:t>
      </w:r>
      <w:r>
        <w:t xml:space="preserve"> </w:t>
      </w:r>
      <w:proofErr w:type="spellStart"/>
      <w:r>
        <w:t>Φορτέτζα</w:t>
      </w:r>
      <w:proofErr w:type="spellEnd"/>
      <w:r>
        <w:t xml:space="preserve">.  </w:t>
      </w:r>
      <w:r w:rsidR="00DD3919">
        <w:t xml:space="preserve">Από τις 17 έως τις 19  Οκτωβρίου 2018 θα πραγματοποιηθούν οργανωμένες επισκέψεις και  κάθε μία από αυτές θα </w:t>
      </w:r>
      <w:r w:rsidR="00A65150">
        <w:t>έχει διάρκεια</w:t>
      </w:r>
      <w:r w:rsidR="00DD3919">
        <w:t xml:space="preserve"> 30 λεπτ</w:t>
      </w:r>
      <w:r w:rsidR="00A65150">
        <w:t>ών</w:t>
      </w:r>
      <w:r w:rsidR="00DD3919">
        <w:t xml:space="preserve">. Οι ώρες έναρξης των επισκέψεων </w:t>
      </w:r>
      <w:r w:rsidR="00A65150">
        <w:t xml:space="preserve">θα </w:t>
      </w:r>
      <w:r w:rsidR="00DD3919">
        <w:t>είναι: 10:00, 10:30, 11:00 και 11:30. Η δήλωση συμμετοχής είναι απαραίτητη και οι ενδιαφερόμενοι θα πρέπει να καλέσουν στο</w:t>
      </w:r>
      <w:r w:rsidR="00F16EFA">
        <w:t xml:space="preserve"> τηλέφωνο  28310 27505 </w:t>
      </w:r>
      <w:r w:rsidR="003748EB">
        <w:t xml:space="preserve">από </w:t>
      </w:r>
      <w:r w:rsidR="00DD3919">
        <w:t>9</w:t>
      </w:r>
      <w:r w:rsidR="002A7C13">
        <w:t>:</w:t>
      </w:r>
      <w:r w:rsidR="00F16EFA">
        <w:t>00</w:t>
      </w:r>
      <w:r w:rsidR="00DD3919">
        <w:t xml:space="preserve"> -</w:t>
      </w:r>
      <w:r w:rsidR="00F16EFA">
        <w:t>14</w:t>
      </w:r>
      <w:r w:rsidR="002A7C13">
        <w:t>:</w:t>
      </w:r>
      <w:r w:rsidR="00F16EFA">
        <w:t>00</w:t>
      </w:r>
      <w:r w:rsidR="00DD3919">
        <w:t xml:space="preserve"> για να δηλώσουν τη μέρα και την ώρα που επιθυμούν .</w:t>
      </w:r>
      <w:r w:rsidR="00DD3919" w:rsidRPr="00BF3A0B">
        <w:rPr>
          <w:rFonts w:cs="Calibri"/>
        </w:rPr>
        <w:t xml:space="preserve"> </w:t>
      </w:r>
      <w:r w:rsidR="00F16EFA">
        <w:t>Η συμμετοχή θα είναι δωρεάν.</w:t>
      </w:r>
    </w:p>
    <w:p w:rsidR="00DD3919" w:rsidRDefault="00EC468E" w:rsidP="00EC468E">
      <w:pPr>
        <w:jc w:val="both"/>
        <w:rPr>
          <w:rFonts w:cs="Calibri"/>
        </w:rPr>
      </w:pPr>
      <w:r>
        <w:rPr>
          <w:rFonts w:cs="Calibri"/>
        </w:rPr>
        <w:t xml:space="preserve">   </w:t>
      </w:r>
      <w:r w:rsidR="00DD3919">
        <w:rPr>
          <w:rFonts w:cs="Calibri"/>
        </w:rPr>
        <w:t>Το κοινό θα έχει την ευκαιρία να περιηγηθεί στους χώρους των εργαστηρίων και να έχει μια πρώτη γνωριμία με το επάγγελμα του συντηρητή</w:t>
      </w:r>
      <w:r w:rsidR="00F228F8" w:rsidRPr="00F228F8">
        <w:rPr>
          <w:rFonts w:cs="Calibri"/>
        </w:rPr>
        <w:t xml:space="preserve"> </w:t>
      </w:r>
      <w:r w:rsidR="00F228F8">
        <w:rPr>
          <w:rFonts w:cs="Calibri"/>
        </w:rPr>
        <w:t>αρχαιοτήτων</w:t>
      </w:r>
      <w:r w:rsidR="00DD3919">
        <w:rPr>
          <w:rFonts w:cs="Calibri"/>
        </w:rPr>
        <w:t>, όπως επίσης και να έρθει σε επαφή με αυθεντικά τεκμήρια τα οποία βρίσκονται σε διαδικασία συντήρησης.</w:t>
      </w:r>
    </w:p>
    <w:p w:rsidR="00DD3919" w:rsidRDefault="00EC468E" w:rsidP="00EC468E">
      <w:pPr>
        <w:jc w:val="both"/>
      </w:pPr>
      <w:r>
        <w:rPr>
          <w:rFonts w:cs="Calibri"/>
        </w:rPr>
        <w:t xml:space="preserve">   </w:t>
      </w:r>
      <w:r w:rsidR="00DD3919">
        <w:rPr>
          <w:rFonts w:cs="Calibri"/>
        </w:rPr>
        <w:t>Παράλληλα</w:t>
      </w:r>
      <w:r w:rsidR="00AA6C0C">
        <w:rPr>
          <w:rFonts w:cs="Calibri"/>
        </w:rPr>
        <w:t xml:space="preserve">, </w:t>
      </w:r>
      <w:r w:rsidR="00CA25DC">
        <w:rPr>
          <w:rFonts w:cs="Calibri"/>
        </w:rPr>
        <w:t xml:space="preserve">στην Προσωρινή Έκθεση του Αρχαιολογικού Μουσείου  Ρεθύμνου </w:t>
      </w:r>
      <w:r w:rsidR="00AA6C0C">
        <w:rPr>
          <w:rFonts w:cs="Calibri"/>
        </w:rPr>
        <w:t>στο</w:t>
      </w:r>
      <w:r w:rsidR="00CA25DC">
        <w:rPr>
          <w:rFonts w:cs="Calibri"/>
        </w:rPr>
        <w:t>ν</w:t>
      </w:r>
      <w:r w:rsidR="00AA6C0C">
        <w:rPr>
          <w:rFonts w:cs="Calibri"/>
        </w:rPr>
        <w:t xml:space="preserve"> </w:t>
      </w:r>
      <w:r w:rsidR="00CA25DC">
        <w:rPr>
          <w:rFonts w:cs="Calibri"/>
        </w:rPr>
        <w:t xml:space="preserve">Άγιο Φραγκίσκο, στο </w:t>
      </w:r>
      <w:r w:rsidR="0048085A">
        <w:rPr>
          <w:rFonts w:cs="Calibri"/>
        </w:rPr>
        <w:t>εγκάρσιο κλίτος</w:t>
      </w:r>
      <w:r w:rsidR="00CA25DC">
        <w:rPr>
          <w:rFonts w:cs="Calibri"/>
        </w:rPr>
        <w:t>,</w:t>
      </w:r>
      <w:r w:rsidR="002A7C13">
        <w:rPr>
          <w:rFonts w:cs="Calibri"/>
        </w:rPr>
        <w:t xml:space="preserve"> από</w:t>
      </w:r>
      <w:r w:rsidR="003748EB">
        <w:rPr>
          <w:rFonts w:cs="Calibri"/>
        </w:rPr>
        <w:t xml:space="preserve"> </w:t>
      </w:r>
      <w:r w:rsidR="002A7C13">
        <w:rPr>
          <w:rFonts w:cs="Calibri"/>
        </w:rPr>
        <w:t xml:space="preserve">10:00 </w:t>
      </w:r>
      <w:proofErr w:type="spellStart"/>
      <w:r w:rsidR="002A7C13">
        <w:rPr>
          <w:rFonts w:cs="Calibri"/>
        </w:rPr>
        <w:t>εως</w:t>
      </w:r>
      <w:proofErr w:type="spellEnd"/>
      <w:r w:rsidR="002A7C13">
        <w:rPr>
          <w:rFonts w:cs="Calibri"/>
        </w:rPr>
        <w:t xml:space="preserve"> 18:00</w:t>
      </w:r>
      <w:r w:rsidR="00CA25DC">
        <w:rPr>
          <w:rFonts w:cs="Calibri"/>
        </w:rPr>
        <w:t xml:space="preserve"> </w:t>
      </w:r>
      <w:r w:rsidR="00DD3919">
        <w:rPr>
          <w:rFonts w:cs="Calibri"/>
        </w:rPr>
        <w:t>θα</w:t>
      </w:r>
      <w:r w:rsidR="007C388F">
        <w:rPr>
          <w:rFonts w:cs="Calibri"/>
        </w:rPr>
        <w:t xml:space="preserve"> εκτεθούν </w:t>
      </w:r>
      <w:proofErr w:type="spellStart"/>
      <w:r w:rsidR="007C388F">
        <w:rPr>
          <w:rFonts w:cs="Calibri"/>
        </w:rPr>
        <w:t>επιτοίχιες</w:t>
      </w:r>
      <w:proofErr w:type="spellEnd"/>
      <w:r w:rsidR="007C388F">
        <w:rPr>
          <w:rFonts w:cs="Calibri"/>
        </w:rPr>
        <w:t xml:space="preserve"> ανακοινώσεις</w:t>
      </w:r>
      <w:r w:rsidR="00F228F8">
        <w:rPr>
          <w:rFonts w:cs="Calibri"/>
        </w:rPr>
        <w:t xml:space="preserve"> </w:t>
      </w:r>
      <w:r w:rsidR="007C388F">
        <w:rPr>
          <w:rFonts w:cs="Calibri"/>
        </w:rPr>
        <w:t xml:space="preserve">συμμετοχής σε συνέδρια </w:t>
      </w:r>
      <w:r w:rsidR="00F228F8">
        <w:rPr>
          <w:rFonts w:cs="Calibri"/>
        </w:rPr>
        <w:t>με εργασίες συντήρησης σε μνημεία και κινητά ευρήματα από την Π.Ε. Ρεθύμνου</w:t>
      </w:r>
      <w:r w:rsidR="00CA25DC">
        <w:rPr>
          <w:rFonts w:cs="Calibri"/>
        </w:rPr>
        <w:t>.</w:t>
      </w:r>
      <w:r w:rsidR="00DD3919">
        <w:rPr>
          <w:rFonts w:cs="Calibri"/>
        </w:rPr>
        <w:t xml:space="preserve"> </w:t>
      </w:r>
      <w:r w:rsidR="00CA25DC">
        <w:rPr>
          <w:rFonts w:cs="Calibri"/>
        </w:rPr>
        <w:t xml:space="preserve">Μέσα από αυτές, </w:t>
      </w:r>
      <w:r w:rsidR="00DD3919">
        <w:rPr>
          <w:rFonts w:cs="Calibri"/>
        </w:rPr>
        <w:t>οι επισκέπτες  θα</w:t>
      </w:r>
      <w:r w:rsidR="0032563A">
        <w:rPr>
          <w:rFonts w:cs="Calibri"/>
        </w:rPr>
        <w:t xml:space="preserve"> έχουν τη δυνατότητα να</w:t>
      </w:r>
      <w:r w:rsidR="00DD3919">
        <w:rPr>
          <w:rFonts w:cs="Calibri"/>
        </w:rPr>
        <w:t xml:space="preserve"> </w:t>
      </w:r>
      <w:r w:rsidR="00DD3919">
        <w:t xml:space="preserve">γνωρίσουν  τη φιλοσοφία και τις αρχές που  διέπουν την συντήρηση  και  θα δουν  την κατάσταση των </w:t>
      </w:r>
      <w:r w:rsidR="0032563A">
        <w:t xml:space="preserve">αρχαίων </w:t>
      </w:r>
      <w:r w:rsidR="00DD3919">
        <w:t xml:space="preserve"> πριν και μετά</w:t>
      </w:r>
      <w:r w:rsidR="0032563A">
        <w:t xml:space="preserve"> τις εργασίες συντήρησης</w:t>
      </w:r>
      <w:r w:rsidR="00DD3919">
        <w:t>.</w:t>
      </w:r>
      <w:r w:rsidR="002A7C13">
        <w:t xml:space="preserve"> </w:t>
      </w:r>
    </w:p>
    <w:p w:rsidR="007C388F" w:rsidRPr="00DE63E6" w:rsidRDefault="007C388F" w:rsidP="007C388F">
      <w:pPr>
        <w:ind w:left="4320" w:firstLine="720"/>
        <w:jc w:val="both"/>
        <w:rPr>
          <w:rFonts w:ascii="Times New Roman" w:hAnsi="Times New Roman"/>
          <w:b/>
          <w:color w:val="2E3233"/>
          <w:sz w:val="24"/>
          <w:szCs w:val="24"/>
        </w:rPr>
      </w:pPr>
      <w:r w:rsidRPr="00DE63E6">
        <w:rPr>
          <w:rFonts w:ascii="Times New Roman" w:hAnsi="Times New Roman"/>
          <w:b/>
          <w:color w:val="2E3233"/>
          <w:sz w:val="24"/>
          <w:szCs w:val="24"/>
        </w:rPr>
        <w:t xml:space="preserve">Η Διευθύντρια της Εφορείας </w:t>
      </w:r>
    </w:p>
    <w:p w:rsidR="007C388F" w:rsidRPr="00DE63E6" w:rsidRDefault="007C388F" w:rsidP="007C388F">
      <w:pPr>
        <w:ind w:left="4320" w:firstLine="720"/>
        <w:jc w:val="center"/>
        <w:rPr>
          <w:rFonts w:ascii="Times New Roman" w:hAnsi="Times New Roman"/>
          <w:b/>
          <w:color w:val="2E3233"/>
          <w:sz w:val="24"/>
          <w:szCs w:val="24"/>
        </w:rPr>
      </w:pPr>
      <w:r w:rsidRPr="00DE63E6">
        <w:rPr>
          <w:rFonts w:ascii="Times New Roman" w:hAnsi="Times New Roman"/>
          <w:b/>
          <w:color w:val="2E3233"/>
          <w:sz w:val="24"/>
          <w:szCs w:val="24"/>
        </w:rPr>
        <w:t>Αναστασία Τζιγκουνάκη</w:t>
      </w:r>
    </w:p>
    <w:p w:rsidR="007C388F" w:rsidRPr="00DE63E6" w:rsidRDefault="007C388F" w:rsidP="007C388F">
      <w:pPr>
        <w:jc w:val="center"/>
        <w:rPr>
          <w:rFonts w:ascii="Times New Roman" w:hAnsi="Times New Roman"/>
          <w:b/>
          <w:color w:val="2E3233"/>
          <w:sz w:val="24"/>
          <w:szCs w:val="24"/>
        </w:rPr>
      </w:pPr>
    </w:p>
    <w:p w:rsidR="007C388F" w:rsidRDefault="007C388F" w:rsidP="00EC468E">
      <w:pPr>
        <w:jc w:val="both"/>
      </w:pPr>
    </w:p>
    <w:p w:rsidR="00DD3919" w:rsidRDefault="00DD3919"/>
    <w:sectPr w:rsidR="00DD3919" w:rsidSect="00B724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B3"/>
    <w:rsid w:val="00081CD7"/>
    <w:rsid w:val="000E30CA"/>
    <w:rsid w:val="002A7C13"/>
    <w:rsid w:val="0032563A"/>
    <w:rsid w:val="003748EB"/>
    <w:rsid w:val="0048085A"/>
    <w:rsid w:val="0049495F"/>
    <w:rsid w:val="00775E62"/>
    <w:rsid w:val="007C388F"/>
    <w:rsid w:val="009106D4"/>
    <w:rsid w:val="00A65150"/>
    <w:rsid w:val="00AA6C0C"/>
    <w:rsid w:val="00AB49AD"/>
    <w:rsid w:val="00B724EE"/>
    <w:rsid w:val="00B8508A"/>
    <w:rsid w:val="00CA25DC"/>
    <w:rsid w:val="00DD3919"/>
    <w:rsid w:val="00E30BB3"/>
    <w:rsid w:val="00E43F0D"/>
    <w:rsid w:val="00EC468E"/>
    <w:rsid w:val="00F16EFA"/>
    <w:rsid w:val="00F2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518EF6-BF5E-4964-AFFD-822D96F7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0BB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Char"/>
    <w:qFormat/>
    <w:rsid w:val="00E30BB3"/>
    <w:pPr>
      <w:keepNext/>
      <w:spacing w:after="0" w:line="240" w:lineRule="auto"/>
      <w:jc w:val="both"/>
      <w:outlineLvl w:val="0"/>
    </w:pPr>
    <w:rPr>
      <w:rFonts w:ascii="Arial" w:eastAsia="Times New Roman" w:hAnsi="Arial"/>
      <w:b/>
      <w:sz w:val="24"/>
      <w:szCs w:val="20"/>
      <w:lang w:eastAsia="el-GR"/>
    </w:rPr>
  </w:style>
  <w:style w:type="paragraph" w:styleId="3">
    <w:name w:val="heading 3"/>
    <w:basedOn w:val="a"/>
    <w:next w:val="a"/>
    <w:link w:val="3Char"/>
    <w:qFormat/>
    <w:rsid w:val="00E30BB3"/>
    <w:pPr>
      <w:keepNext/>
      <w:jc w:val="center"/>
      <w:outlineLvl w:val="2"/>
    </w:pPr>
    <w:rPr>
      <w:rFonts w:ascii="Times New Roman" w:hAnsi="Times New Roman"/>
      <w:b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30B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qFormat/>
    <w:rsid w:val="00E30BB3"/>
    <w:pPr>
      <w:keepNext/>
      <w:spacing w:after="0"/>
      <w:jc w:val="center"/>
      <w:outlineLvl w:val="5"/>
    </w:pPr>
    <w:rPr>
      <w:rFonts w:cs="Calibri"/>
      <w:b/>
      <w:color w:val="00666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E30BB3"/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E30BB3"/>
    <w:rPr>
      <w:rFonts w:ascii="Times New Roman" w:eastAsia="Calibri" w:hAnsi="Times New Roman" w:cs="Times New Roman"/>
      <w:b/>
      <w:sz w:val="28"/>
      <w:szCs w:val="28"/>
    </w:rPr>
  </w:style>
  <w:style w:type="character" w:customStyle="1" w:styleId="6Char">
    <w:name w:val="Επικεφαλίδα 6 Char"/>
    <w:basedOn w:val="a0"/>
    <w:link w:val="6"/>
    <w:uiPriority w:val="9"/>
    <w:rsid w:val="00E30BB3"/>
    <w:rPr>
      <w:rFonts w:ascii="Calibri" w:eastAsia="Calibri" w:hAnsi="Calibri" w:cs="Calibri"/>
      <w:b/>
      <w:color w:val="006666"/>
      <w:sz w:val="32"/>
      <w:szCs w:val="32"/>
    </w:rPr>
  </w:style>
  <w:style w:type="paragraph" w:styleId="a3">
    <w:name w:val="Balloon Text"/>
    <w:basedOn w:val="a"/>
    <w:link w:val="Char"/>
    <w:uiPriority w:val="99"/>
    <w:semiHidden/>
    <w:unhideWhenUsed/>
    <w:rsid w:val="00E30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30BB3"/>
    <w:rPr>
      <w:rFonts w:ascii="Tahoma" w:eastAsia="Calibri" w:hAnsi="Tahoma" w:cs="Tahoma"/>
      <w:sz w:val="16"/>
      <w:szCs w:val="16"/>
    </w:rPr>
  </w:style>
  <w:style w:type="character" w:customStyle="1" w:styleId="5Char">
    <w:name w:val="Επικεφαλίδα 5 Char"/>
    <w:basedOn w:val="a0"/>
    <w:link w:val="5"/>
    <w:uiPriority w:val="9"/>
    <w:semiHidden/>
    <w:rsid w:val="00E30BB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17585-7D18-4EB4-8199-EA716EB68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39273-0ef8-42a0-9c4e-0f58e209f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81B511-B814-4143-84D7-80BF1DF64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FEB7DE-BC5F-4653-B8EE-4BC93BCEEDC5}">
  <ds:schemaRefs>
    <ds:schemaRef ds:uri="http://schemas.microsoft.com/office/2006/metadata/properties"/>
    <ds:schemaRef ds:uri="http://schemas.microsoft.com/office/infopath/2007/PartnerControls"/>
    <ds:schemaRef ds:uri="28739273-0ef8-42a0-9c4e-0f58e209f86f"/>
  </ds:schemaRefs>
</ds:datastoreItem>
</file>

<file path=customXml/itemProps4.xml><?xml version="1.0" encoding="utf-8"?>
<ds:datastoreItem xmlns:ds="http://schemas.openxmlformats.org/officeDocument/2006/customXml" ds:itemID="{1FCA61AD-4E51-4853-B4EA-3CF368933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«Ευρωπαϊκή Ημέρα Συντήρησης της Πολιτιστικής Κληρονομιάς»</vt:lpstr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Δελτίο Τύπου </dc:title>
  <dc:creator>user</dc:creator>
  <cp:lastModifiedBy>user</cp:lastModifiedBy>
  <cp:revision>2</cp:revision>
  <cp:lastPrinted>2018-10-12T10:12:00Z</cp:lastPrinted>
  <dcterms:created xsi:type="dcterms:W3CDTF">2018-10-24T09:30:00Z</dcterms:created>
  <dcterms:modified xsi:type="dcterms:W3CDTF">2018-10-24T09:30:00Z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