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B72" w:rsidRPr="006228C2" w:rsidRDefault="008C6B72" w:rsidP="008C6B72">
      <w:pPr>
        <w:widowControl w:val="0"/>
        <w:spacing w:after="0" w:line="276" w:lineRule="auto"/>
        <w:jc w:val="both"/>
        <w:rPr>
          <w:b/>
        </w:rPr>
      </w:pPr>
      <w:r>
        <w:rPr>
          <w:b/>
        </w:rPr>
        <w:t>Οδηγίες κ</w:t>
      </w:r>
      <w:r w:rsidRPr="004B3F2F">
        <w:rPr>
          <w:b/>
        </w:rPr>
        <w:t>αταχώρ</w:t>
      </w:r>
      <w:r w:rsidR="005C1D78">
        <w:rPr>
          <w:b/>
        </w:rPr>
        <w:t>ι</w:t>
      </w:r>
      <w:r w:rsidRPr="004B3F2F">
        <w:rPr>
          <w:b/>
        </w:rPr>
        <w:t>ση</w:t>
      </w:r>
      <w:r>
        <w:rPr>
          <w:b/>
        </w:rPr>
        <w:t>ς</w:t>
      </w:r>
      <w:r w:rsidRPr="004B3F2F">
        <w:rPr>
          <w:b/>
        </w:rPr>
        <w:t xml:space="preserve"> των παγίων περιουσιακών στοιχείων στη νέα εφαρμογή «Απογραφή Παγίων» του </w:t>
      </w:r>
      <w:proofErr w:type="spellStart"/>
      <w:r w:rsidRPr="004B3F2F">
        <w:rPr>
          <w:b/>
          <w:lang w:val="en-US"/>
        </w:rPr>
        <w:t>apptree</w:t>
      </w:r>
      <w:bookmarkStart w:id="0" w:name="_GoBack"/>
      <w:bookmarkEnd w:id="0"/>
      <w:proofErr w:type="spellEnd"/>
    </w:p>
    <w:p w:rsidR="008C6B72" w:rsidRPr="00FD66BD" w:rsidRDefault="008C6B72" w:rsidP="008C6B72">
      <w:pPr>
        <w:widowControl w:val="0"/>
        <w:spacing w:after="0" w:line="276" w:lineRule="auto"/>
        <w:ind w:firstLine="720"/>
        <w:jc w:val="both"/>
        <w:rPr>
          <w:rFonts w:ascii="Calibri" w:eastAsia="Times New Roman" w:hAnsi="Calibri" w:cs="Calibri"/>
          <w:b/>
          <w:lang w:eastAsia="el-GR"/>
        </w:rPr>
      </w:pPr>
      <w:r>
        <w:rPr>
          <w:b/>
        </w:rPr>
        <w:t>1</w:t>
      </w:r>
      <w:r w:rsidRPr="00B8586E">
        <w:rPr>
          <w:rFonts w:ascii="Calibri" w:eastAsia="Times New Roman" w:hAnsi="Calibri" w:cs="Calibri"/>
          <w:b/>
          <w:lang w:eastAsia="el-GR"/>
        </w:rPr>
        <w:t>) Απόδοση ρόλου «συντάκτη» στους υπευθύνους απογραφής των παγίων στην εφαρμογή «</w:t>
      </w:r>
      <w:r>
        <w:rPr>
          <w:rFonts w:ascii="Calibri" w:eastAsia="Times New Roman" w:hAnsi="Calibri" w:cs="Calibri"/>
          <w:b/>
          <w:lang w:eastAsia="el-GR"/>
        </w:rPr>
        <w:t xml:space="preserve">Απογραφή Παγίων» του </w:t>
      </w:r>
      <w:proofErr w:type="spellStart"/>
      <w:r>
        <w:rPr>
          <w:rFonts w:ascii="Calibri" w:eastAsia="Times New Roman" w:hAnsi="Calibri" w:cs="Calibri"/>
          <w:b/>
          <w:lang w:val="en-US" w:eastAsia="el-GR"/>
        </w:rPr>
        <w:t>apptree</w:t>
      </w:r>
      <w:proofErr w:type="spellEnd"/>
    </w:p>
    <w:p w:rsidR="008C6B72" w:rsidRPr="002D58C4" w:rsidRDefault="008C6B72" w:rsidP="008C6B72">
      <w:pPr>
        <w:widowControl w:val="0"/>
        <w:spacing w:after="0" w:line="276" w:lineRule="auto"/>
        <w:ind w:firstLine="720"/>
        <w:jc w:val="both"/>
        <w:rPr>
          <w:rFonts w:ascii="Calibri" w:eastAsia="Times New Roman" w:hAnsi="Calibri" w:cs="Calibri"/>
          <w:lang w:eastAsia="el-GR"/>
        </w:rPr>
      </w:pPr>
    </w:p>
    <w:p w:rsidR="008C6B72" w:rsidRPr="002E7759" w:rsidRDefault="008C6B72" w:rsidP="008C6B72">
      <w:pPr>
        <w:widowControl w:val="0"/>
        <w:spacing w:after="0" w:line="276" w:lineRule="auto"/>
        <w:ind w:firstLine="720"/>
        <w:jc w:val="both"/>
      </w:pPr>
      <w:r>
        <w:rPr>
          <w:rFonts w:ascii="Calibri" w:eastAsia="Times New Roman" w:hAnsi="Calibri" w:cs="Calibri"/>
          <w:lang w:val="en-US" w:eastAsia="el-GR"/>
        </w:rPr>
        <w:t>O</w:t>
      </w:r>
      <w:r w:rsidRPr="00D72E84">
        <w:rPr>
          <w:rFonts w:ascii="Calibri" w:eastAsia="Times New Roman" w:hAnsi="Calibri" w:cs="Calibri"/>
          <w:lang w:eastAsia="el-GR"/>
        </w:rPr>
        <w:t>/</w:t>
      </w:r>
      <w:r>
        <w:rPr>
          <w:rFonts w:ascii="Calibri" w:eastAsia="Times New Roman" w:hAnsi="Calibri" w:cs="Calibri"/>
          <w:lang w:eastAsia="el-GR"/>
        </w:rPr>
        <w:t xml:space="preserve">Οι χρήστης/χρήστες του </w:t>
      </w:r>
      <w:proofErr w:type="spellStart"/>
      <w:r>
        <w:rPr>
          <w:rFonts w:ascii="Calibri" w:eastAsia="Times New Roman" w:hAnsi="Calibri" w:cs="Calibri"/>
          <w:lang w:val="en-US" w:eastAsia="el-GR"/>
        </w:rPr>
        <w:t>apptree</w:t>
      </w:r>
      <w:proofErr w:type="spellEnd"/>
      <w:r w:rsidRPr="00120FD0">
        <w:rPr>
          <w:rFonts w:ascii="Calibri" w:eastAsia="Times New Roman" w:hAnsi="Calibri" w:cs="Calibri"/>
          <w:lang w:eastAsia="el-GR"/>
        </w:rPr>
        <w:t xml:space="preserve"> </w:t>
      </w:r>
      <w:r>
        <w:rPr>
          <w:rFonts w:ascii="Calibri" w:eastAsia="Times New Roman" w:hAnsi="Calibri" w:cs="Calibri"/>
          <w:lang w:eastAsia="el-GR"/>
        </w:rPr>
        <w:t>της εκάστοτε Υπηρεσίας του ΥΠΠΟ</w:t>
      </w:r>
      <w:r w:rsidRPr="00D72E84">
        <w:rPr>
          <w:rFonts w:ascii="Calibri" w:eastAsia="Times New Roman" w:hAnsi="Calibri" w:cs="Calibri"/>
          <w:lang w:eastAsia="el-GR"/>
        </w:rPr>
        <w:t xml:space="preserve"> </w:t>
      </w:r>
      <w:r>
        <w:rPr>
          <w:rFonts w:ascii="Calibri" w:eastAsia="Times New Roman" w:hAnsi="Calibri" w:cs="Calibri"/>
          <w:lang w:eastAsia="el-GR"/>
        </w:rPr>
        <w:t xml:space="preserve">στον/στους οποίο/οποίους έχουν χορηγηθεί δικαιώματα «Διαχειριστή Ρόλων» εισέρχονται στην εφαρμογή «Διαχείριση Ρόλων» στην οποία μπορούν </w:t>
      </w:r>
      <w:r>
        <w:t>να δουν μία λίστα με τους χρήστες του APPTREE που ανήκουν στην υπηρεσία του/</w:t>
      </w:r>
      <w:proofErr w:type="spellStart"/>
      <w:r>
        <w:t>ους</w:t>
      </w:r>
      <w:proofErr w:type="spellEnd"/>
      <w:r>
        <w:t xml:space="preserve">, μαζί με όλους τους ρόλους που τους έχουν ανατεθεί. Κάνοντας κλικ στο κουμπί επεξεργασίας ρόλων  (στη στήλη «Ενέργειες»), δίπλα από τα ονοματεπώνυμα των υπαλλήλων που έχουν οριστεί ως υπεύθυνοι απογραφής των παγίων, ο Διαχειριστής Ρόλων επιλέγει την εφαρμογή </w:t>
      </w:r>
      <w:r w:rsidRPr="00120FD0">
        <w:t>«</w:t>
      </w:r>
      <w:r>
        <w:t>Απογραφή Παγίων</w:t>
      </w:r>
      <w:r w:rsidRPr="00120FD0">
        <w:t xml:space="preserve">» </w:t>
      </w:r>
      <w:r>
        <w:t xml:space="preserve">και αποδίδει το ρόλο «συντάκτη» στους υπευθύνους απογραφής των παγίων κάνοντας κλικ στο κουμπί «Ενημέρωση». </w:t>
      </w:r>
      <w:proofErr w:type="spellStart"/>
      <w:r>
        <w:t>Εφιστάται</w:t>
      </w:r>
      <w:proofErr w:type="spellEnd"/>
      <w:r>
        <w:t xml:space="preserve"> η προσοχή σας </w:t>
      </w:r>
      <w:r w:rsidRPr="00A56A40">
        <w:t>στην ανάγκη απόδοσης ρόλου «συντάκτη» και όχι «</w:t>
      </w:r>
      <w:r>
        <w:t xml:space="preserve">συνδρομητή» στους υπευθύνους αναγνώρισης και επιμέτρησης των παγίων διότι μόνο ο συντάκτης μπορεί να προβάλει συγκεκριμένα πεδία της εφαρμογής αλλά και να πραγματοποιήσει καταχωρίσεις και να επεξεργαστεί ήδη καταχωρημένα δεδομένα. </w:t>
      </w:r>
      <w:r w:rsidRPr="00A51D93">
        <w:rPr>
          <w:b/>
        </w:rPr>
        <w:t>Επισημαίνεται ότι η διαδικασία απόδοσης του ρόλου «συντάκτη»  περιγράφεται αναλυτικά στο συνημμένο «Εγχειρίδιο Διαχείριση Ρόλων -Διαχείριση Ρόλων χρηστών APPTREE».</w:t>
      </w:r>
      <w:r>
        <w:t xml:space="preserve"> Αν αντιμετωπίσετε </w:t>
      </w:r>
      <w:r w:rsidRPr="002E7759">
        <w:t xml:space="preserve">οποιοδήποτε πρόβλημα σε αυτό στάδιο θα πρέπει να </w:t>
      </w:r>
      <w:r>
        <w:t xml:space="preserve">αποστείλετε </w:t>
      </w:r>
      <w:r>
        <w:rPr>
          <w:lang w:val="en-US"/>
        </w:rPr>
        <w:t>ticket</w:t>
      </w:r>
      <w:r w:rsidRPr="002E7759">
        <w:t xml:space="preserve"> </w:t>
      </w:r>
      <w:r>
        <w:t xml:space="preserve">στη Διεύθυνση Ηλεκτρονικής Διακυβέρνησης. </w:t>
      </w:r>
    </w:p>
    <w:p w:rsidR="008C6B72" w:rsidRPr="008C6B72" w:rsidRDefault="008C6B72" w:rsidP="008C6B72">
      <w:pPr>
        <w:widowControl w:val="0"/>
        <w:spacing w:after="0" w:line="276" w:lineRule="auto"/>
        <w:ind w:firstLine="720"/>
        <w:jc w:val="both"/>
        <w:rPr>
          <w:b/>
        </w:rPr>
      </w:pPr>
    </w:p>
    <w:p w:rsidR="008C6B72" w:rsidRPr="008C6B72" w:rsidRDefault="008C6B72" w:rsidP="008C6B72">
      <w:pPr>
        <w:widowControl w:val="0"/>
        <w:spacing w:after="0" w:line="276" w:lineRule="auto"/>
        <w:ind w:firstLine="720"/>
        <w:jc w:val="both"/>
        <w:rPr>
          <w:b/>
        </w:rPr>
      </w:pPr>
      <w:r w:rsidRPr="008C6B72">
        <w:rPr>
          <w:b/>
        </w:rPr>
        <w:t xml:space="preserve">2) Οδηγίες συμπλήρωσης των πεδίων της εφαρμογής από τους υπευθύνους απογραφής των παγίων </w:t>
      </w:r>
    </w:p>
    <w:p w:rsidR="008C6B72" w:rsidRPr="008C6B72" w:rsidRDefault="008C6B72" w:rsidP="008C6B72">
      <w:pPr>
        <w:spacing w:line="259" w:lineRule="auto"/>
        <w:ind w:left="720"/>
        <w:contextualSpacing/>
        <w:jc w:val="both"/>
        <w:rPr>
          <w:rFonts w:cstheme="minorHAnsi"/>
        </w:rPr>
      </w:pPr>
      <w:r w:rsidRPr="008C6B72">
        <w:rPr>
          <w:rFonts w:cstheme="minorHAnsi"/>
        </w:rPr>
        <w:t xml:space="preserve">-  Είσοδος του υπευθύνου απογραφής των παγίων (σε συνέχεια της απόδοσης ρόλου «συντάκτη» στην εφαρμογή «Απογραφή παγίων»), με τα προσωπικά του στοιχεία, στον παρακάτω σύνδεσμο: </w:t>
      </w:r>
    </w:p>
    <w:p w:rsidR="008C6B72" w:rsidRPr="008C6B72" w:rsidRDefault="008C6B72" w:rsidP="008C6B72">
      <w:pPr>
        <w:spacing w:line="259" w:lineRule="auto"/>
        <w:ind w:left="720"/>
        <w:contextualSpacing/>
        <w:jc w:val="both"/>
        <w:rPr>
          <w:rFonts w:cstheme="minorHAnsi"/>
        </w:rPr>
      </w:pPr>
      <w:hyperlink r:id="rId7" w:history="1">
        <w:r w:rsidRPr="008C6B72">
          <w:rPr>
            <w:rStyle w:val="-"/>
            <w:rFonts w:cstheme="minorHAnsi"/>
            <w:color w:val="auto"/>
          </w:rPr>
          <w:t>https://apptree.culture.gr/login</w:t>
        </w:r>
      </w:hyperlink>
      <w:r w:rsidRPr="008C6B72">
        <w:rPr>
          <w:rFonts w:cstheme="minorHAnsi"/>
          <w:u w:val="single"/>
        </w:rPr>
        <w:t xml:space="preserve">   </w:t>
      </w:r>
      <w:r w:rsidRPr="008C6B72">
        <w:rPr>
          <w:rFonts w:cstheme="minorHAnsi"/>
        </w:rPr>
        <w:t xml:space="preserve">και εν συνεχεία: </w:t>
      </w:r>
    </w:p>
    <w:p w:rsidR="008C6B72" w:rsidRPr="008C6B72" w:rsidRDefault="008C6B72" w:rsidP="008C6B72">
      <w:pPr>
        <w:widowControl w:val="0"/>
        <w:spacing w:after="0" w:line="276" w:lineRule="auto"/>
        <w:jc w:val="both"/>
        <w:rPr>
          <w:rFonts w:cstheme="minorHAnsi"/>
          <w:b/>
        </w:rPr>
      </w:pPr>
    </w:p>
    <w:p w:rsidR="008C6B72" w:rsidRPr="008C6B72" w:rsidRDefault="008C6B72" w:rsidP="008C6B72">
      <w:pPr>
        <w:spacing w:line="259" w:lineRule="auto"/>
        <w:ind w:firstLine="360"/>
        <w:contextualSpacing/>
        <w:jc w:val="both"/>
        <w:rPr>
          <w:rFonts w:cstheme="minorHAnsi"/>
        </w:rPr>
      </w:pPr>
      <w:r w:rsidRPr="008C6B72">
        <w:rPr>
          <w:rFonts w:cstheme="minorHAnsi"/>
          <w:lang w:val="en-US"/>
        </w:rPr>
        <w:t>A</w:t>
      </w:r>
      <w:r w:rsidRPr="008C6B72">
        <w:rPr>
          <w:rFonts w:cstheme="minorHAnsi"/>
        </w:rPr>
        <w:t xml:space="preserve">) Επιλογή της </w:t>
      </w:r>
      <w:r w:rsidRPr="008C6B72">
        <w:rPr>
          <w:rFonts w:cstheme="minorHAnsi"/>
          <w:b/>
        </w:rPr>
        <w:t>Απογραφής Παγίων</w:t>
      </w:r>
      <w:r w:rsidRPr="008C6B72">
        <w:rPr>
          <w:rFonts w:cstheme="minorHAnsi"/>
        </w:rPr>
        <w:t>.</w:t>
      </w:r>
    </w:p>
    <w:p w:rsidR="008C6B72" w:rsidRPr="008C6B72" w:rsidRDefault="008C6B72" w:rsidP="008C6B72">
      <w:pPr>
        <w:spacing w:line="259" w:lineRule="auto"/>
        <w:ind w:left="720"/>
        <w:contextualSpacing/>
        <w:jc w:val="both"/>
        <w:rPr>
          <w:rFonts w:cstheme="minorHAnsi"/>
        </w:rPr>
      </w:pPr>
    </w:p>
    <w:p w:rsidR="008C6B72" w:rsidRPr="008C6B72" w:rsidRDefault="008C6B72" w:rsidP="008C6B72">
      <w:pPr>
        <w:spacing w:line="259" w:lineRule="auto"/>
        <w:ind w:firstLine="360"/>
        <w:contextualSpacing/>
        <w:jc w:val="both"/>
        <w:rPr>
          <w:rFonts w:cstheme="minorHAnsi"/>
        </w:rPr>
      </w:pPr>
      <w:r w:rsidRPr="008C6B72">
        <w:rPr>
          <w:rFonts w:cstheme="minorHAnsi"/>
          <w:lang w:val="en-US"/>
        </w:rPr>
        <w:t>B</w:t>
      </w:r>
      <w:r w:rsidRPr="008C6B72">
        <w:rPr>
          <w:rFonts w:cstheme="minorHAnsi"/>
        </w:rPr>
        <w:t xml:space="preserve">) Επιλογή της </w:t>
      </w:r>
      <w:r w:rsidRPr="008C6B72">
        <w:rPr>
          <w:rFonts w:cstheme="minorHAnsi"/>
          <w:b/>
        </w:rPr>
        <w:t xml:space="preserve">Δημιουργίας Παγίου </w:t>
      </w:r>
    </w:p>
    <w:p w:rsidR="008C6B72" w:rsidRPr="008C6B72" w:rsidRDefault="008C6B72" w:rsidP="008C6B72">
      <w:pPr>
        <w:spacing w:line="259" w:lineRule="auto"/>
        <w:ind w:left="720"/>
        <w:contextualSpacing/>
        <w:jc w:val="both"/>
        <w:rPr>
          <w:rFonts w:cstheme="minorHAnsi"/>
        </w:rPr>
      </w:pPr>
    </w:p>
    <w:p w:rsidR="008C6B72" w:rsidRPr="008C6B72" w:rsidRDefault="008C6B72" w:rsidP="008C6B72">
      <w:pPr>
        <w:spacing w:line="259" w:lineRule="auto"/>
        <w:ind w:firstLine="360"/>
        <w:contextualSpacing/>
        <w:jc w:val="both"/>
        <w:rPr>
          <w:rFonts w:cstheme="minorHAnsi"/>
        </w:rPr>
      </w:pPr>
      <w:r w:rsidRPr="008C6B72">
        <w:rPr>
          <w:rFonts w:cstheme="minorHAnsi"/>
        </w:rPr>
        <w:t>Γ) Πεδία:</w:t>
      </w:r>
    </w:p>
    <w:p w:rsidR="008C6B72" w:rsidRPr="008C6B72" w:rsidRDefault="008C6B72" w:rsidP="008C6B72">
      <w:pPr>
        <w:spacing w:line="259" w:lineRule="auto"/>
        <w:ind w:left="720"/>
        <w:contextualSpacing/>
        <w:jc w:val="both"/>
        <w:rPr>
          <w:rFonts w:cstheme="minorHAnsi"/>
          <w:b/>
        </w:rPr>
      </w:pPr>
    </w:p>
    <w:p w:rsidR="008C6B72" w:rsidRPr="008C6B72" w:rsidRDefault="008C6B72" w:rsidP="008C6B72">
      <w:pPr>
        <w:numPr>
          <w:ilvl w:val="0"/>
          <w:numId w:val="1"/>
        </w:numPr>
        <w:spacing w:line="259" w:lineRule="auto"/>
        <w:contextualSpacing/>
        <w:jc w:val="both"/>
        <w:rPr>
          <w:rFonts w:cstheme="minorHAnsi"/>
          <w:b/>
          <w:bCs/>
          <w:shd w:val="clear" w:color="auto" w:fill="FFFFFF"/>
        </w:rPr>
      </w:pPr>
      <w:r w:rsidRPr="008C6B72">
        <w:rPr>
          <w:rFonts w:cstheme="minorHAnsi"/>
          <w:b/>
          <w:bCs/>
          <w:shd w:val="clear" w:color="auto" w:fill="FFFFFF"/>
        </w:rPr>
        <w:t>Κατηγορία Παγίου:</w:t>
      </w:r>
    </w:p>
    <w:p w:rsidR="008C6B72" w:rsidRPr="008C6B72" w:rsidRDefault="008C6B72" w:rsidP="008C6B72">
      <w:pPr>
        <w:spacing w:line="259" w:lineRule="auto"/>
        <w:ind w:left="720"/>
        <w:contextualSpacing/>
        <w:jc w:val="both"/>
        <w:rPr>
          <w:rFonts w:cstheme="minorHAnsi"/>
        </w:rPr>
      </w:pPr>
    </w:p>
    <w:p w:rsidR="008C6B72" w:rsidRPr="008C6B72" w:rsidRDefault="008C6B72" w:rsidP="008C6B72">
      <w:pPr>
        <w:spacing w:line="259" w:lineRule="auto"/>
        <w:ind w:left="720"/>
        <w:contextualSpacing/>
        <w:jc w:val="both"/>
        <w:rPr>
          <w:rFonts w:cstheme="minorHAnsi"/>
        </w:rPr>
      </w:pPr>
      <w:r w:rsidRPr="008C6B72">
        <w:rPr>
          <w:rFonts w:cstheme="minorHAnsi"/>
        </w:rPr>
        <w:t xml:space="preserve">Πληκτρολόγηση του Αναλυτικού Λογαριασμού Εξόδων </w:t>
      </w:r>
    </w:p>
    <w:p w:rsidR="008C6B72" w:rsidRPr="008C6B72" w:rsidRDefault="008C6B72" w:rsidP="008C6B72">
      <w:pPr>
        <w:autoSpaceDE w:val="0"/>
        <w:autoSpaceDN w:val="0"/>
        <w:adjustRightInd w:val="0"/>
        <w:spacing w:after="0" w:line="240" w:lineRule="auto"/>
        <w:jc w:val="both"/>
        <w:rPr>
          <w:rFonts w:cstheme="minorHAnsi"/>
        </w:rPr>
      </w:pPr>
    </w:p>
    <w:p w:rsidR="008C6B72" w:rsidRPr="008C6B72" w:rsidRDefault="008C6B72" w:rsidP="008C6B72">
      <w:pPr>
        <w:numPr>
          <w:ilvl w:val="0"/>
          <w:numId w:val="1"/>
        </w:numPr>
        <w:spacing w:line="259" w:lineRule="auto"/>
        <w:contextualSpacing/>
        <w:jc w:val="both"/>
        <w:rPr>
          <w:rFonts w:cstheme="minorHAnsi"/>
          <w:b/>
          <w:bCs/>
          <w:shd w:val="clear" w:color="auto" w:fill="FFFFFF"/>
        </w:rPr>
      </w:pPr>
      <w:r w:rsidRPr="008C6B72">
        <w:rPr>
          <w:rFonts w:cstheme="minorHAnsi"/>
          <w:b/>
          <w:bCs/>
          <w:shd w:val="clear" w:color="auto" w:fill="FFFFFF"/>
        </w:rPr>
        <w:t>Περιγραφή Παγίου</w:t>
      </w:r>
      <w:r w:rsidRPr="008C6B72">
        <w:rPr>
          <w:rFonts w:cstheme="minorHAnsi"/>
          <w:b/>
          <w:bCs/>
        </w:rPr>
        <w:t>:</w:t>
      </w:r>
    </w:p>
    <w:p w:rsidR="008C6B72" w:rsidRPr="008C6B72" w:rsidRDefault="008C6B72" w:rsidP="008C6B72">
      <w:pPr>
        <w:autoSpaceDE w:val="0"/>
        <w:autoSpaceDN w:val="0"/>
        <w:adjustRightInd w:val="0"/>
        <w:spacing w:after="0" w:line="240" w:lineRule="auto"/>
        <w:ind w:left="720"/>
        <w:jc w:val="both"/>
        <w:rPr>
          <w:rFonts w:cstheme="minorHAnsi"/>
        </w:rPr>
      </w:pPr>
      <w:r w:rsidRPr="008C6B72">
        <w:rPr>
          <w:rFonts w:cstheme="minorHAnsi"/>
        </w:rPr>
        <w:t xml:space="preserve">Πληκτρολόγηση της αναλυτικής περιγραφής παγίου </w:t>
      </w:r>
      <w:r w:rsidRPr="008C6B72">
        <w:rPr>
          <w:rFonts w:cstheme="minorHAnsi"/>
          <w:b/>
          <w:bCs/>
        </w:rPr>
        <w:t xml:space="preserve">π.χ. επιβατικό αυτοκίνητο Nissan </w:t>
      </w:r>
      <w:proofErr w:type="spellStart"/>
      <w:r w:rsidRPr="008C6B72">
        <w:rPr>
          <w:rFonts w:cstheme="minorHAnsi"/>
          <w:b/>
          <w:bCs/>
        </w:rPr>
        <w:t>Micro</w:t>
      </w:r>
      <w:proofErr w:type="spellEnd"/>
      <w:r w:rsidRPr="008C6B72">
        <w:rPr>
          <w:rFonts w:cstheme="minorHAnsi"/>
          <w:b/>
          <w:bCs/>
        </w:rPr>
        <w:t xml:space="preserve"> 1.2 d ή φορητός Η/Υ </w:t>
      </w:r>
      <w:proofErr w:type="spellStart"/>
      <w:r w:rsidRPr="008C6B72">
        <w:rPr>
          <w:rFonts w:cstheme="minorHAnsi"/>
          <w:b/>
          <w:bCs/>
        </w:rPr>
        <w:t>Lenovo</w:t>
      </w:r>
      <w:proofErr w:type="spellEnd"/>
      <w:r w:rsidRPr="008C6B72">
        <w:rPr>
          <w:rFonts w:cstheme="minorHAnsi"/>
          <w:b/>
          <w:bCs/>
        </w:rPr>
        <w:t xml:space="preserve">  </w:t>
      </w:r>
      <w:proofErr w:type="spellStart"/>
      <w:r w:rsidRPr="008C6B72">
        <w:rPr>
          <w:rFonts w:cstheme="minorHAnsi"/>
          <w:b/>
          <w:bCs/>
        </w:rPr>
        <w:t>IdeaPad</w:t>
      </w:r>
      <w:proofErr w:type="spellEnd"/>
      <w:r w:rsidRPr="008C6B72">
        <w:rPr>
          <w:rFonts w:cstheme="minorHAnsi"/>
          <w:b/>
          <w:bCs/>
        </w:rPr>
        <w:t xml:space="preserve"> 1-15IGL7 </w:t>
      </w:r>
      <w:proofErr w:type="spellStart"/>
      <w:r w:rsidRPr="008C6B72">
        <w:rPr>
          <w:rFonts w:cstheme="minorHAnsi"/>
          <w:b/>
          <w:bCs/>
        </w:rPr>
        <w:t>κ.λ.π</w:t>
      </w:r>
      <w:proofErr w:type="spellEnd"/>
      <w:r w:rsidRPr="008C6B72">
        <w:rPr>
          <w:rFonts w:cstheme="minorHAnsi"/>
          <w:b/>
          <w:bCs/>
        </w:rPr>
        <w:t>.</w:t>
      </w:r>
    </w:p>
    <w:p w:rsidR="008C6B72" w:rsidRPr="008C6B72" w:rsidRDefault="008C6B72" w:rsidP="008C6B72">
      <w:pPr>
        <w:autoSpaceDE w:val="0"/>
        <w:autoSpaceDN w:val="0"/>
        <w:adjustRightInd w:val="0"/>
        <w:spacing w:after="0" w:line="240" w:lineRule="auto"/>
        <w:ind w:left="720"/>
        <w:jc w:val="both"/>
        <w:rPr>
          <w:rFonts w:cstheme="minorHAnsi"/>
        </w:rPr>
      </w:pPr>
    </w:p>
    <w:p w:rsidR="008C6B72" w:rsidRPr="008C6B72" w:rsidRDefault="008C6B72" w:rsidP="008C6B72">
      <w:pPr>
        <w:numPr>
          <w:ilvl w:val="0"/>
          <w:numId w:val="1"/>
        </w:numPr>
        <w:spacing w:line="259" w:lineRule="auto"/>
        <w:contextualSpacing/>
        <w:jc w:val="both"/>
        <w:rPr>
          <w:rFonts w:cstheme="minorHAnsi"/>
          <w:b/>
          <w:bCs/>
          <w:shd w:val="clear" w:color="auto" w:fill="FFFFFF"/>
        </w:rPr>
      </w:pPr>
      <w:r w:rsidRPr="008C6B72">
        <w:rPr>
          <w:rFonts w:cstheme="minorHAnsi"/>
          <w:b/>
          <w:bCs/>
          <w:shd w:val="clear" w:color="auto" w:fill="FFFFFF"/>
        </w:rPr>
        <w:t>Σειριακός Αριθμός:</w:t>
      </w:r>
    </w:p>
    <w:p w:rsidR="008C6B72" w:rsidRPr="008C6B72" w:rsidRDefault="008C6B72" w:rsidP="008C6B72">
      <w:pPr>
        <w:autoSpaceDE w:val="0"/>
        <w:autoSpaceDN w:val="0"/>
        <w:adjustRightInd w:val="0"/>
        <w:spacing w:after="0" w:line="240" w:lineRule="auto"/>
        <w:ind w:left="720"/>
        <w:jc w:val="both"/>
        <w:rPr>
          <w:rFonts w:cstheme="minorHAnsi"/>
        </w:rPr>
      </w:pPr>
      <w:r w:rsidRPr="008C6B72">
        <w:rPr>
          <w:rFonts w:cstheme="minorHAnsi"/>
        </w:rPr>
        <w:t xml:space="preserve">Ο μοναδικός αριθμός του Παγίου (έως 18 χαρακτήρες) αν υπάρχει (για τις κατηγορίες παγίων που είναι διαθέσιμος π.χ. σειριακός αριθμός Η/Υ, αριθμός πλαισίου οχήματος, κωδικός ΜΑΠ </w:t>
      </w:r>
      <w:proofErr w:type="spellStart"/>
      <w:r w:rsidRPr="008C6B72">
        <w:rPr>
          <w:rFonts w:cstheme="minorHAnsi"/>
        </w:rPr>
        <w:t>κλπ</w:t>
      </w:r>
      <w:proofErr w:type="spellEnd"/>
      <w:r w:rsidRPr="008C6B72">
        <w:rPr>
          <w:rFonts w:cstheme="minorHAnsi"/>
        </w:rPr>
        <w:t xml:space="preserve">). Σε περίπτωση που δεν είναι διαθέσιμος ο μοναδικός </w:t>
      </w:r>
      <w:r w:rsidRPr="008C6B72">
        <w:rPr>
          <w:rFonts w:cstheme="minorHAnsi"/>
        </w:rPr>
        <w:lastRenderedPageBreak/>
        <w:t xml:space="preserve">αριθμός (π.χ. σειριακός αριθμός Η/Υ, αριθμός πλαισίου οχήματος </w:t>
      </w:r>
      <w:proofErr w:type="spellStart"/>
      <w:r w:rsidRPr="008C6B72">
        <w:rPr>
          <w:rFonts w:cstheme="minorHAnsi"/>
        </w:rPr>
        <w:t>κ.λ.π</w:t>
      </w:r>
      <w:proofErr w:type="spellEnd"/>
      <w:r w:rsidRPr="008C6B72">
        <w:rPr>
          <w:rFonts w:cstheme="minorHAnsi"/>
        </w:rPr>
        <w:t>.) ή όταν πραγματοποιείται μαζική καταχώριση ανά είδος παγίου: πληκτρολόγηση του ΑΔΑΜ της σύμβασης.</w:t>
      </w:r>
    </w:p>
    <w:p w:rsidR="008C6B72" w:rsidRPr="008C6B72" w:rsidRDefault="008C6B72" w:rsidP="008C6B72">
      <w:pPr>
        <w:autoSpaceDE w:val="0"/>
        <w:autoSpaceDN w:val="0"/>
        <w:adjustRightInd w:val="0"/>
        <w:spacing w:after="0" w:line="240" w:lineRule="auto"/>
        <w:ind w:left="720"/>
        <w:jc w:val="both"/>
        <w:rPr>
          <w:rFonts w:cstheme="minorHAnsi"/>
        </w:rPr>
      </w:pPr>
    </w:p>
    <w:p w:rsidR="008C6B72" w:rsidRPr="008C6B72" w:rsidRDefault="008C6B72" w:rsidP="008C6B72">
      <w:pPr>
        <w:numPr>
          <w:ilvl w:val="0"/>
          <w:numId w:val="1"/>
        </w:numPr>
        <w:autoSpaceDE w:val="0"/>
        <w:autoSpaceDN w:val="0"/>
        <w:adjustRightInd w:val="0"/>
        <w:spacing w:after="0" w:line="240" w:lineRule="auto"/>
        <w:jc w:val="both"/>
        <w:rPr>
          <w:rFonts w:cstheme="minorHAnsi"/>
        </w:rPr>
      </w:pPr>
      <w:r w:rsidRPr="008C6B72">
        <w:rPr>
          <w:rFonts w:cstheme="minorHAnsi"/>
          <w:b/>
          <w:bCs/>
          <w:shd w:val="clear" w:color="auto" w:fill="FFFFFF"/>
        </w:rPr>
        <w:t>Ποσότητα:</w:t>
      </w:r>
    </w:p>
    <w:p w:rsidR="008C6B72" w:rsidRPr="008C6B72" w:rsidRDefault="008C6B72" w:rsidP="008C6B72">
      <w:pPr>
        <w:autoSpaceDE w:val="0"/>
        <w:autoSpaceDN w:val="0"/>
        <w:adjustRightInd w:val="0"/>
        <w:spacing w:after="0" w:line="240" w:lineRule="auto"/>
        <w:jc w:val="both"/>
        <w:rPr>
          <w:rFonts w:cstheme="minorHAnsi"/>
        </w:rPr>
      </w:pPr>
      <w:r w:rsidRPr="008C6B72">
        <w:rPr>
          <w:rFonts w:cstheme="minorHAnsi"/>
        </w:rPr>
        <w:t xml:space="preserve">  </w:t>
      </w:r>
      <w:r w:rsidRPr="008C6B72">
        <w:rPr>
          <w:rFonts w:cstheme="minorHAnsi"/>
        </w:rPr>
        <w:tab/>
      </w:r>
    </w:p>
    <w:p w:rsidR="008C6B72" w:rsidRPr="008C6B72" w:rsidRDefault="008C6B72" w:rsidP="008C6B72">
      <w:pPr>
        <w:autoSpaceDE w:val="0"/>
        <w:autoSpaceDN w:val="0"/>
        <w:adjustRightInd w:val="0"/>
        <w:spacing w:after="0" w:line="240" w:lineRule="auto"/>
        <w:ind w:left="720"/>
        <w:jc w:val="both"/>
        <w:rPr>
          <w:rFonts w:cstheme="minorHAnsi"/>
        </w:rPr>
      </w:pPr>
      <w:r w:rsidRPr="008C6B72">
        <w:rPr>
          <w:rFonts w:cstheme="minorHAnsi"/>
        </w:rPr>
        <w:t xml:space="preserve">Καταγραφή της ποσότητας παγίου που αντιστοιχεί στο ιστορικό κόστος κτήσης π.χ.  </w:t>
      </w:r>
      <w:r w:rsidRPr="008C6B72">
        <w:rPr>
          <w:rFonts w:cstheme="minorHAnsi"/>
          <w:b/>
          <w:bCs/>
        </w:rPr>
        <w:t xml:space="preserve">5 </w:t>
      </w:r>
      <w:r w:rsidRPr="008C6B72">
        <w:rPr>
          <w:rFonts w:cstheme="minorHAnsi"/>
        </w:rPr>
        <w:t>(τα ΙΧ ή Η/Υ από μια σύμβαση)</w:t>
      </w:r>
    </w:p>
    <w:p w:rsidR="008C6B72" w:rsidRPr="008C6B72" w:rsidRDefault="008C6B72" w:rsidP="008C6B72">
      <w:pPr>
        <w:autoSpaceDE w:val="0"/>
        <w:autoSpaceDN w:val="0"/>
        <w:adjustRightInd w:val="0"/>
        <w:spacing w:after="0" w:line="240" w:lineRule="auto"/>
        <w:ind w:left="720"/>
        <w:jc w:val="both"/>
        <w:rPr>
          <w:rFonts w:cstheme="minorHAnsi"/>
        </w:rPr>
      </w:pPr>
    </w:p>
    <w:p w:rsidR="008C6B72" w:rsidRPr="008C6B72" w:rsidRDefault="008C6B72" w:rsidP="008C6B72">
      <w:pPr>
        <w:numPr>
          <w:ilvl w:val="0"/>
          <w:numId w:val="1"/>
        </w:numPr>
        <w:autoSpaceDE w:val="0"/>
        <w:autoSpaceDN w:val="0"/>
        <w:adjustRightInd w:val="0"/>
        <w:spacing w:after="0" w:line="240" w:lineRule="auto"/>
        <w:jc w:val="both"/>
        <w:rPr>
          <w:rFonts w:cstheme="minorHAnsi"/>
          <w:b/>
          <w:bCs/>
          <w:shd w:val="clear" w:color="auto" w:fill="FFFFFF"/>
        </w:rPr>
      </w:pPr>
      <w:r w:rsidRPr="008C6B72">
        <w:rPr>
          <w:rFonts w:cstheme="minorHAnsi"/>
          <w:b/>
          <w:bCs/>
          <w:shd w:val="clear" w:color="auto" w:fill="FFFFFF"/>
        </w:rPr>
        <w:t>Εγκατάσταση:</w:t>
      </w:r>
    </w:p>
    <w:p w:rsidR="008C6B72" w:rsidRPr="008C6B72" w:rsidRDefault="008C6B72" w:rsidP="008C6B72">
      <w:pPr>
        <w:autoSpaceDE w:val="0"/>
        <w:autoSpaceDN w:val="0"/>
        <w:adjustRightInd w:val="0"/>
        <w:spacing w:after="0" w:line="240" w:lineRule="auto"/>
        <w:jc w:val="both"/>
        <w:rPr>
          <w:rFonts w:cstheme="minorHAnsi"/>
          <w:b/>
          <w:bCs/>
          <w:shd w:val="clear" w:color="auto" w:fill="FFFFFF"/>
        </w:rPr>
      </w:pPr>
    </w:p>
    <w:p w:rsidR="008C6B72" w:rsidRPr="008C6B72" w:rsidRDefault="008C6B72" w:rsidP="008C6B72">
      <w:pPr>
        <w:autoSpaceDE w:val="0"/>
        <w:autoSpaceDN w:val="0"/>
        <w:adjustRightInd w:val="0"/>
        <w:spacing w:after="0" w:line="240" w:lineRule="auto"/>
        <w:ind w:left="720"/>
        <w:jc w:val="both"/>
        <w:rPr>
          <w:rFonts w:cstheme="minorHAnsi"/>
        </w:rPr>
      </w:pPr>
      <w:r w:rsidRPr="008C6B72">
        <w:rPr>
          <w:rFonts w:cstheme="minorHAnsi"/>
        </w:rPr>
        <w:t>Η ακριβής τοποθεσία του παγίου</w:t>
      </w:r>
    </w:p>
    <w:p w:rsidR="008C6B72" w:rsidRPr="008C6B72" w:rsidRDefault="008C6B72" w:rsidP="008C6B72">
      <w:pPr>
        <w:autoSpaceDE w:val="0"/>
        <w:autoSpaceDN w:val="0"/>
        <w:adjustRightInd w:val="0"/>
        <w:spacing w:after="0" w:line="240" w:lineRule="auto"/>
        <w:ind w:left="720"/>
        <w:jc w:val="both"/>
        <w:rPr>
          <w:rFonts w:cstheme="minorHAnsi"/>
        </w:rPr>
      </w:pPr>
    </w:p>
    <w:p w:rsidR="008C6B72" w:rsidRPr="008C6B72" w:rsidRDefault="008C6B72" w:rsidP="008C6B72">
      <w:pPr>
        <w:numPr>
          <w:ilvl w:val="0"/>
          <w:numId w:val="1"/>
        </w:numPr>
        <w:autoSpaceDE w:val="0"/>
        <w:autoSpaceDN w:val="0"/>
        <w:adjustRightInd w:val="0"/>
        <w:spacing w:after="0" w:line="240" w:lineRule="auto"/>
        <w:jc w:val="both"/>
        <w:rPr>
          <w:rFonts w:cstheme="minorHAnsi"/>
          <w:b/>
          <w:bCs/>
          <w:shd w:val="clear" w:color="auto" w:fill="FFFFFF"/>
        </w:rPr>
      </w:pPr>
      <w:r w:rsidRPr="008C6B72">
        <w:rPr>
          <w:rFonts w:cstheme="minorHAnsi"/>
          <w:b/>
          <w:bCs/>
          <w:shd w:val="clear" w:color="auto" w:fill="FFFFFF"/>
        </w:rPr>
        <w:t>Ημερομηνία Κεφαλαιοποίησης Παγίου:</w:t>
      </w:r>
    </w:p>
    <w:p w:rsidR="008C6B72" w:rsidRPr="008C6B72" w:rsidRDefault="008C6B72" w:rsidP="008C6B72">
      <w:pPr>
        <w:autoSpaceDE w:val="0"/>
        <w:autoSpaceDN w:val="0"/>
        <w:adjustRightInd w:val="0"/>
        <w:spacing w:after="0" w:line="240" w:lineRule="auto"/>
        <w:jc w:val="both"/>
        <w:rPr>
          <w:rFonts w:cstheme="minorHAnsi"/>
          <w:b/>
          <w:bCs/>
          <w:shd w:val="clear" w:color="auto" w:fill="FFFFFF"/>
        </w:rPr>
      </w:pPr>
    </w:p>
    <w:p w:rsidR="008C6B72" w:rsidRPr="008C6B72" w:rsidRDefault="008C6B72" w:rsidP="008C6B72">
      <w:pPr>
        <w:autoSpaceDE w:val="0"/>
        <w:autoSpaceDN w:val="0"/>
        <w:adjustRightInd w:val="0"/>
        <w:spacing w:after="0" w:line="240" w:lineRule="auto"/>
        <w:ind w:left="720"/>
        <w:jc w:val="both"/>
        <w:rPr>
          <w:rFonts w:cstheme="minorHAnsi"/>
          <w:b/>
          <w:bCs/>
          <w:shd w:val="clear" w:color="auto" w:fill="FFFFFF"/>
        </w:rPr>
      </w:pPr>
      <w:r w:rsidRPr="008C6B72">
        <w:rPr>
          <w:rFonts w:cstheme="minorHAnsi"/>
          <w:b/>
          <w:bCs/>
          <w:shd w:val="clear" w:color="auto" w:fill="FFFFFF"/>
        </w:rPr>
        <w:t>(α) Διαθέσιμη:</w:t>
      </w:r>
    </w:p>
    <w:p w:rsidR="008C6B72" w:rsidRPr="008C6B72" w:rsidRDefault="008C6B72" w:rsidP="008C6B72">
      <w:pPr>
        <w:autoSpaceDE w:val="0"/>
        <w:autoSpaceDN w:val="0"/>
        <w:adjustRightInd w:val="0"/>
        <w:spacing w:after="0" w:line="240" w:lineRule="auto"/>
        <w:ind w:left="720"/>
        <w:jc w:val="both"/>
        <w:rPr>
          <w:rFonts w:cstheme="minorHAnsi"/>
          <w:b/>
          <w:bCs/>
          <w:shd w:val="clear" w:color="auto" w:fill="FFFFFF"/>
        </w:rPr>
      </w:pPr>
    </w:p>
    <w:p w:rsidR="008C6B72" w:rsidRPr="008C6B72" w:rsidRDefault="008C6B72" w:rsidP="008C6B72">
      <w:pPr>
        <w:autoSpaceDE w:val="0"/>
        <w:autoSpaceDN w:val="0"/>
        <w:adjustRightInd w:val="0"/>
        <w:spacing w:after="0" w:line="240" w:lineRule="auto"/>
        <w:ind w:left="720"/>
        <w:jc w:val="both"/>
        <w:rPr>
          <w:rFonts w:cstheme="minorHAnsi"/>
        </w:rPr>
      </w:pPr>
      <w:r w:rsidRPr="008C6B72">
        <w:rPr>
          <w:rFonts w:cstheme="minorHAnsi"/>
        </w:rPr>
        <w:t>Η ημερομηνία κατά την οποία το πάγιο έρχεται στη κυριότητα της υπηρεσίας,  βάσει όρων συναλλαγών της σχετικής σύμβασης (προτείνεται η  ημερομηνία φυσικής παραλαβής)</w:t>
      </w:r>
    </w:p>
    <w:p w:rsidR="008C6B72" w:rsidRPr="008C6B72" w:rsidRDefault="008C6B72" w:rsidP="008C6B72">
      <w:pPr>
        <w:autoSpaceDE w:val="0"/>
        <w:autoSpaceDN w:val="0"/>
        <w:adjustRightInd w:val="0"/>
        <w:spacing w:after="0" w:line="240" w:lineRule="auto"/>
        <w:ind w:left="720"/>
        <w:jc w:val="both"/>
        <w:rPr>
          <w:rFonts w:cstheme="minorHAnsi"/>
        </w:rPr>
      </w:pPr>
    </w:p>
    <w:p w:rsidR="008C6B72" w:rsidRPr="008C6B72" w:rsidRDefault="008C6B72" w:rsidP="008C6B72">
      <w:pPr>
        <w:autoSpaceDE w:val="0"/>
        <w:autoSpaceDN w:val="0"/>
        <w:adjustRightInd w:val="0"/>
        <w:spacing w:after="0" w:line="240" w:lineRule="auto"/>
        <w:ind w:left="720"/>
        <w:jc w:val="both"/>
        <w:rPr>
          <w:rFonts w:cstheme="minorHAnsi"/>
          <w:b/>
          <w:bCs/>
          <w:shd w:val="clear" w:color="auto" w:fill="FFFFFF"/>
        </w:rPr>
      </w:pPr>
      <w:r w:rsidRPr="008C6B72">
        <w:rPr>
          <w:rFonts w:cstheme="minorHAnsi"/>
          <w:b/>
          <w:bCs/>
          <w:shd w:val="clear" w:color="auto" w:fill="FFFFFF"/>
        </w:rPr>
        <w:t>(β) Μη Διαθέσιμη:</w:t>
      </w:r>
    </w:p>
    <w:p w:rsidR="008C6B72" w:rsidRPr="008C6B72" w:rsidRDefault="008C6B72" w:rsidP="008C6B72">
      <w:pPr>
        <w:autoSpaceDE w:val="0"/>
        <w:autoSpaceDN w:val="0"/>
        <w:adjustRightInd w:val="0"/>
        <w:spacing w:after="0" w:line="240" w:lineRule="auto"/>
        <w:ind w:left="720"/>
        <w:jc w:val="both"/>
        <w:rPr>
          <w:rFonts w:cstheme="minorHAnsi"/>
          <w:b/>
          <w:bCs/>
          <w:shd w:val="clear" w:color="auto" w:fill="FFFFFF"/>
        </w:rPr>
      </w:pPr>
    </w:p>
    <w:p w:rsidR="008C6B72" w:rsidRPr="008C6B72" w:rsidRDefault="008C6B72" w:rsidP="008C6B72">
      <w:pPr>
        <w:autoSpaceDE w:val="0"/>
        <w:autoSpaceDN w:val="0"/>
        <w:adjustRightInd w:val="0"/>
        <w:spacing w:after="0" w:line="240" w:lineRule="auto"/>
        <w:ind w:left="720"/>
        <w:jc w:val="both"/>
        <w:rPr>
          <w:rFonts w:cstheme="minorHAnsi"/>
        </w:rPr>
      </w:pPr>
      <w:r w:rsidRPr="008C6B72">
        <w:rPr>
          <w:rFonts w:cstheme="minorHAnsi"/>
          <w:b/>
          <w:bCs/>
        </w:rPr>
        <w:t>Επιλογή,</w:t>
      </w:r>
      <w:r w:rsidRPr="008C6B72">
        <w:rPr>
          <w:rFonts w:cstheme="minorHAnsi"/>
        </w:rPr>
        <w:t xml:space="preserve"> εάν η ημερομηνία παραλαβής για οποιοδήποτε λόγο δεν είναι γνωστή</w:t>
      </w:r>
    </w:p>
    <w:p w:rsidR="008C6B72" w:rsidRPr="008C6B72" w:rsidRDefault="008C6B72" w:rsidP="008C6B72">
      <w:pPr>
        <w:autoSpaceDE w:val="0"/>
        <w:autoSpaceDN w:val="0"/>
        <w:adjustRightInd w:val="0"/>
        <w:spacing w:after="0" w:line="240" w:lineRule="auto"/>
        <w:ind w:left="720"/>
        <w:jc w:val="both"/>
        <w:rPr>
          <w:rFonts w:cstheme="minorHAnsi"/>
        </w:rPr>
      </w:pPr>
    </w:p>
    <w:p w:rsidR="008C6B72" w:rsidRPr="008C6B72" w:rsidRDefault="008C6B72" w:rsidP="008C6B72">
      <w:pPr>
        <w:numPr>
          <w:ilvl w:val="0"/>
          <w:numId w:val="1"/>
        </w:numPr>
        <w:autoSpaceDE w:val="0"/>
        <w:autoSpaceDN w:val="0"/>
        <w:adjustRightInd w:val="0"/>
        <w:spacing w:after="0" w:line="240" w:lineRule="auto"/>
        <w:jc w:val="both"/>
        <w:rPr>
          <w:rFonts w:cstheme="minorHAnsi"/>
        </w:rPr>
      </w:pPr>
      <w:r w:rsidRPr="008C6B72">
        <w:rPr>
          <w:rFonts w:cstheme="minorHAnsi"/>
          <w:b/>
          <w:bCs/>
          <w:shd w:val="clear" w:color="auto" w:fill="FFFFFF"/>
        </w:rPr>
        <w:t>Κόστος Απόκτησης ή Παραγωγής Παγίου:</w:t>
      </w:r>
    </w:p>
    <w:p w:rsidR="008C6B72" w:rsidRPr="008C6B72" w:rsidRDefault="008C6B72" w:rsidP="008C6B72">
      <w:pPr>
        <w:autoSpaceDE w:val="0"/>
        <w:autoSpaceDN w:val="0"/>
        <w:adjustRightInd w:val="0"/>
        <w:spacing w:after="0" w:line="240" w:lineRule="auto"/>
        <w:jc w:val="both"/>
        <w:rPr>
          <w:rFonts w:cstheme="minorHAnsi"/>
        </w:rPr>
      </w:pPr>
    </w:p>
    <w:p w:rsidR="008C6B72" w:rsidRPr="008C6B72" w:rsidRDefault="008C6B72" w:rsidP="008C6B72">
      <w:pPr>
        <w:spacing w:line="259" w:lineRule="auto"/>
        <w:ind w:left="720"/>
        <w:jc w:val="both"/>
        <w:rPr>
          <w:rFonts w:cstheme="minorHAnsi"/>
          <w:b/>
          <w:bCs/>
          <w:shd w:val="clear" w:color="auto" w:fill="FFFFFF"/>
        </w:rPr>
      </w:pPr>
      <w:r w:rsidRPr="008C6B72">
        <w:rPr>
          <w:rFonts w:cstheme="minorHAnsi"/>
          <w:b/>
          <w:bCs/>
          <w:shd w:val="clear" w:color="auto" w:fill="FFFFFF"/>
        </w:rPr>
        <w:t>(α) Κόστος Απόκτησης ή Παραγωγής Παγίου:</w:t>
      </w:r>
    </w:p>
    <w:p w:rsidR="008C6B72" w:rsidRPr="008C6B72" w:rsidRDefault="008C6B72" w:rsidP="008C6B72">
      <w:pPr>
        <w:autoSpaceDE w:val="0"/>
        <w:autoSpaceDN w:val="0"/>
        <w:adjustRightInd w:val="0"/>
        <w:spacing w:after="0" w:line="240" w:lineRule="auto"/>
        <w:ind w:left="720"/>
        <w:jc w:val="both"/>
        <w:rPr>
          <w:rFonts w:cstheme="minorHAnsi"/>
        </w:rPr>
      </w:pPr>
      <w:r w:rsidRPr="008C6B72">
        <w:rPr>
          <w:rFonts w:cstheme="minorHAnsi"/>
        </w:rPr>
        <w:t>Το κόστος απόκτησης του παγίου = κόστος αγοράς + βελτιώσεις,  όπως προκύπτει από την σύμβαση / τιμολόγιο.</w:t>
      </w:r>
    </w:p>
    <w:p w:rsidR="008C6B72" w:rsidRPr="008C6B72" w:rsidRDefault="008C6B72" w:rsidP="008C6B72">
      <w:pPr>
        <w:autoSpaceDE w:val="0"/>
        <w:autoSpaceDN w:val="0"/>
        <w:adjustRightInd w:val="0"/>
        <w:spacing w:after="0" w:line="240" w:lineRule="auto"/>
        <w:jc w:val="both"/>
        <w:rPr>
          <w:rFonts w:cstheme="minorHAnsi"/>
        </w:rPr>
      </w:pPr>
    </w:p>
    <w:p w:rsidR="008C6B72" w:rsidRPr="008C6B72" w:rsidRDefault="008C6B72" w:rsidP="008C6B72">
      <w:pPr>
        <w:spacing w:line="259" w:lineRule="auto"/>
        <w:ind w:left="720"/>
        <w:jc w:val="both"/>
        <w:rPr>
          <w:rFonts w:cstheme="minorHAnsi"/>
          <w:b/>
          <w:bCs/>
          <w:shd w:val="clear" w:color="auto" w:fill="FFFFFF"/>
        </w:rPr>
      </w:pPr>
      <w:r w:rsidRPr="008C6B72">
        <w:rPr>
          <w:rFonts w:cstheme="minorHAnsi"/>
          <w:b/>
          <w:bCs/>
          <w:shd w:val="clear" w:color="auto" w:fill="FFFFFF"/>
        </w:rPr>
        <w:t>(β) Αντικειμενική ή εύλογη αξία:</w:t>
      </w:r>
    </w:p>
    <w:p w:rsidR="008C6B72" w:rsidRPr="008C6B72" w:rsidRDefault="008C6B72" w:rsidP="008C6B72">
      <w:pPr>
        <w:autoSpaceDE w:val="0"/>
        <w:autoSpaceDN w:val="0"/>
        <w:adjustRightInd w:val="0"/>
        <w:spacing w:after="0" w:line="240" w:lineRule="auto"/>
        <w:ind w:left="720"/>
        <w:jc w:val="both"/>
        <w:rPr>
          <w:rFonts w:cstheme="minorHAnsi"/>
        </w:rPr>
      </w:pPr>
      <w:r w:rsidRPr="008C6B72">
        <w:rPr>
          <w:rFonts w:cstheme="minorHAnsi"/>
          <w:b/>
          <w:bCs/>
        </w:rPr>
        <w:t>Επιλογή</w:t>
      </w:r>
      <w:r w:rsidRPr="008C6B72">
        <w:rPr>
          <w:rFonts w:cstheme="minorHAnsi"/>
        </w:rPr>
        <w:t>, εάν δεν είναι γνωστό το κόστος απόκτησης ή με βάση την αντικειμενική αποτίμηση της υπηρεσίας.</w:t>
      </w:r>
    </w:p>
    <w:p w:rsidR="008C6B72" w:rsidRPr="008C6B72" w:rsidRDefault="008C6B72" w:rsidP="008C6B72">
      <w:pPr>
        <w:spacing w:line="259" w:lineRule="auto"/>
        <w:ind w:left="720"/>
        <w:contextualSpacing/>
        <w:jc w:val="both"/>
        <w:rPr>
          <w:rFonts w:cstheme="minorHAnsi"/>
          <w:b/>
          <w:bCs/>
          <w:shd w:val="clear" w:color="auto" w:fill="FFFFFF"/>
        </w:rPr>
      </w:pPr>
    </w:p>
    <w:p w:rsidR="008C6B72" w:rsidRPr="008C6B72" w:rsidRDefault="008C6B72" w:rsidP="008C6B72">
      <w:pPr>
        <w:widowControl w:val="0"/>
        <w:spacing w:after="0" w:line="276" w:lineRule="auto"/>
        <w:jc w:val="both"/>
      </w:pPr>
    </w:p>
    <w:p w:rsidR="005775F8" w:rsidRDefault="005775F8"/>
    <w:sectPr w:rsidR="005775F8">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45B7" w:rsidRDefault="00C545B7" w:rsidP="00491344">
      <w:pPr>
        <w:spacing w:after="0" w:line="240" w:lineRule="auto"/>
      </w:pPr>
      <w:r>
        <w:separator/>
      </w:r>
    </w:p>
  </w:endnote>
  <w:endnote w:type="continuationSeparator" w:id="0">
    <w:p w:rsidR="00C545B7" w:rsidRDefault="00C545B7" w:rsidP="00491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8409339"/>
      <w:docPartObj>
        <w:docPartGallery w:val="Page Numbers (Bottom of Page)"/>
        <w:docPartUnique/>
      </w:docPartObj>
    </w:sdtPr>
    <w:sdtContent>
      <w:p w:rsidR="00491344" w:rsidRDefault="00491344">
        <w:pPr>
          <w:pStyle w:val="a4"/>
          <w:jc w:val="right"/>
        </w:pPr>
        <w:r>
          <w:fldChar w:fldCharType="begin"/>
        </w:r>
        <w:r>
          <w:instrText>PAGE   \* MERGEFORMAT</w:instrText>
        </w:r>
        <w:r>
          <w:fldChar w:fldCharType="separate"/>
        </w:r>
        <w:r>
          <w:t>2</w:t>
        </w:r>
        <w:r>
          <w:fldChar w:fldCharType="end"/>
        </w:r>
      </w:p>
    </w:sdtContent>
  </w:sdt>
  <w:p w:rsidR="00491344" w:rsidRDefault="0049134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45B7" w:rsidRDefault="00C545B7" w:rsidP="00491344">
      <w:pPr>
        <w:spacing w:after="0" w:line="240" w:lineRule="auto"/>
      </w:pPr>
      <w:r>
        <w:separator/>
      </w:r>
    </w:p>
  </w:footnote>
  <w:footnote w:type="continuationSeparator" w:id="0">
    <w:p w:rsidR="00C545B7" w:rsidRDefault="00C545B7" w:rsidP="004913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05C6F"/>
    <w:multiLevelType w:val="hybridMultilevel"/>
    <w:tmpl w:val="3C4A5D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B72"/>
    <w:rsid w:val="00491344"/>
    <w:rsid w:val="005775F8"/>
    <w:rsid w:val="005C1D78"/>
    <w:rsid w:val="008C6B72"/>
    <w:rsid w:val="00A33AEA"/>
    <w:rsid w:val="00C545B7"/>
    <w:rsid w:val="00DA4E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66342"/>
  <w15:chartTrackingRefBased/>
  <w15:docId w15:val="{64214BF4-5E81-43D9-93E8-67149D30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6B7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8C6B72"/>
    <w:rPr>
      <w:color w:val="0563C1" w:themeColor="hyperlink"/>
      <w:u w:val="single"/>
    </w:rPr>
  </w:style>
  <w:style w:type="paragraph" w:styleId="a3">
    <w:name w:val="header"/>
    <w:basedOn w:val="a"/>
    <w:link w:val="Char"/>
    <w:uiPriority w:val="99"/>
    <w:unhideWhenUsed/>
    <w:rsid w:val="00491344"/>
    <w:pPr>
      <w:tabs>
        <w:tab w:val="center" w:pos="4153"/>
        <w:tab w:val="right" w:pos="8306"/>
      </w:tabs>
      <w:spacing w:after="0" w:line="240" w:lineRule="auto"/>
    </w:pPr>
  </w:style>
  <w:style w:type="character" w:customStyle="1" w:styleId="Char">
    <w:name w:val="Κεφαλίδα Char"/>
    <w:basedOn w:val="a0"/>
    <w:link w:val="a3"/>
    <w:uiPriority w:val="99"/>
    <w:rsid w:val="00491344"/>
  </w:style>
  <w:style w:type="paragraph" w:styleId="a4">
    <w:name w:val="footer"/>
    <w:basedOn w:val="a"/>
    <w:link w:val="Char0"/>
    <w:uiPriority w:val="99"/>
    <w:unhideWhenUsed/>
    <w:rsid w:val="00491344"/>
    <w:pPr>
      <w:tabs>
        <w:tab w:val="center" w:pos="4153"/>
        <w:tab w:val="right" w:pos="8306"/>
      </w:tabs>
      <w:spacing w:after="0" w:line="240" w:lineRule="auto"/>
    </w:pPr>
  </w:style>
  <w:style w:type="character" w:customStyle="1" w:styleId="Char0">
    <w:name w:val="Υποσέλιδο Char"/>
    <w:basedOn w:val="a0"/>
    <w:link w:val="a4"/>
    <w:uiPriority w:val="99"/>
    <w:rsid w:val="00491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apptree.culture.gr/login"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4548719-F3EB-4EFD-AA8C-7AC2174F0D9E}"/>
</file>

<file path=customXml/itemProps2.xml><?xml version="1.0" encoding="utf-8"?>
<ds:datastoreItem xmlns:ds="http://schemas.openxmlformats.org/officeDocument/2006/customXml" ds:itemID="{8EB7BD11-1BEA-4B4A-8A23-53758563CD3D}"/>
</file>

<file path=customXml/itemProps3.xml><?xml version="1.0" encoding="utf-8"?>
<ds:datastoreItem xmlns:ds="http://schemas.openxmlformats.org/officeDocument/2006/customXml" ds:itemID="{CC7D7C99-6ACE-491D-8ED0-95D0BB63EA58}"/>
</file>

<file path=docProps/app.xml><?xml version="1.0" encoding="utf-8"?>
<Properties xmlns="http://schemas.openxmlformats.org/officeDocument/2006/extended-properties" xmlns:vt="http://schemas.openxmlformats.org/officeDocument/2006/docPropsVTypes">
  <Template>Normal</Template>
  <TotalTime>98</TotalTime>
  <Pages>2</Pages>
  <Words>528</Words>
  <Characters>2855</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Οδηγίες  καταχώρισης των παγίων περιουσιακών στοιχείων στη νέα εφαρμογή Απογραφή Παγίων_apptree</dc:title>
  <dc:subject/>
  <dc:creator>Αικατερίνη Κατσαμπάνη</dc:creator>
  <cp:keywords/>
  <dc:description/>
  <cp:lastModifiedBy>Αικατερίνη Κατσαμπάνη</cp:lastModifiedBy>
  <cp:revision>29</cp:revision>
  <cp:lastPrinted>2025-07-03T08:53:00Z</cp:lastPrinted>
  <dcterms:created xsi:type="dcterms:W3CDTF">2025-07-03T06:57:00Z</dcterms:created>
  <dcterms:modified xsi:type="dcterms:W3CDTF">2025-07-03T09:00:00Z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